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0" w:firstLineChars="0"/>
        <w:jc w:val="left"/>
        <w:rPr>
          <w:rFonts w:ascii="宋体" w:hAnsi="宋体" w:cs="Times New Roman"/>
          <w:bCs/>
          <w:kern w:val="0"/>
          <w:sz w:val="28"/>
          <w:szCs w:val="28"/>
        </w:rPr>
      </w:pPr>
    </w:p>
    <w:p>
      <w:pPr>
        <w:pStyle w:val="9"/>
        <w:spacing w:line="320" w:lineRule="exact"/>
        <w:ind w:left="840" w:firstLine="560"/>
        <w:rPr>
          <w:rFonts w:hAnsi="宋体"/>
          <w:bCs/>
          <w:sz w:val="28"/>
          <w:szCs w:val="28"/>
        </w:rPr>
      </w:pPr>
    </w:p>
    <w:p>
      <w:pPr>
        <w:spacing w:line="360" w:lineRule="auto"/>
        <w:ind w:firstLine="0" w:firstLineChars="0"/>
        <w:jc w:val="center"/>
        <w:rPr>
          <w:rFonts w:hint="eastAsia" w:ascii="宋体" w:hAnsi="宋体"/>
        </w:rPr>
      </w:pPr>
    </w:p>
    <w:p>
      <w:pPr>
        <w:spacing w:line="360" w:lineRule="auto"/>
        <w:ind w:firstLine="0" w:firstLineChars="0"/>
        <w:jc w:val="center"/>
        <w:rPr>
          <w:rFonts w:ascii="宋体" w:hAnsi="宋体"/>
          <w:u w:val="single"/>
        </w:rPr>
      </w:pPr>
      <w:r>
        <w:rPr>
          <w:rFonts w:hint="eastAsia" w:ascii="宋体" w:hAnsi="宋体"/>
        </w:rPr>
        <w:t>题</w:t>
      </w:r>
      <w:r>
        <w:rPr>
          <w:rFonts w:ascii="宋体" w:hAnsi="宋体"/>
        </w:rPr>
        <w:t xml:space="preserve">    目   </w:t>
      </w:r>
      <w:r>
        <w:rPr>
          <w:rFonts w:ascii="宋体" w:hAnsi="宋体"/>
          <w:u w:val="single"/>
        </w:rPr>
        <w:t>基于传统机器学习与深度学习对信用卡欺诈交易的精准识别</w:t>
      </w:r>
    </w:p>
    <w:p>
      <w:pPr>
        <w:spacing w:line="360" w:lineRule="auto"/>
        <w:ind w:firstLine="0" w:firstLineChars="0"/>
        <w:jc w:val="center"/>
        <w:rPr>
          <w:rFonts w:ascii="宋体" w:hAnsi="宋体"/>
          <w:u w:val="single"/>
        </w:rPr>
      </w:pPr>
      <w:r>
        <w:rPr>
          <w:rFonts w:hint="eastAsia" w:ascii="宋体" w:hAnsi="宋体"/>
        </w:rPr>
        <w:t xml:space="preserve">关 键 词   </w:t>
      </w:r>
      <w:r>
        <w:rPr>
          <w:rFonts w:hint="eastAsia" w:ascii="宋体" w:hAnsi="宋体"/>
          <w:u w:val="single"/>
        </w:rPr>
        <w:t>强分类器，SMOTE算法，Adboost算法，</w:t>
      </w:r>
      <w:r>
        <w:rPr>
          <w:rFonts w:ascii="宋体" w:hAnsi="宋体"/>
          <w:u w:val="single"/>
        </w:rPr>
        <w:t>AutoEncoder</w:t>
      </w:r>
      <w:r>
        <w:rPr>
          <w:rFonts w:hint="eastAsia" w:ascii="宋体" w:hAnsi="宋体"/>
          <w:u w:val="single"/>
        </w:rPr>
        <w:t>模型</w:t>
      </w:r>
    </w:p>
    <w:p>
      <w:pPr>
        <w:spacing w:before="163" w:beforeLines="50" w:after="163" w:afterLines="50" w:line="360" w:lineRule="auto"/>
        <w:ind w:firstLine="560"/>
        <w:jc w:val="center"/>
        <w:rPr>
          <w:rFonts w:ascii="黑体" w:hAnsi="黑体" w:eastAsia="黑体"/>
          <w:sz w:val="28"/>
          <w:szCs w:val="28"/>
        </w:rPr>
      </w:pPr>
      <w:r>
        <w:rPr>
          <w:rFonts w:hint="eastAsia" w:ascii="黑体" w:hAnsi="黑体" w:eastAsia="黑体"/>
          <w:sz w:val="28"/>
          <w:szCs w:val="28"/>
        </w:rPr>
        <w:t>摘       要：</w:t>
      </w:r>
    </w:p>
    <w:p>
      <w:pPr>
        <w:ind w:firstLine="480"/>
        <w:rPr>
          <w:rFonts w:ascii="宋体" w:hAnsi="宋体"/>
        </w:rPr>
      </w:pPr>
      <w:r>
        <w:rPr>
          <w:rFonts w:hint="eastAsia" w:ascii="宋体" w:hAnsi="宋体"/>
        </w:rPr>
        <w:t>近年来，随着信用卡的发行量的快速增长，未偿信贷总额也随着增加，信用卡风险形势不容小觑。本文利用“好贷网”提供的信用卡消费数据，通过传统机器学习和深度机器学习两种方法，设计出两种各有优势的的算法在新的信用卡消费数据产生时，进行对欺诈交易的精准识别，并在消费过程结束前进行有效的预警。</w:t>
      </w:r>
    </w:p>
    <w:p>
      <w:pPr>
        <w:ind w:firstLine="480"/>
        <w:rPr>
          <w:rFonts w:ascii="宋体" w:hAnsi="宋体"/>
        </w:rPr>
      </w:pPr>
      <w:r>
        <w:rPr>
          <w:rFonts w:hint="eastAsia" w:ascii="宋体" w:hAnsi="宋体"/>
        </w:rPr>
        <w:t>首先我们对数据进行预处理，针对在数据集中欺诈案例所占比例甚小，我们使用</w:t>
      </w:r>
      <w:r>
        <w:rPr>
          <w:rFonts w:hint="eastAsia" w:ascii="宋体" w:hAnsi="宋体"/>
          <w:b/>
        </w:rPr>
        <w:t>下采样</w:t>
      </w:r>
      <w:r>
        <w:rPr>
          <w:rFonts w:hint="eastAsia" w:ascii="宋体" w:hAnsi="宋体"/>
        </w:rPr>
        <w:t>与</w:t>
      </w:r>
      <w:r>
        <w:rPr>
          <w:rFonts w:hint="eastAsia" w:ascii="宋体" w:hAnsi="宋体"/>
          <w:b/>
        </w:rPr>
        <w:t>过采样</w:t>
      </w:r>
      <w:r>
        <w:rPr>
          <w:rFonts w:hint="eastAsia" w:ascii="宋体" w:hAnsi="宋体"/>
        </w:rPr>
        <w:t>对数据集进行处理，接着我们对</w:t>
      </w:r>
      <w:r>
        <w:rPr>
          <w:position w:val="-6"/>
        </w:rPr>
        <w:object>
          <v:shape id="_x0000_i1025" o:spt="75" type="#_x0000_t75" style="height:14.4pt;width:27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r>
        <w:rPr>
          <w:rFonts w:hint="eastAsia" w:ascii="宋体" w:hAnsi="宋体"/>
        </w:rPr>
        <w:t>与</w:t>
      </w:r>
      <w:r>
        <w:rPr>
          <w:position w:val="-6"/>
        </w:rPr>
        <w:object>
          <v:shape id="_x0000_i1026" o:spt="75" type="#_x0000_t75" style="height:14.4pt;width:42.6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r>
        <w:rPr>
          <w:rFonts w:hint="eastAsia" w:ascii="宋体" w:hAnsi="宋体"/>
        </w:rPr>
        <w:t>这两类进行分析，通过描述统计发现</w:t>
      </w:r>
      <w:r>
        <w:rPr>
          <w:position w:val="-6"/>
        </w:rPr>
        <w:object>
          <v:shape id="_x0000_i1027" o:spt="75" type="#_x0000_t75" style="height:14.4pt;width:27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5">
            <o:LockedField>false</o:LockedField>
          </o:OLEObject>
        </w:object>
      </w:r>
      <w:r>
        <w:rPr>
          <w:rFonts w:hint="eastAsia" w:ascii="宋体" w:hAnsi="宋体"/>
        </w:rPr>
        <w:t>对</w:t>
      </w:r>
      <w:r>
        <w:rPr>
          <w:position w:val="-6"/>
        </w:rPr>
        <w:object>
          <v:shape id="_x0000_i1028" o:spt="75" type="#_x0000_t75" style="height:14.4pt;width:31.2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rPr>
          <w:rFonts w:hint="eastAsia" w:ascii="宋体" w:hAnsi="宋体"/>
        </w:rPr>
        <w:t>的分类几乎没有影响，我们予以删除，同时对</w:t>
      </w:r>
      <w:r>
        <w:rPr>
          <w:position w:val="-6"/>
        </w:rPr>
        <w:object>
          <v:shape id="_x0000_i1029" o:spt="75" type="#_x0000_t75" style="height:14.4pt;width:42.6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rFonts w:hint="eastAsia" w:ascii="宋体" w:hAnsi="宋体"/>
        </w:rPr>
        <w:t>列进行了数据标准化。</w:t>
      </w:r>
    </w:p>
    <w:p>
      <w:pPr>
        <w:ind w:firstLine="482"/>
        <w:rPr>
          <w:rFonts w:ascii="宋体" w:hAnsi="宋体"/>
        </w:rPr>
      </w:pPr>
      <w:r>
        <w:rPr>
          <w:rFonts w:hint="eastAsia" w:ascii="宋体" w:hAnsi="宋体"/>
          <w:b/>
        </w:rPr>
        <w:t>针对机器学习方法</w:t>
      </w:r>
      <w:r>
        <w:rPr>
          <w:rFonts w:hint="eastAsia" w:ascii="宋体" w:hAnsi="宋体"/>
        </w:rPr>
        <w:t>（模型一），我们基于</w:t>
      </w:r>
      <w:r>
        <w:rPr>
          <w:rFonts w:hint="eastAsia" w:ascii="宋体" w:hAnsi="宋体"/>
          <w:b/>
        </w:rPr>
        <w:t>单层决策树分类器</w:t>
      </w:r>
      <w:r>
        <w:rPr>
          <w:rFonts w:hint="eastAsia" w:ascii="宋体" w:hAnsi="宋体"/>
        </w:rPr>
        <w:t>的</w:t>
      </w:r>
      <w:r>
        <w:rPr>
          <w:b/>
          <w:position w:val="-6"/>
        </w:rPr>
        <w:object>
          <v:shape id="_x0000_i1030" o:spt="75" type="#_x0000_t75" style="height:14.4pt;width:51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r>
        <w:rPr>
          <w:rFonts w:hint="eastAsia" w:ascii="宋体" w:hAnsi="宋体"/>
          <w:b/>
        </w:rPr>
        <w:t>集成学习模型</w:t>
      </w:r>
      <w:r>
        <w:rPr>
          <w:rFonts w:hint="eastAsia" w:ascii="宋体" w:hAnsi="宋体"/>
        </w:rPr>
        <w:t>建立了一个框架算法。我们将处理好的数据集中随机选取</w:t>
      </w:r>
      <w:r>
        <w:rPr>
          <w:position w:val="-6"/>
        </w:rPr>
        <w:object>
          <v:shape id="_x0000_i1031" o:spt="75" type="#_x0000_t75" style="height:13.8pt;width:25.8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hint="eastAsia" w:ascii="宋体" w:hAnsi="宋体"/>
        </w:rPr>
        <w:t>作为训练集，</w:t>
      </w:r>
      <w:r>
        <w:rPr>
          <w:position w:val="-6"/>
        </w:rPr>
        <w:object>
          <v:shape id="_x0000_i1032" o:spt="75" type="#_x0000_t75" style="height:13.8pt;width:25.2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hint="eastAsia" w:ascii="宋体" w:hAnsi="宋体"/>
        </w:rPr>
        <w:t>作为测试集，针对训练数据利用单层决策树算法建立了</w:t>
      </w:r>
      <w:r>
        <w:rPr>
          <w:position w:val="-6"/>
        </w:rPr>
        <w:object>
          <v:shape id="_x0000_i1033" o:spt="75" type="#_x0000_t75" style="height:13.8pt;width:9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3" r:id="rId26">
            <o:LockedField>false</o:LockedField>
          </o:OLEObject>
        </w:object>
      </w:r>
      <w:r>
        <w:rPr>
          <w:rFonts w:hint="eastAsia" w:ascii="宋体" w:hAnsi="宋体"/>
        </w:rPr>
        <w:t>个</w:t>
      </w:r>
      <w:r>
        <w:rPr>
          <w:rFonts w:hint="eastAsia" w:ascii="宋体" w:hAnsi="宋体"/>
          <w:b/>
        </w:rPr>
        <w:t>弱分类器</w:t>
      </w:r>
      <w:r>
        <w:rPr>
          <w:rFonts w:hint="eastAsia" w:ascii="宋体" w:hAnsi="宋体"/>
        </w:rPr>
        <w:t>，通过迭代算法进行自适应参数调整学习，基于我们定义的各项指标，其中过采样数据集测试数据结果为召回率</w:t>
      </w:r>
      <w:r>
        <w:rPr>
          <w:position w:val="-6"/>
        </w:rPr>
        <w:object>
          <v:shape id="_x0000_i1034" o:spt="75" type="#_x0000_t75" style="height:14.4pt;width:31.2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28">
            <o:LockedField>false</o:LockedField>
          </o:OLEObject>
        </w:object>
      </w:r>
      <w:r>
        <w:rPr>
          <w:rFonts w:hint="eastAsia" w:ascii="宋体" w:hAnsi="宋体"/>
        </w:rPr>
        <w:t>，精准率</w:t>
      </w:r>
      <w:r>
        <w:rPr>
          <w:position w:val="-6"/>
        </w:rPr>
        <w:object>
          <v:shape id="_x0000_i1035" o:spt="75" type="#_x0000_t75" style="height:14.4pt;width:31.2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5" r:id="rId30">
            <o:LockedField>false</o:LockedField>
          </o:OLEObject>
        </w:object>
      </w:r>
      <w:r>
        <w:rPr>
          <w:rFonts w:hint="eastAsia" w:ascii="宋体" w:hAnsi="宋体"/>
        </w:rPr>
        <w:t>，</w:t>
      </w:r>
      <w:r>
        <w:rPr>
          <w:position w:val="-6"/>
        </w:rPr>
        <w:object>
          <v:shape id="_x0000_i1036" o:spt="75" type="#_x0000_t75" style="height:14.4pt;width:65.4pt;" o:ole="t" filled="f" o:preferrelative="t" stroked="f" coordsize="21600,21600">
            <v:path/>
            <v:fill on="f" focussize="0,0"/>
            <v:stroke on="f" joinstyle="miter"/>
            <v:imagedata r:id="rId33" o:title=""/>
            <o:lock v:ext="edit" aspectratio="t"/>
            <w10:wrap type="none"/>
            <w10:anchorlock/>
          </v:shape>
          <o:OLEObject Type="Embed" ProgID="Equation.DSMT4" ShapeID="_x0000_i1036" DrawAspect="Content" ObjectID="_1468075736" r:id="rId32">
            <o:LockedField>false</o:LockedField>
          </o:OLEObject>
        </w:object>
      </w:r>
      <w:r>
        <w:rPr>
          <w:rFonts w:hint="eastAsia" w:ascii="宋体" w:hAnsi="宋体"/>
        </w:rPr>
        <w:t>为</w:t>
      </w:r>
      <w:r>
        <w:rPr>
          <w:position w:val="-6"/>
        </w:rPr>
        <w:object>
          <v:shape id="_x0000_i1037" o:spt="75" type="#_x0000_t75" style="height:15pt;width:30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r>
        <w:rPr>
          <w:rFonts w:hint="eastAsia" w:ascii="宋体" w:hAnsi="宋体"/>
        </w:rPr>
        <w:t>，误判率为</w:t>
      </w:r>
      <w:r>
        <w:rPr>
          <w:position w:val="-6"/>
        </w:rPr>
        <w:object>
          <v:shape id="_x0000_i1038" o:spt="75" type="#_x0000_t75" style="height:15pt;width:34.8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r>
        <w:rPr>
          <w:rFonts w:hint="eastAsia" w:ascii="宋体" w:hAnsi="宋体"/>
        </w:rPr>
        <w:t xml:space="preserve"> ；下采样数据集测试数据结果为召回率</w:t>
      </w:r>
      <w:r>
        <w:rPr>
          <w:position w:val="-6"/>
        </w:rPr>
        <w:object>
          <v:shape id="_x0000_i1039" o:spt="75" type="#_x0000_t75" style="height:15pt;width:31.2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38">
            <o:LockedField>false</o:LockedField>
          </o:OLEObject>
        </w:object>
      </w:r>
      <w:r>
        <w:rPr>
          <w:rFonts w:hint="eastAsia" w:ascii="宋体" w:hAnsi="宋体"/>
        </w:rPr>
        <w:t>，精准率</w:t>
      </w:r>
      <w:r>
        <w:rPr>
          <w:position w:val="-6"/>
        </w:rPr>
        <w:object>
          <v:shape id="_x0000_i1040" o:spt="75" type="#_x0000_t75" style="height:15pt;width:30pt;" o:ole="t" filled="f" o:preferrelative="t" stroked="f" coordsize="21600,21600">
            <v:path/>
            <v:fill on="f" focussize="0,0"/>
            <v:stroke on="f" joinstyle="miter"/>
            <v:imagedata r:id="rId41" o:title=""/>
            <o:lock v:ext="edit" aspectratio="t"/>
            <w10:wrap type="none"/>
            <w10:anchorlock/>
          </v:shape>
          <o:OLEObject Type="Embed" ProgID="Equation.DSMT4" ShapeID="_x0000_i1040" DrawAspect="Content" ObjectID="_1468075740" r:id="rId40">
            <o:LockedField>false</o:LockedField>
          </o:OLEObject>
        </w:object>
      </w:r>
      <w:r>
        <w:rPr>
          <w:rFonts w:hint="eastAsia" w:ascii="宋体" w:hAnsi="宋体"/>
        </w:rPr>
        <w:t>，</w:t>
      </w:r>
      <w:r>
        <w:rPr>
          <w:position w:val="-6"/>
        </w:rPr>
        <w:object>
          <v:shape id="_x0000_i1041" o:spt="75" type="#_x0000_t75" style="height:15pt;width:65.4pt;" o:ole="t" filled="f" o:preferrelative="t" stroked="f" coordsize="21600,21600">
            <v:path/>
            <v:fill on="f" focussize="0,0"/>
            <v:stroke on="f" joinstyle="miter"/>
            <v:imagedata r:id="rId43" o:title=""/>
            <o:lock v:ext="edit" aspectratio="t"/>
            <w10:wrap type="none"/>
            <w10:anchorlock/>
          </v:shape>
          <o:OLEObject Type="Embed" ProgID="Equation.DSMT4" ShapeID="_x0000_i1041" DrawAspect="Content" ObjectID="_1468075741" r:id="rId42">
            <o:LockedField>false</o:LockedField>
          </o:OLEObject>
        </w:object>
      </w:r>
      <w:r>
        <w:rPr>
          <w:rFonts w:hint="eastAsia" w:ascii="宋体" w:hAnsi="宋体"/>
        </w:rPr>
        <w:t>为</w:t>
      </w:r>
      <w:r>
        <w:rPr>
          <w:position w:val="-6"/>
        </w:rPr>
        <w:object>
          <v:shape id="_x0000_i1042" o:spt="75" type="#_x0000_t75" style="height:14.4pt;width:31.2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44">
            <o:LockedField>false</o:LockedField>
          </o:OLEObject>
        </w:object>
      </w:r>
      <w:r>
        <w:rPr>
          <w:rFonts w:hint="eastAsia" w:ascii="宋体" w:hAnsi="宋体"/>
        </w:rPr>
        <w:t>，误判率为</w:t>
      </w:r>
      <w:r>
        <w:rPr>
          <w:position w:val="-6"/>
        </w:rPr>
        <w:object>
          <v:shape id="_x0000_i1043" o:spt="75" type="#_x0000_t75" style="height:14.4pt;width:34.8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46">
            <o:LockedField>false</o:LockedField>
          </o:OLEObject>
        </w:object>
      </w:r>
      <w:r>
        <w:rPr>
          <w:rFonts w:hint="eastAsia" w:ascii="宋体" w:hAnsi="宋体"/>
        </w:rPr>
        <w:t>，因此我们的模型具有强欺诈识别能力，且有较高的参考价值以及意义。</w:t>
      </w:r>
    </w:p>
    <w:p>
      <w:pPr>
        <w:ind w:firstLine="482"/>
        <w:rPr>
          <w:rFonts w:ascii="宋体" w:hAnsi="宋体"/>
        </w:rPr>
      </w:pPr>
      <w:r>
        <w:rPr>
          <w:rFonts w:hint="eastAsia" w:ascii="宋体" w:hAnsi="宋体"/>
          <w:b/>
        </w:rPr>
        <w:t>针对深度学习方法</w:t>
      </w:r>
      <w:r>
        <w:rPr>
          <w:rFonts w:hint="eastAsia" w:ascii="宋体" w:hAnsi="宋体"/>
        </w:rPr>
        <w:t>（模型二），我们基于</w:t>
      </w:r>
      <w:r>
        <w:rPr>
          <w:position w:val="-10"/>
        </w:rPr>
        <w:object>
          <v:shape id="_x0000_i1044" o:spt="75" type="#_x0000_t75" style="height:15.6pt;width:57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48">
            <o:LockedField>false</o:LockedField>
          </o:OLEObject>
        </w:object>
      </w:r>
      <w:r>
        <w:rPr>
          <w:rFonts w:hint="eastAsia" w:ascii="宋体" w:hAnsi="宋体"/>
        </w:rPr>
        <w:t>与</w:t>
      </w:r>
      <w:r>
        <w:rPr>
          <w:position w:val="-6"/>
        </w:rPr>
        <w:object>
          <v:shape id="_x0000_i1045" o:spt="75" type="#_x0000_t75" style="height:15pt;width:33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50">
            <o:LockedField>false</o:LockedField>
          </o:OLEObject>
        </w:object>
      </w:r>
      <w:r>
        <w:rPr>
          <w:rFonts w:ascii="宋体" w:hAnsi="宋体"/>
        </w:rPr>
        <w:t>的开源顶层框架</w:t>
      </w:r>
      <w:r>
        <w:rPr>
          <w:rFonts w:hint="eastAsia" w:ascii="宋体" w:hAnsi="宋体"/>
        </w:rPr>
        <w:t>，搭建了</w:t>
      </w:r>
      <w:r>
        <w:rPr>
          <w:position w:val="-6"/>
        </w:rPr>
        <w:object>
          <v:shape id="_x0000_i1046" o:spt="75" type="#_x0000_t75" style="height:15pt;width:67.2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52">
            <o:LockedField>false</o:LockedField>
          </o:OLEObject>
        </w:object>
      </w:r>
      <w:r>
        <w:rPr>
          <w:rFonts w:hint="eastAsia" w:ascii="宋体" w:hAnsi="宋体"/>
        </w:rPr>
        <w:t>模型。我们同样将数据集拆分为训练数据与测试数据，通过建立29个神经元作为输入层，使用</w:t>
      </w:r>
      <w:r>
        <w:rPr>
          <w:position w:val="-4"/>
        </w:rPr>
        <w:object>
          <v:shape id="_x0000_i1047" o:spt="75" type="#_x0000_t75" style="height:13.2pt;width:9.6pt;" o:ole="t" filled="f" o:preferrelative="t" stroked="f" coordsize="21600,21600">
            <v:path/>
            <v:fill on="f" focussize="0,0"/>
            <v:stroke on="f" joinstyle="miter"/>
            <v:imagedata r:id="rId55" o:title=""/>
            <o:lock v:ext="edit" aspectratio="t"/>
            <w10:wrap type="none"/>
            <w10:anchorlock/>
          </v:shape>
          <o:OLEObject Type="Embed" ProgID="Equation.DSMT4" ShapeID="_x0000_i1047" DrawAspect="Content" ObjectID="_1468075747" r:id="rId54">
            <o:LockedField>false</o:LockedField>
          </o:OLEObject>
        </w:object>
      </w:r>
      <w:r>
        <w:rPr>
          <w:rFonts w:hint="eastAsia" w:ascii="宋体" w:hAnsi="宋体"/>
        </w:rPr>
        <w:t>层隐藏层作为编码器和解码器，并且采用</w:t>
      </w:r>
      <w:r>
        <w:rPr>
          <w:b/>
          <w:position w:val="-4"/>
        </w:rPr>
        <w:object>
          <v:shape id="_x0000_i1048" o:spt="75" type="#_x0000_t75" style="height:12.6pt;width:18.6pt;" o:ole="t" filled="f" o:preferrelative="t" stroked="f" coordsize="21600,21600">
            <v:path/>
            <v:fill on="f" focussize="0,0"/>
            <v:stroke on="f" joinstyle="miter"/>
            <v:imagedata r:id="rId57" o:title=""/>
            <o:lock v:ext="edit" aspectratio="t"/>
            <w10:wrap type="none"/>
            <w10:anchorlock/>
          </v:shape>
          <o:OLEObject Type="Embed" ProgID="Equation.DSMT4" ShapeID="_x0000_i1048" DrawAspect="Content" ObjectID="_1468075748" r:id="rId56">
            <o:LockedField>false</o:LockedField>
          </o:OLEObject>
        </w:object>
      </w:r>
      <w:r>
        <w:rPr>
          <w:rFonts w:hint="eastAsia" w:ascii="宋体" w:hAnsi="宋体"/>
        </w:rPr>
        <w:t>算法对其参数进行迭代更新，同时使用</w:t>
      </w:r>
      <w:r>
        <w:rPr>
          <w:rFonts w:ascii="宋体" w:hAnsi="宋体"/>
          <w:b/>
        </w:rPr>
        <w:t>L1范式正则化</w:t>
      </w:r>
      <w:r>
        <w:rPr>
          <w:rFonts w:hint="eastAsia" w:ascii="宋体" w:hAnsi="宋体"/>
        </w:rPr>
        <w:t>帮助模型达到拟合能力和泛化能力的均衡，基于我们定义的各项指标，其中下采样数据集测试数据结果为</w:t>
      </w:r>
      <w:r>
        <w:rPr>
          <w:position w:val="-6"/>
        </w:rPr>
        <w:object>
          <v:shape id="_x0000_i1049" o:spt="75" type="#_x0000_t75" style="height:15pt;width:29.4pt;" o:ole="t" filled="f" o:preferrelative="t" stroked="f" coordsize="21600,21600">
            <v:path/>
            <v:fill on="f" focussize="0,0"/>
            <v:stroke on="f" joinstyle="miter"/>
            <v:imagedata r:id="rId59" o:title=""/>
            <o:lock v:ext="edit" aspectratio="t"/>
            <w10:wrap type="none"/>
            <w10:anchorlock/>
          </v:shape>
          <o:OLEObject Type="Embed" ProgID="Equation.DSMT4" ShapeID="_x0000_i1049" DrawAspect="Content" ObjectID="_1468075749" r:id="rId58">
            <o:LockedField>false</o:LockedField>
          </o:OLEObject>
        </w:object>
      </w:r>
      <w:r>
        <w:rPr>
          <w:rFonts w:hint="eastAsia" w:ascii="宋体" w:hAnsi="宋体"/>
        </w:rPr>
        <w:t>为</w:t>
      </w:r>
      <w:r>
        <w:rPr>
          <w:position w:val="-6"/>
        </w:rPr>
        <w:object>
          <v:shape id="_x0000_i1050" o:spt="75" type="#_x0000_t75" style="height:14.4pt;width:31.2pt;" o:ole="t" filled="f" o:preferrelative="t" stroked="f" coordsize="21600,21600">
            <v:path/>
            <v:fill on="f" focussize="0,0"/>
            <v:stroke on="f" joinstyle="miter"/>
            <v:imagedata r:id="rId61" o:title=""/>
            <o:lock v:ext="edit" aspectratio="t"/>
            <w10:wrap type="none"/>
            <w10:anchorlock/>
          </v:shape>
          <o:OLEObject Type="Embed" ProgID="Equation.DSMT4" ShapeID="_x0000_i1050" DrawAspect="Content" ObjectID="_1468075750" r:id="rId60">
            <o:LockedField>false</o:LockedField>
          </o:OLEObject>
        </w:object>
      </w:r>
      <w:r>
        <w:rPr>
          <w:rFonts w:hint="eastAsia" w:ascii="宋体" w:hAnsi="宋体"/>
        </w:rPr>
        <w:t xml:space="preserve">，分类结果准确率达 </w:t>
      </w:r>
      <m:oMath>
        <m:r>
          <m:rPr>
            <m:sty m:val="p"/>
          </m:rPr>
          <w:rPr>
            <w:rFonts w:hint="eastAsia" w:ascii="Cambria Math" w:hAnsi="Cambria Math"/>
          </w:rPr>
          <m:t>94.482%</m:t>
        </m:r>
      </m:oMath>
      <w:r>
        <w:rPr>
          <w:rFonts w:hint="eastAsia" w:ascii="宋体" w:hAnsi="宋体"/>
        </w:rPr>
        <w:t>；过采样数据集测试数据结果为</w:t>
      </w:r>
      <w:r>
        <w:rPr>
          <w:position w:val="-6"/>
        </w:rPr>
        <w:object>
          <v:shape id="_x0000_i1051" o:spt="75" type="#_x0000_t75" style="height:15pt;width:29.4pt;" o:ole="t" filled="f" o:preferrelative="t" stroked="f" coordsize="21600,21600">
            <v:path/>
            <v:fill on="f" focussize="0,0"/>
            <v:stroke on="f" joinstyle="miter"/>
            <v:imagedata r:id="rId63" o:title=""/>
            <o:lock v:ext="edit" aspectratio="t"/>
            <w10:wrap type="none"/>
            <w10:anchorlock/>
          </v:shape>
          <o:OLEObject Type="Embed" ProgID="Equation.DSMT4" ShapeID="_x0000_i1051" DrawAspect="Content" ObjectID="_1468075751" r:id="rId62">
            <o:LockedField>false</o:LockedField>
          </o:OLEObject>
        </w:object>
      </w:r>
      <w:r>
        <w:rPr>
          <w:rFonts w:hint="eastAsia" w:ascii="宋体" w:hAnsi="宋体"/>
        </w:rPr>
        <w:t>为</w:t>
      </w:r>
      <w:r>
        <w:rPr>
          <w:position w:val="-6"/>
        </w:rPr>
        <w:object>
          <v:shape id="_x0000_i1052" o:spt="75" type="#_x0000_t75" style="height:14.4pt;width:30pt;" o:ole="t" filled="f" o:preferrelative="t" stroked="f" coordsize="21600,21600">
            <v:path/>
            <v:fill on="f" focussize="0,0"/>
            <v:stroke on="f" joinstyle="miter"/>
            <v:imagedata r:id="rId65" o:title=""/>
            <o:lock v:ext="edit" aspectratio="t"/>
            <w10:wrap type="none"/>
            <w10:anchorlock/>
          </v:shape>
          <o:OLEObject Type="Embed" ProgID="Equation.DSMT4" ShapeID="_x0000_i1052" DrawAspect="Content" ObjectID="_1468075752" r:id="rId64">
            <o:LockedField>false</o:LockedField>
          </o:OLEObject>
        </w:object>
      </w:r>
      <w:r>
        <w:rPr>
          <w:rFonts w:hint="eastAsia" w:ascii="宋体" w:hAnsi="宋体"/>
        </w:rPr>
        <w:t xml:space="preserve">，分类结果准确率达 </w:t>
      </w:r>
      <m:oMath>
        <m:r>
          <m:rPr>
            <m:sty m:val="p"/>
          </m:rPr>
          <w:rPr>
            <w:rFonts w:hint="eastAsia" w:ascii="Cambria Math" w:hAnsi="Cambria Math"/>
          </w:rPr>
          <m:t>98.7396%</m:t>
        </m:r>
      </m:oMath>
      <w:r>
        <w:rPr>
          <w:rFonts w:hint="eastAsia" w:ascii="宋体" w:hAnsi="宋体"/>
        </w:rPr>
        <w:t>，同样是参考意义较大的优的分类鉴别器。</w:t>
      </w:r>
    </w:p>
    <w:p>
      <w:pPr>
        <w:ind w:firstLine="480"/>
        <w:rPr>
          <w:rFonts w:ascii="宋体" w:hAnsi="宋体"/>
        </w:rPr>
      </w:pPr>
      <w:r>
        <w:rPr>
          <w:rFonts w:hint="eastAsia" w:ascii="宋体" w:hAnsi="宋体"/>
        </w:rPr>
        <w:t>最后，针对模型二中的主观赋值，我们进行了</w:t>
      </w:r>
      <w:r>
        <w:rPr>
          <w:rFonts w:hint="eastAsia" w:ascii="宋体" w:hAnsi="宋体"/>
          <w:b/>
        </w:rPr>
        <w:t>鲁棒性检验</w:t>
      </w:r>
      <w:r>
        <w:rPr>
          <w:rFonts w:hint="eastAsia" w:ascii="宋体" w:hAnsi="宋体"/>
        </w:rPr>
        <w:t>，结果显示模型二具有较强的鲁棒性，同时，在文末我们分析了两种方法对信用卡欺诈交易的精准识别的</w:t>
      </w:r>
      <w:r>
        <w:rPr>
          <w:rFonts w:hint="eastAsia" w:ascii="宋体" w:hAnsi="宋体"/>
          <w:b/>
        </w:rPr>
        <w:t>优缺点</w:t>
      </w:r>
      <w:r>
        <w:rPr>
          <w:rFonts w:hint="eastAsia" w:ascii="宋体" w:hAnsi="宋体"/>
        </w:rPr>
        <w:t>，并对模型的</w:t>
      </w:r>
      <w:r>
        <w:rPr>
          <w:rFonts w:hint="eastAsia" w:ascii="宋体" w:hAnsi="宋体"/>
          <w:b/>
        </w:rPr>
        <w:t>改进与推广</w:t>
      </w:r>
      <w:r>
        <w:rPr>
          <w:rFonts w:hint="eastAsia" w:ascii="宋体" w:hAnsi="宋体"/>
        </w:rPr>
        <w:t>提出了建议。</w:t>
      </w:r>
    </w:p>
    <w:p>
      <w:pPr>
        <w:ind w:firstLine="0" w:firstLineChars="0"/>
        <w:rPr>
          <w:rFonts w:ascii="华文仿宋" w:hAnsi="华文仿宋" w:eastAsia="华文仿宋"/>
        </w:rPr>
      </w:pPr>
    </w:p>
    <w:p>
      <w:pPr>
        <w:widowControl/>
        <w:snapToGrid/>
        <w:ind w:firstLine="0" w:firstLineChars="0"/>
        <w:jc w:val="left"/>
        <w:rPr>
          <w:rFonts w:ascii="华文仿宋" w:hAnsi="华文仿宋" w:eastAsia="华文仿宋"/>
        </w:rPr>
      </w:pPr>
      <w:r>
        <w:rPr>
          <w:rFonts w:ascii="华文仿宋" w:hAnsi="华文仿宋" w:eastAsia="华文仿宋"/>
        </w:rPr>
        <w:br w:type="page"/>
      </w:r>
    </w:p>
    <w:p>
      <w:pPr>
        <w:ind w:firstLine="0" w:firstLineChars="0"/>
        <w:rPr>
          <w:rFonts w:ascii="华文仿宋" w:hAnsi="华文仿宋" w:eastAsia="华文仿宋"/>
        </w:rPr>
      </w:pPr>
    </w:p>
    <w:p>
      <w:pPr>
        <w:widowControl/>
        <w:ind w:firstLine="562"/>
        <w:jc w:val="center"/>
        <w:rPr>
          <w:rFonts w:ascii="宋体" w:hAnsi="宋体"/>
          <w:b/>
          <w:sz w:val="28"/>
        </w:rPr>
      </w:pPr>
      <w:r>
        <w:rPr>
          <w:rFonts w:ascii="宋体" w:hAnsi="宋体"/>
          <w:b/>
          <w:sz w:val="28"/>
        </w:rPr>
        <w:t>Abstract</w:t>
      </w:r>
    </w:p>
    <w:p>
      <w:pPr>
        <w:widowControl/>
        <w:ind w:firstLine="480"/>
        <w:jc w:val="left"/>
        <w:rPr>
          <w:rFonts w:ascii="宋体" w:hAnsi="宋体"/>
        </w:rPr>
      </w:pPr>
      <w:r>
        <w:rPr>
          <w:rFonts w:ascii="宋体" w:hAnsi="宋体"/>
        </w:rPr>
        <w:t>In recent years, with the rapid growth of credit card issuance, the total amount of outstanding credit is also increasing. Credit card risk situation should not be underestimated.</w:t>
      </w:r>
      <w:r>
        <w:t xml:space="preserve"> </w:t>
      </w:r>
      <w:r>
        <w:rPr>
          <w:rFonts w:ascii="宋体" w:hAnsi="宋体"/>
        </w:rPr>
        <w:t>In this paper, we use the credit card consumption data provided by the "</w:t>
      </w:r>
      <w:r>
        <w:rPr>
          <w:rFonts w:hint="eastAsia" w:ascii="宋体" w:hAnsi="宋体"/>
        </w:rPr>
        <w:t>HaoDai</w:t>
      </w:r>
      <w:r>
        <w:rPr>
          <w:rFonts w:ascii="宋体" w:hAnsi="宋体"/>
        </w:rPr>
        <w:t xml:space="preserve"> net" to design the model.</w:t>
      </w:r>
      <w:r>
        <w:t xml:space="preserve"> </w:t>
      </w:r>
      <w:r>
        <w:rPr>
          <w:rFonts w:ascii="宋体" w:hAnsi="宋体"/>
        </w:rPr>
        <w:t>Through the two methods of traditional machine learning and deep machine learning, we design two algorithms that have their own advantages.</w:t>
      </w:r>
      <w:r>
        <w:t xml:space="preserve"> </w:t>
      </w:r>
      <w:r>
        <w:rPr>
          <w:rFonts w:ascii="宋体" w:hAnsi="宋体"/>
        </w:rPr>
        <w:t>When new credit card consumption comes into being, the program accurately identifies fraudulent transactions and conducts effective early warning before the end of the consumption process.</w:t>
      </w:r>
    </w:p>
    <w:p>
      <w:pPr>
        <w:widowControl/>
        <w:ind w:firstLine="480"/>
        <w:jc w:val="left"/>
        <w:rPr>
          <w:rFonts w:ascii="宋体" w:hAnsi="宋体"/>
        </w:rPr>
      </w:pPr>
      <w:r>
        <w:rPr>
          <w:rFonts w:ascii="宋体" w:hAnsi="宋体"/>
        </w:rPr>
        <w:t>First we deal with the data</w:t>
      </w:r>
      <w:r>
        <w:rPr>
          <w:rFonts w:hint="eastAsia" w:ascii="宋体" w:hAnsi="宋体"/>
        </w:rPr>
        <w:t>.</w:t>
      </w:r>
      <w:r>
        <w:t xml:space="preserve"> </w:t>
      </w:r>
      <w:r>
        <w:rPr>
          <w:rFonts w:ascii="宋体" w:hAnsi="宋体"/>
        </w:rPr>
        <w:t xml:space="preserve">Because the proportion of fraud cases in data set is very small, we use </w:t>
      </w:r>
      <w:r>
        <w:rPr>
          <w:rFonts w:ascii="宋体" w:hAnsi="宋体"/>
          <w:b/>
        </w:rPr>
        <w:t>the down sampling</w:t>
      </w:r>
      <w:r>
        <w:rPr>
          <w:rFonts w:ascii="宋体" w:hAnsi="宋体"/>
        </w:rPr>
        <w:t xml:space="preserve"> and </w:t>
      </w:r>
      <w:r>
        <w:rPr>
          <w:rFonts w:ascii="宋体" w:hAnsi="宋体"/>
          <w:b/>
        </w:rPr>
        <w:t>oversampling</w:t>
      </w:r>
      <w:r>
        <w:rPr>
          <w:rFonts w:ascii="宋体" w:hAnsi="宋体"/>
        </w:rPr>
        <w:t xml:space="preserve"> to process the data sets.</w:t>
      </w:r>
      <w:r>
        <w:t xml:space="preserve"> </w:t>
      </w:r>
      <w:r>
        <w:rPr>
          <w:rFonts w:ascii="宋体" w:hAnsi="宋体"/>
        </w:rPr>
        <w:t>Then we analyze the two classes of Time and Amount. By describing the statistics, we find that the Time field has almost no effect on the Class field. We delete it and standardize the data of the Amount column.</w:t>
      </w:r>
    </w:p>
    <w:p>
      <w:pPr>
        <w:widowControl/>
        <w:ind w:firstLine="480"/>
        <w:jc w:val="left"/>
        <w:rPr>
          <w:rFonts w:ascii="宋体" w:hAnsi="宋体"/>
        </w:rPr>
      </w:pPr>
      <w:r>
        <w:rPr>
          <w:rFonts w:ascii="宋体" w:hAnsi="宋体"/>
        </w:rPr>
        <w:t xml:space="preserve">For </w:t>
      </w:r>
      <w:r>
        <w:rPr>
          <w:rFonts w:ascii="宋体" w:hAnsi="宋体"/>
          <w:b/>
        </w:rPr>
        <w:t>Machine</w:t>
      </w:r>
      <w:r>
        <w:rPr>
          <w:rFonts w:hint="eastAsia" w:ascii="宋体" w:hAnsi="宋体"/>
          <w:b/>
        </w:rPr>
        <w:t>_</w:t>
      </w:r>
      <w:r>
        <w:rPr>
          <w:rFonts w:ascii="宋体" w:hAnsi="宋体"/>
          <w:b/>
        </w:rPr>
        <w:t>learning</w:t>
      </w:r>
      <w:r>
        <w:rPr>
          <w:rFonts w:ascii="宋体" w:hAnsi="宋体"/>
        </w:rPr>
        <w:t xml:space="preserve"> (model 1), we build </w:t>
      </w:r>
      <w:r>
        <w:rPr>
          <w:rFonts w:ascii="宋体" w:hAnsi="宋体"/>
          <w:b/>
        </w:rPr>
        <w:t>a framework algorithm</w:t>
      </w:r>
      <w:r>
        <w:rPr>
          <w:rFonts w:ascii="宋体" w:hAnsi="宋体"/>
        </w:rPr>
        <w:t xml:space="preserve"> based on </w:t>
      </w:r>
      <w:r>
        <w:rPr>
          <w:rFonts w:ascii="宋体" w:hAnsi="宋体"/>
          <w:b/>
        </w:rPr>
        <w:t>ensemble learning model</w:t>
      </w:r>
      <w:r>
        <w:rPr>
          <w:rFonts w:ascii="宋体" w:hAnsi="宋体"/>
        </w:rPr>
        <w:t xml:space="preserve"> of </w:t>
      </w:r>
      <w:r>
        <w:rPr>
          <w:rFonts w:ascii="宋体" w:hAnsi="宋体"/>
          <w:b/>
        </w:rPr>
        <w:t>single level decision tree classifier</w:t>
      </w:r>
      <w:r>
        <w:rPr>
          <w:rFonts w:ascii="宋体" w:hAnsi="宋体"/>
        </w:rPr>
        <w:t>.</w:t>
      </w:r>
      <w:r>
        <w:rPr>
          <w:rFonts w:hint="eastAsia" w:ascii="宋体" w:hAnsi="宋体"/>
        </w:rPr>
        <w:t xml:space="preserve"> </w:t>
      </w:r>
      <w:r>
        <w:rPr>
          <w:rFonts w:ascii="宋体" w:hAnsi="宋体"/>
        </w:rPr>
        <w:t>We extract 70% of processed data sets as training data and 30% as test data. Based on the indicators we define, the results of the over sampling data set test data are recall</w:t>
      </w:r>
      <w:r>
        <w:rPr>
          <w:rFonts w:ascii="宋体" w:hAnsi="宋体"/>
          <w:b/>
        </w:rPr>
        <w:t xml:space="preserve"> 0.959</w:t>
      </w:r>
      <w:r>
        <w:rPr>
          <w:rFonts w:ascii="宋体" w:hAnsi="宋体"/>
        </w:rPr>
        <w:t>, the precision rate</w:t>
      </w:r>
      <w:r>
        <w:rPr>
          <w:rFonts w:ascii="宋体" w:hAnsi="宋体"/>
          <w:b/>
        </w:rPr>
        <w:t xml:space="preserve"> 0.987</w:t>
      </w:r>
      <w:r>
        <w:rPr>
          <w:rFonts w:ascii="宋体" w:hAnsi="宋体"/>
        </w:rPr>
        <w:t xml:space="preserve">, the F-measure </w:t>
      </w:r>
      <w:r>
        <w:rPr>
          <w:rFonts w:ascii="宋体" w:hAnsi="宋体"/>
          <w:b/>
        </w:rPr>
        <w:t>0.973</w:t>
      </w:r>
      <w:r>
        <w:rPr>
          <w:rFonts w:ascii="宋体" w:hAnsi="宋体"/>
        </w:rPr>
        <w:t>, and the error rate</w:t>
      </w:r>
      <w:r>
        <w:rPr>
          <w:rFonts w:ascii="宋体" w:hAnsi="宋体"/>
          <w:b/>
        </w:rPr>
        <w:t xml:space="preserve"> 2.65%</w:t>
      </w:r>
      <w:r>
        <w:rPr>
          <w:rFonts w:ascii="宋体" w:hAnsi="宋体"/>
        </w:rPr>
        <w:t>.</w:t>
      </w:r>
      <w:r>
        <w:t xml:space="preserve"> </w:t>
      </w:r>
      <w:r>
        <w:rPr>
          <w:rFonts w:ascii="宋体" w:hAnsi="宋体"/>
        </w:rPr>
        <w:t xml:space="preserve">The result of the test data of the down set data set is recall rate </w:t>
      </w:r>
      <w:r>
        <w:rPr>
          <w:rFonts w:ascii="宋体" w:hAnsi="宋体"/>
          <w:b/>
        </w:rPr>
        <w:t>0.936</w:t>
      </w:r>
      <w:r>
        <w:rPr>
          <w:rFonts w:ascii="宋体" w:hAnsi="宋体"/>
        </w:rPr>
        <w:t xml:space="preserve">, precision rate </w:t>
      </w:r>
      <w:r>
        <w:rPr>
          <w:rFonts w:ascii="宋体" w:hAnsi="宋体"/>
          <w:b/>
        </w:rPr>
        <w:t>0.978</w:t>
      </w:r>
      <w:r>
        <w:rPr>
          <w:rFonts w:ascii="宋体" w:hAnsi="宋体"/>
        </w:rPr>
        <w:t xml:space="preserve">, </w:t>
      </w:r>
      <w:r>
        <w:rPr>
          <w:rFonts w:ascii="宋体" w:hAnsi="宋体"/>
          <w:b/>
        </w:rPr>
        <w:t>F-measure 0.957</w:t>
      </w:r>
      <w:r>
        <w:rPr>
          <w:rFonts w:ascii="宋体" w:hAnsi="宋体"/>
        </w:rPr>
        <w:t xml:space="preserve">, and </w:t>
      </w:r>
      <w:r>
        <w:rPr>
          <w:rFonts w:ascii="宋体" w:hAnsi="宋体"/>
          <w:b/>
        </w:rPr>
        <w:t>erroneous judgement rate 4.13%</w:t>
      </w:r>
      <w:r>
        <w:rPr>
          <w:rFonts w:ascii="宋体" w:hAnsi="宋体"/>
        </w:rPr>
        <w:t>.</w:t>
      </w:r>
      <w:r>
        <w:t xml:space="preserve"> </w:t>
      </w:r>
      <w:r>
        <w:rPr>
          <w:rFonts w:ascii="宋体" w:hAnsi="宋体"/>
        </w:rPr>
        <w:t>Therefore, our model has strong fraud recognition ability, and has high reference value and significance</w:t>
      </w:r>
      <w:r>
        <w:rPr>
          <w:rFonts w:hint="eastAsia" w:ascii="宋体" w:hAnsi="宋体"/>
        </w:rPr>
        <w:t>.</w:t>
      </w:r>
    </w:p>
    <w:p>
      <w:pPr>
        <w:widowControl/>
        <w:ind w:firstLine="480"/>
        <w:jc w:val="left"/>
        <w:rPr>
          <w:rFonts w:ascii="宋体" w:hAnsi="宋体"/>
        </w:rPr>
      </w:pPr>
      <w:r>
        <w:rPr>
          <w:rFonts w:ascii="宋体" w:hAnsi="宋体"/>
        </w:rPr>
        <w:t xml:space="preserve">For </w:t>
      </w:r>
      <w:r>
        <w:rPr>
          <w:rFonts w:ascii="宋体" w:hAnsi="宋体"/>
          <w:b/>
        </w:rPr>
        <w:t>Deep_learning</w:t>
      </w:r>
      <w:r>
        <w:rPr>
          <w:rFonts w:ascii="宋体" w:hAnsi="宋体"/>
        </w:rPr>
        <w:t xml:space="preserve"> (model two), we build the </w:t>
      </w:r>
      <w:r>
        <w:rPr>
          <w:rFonts w:ascii="宋体" w:hAnsi="宋体"/>
          <w:b/>
        </w:rPr>
        <w:t>Autoencoder</w:t>
      </w:r>
      <w:r>
        <w:rPr>
          <w:rFonts w:ascii="宋体" w:hAnsi="宋体"/>
        </w:rPr>
        <w:t xml:space="preserve"> </w:t>
      </w:r>
      <w:r>
        <w:rPr>
          <w:rFonts w:ascii="宋体" w:hAnsi="宋体"/>
          <w:b/>
        </w:rPr>
        <w:t>model</w:t>
      </w:r>
      <w:r>
        <w:rPr>
          <w:rFonts w:ascii="宋体" w:hAnsi="宋体"/>
        </w:rPr>
        <w:t xml:space="preserve"> based on the open source top-level framework of Tensorflow and keras.</w:t>
      </w:r>
      <w:r>
        <w:t xml:space="preserve"> </w:t>
      </w:r>
      <w:r>
        <w:rPr>
          <w:rFonts w:ascii="宋体" w:hAnsi="宋体"/>
        </w:rPr>
        <w:t xml:space="preserve">The data set is divided into training data and test data. By Building 29 neurons as the input layer, the 4 layer hidden layer is used as the encoder and decoder, and the algorithm is used to update the parameters of the data. At the same time, </w:t>
      </w:r>
      <w:r>
        <w:rPr>
          <w:rFonts w:ascii="宋体" w:hAnsi="宋体"/>
          <w:b/>
        </w:rPr>
        <w:t xml:space="preserve">the L1 canonical regularization </w:t>
      </w:r>
      <w:r>
        <w:rPr>
          <w:rFonts w:ascii="宋体" w:hAnsi="宋体"/>
        </w:rPr>
        <w:t>help model is used to achieve the balance of the fitting ability and generalization ability.</w:t>
      </w:r>
      <w:r>
        <w:t xml:space="preserve"> </w:t>
      </w:r>
      <w:r>
        <w:rPr>
          <w:rFonts w:ascii="宋体" w:hAnsi="宋体"/>
        </w:rPr>
        <w:t>Based on all the indicators we define, the results of the lower sample data set test data AUC are</w:t>
      </w:r>
      <w:r>
        <w:rPr>
          <w:rFonts w:ascii="宋体" w:hAnsi="宋体"/>
          <w:b/>
        </w:rPr>
        <w:t xml:space="preserve"> 0.944</w:t>
      </w:r>
      <w:r>
        <w:rPr>
          <w:rFonts w:ascii="宋体" w:hAnsi="宋体"/>
        </w:rPr>
        <w:t xml:space="preserve">, the accuracy of the classification results is </w:t>
      </w:r>
      <w:r>
        <w:rPr>
          <w:rFonts w:ascii="宋体" w:hAnsi="宋体"/>
          <w:b/>
        </w:rPr>
        <w:t>94.482%</w:t>
      </w:r>
      <w:r>
        <w:rPr>
          <w:rFonts w:ascii="宋体" w:hAnsi="宋体"/>
        </w:rPr>
        <w:t xml:space="preserve">; the result of the over sampling data set test data is </w:t>
      </w:r>
      <w:r>
        <w:rPr>
          <w:rFonts w:ascii="宋体" w:hAnsi="宋体"/>
          <w:b/>
        </w:rPr>
        <w:t>0.965</w:t>
      </w:r>
      <w:r>
        <w:rPr>
          <w:rFonts w:ascii="宋体" w:hAnsi="宋体"/>
        </w:rPr>
        <w:t>, and the accuracy of the classification results is</w:t>
      </w:r>
      <w:r>
        <w:rPr>
          <w:rFonts w:ascii="宋体" w:hAnsi="宋体"/>
          <w:b/>
        </w:rPr>
        <w:t xml:space="preserve"> 98.7396%</w:t>
      </w:r>
      <w:r>
        <w:rPr>
          <w:rFonts w:ascii="宋体" w:hAnsi="宋体"/>
        </w:rPr>
        <w:t>.</w:t>
      </w:r>
    </w:p>
    <w:p>
      <w:pPr>
        <w:widowControl/>
        <w:ind w:firstLine="480"/>
        <w:jc w:val="left"/>
        <w:rPr>
          <w:rFonts w:ascii="宋体" w:hAnsi="宋体"/>
        </w:rPr>
      </w:pPr>
      <w:r>
        <w:rPr>
          <w:rFonts w:ascii="宋体" w:hAnsi="宋体"/>
        </w:rPr>
        <w:t xml:space="preserve">Finally, in view of the subjective assignment in model 2, we carry out the robustness test. The results show that model 2 has </w:t>
      </w:r>
      <w:r>
        <w:rPr>
          <w:rFonts w:ascii="宋体" w:hAnsi="宋体"/>
          <w:b/>
        </w:rPr>
        <w:t>strong robustness</w:t>
      </w:r>
      <w:r>
        <w:rPr>
          <w:rFonts w:ascii="宋体" w:hAnsi="宋体"/>
        </w:rPr>
        <w:t>. At the same time, we analyze the advantages and disadvantages of the two methods for the accurate identification of credit card fraud transactions, and put forward some suggestions for the improvement and promotion of the model.</w:t>
      </w:r>
      <w:r>
        <w:rPr>
          <w:rFonts w:ascii="宋体" w:hAnsi="宋体"/>
        </w:rPr>
        <w:br w:type="page"/>
      </w:r>
    </w:p>
    <w:p>
      <w:pPr>
        <w:widowControl/>
        <w:ind w:firstLine="0" w:firstLineChars="0"/>
        <w:jc w:val="left"/>
        <w:rPr>
          <w:rFonts w:ascii="宋体" w:hAnsi="宋体"/>
          <w:color w:val="FF0000"/>
        </w:rPr>
      </w:pPr>
    </w:p>
    <w:sdt>
      <w:sdtPr>
        <w:rPr>
          <w:rFonts w:eastAsia="宋体" w:asciiTheme="minorHAnsi" w:hAnsiTheme="minorHAnsi" w:cstheme="minorBidi"/>
          <w:color w:val="auto"/>
          <w:kern w:val="2"/>
          <w:sz w:val="24"/>
          <w:szCs w:val="22"/>
          <w:lang w:val="zh-CN"/>
        </w:rPr>
        <w:id w:val="-1159078341"/>
        <w:docPartObj>
          <w:docPartGallery w:val="Table of Contents"/>
          <w:docPartUnique/>
        </w:docPartObj>
      </w:sdtPr>
      <w:sdtEndPr>
        <w:rPr>
          <w:rFonts w:eastAsia="宋体" w:asciiTheme="minorHAnsi" w:hAnsiTheme="minorHAnsi" w:cstheme="minorBidi"/>
          <w:b/>
          <w:bCs/>
          <w:color w:val="auto"/>
          <w:kern w:val="2"/>
          <w:sz w:val="24"/>
          <w:szCs w:val="22"/>
          <w:lang w:val="zh-CN"/>
        </w:rPr>
      </w:sdtEndPr>
      <w:sdtContent>
        <w:p>
          <w:pPr>
            <w:pStyle w:val="43"/>
            <w:ind w:firstLine="480"/>
            <w:jc w:val="center"/>
            <w:rPr>
              <w:b/>
              <w:color w:val="auto"/>
            </w:rPr>
          </w:pPr>
          <w:bookmarkStart w:id="54" w:name="_GoBack"/>
          <w:bookmarkEnd w:id="54"/>
          <w:r>
            <w:rPr>
              <w:b/>
              <w:color w:val="auto"/>
              <w:lang w:val="zh-CN"/>
            </w:rPr>
            <w:t>目录</w:t>
          </w:r>
        </w:p>
        <w:p>
          <w:pPr>
            <w:pStyle w:val="13"/>
            <w:tabs>
              <w:tab w:val="left" w:pos="1260"/>
              <w:tab w:val="right" w:leader="dot" w:pos="9736"/>
            </w:tabs>
            <w:ind w:firstLine="482"/>
            <w:rPr>
              <w:rFonts w:eastAsiaTheme="minorEastAsia"/>
              <w:sz w:val="21"/>
            </w:rPr>
          </w:pPr>
          <w:r>
            <w:rPr>
              <w:b/>
            </w:rPr>
            <w:fldChar w:fldCharType="begin"/>
          </w:r>
          <w:r>
            <w:rPr>
              <w:b/>
            </w:rPr>
            <w:instrText xml:space="preserve"> TOC \o "1-3" \h \z \u </w:instrText>
          </w:r>
          <w:r>
            <w:rPr>
              <w:b/>
            </w:rPr>
            <w:fldChar w:fldCharType="separate"/>
          </w:r>
          <w:r>
            <w:fldChar w:fldCharType="begin"/>
          </w:r>
          <w:r>
            <w:instrText xml:space="preserve"> HYPERLINK \l "_Toc515894314" </w:instrText>
          </w:r>
          <w:r>
            <w:fldChar w:fldCharType="separate"/>
          </w:r>
          <w:r>
            <w:rPr>
              <w:rStyle w:val="20"/>
            </w:rPr>
            <w:t>一、</w:t>
          </w:r>
          <w:r>
            <w:rPr>
              <w:rFonts w:eastAsiaTheme="minorEastAsia"/>
              <w:sz w:val="21"/>
            </w:rPr>
            <w:tab/>
          </w:r>
          <w:r>
            <w:rPr>
              <w:rStyle w:val="20"/>
            </w:rPr>
            <w:t>问题重述</w:t>
          </w:r>
          <w:r>
            <w:tab/>
          </w:r>
          <w:r>
            <w:fldChar w:fldCharType="begin"/>
          </w:r>
          <w:r>
            <w:instrText xml:space="preserve"> PAGEREF _Toc515894314 \h </w:instrText>
          </w:r>
          <w:r>
            <w:fldChar w:fldCharType="separate"/>
          </w:r>
          <w:r>
            <w:t>6</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"_Toc515894315" </w:instrText>
          </w:r>
          <w:r>
            <w:fldChar w:fldCharType="separate"/>
          </w:r>
          <w:r>
            <w:rPr>
              <w:rStyle w:val="20"/>
            </w:rPr>
            <w:t>1.1</w:t>
          </w:r>
          <w:r>
            <w:rPr>
              <w:rFonts w:eastAsiaTheme="minorEastAsia"/>
              <w:sz w:val="21"/>
            </w:rPr>
            <w:tab/>
          </w:r>
          <w:r>
            <w:rPr>
              <w:rStyle w:val="20"/>
            </w:rPr>
            <w:t>问题背景（行业现状）</w:t>
          </w:r>
          <w:r>
            <w:tab/>
          </w:r>
          <w:r>
            <w:fldChar w:fldCharType="begin"/>
          </w:r>
          <w:r>
            <w:instrText xml:space="preserve"> PAGEREF _Toc515894315 \h </w:instrText>
          </w:r>
          <w:r>
            <w:fldChar w:fldCharType="separate"/>
          </w:r>
          <w:r>
            <w:t>6</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"_Toc515894316" </w:instrText>
          </w:r>
          <w:r>
            <w:fldChar w:fldCharType="separate"/>
          </w:r>
          <w:r>
            <w:rPr>
              <w:rStyle w:val="20"/>
            </w:rPr>
            <w:t>1.2</w:t>
          </w:r>
          <w:r>
            <w:rPr>
              <w:rFonts w:eastAsiaTheme="minorEastAsia"/>
              <w:sz w:val="21"/>
            </w:rPr>
            <w:tab/>
          </w:r>
          <w:r>
            <w:rPr>
              <w:rStyle w:val="20"/>
            </w:rPr>
            <w:t>问题重述</w:t>
          </w:r>
          <w:r>
            <w:tab/>
          </w:r>
          <w:r>
            <w:fldChar w:fldCharType="begin"/>
          </w:r>
          <w:r>
            <w:instrText xml:space="preserve"> PAGEREF _Toc515894316 \h </w:instrText>
          </w:r>
          <w:r>
            <w:fldChar w:fldCharType="separate"/>
          </w:r>
          <w:r>
            <w:t>6</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"_Toc515894317" </w:instrText>
          </w:r>
          <w:r>
            <w:fldChar w:fldCharType="separate"/>
          </w:r>
          <w:r>
            <w:rPr>
              <w:rStyle w:val="20"/>
            </w:rPr>
            <w:t>二、</w:t>
          </w:r>
          <w:r>
            <w:rPr>
              <w:rFonts w:eastAsiaTheme="minorEastAsia"/>
              <w:sz w:val="21"/>
            </w:rPr>
            <w:tab/>
          </w:r>
          <w:r>
            <w:rPr>
              <w:rStyle w:val="20"/>
            </w:rPr>
            <w:t>分析方法与过程</w:t>
          </w:r>
          <w:r>
            <w:tab/>
          </w:r>
          <w:r>
            <w:fldChar w:fldCharType="begin"/>
          </w:r>
          <w:r>
            <w:instrText xml:space="preserve"> PAGEREF _Toc515894317 \h </w:instrText>
          </w:r>
          <w:r>
            <w:fldChar w:fldCharType="separate"/>
          </w:r>
          <w:r>
            <w:t>6</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"_Toc515894319" </w:instrText>
          </w:r>
          <w:r>
            <w:fldChar w:fldCharType="separate"/>
          </w:r>
          <w:r>
            <w:rPr>
              <w:rStyle w:val="20"/>
            </w:rPr>
            <w:t>2.1</w:t>
          </w:r>
          <w:r>
            <w:rPr>
              <w:rFonts w:eastAsiaTheme="minorEastAsia"/>
              <w:sz w:val="21"/>
            </w:rPr>
            <w:tab/>
          </w:r>
          <w:r>
            <w:rPr>
              <w:rStyle w:val="20"/>
            </w:rPr>
            <w:t>问题分析</w:t>
          </w:r>
          <w:r>
            <w:tab/>
          </w:r>
          <w:r>
            <w:fldChar w:fldCharType="begin"/>
          </w:r>
          <w:r>
            <w:instrText xml:space="preserve"> PAGEREF _Toc515894319 \h </w:instrText>
          </w:r>
          <w:r>
            <w:fldChar w:fldCharType="separate"/>
          </w:r>
          <w:r>
            <w:t>6</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"_Toc515894320" </w:instrText>
          </w:r>
          <w:r>
            <w:fldChar w:fldCharType="separate"/>
          </w:r>
          <w:r>
            <w:rPr>
              <w:rStyle w:val="20"/>
            </w:rPr>
            <w:t>2.2</w:t>
          </w:r>
          <w:r>
            <w:rPr>
              <w:rFonts w:eastAsiaTheme="minorEastAsia"/>
              <w:sz w:val="21"/>
            </w:rPr>
            <w:tab/>
          </w:r>
          <w:r>
            <w:rPr>
              <w:rStyle w:val="20"/>
            </w:rPr>
            <w:t>模型一算法流程</w:t>
          </w:r>
          <w:r>
            <w:tab/>
          </w:r>
          <w:r>
            <w:fldChar w:fldCharType="begin"/>
          </w:r>
          <w:r>
            <w:instrText xml:space="preserve"> PAGEREF _Toc515894320 \h </w:instrText>
          </w:r>
          <w:r>
            <w:fldChar w:fldCharType="separate"/>
          </w:r>
          <w:r>
            <w:t>6</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"_Toc515894321" </w:instrText>
          </w:r>
          <w:r>
            <w:fldChar w:fldCharType="separate"/>
          </w:r>
          <w:r>
            <w:rPr>
              <w:rStyle w:val="20"/>
            </w:rPr>
            <w:t>2.3</w:t>
          </w:r>
          <w:r>
            <w:rPr>
              <w:rFonts w:eastAsiaTheme="minorEastAsia"/>
              <w:sz w:val="21"/>
            </w:rPr>
            <w:tab/>
          </w:r>
          <w:r>
            <w:rPr>
              <w:rStyle w:val="20"/>
            </w:rPr>
            <w:t>模型二步骤算法流程</w:t>
          </w:r>
          <w:r>
            <w:tab/>
          </w:r>
          <w:r>
            <w:fldChar w:fldCharType="begin"/>
          </w:r>
          <w:r>
            <w:instrText xml:space="preserve"> PAGEREF _Toc515894321 \h </w:instrText>
          </w:r>
          <w:r>
            <w:fldChar w:fldCharType="separate"/>
          </w:r>
          <w:r>
            <w:t>7</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"_Toc515894322" </w:instrText>
          </w:r>
          <w:r>
            <w:fldChar w:fldCharType="separate"/>
          </w:r>
          <w:r>
            <w:rPr>
              <w:rStyle w:val="20"/>
            </w:rPr>
            <w:t>三、</w:t>
          </w:r>
          <w:r>
            <w:rPr>
              <w:rFonts w:eastAsiaTheme="minorEastAsia"/>
              <w:sz w:val="21"/>
            </w:rPr>
            <w:tab/>
          </w:r>
          <w:r>
            <w:rPr>
              <w:rStyle w:val="20"/>
            </w:rPr>
            <w:t>模型假设</w:t>
          </w:r>
          <w:r>
            <w:tab/>
          </w:r>
          <w:r>
            <w:fldChar w:fldCharType="begin"/>
          </w:r>
          <w:r>
            <w:instrText xml:space="preserve"> PAGEREF _Toc515894322 \h </w:instrText>
          </w:r>
          <w:r>
            <w:fldChar w:fldCharType="separate"/>
          </w:r>
          <w:r>
            <w:t>7</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"_Toc515894323" </w:instrText>
          </w:r>
          <w:r>
            <w:fldChar w:fldCharType="separate"/>
          </w:r>
          <w:r>
            <w:rPr>
              <w:rStyle w:val="20"/>
            </w:rPr>
            <w:t>四、</w:t>
          </w:r>
          <w:r>
            <w:rPr>
              <w:rFonts w:eastAsiaTheme="minorEastAsia"/>
              <w:sz w:val="21"/>
            </w:rPr>
            <w:tab/>
          </w:r>
          <w:r>
            <w:rPr>
              <w:rStyle w:val="20"/>
            </w:rPr>
            <w:t>符号说明</w:t>
          </w:r>
          <w:r>
            <w:tab/>
          </w:r>
          <w:r>
            <w:fldChar w:fldCharType="begin"/>
          </w:r>
          <w:r>
            <w:instrText xml:space="preserve"> PAGEREF _Toc515894323 \h </w:instrText>
          </w:r>
          <w:r>
            <w:fldChar w:fldCharType="separate"/>
          </w:r>
          <w:r>
            <w:t>7</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"_Toc515894324" </w:instrText>
          </w:r>
          <w:r>
            <w:fldChar w:fldCharType="separate"/>
          </w:r>
          <w:r>
            <w:rPr>
              <w:rStyle w:val="20"/>
            </w:rPr>
            <w:t>五、</w:t>
          </w:r>
          <w:r>
            <w:rPr>
              <w:rFonts w:eastAsiaTheme="minorEastAsia"/>
              <w:sz w:val="21"/>
            </w:rPr>
            <w:tab/>
          </w:r>
          <w:r>
            <w:rPr>
              <w:rStyle w:val="20"/>
            </w:rPr>
            <w:t>数据预处理</w:t>
          </w:r>
          <w:r>
            <w:tab/>
          </w:r>
          <w:r>
            <w:fldChar w:fldCharType="begin"/>
          </w:r>
          <w:r>
            <w:instrText xml:space="preserve"> PAGEREF _Toc515894324 \h </w:instrText>
          </w:r>
          <w:r>
            <w:fldChar w:fldCharType="separate"/>
          </w:r>
          <w:r>
            <w:t>8</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"_Toc515894330" </w:instrText>
          </w:r>
          <w:r>
            <w:fldChar w:fldCharType="separate"/>
          </w:r>
          <w:r>
            <w:rPr>
              <w:rStyle w:val="20"/>
            </w:rPr>
            <w:t>5.1</w:t>
          </w:r>
          <w:r>
            <w:rPr>
              <w:rFonts w:eastAsiaTheme="minorEastAsia"/>
              <w:sz w:val="21"/>
            </w:rPr>
            <w:tab/>
          </w:r>
          <w:r>
            <w:rPr>
              <w:rStyle w:val="20"/>
            </w:rPr>
            <w:t>样本选取与数据筛选</w:t>
          </w:r>
          <w:r>
            <w:tab/>
          </w:r>
          <w:r>
            <w:fldChar w:fldCharType="begin"/>
          </w:r>
          <w:r>
            <w:instrText xml:space="preserve"> PAGEREF _Toc515894330 \h </w:instrText>
          </w:r>
          <w:r>
            <w:fldChar w:fldCharType="separate"/>
          </w:r>
          <w:r>
            <w:t>8</w:t>
          </w:r>
          <w:r>
            <w:fldChar w:fldCharType="end"/>
          </w:r>
          <w:r>
            <w:fldChar w:fldCharType="end"/>
          </w:r>
        </w:p>
        <w:p>
          <w:pPr>
            <w:pStyle w:val="8"/>
            <w:tabs>
              <w:tab w:val="left" w:pos="2106"/>
              <w:tab w:val="right" w:leader="dot" w:pos="9736"/>
            </w:tabs>
            <w:ind w:left="960" w:firstLine="480"/>
            <w:rPr>
              <w:rFonts w:eastAsiaTheme="minorEastAsia"/>
              <w:sz w:val="21"/>
            </w:rPr>
          </w:pPr>
          <w:r>
            <w:fldChar w:fldCharType="begin"/>
          </w:r>
          <w:r>
            <w:instrText xml:space="preserve"> HYPERLINK \l "_Toc515894331" </w:instrText>
          </w:r>
          <w:r>
            <w:fldChar w:fldCharType="separate"/>
          </w:r>
          <w:r>
            <w:rPr>
              <w:rStyle w:val="20"/>
            </w:rPr>
            <w:t>5.1.1</w:t>
          </w:r>
          <w:r>
            <w:rPr>
              <w:rFonts w:eastAsiaTheme="minorEastAsia"/>
              <w:sz w:val="21"/>
            </w:rPr>
            <w:tab/>
          </w:r>
          <w:r>
            <w:rPr>
              <w:rStyle w:val="20"/>
            </w:rPr>
            <w:t>样本选取</w:t>
          </w:r>
          <w:r>
            <w:tab/>
          </w:r>
          <w:r>
            <w:fldChar w:fldCharType="begin"/>
          </w:r>
          <w:r>
            <w:instrText xml:space="preserve"> PAGEREF _Toc515894331 \h </w:instrText>
          </w:r>
          <w:r>
            <w:fldChar w:fldCharType="separate"/>
          </w:r>
          <w:r>
            <w:t>8</w:t>
          </w:r>
          <w:r>
            <w:fldChar w:fldCharType="end"/>
          </w:r>
          <w:r>
            <w:fldChar w:fldCharType="end"/>
          </w:r>
        </w:p>
        <w:p>
          <w:pPr>
            <w:pStyle w:val="8"/>
            <w:tabs>
              <w:tab w:val="left" w:pos="2106"/>
              <w:tab w:val="right" w:leader="dot" w:pos="9736"/>
            </w:tabs>
            <w:ind w:left="960" w:firstLine="480"/>
            <w:rPr>
              <w:rFonts w:eastAsiaTheme="minorEastAsia"/>
              <w:sz w:val="21"/>
            </w:rPr>
          </w:pPr>
          <w:r>
            <w:fldChar w:fldCharType="begin"/>
          </w:r>
          <w:r>
            <w:instrText xml:space="preserve"> HYPERLINK \l "_Toc515894332" </w:instrText>
          </w:r>
          <w:r>
            <w:fldChar w:fldCharType="separate"/>
          </w:r>
          <w:r>
            <w:rPr>
              <w:rStyle w:val="20"/>
            </w:rPr>
            <w:t>5.1.2</w:t>
          </w:r>
          <w:r>
            <w:rPr>
              <w:rFonts w:eastAsiaTheme="minorEastAsia"/>
              <w:sz w:val="21"/>
            </w:rPr>
            <w:tab/>
          </w:r>
          <w:r>
            <w:rPr>
              <w:rStyle w:val="20"/>
            </w:rPr>
            <w:t>数据筛选</w:t>
          </w:r>
          <w:r>
            <w:tab/>
          </w:r>
          <w:r>
            <w:fldChar w:fldCharType="begin"/>
          </w:r>
          <w:r>
            <w:instrText xml:space="preserve"> PAGEREF _Toc515894332 \h </w:instrText>
          </w:r>
          <w:r>
            <w:fldChar w:fldCharType="separate"/>
          </w:r>
          <w:r>
            <w:t>8</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"_Toc515894333" </w:instrText>
          </w:r>
          <w:r>
            <w:fldChar w:fldCharType="separate"/>
          </w:r>
          <w:r>
            <w:rPr>
              <w:rStyle w:val="20"/>
            </w:rPr>
            <w:t>六、</w:t>
          </w:r>
          <w:r>
            <w:rPr>
              <w:rFonts w:eastAsiaTheme="minorEastAsia"/>
              <w:sz w:val="21"/>
            </w:rPr>
            <w:tab/>
          </w:r>
          <w:r>
            <w:rPr>
              <w:rStyle w:val="20"/>
            </w:rPr>
            <w:t>模型的建立与求解</w:t>
          </w:r>
          <w:r>
            <w:tab/>
          </w:r>
          <w:r>
            <w:fldChar w:fldCharType="begin"/>
          </w:r>
          <w:r>
            <w:instrText xml:space="preserve"> PAGEREF _Toc515894333 \h </w:instrText>
          </w:r>
          <w:r>
            <w:fldChar w:fldCharType="separate"/>
          </w:r>
          <w:r>
            <w:t>14</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"_Toc515894335" </w:instrText>
          </w:r>
          <w:r>
            <w:fldChar w:fldCharType="separate"/>
          </w:r>
          <w:r>
            <w:rPr>
              <w:rStyle w:val="20"/>
            </w:rPr>
            <w:t>6.1</w:t>
          </w:r>
          <w:r>
            <w:rPr>
              <w:rFonts w:eastAsiaTheme="minorEastAsia"/>
              <w:sz w:val="21"/>
            </w:rPr>
            <w:tab/>
          </w:r>
          <w:r>
            <w:rPr>
              <w:rStyle w:val="20"/>
            </w:rPr>
            <w:t>模型一：基于单层决策树的</w:t>
          </w:r>
          <w:r>
            <w:rPr>
              <w:position w:val="-6"/>
            </w:rPr>
            <w:object>
              <v:shape id="_x0000_i1053" o:spt="75" type="#_x0000_t75" style="height:15pt;width:51.6pt;" o:ole="t" filled="f" o:preferrelative="t" stroked="f" coordsize="21600,21600">
                <v:path/>
                <v:fill on="f" focussize="0,0"/>
                <v:stroke on="f" joinstyle="miter"/>
                <v:imagedata r:id="rId67" o:title=""/>
                <o:lock v:ext="edit" aspectratio="t"/>
                <w10:wrap type="none"/>
                <w10:anchorlock/>
              </v:shape>
              <o:OLEObject Type="Embed" ProgID="Equation.DSMT4" ShapeID="_x0000_i1053" DrawAspect="Content" ObjectID="_1468075753" r:id="rId66">
                <o:LockedField>false</o:LockedField>
              </o:OLEObject>
            </w:object>
          </w:r>
          <w:r>
            <w:rPr>
              <w:rStyle w:val="20"/>
            </w:rPr>
            <w:t>集成学习模型的建立</w:t>
          </w:r>
          <w:r>
            <w:tab/>
          </w:r>
          <w:r>
            <w:fldChar w:fldCharType="begin"/>
          </w:r>
          <w:r>
            <w:instrText xml:space="preserve"> PAGEREF _Toc515894335 \h </w:instrText>
          </w:r>
          <w:r>
            <w:fldChar w:fldCharType="separate"/>
          </w:r>
          <w:r>
            <w:t>14</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"_Toc515894336" </w:instrText>
          </w:r>
          <w:r>
            <w:fldChar w:fldCharType="separate"/>
          </w:r>
          <w:r>
            <w:rPr>
              <w:rStyle w:val="20"/>
            </w:rPr>
            <w:t>6.2</w:t>
          </w:r>
          <w:r>
            <w:rPr>
              <w:rFonts w:eastAsiaTheme="minorEastAsia"/>
              <w:sz w:val="21"/>
            </w:rPr>
            <w:tab/>
          </w:r>
          <w:r>
            <w:rPr>
              <w:rStyle w:val="20"/>
            </w:rPr>
            <w:t>模型一求解</w:t>
          </w:r>
          <w:r>
            <w:tab/>
          </w:r>
          <w:r>
            <w:fldChar w:fldCharType="begin"/>
          </w:r>
          <w:r>
            <w:instrText xml:space="preserve"> PAGEREF _Toc515894336 \h </w:instrText>
          </w:r>
          <w:r>
            <w:fldChar w:fldCharType="separate"/>
          </w:r>
          <w:r>
            <w:t>16</w:t>
          </w:r>
          <w:r>
            <w:fldChar w:fldCharType="end"/>
          </w:r>
          <w:r>
            <w:fldChar w:fldCharType="end"/>
          </w:r>
        </w:p>
        <w:p>
          <w:pPr>
            <w:pStyle w:val="8"/>
            <w:tabs>
              <w:tab w:val="left" w:pos="2106"/>
              <w:tab w:val="right" w:leader="dot" w:pos="9736"/>
            </w:tabs>
            <w:ind w:left="960" w:firstLine="480"/>
            <w:rPr>
              <w:rFonts w:eastAsiaTheme="minorEastAsia"/>
              <w:sz w:val="21"/>
            </w:rPr>
          </w:pPr>
          <w:r>
            <w:fldChar w:fldCharType="begin"/>
          </w:r>
          <w:r>
            <w:instrText xml:space="preserve"> HYPERLINK \l "_Toc515894339" </w:instrText>
          </w:r>
          <w:r>
            <w:fldChar w:fldCharType="separate"/>
          </w:r>
          <w:r>
            <w:rPr>
              <w:rStyle w:val="20"/>
            </w:rPr>
            <w:t>6.2.1</w:t>
          </w:r>
          <w:r>
            <w:rPr>
              <w:rFonts w:eastAsiaTheme="minorEastAsia"/>
              <w:sz w:val="21"/>
            </w:rPr>
            <w:tab/>
          </w:r>
          <w:r>
            <w:rPr>
              <w:rStyle w:val="20"/>
            </w:rPr>
            <w:t>实验数据预处理</w:t>
          </w:r>
          <w:r>
            <w:tab/>
          </w:r>
          <w:r>
            <w:fldChar w:fldCharType="begin"/>
          </w:r>
          <w:r>
            <w:instrText xml:space="preserve"> PAGEREF _Toc515894339 \h </w:instrText>
          </w:r>
          <w:r>
            <w:fldChar w:fldCharType="separate"/>
          </w:r>
          <w:r>
            <w:t>16</w:t>
          </w:r>
          <w:r>
            <w:fldChar w:fldCharType="end"/>
          </w:r>
          <w:r>
            <w:fldChar w:fldCharType="end"/>
          </w:r>
        </w:p>
        <w:p>
          <w:pPr>
            <w:pStyle w:val="8"/>
            <w:tabs>
              <w:tab w:val="left" w:pos="2106"/>
              <w:tab w:val="right" w:leader="dot" w:pos="9736"/>
            </w:tabs>
            <w:ind w:left="960" w:firstLine="480"/>
            <w:rPr>
              <w:rFonts w:eastAsiaTheme="minorEastAsia"/>
              <w:sz w:val="21"/>
            </w:rPr>
          </w:pPr>
          <w:r>
            <w:fldChar w:fldCharType="begin"/>
          </w:r>
          <w:r>
            <w:instrText xml:space="preserve"> HYPERLINK \l "_Toc515894340" </w:instrText>
          </w:r>
          <w:r>
            <w:fldChar w:fldCharType="separate"/>
          </w:r>
          <w:r>
            <w:rPr>
              <w:rStyle w:val="20"/>
            </w:rPr>
            <w:t>6.2.2</w:t>
          </w:r>
          <w:r>
            <w:rPr>
              <w:rFonts w:eastAsiaTheme="minorEastAsia"/>
              <w:sz w:val="21"/>
            </w:rPr>
            <w:tab/>
          </w:r>
          <w:r>
            <w:rPr>
              <w:rStyle w:val="20"/>
            </w:rPr>
            <w:t>定义指标对模型的分类能力进行表达</w:t>
          </w:r>
          <w:r>
            <w:tab/>
          </w:r>
          <w:r>
            <w:fldChar w:fldCharType="begin"/>
          </w:r>
          <w:r>
            <w:instrText xml:space="preserve"> PAGEREF _Toc515894340 \h </w:instrText>
          </w:r>
          <w:r>
            <w:fldChar w:fldCharType="separate"/>
          </w:r>
          <w:r>
            <w:t>16</w:t>
          </w:r>
          <w:r>
            <w:fldChar w:fldCharType="end"/>
          </w:r>
          <w:r>
            <w:fldChar w:fldCharType="end"/>
          </w:r>
        </w:p>
        <w:p>
          <w:pPr>
            <w:pStyle w:val="8"/>
            <w:tabs>
              <w:tab w:val="left" w:pos="2046"/>
              <w:tab w:val="right" w:leader="dot" w:pos="9736"/>
            </w:tabs>
            <w:ind w:left="960" w:firstLine="480"/>
            <w:rPr>
              <w:rFonts w:eastAsiaTheme="minorEastAsia"/>
              <w:sz w:val="21"/>
            </w:rPr>
          </w:pPr>
          <w:r>
            <w:fldChar w:fldCharType="begin"/>
          </w:r>
          <w:r>
            <w:instrText xml:space="preserve"> HYPERLINK \l "_Toc515894341" </w:instrText>
          </w:r>
          <w:r>
            <w:fldChar w:fldCharType="separate"/>
          </w:r>
          <w:r>
            <w:rPr>
              <w:rStyle w:val="20"/>
            </w:rPr>
            <w:t>6.2.3</w:t>
          </w:r>
          <w:r>
            <w:rPr>
              <w:rFonts w:eastAsiaTheme="minorEastAsia"/>
              <w:sz w:val="21"/>
            </w:rPr>
            <w:tab/>
          </w:r>
          <w:r>
            <w:rPr>
              <w:position w:val="-6"/>
            </w:rPr>
            <w:object>
              <v:shape id="_x0000_i1054" o:spt="75" type="#_x0000_t75" style="height:15pt;width:51.6pt;" o:ole="t" filled="f" o:preferrelative="t" stroked="f" coordsize="21600,21600">
                <v:path/>
                <v:fill on="f" focussize="0,0"/>
                <v:stroke on="f" joinstyle="miter"/>
                <v:imagedata r:id="rId69" o:title=""/>
                <o:lock v:ext="edit" aspectratio="t"/>
                <w10:wrap type="none"/>
                <w10:anchorlock/>
              </v:shape>
              <o:OLEObject Type="Embed" ProgID="Equation.DSMT4" ShapeID="_x0000_i1054" DrawAspect="Content" ObjectID="_1468075754" r:id="rId68">
                <o:LockedField>false</o:LockedField>
              </o:OLEObject>
            </w:object>
          </w:r>
          <w:r>
            <w:rPr>
              <w:rStyle w:val="20"/>
            </w:rPr>
            <w:t>对弱分类器进行迭代</w:t>
          </w:r>
          <w:r>
            <w:tab/>
          </w:r>
          <w:r>
            <w:fldChar w:fldCharType="begin"/>
          </w:r>
          <w:r>
            <w:instrText xml:space="preserve"> PAGEREF _Toc515894341 \h </w:instrText>
          </w:r>
          <w:r>
            <w:fldChar w:fldCharType="separate"/>
          </w:r>
          <w:r>
            <w:t>17</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"_Toc515894342" </w:instrText>
          </w:r>
          <w:r>
            <w:fldChar w:fldCharType="separate"/>
          </w:r>
          <w:r>
            <w:rPr>
              <w:rStyle w:val="20"/>
            </w:rPr>
            <w:t>6.3</w:t>
          </w:r>
          <w:r>
            <w:rPr>
              <w:rFonts w:eastAsiaTheme="minorEastAsia"/>
              <w:sz w:val="21"/>
            </w:rPr>
            <w:tab/>
          </w:r>
          <w:r>
            <w:rPr>
              <w:rStyle w:val="20"/>
            </w:rPr>
            <w:t>模型二：基于</w:t>
          </w:r>
          <w:r>
            <w:rPr>
              <w:position w:val="-10"/>
            </w:rPr>
            <w:object>
              <v:shape id="_x0000_i1055" o:spt="75" type="#_x0000_t75" style="height:15.6pt;width:54.6pt;" o:ole="t" filled="f" o:preferrelative="t" stroked="f" coordsize="21600,21600">
                <v:path/>
                <v:fill on="f" focussize="0,0"/>
                <v:stroke on="f" joinstyle="miter"/>
                <v:imagedata r:id="rId71" o:title=""/>
                <o:lock v:ext="edit" aspectratio="t"/>
                <w10:wrap type="none"/>
                <w10:anchorlock/>
              </v:shape>
              <o:OLEObject Type="Embed" ProgID="Equation.DSMT4" ShapeID="_x0000_i1055" DrawAspect="Content" ObjectID="_1468075755" r:id="rId70">
                <o:LockedField>false</o:LockedField>
              </o:OLEObject>
            </w:object>
          </w:r>
          <w:r>
            <w:rPr>
              <w:rStyle w:val="20"/>
            </w:rPr>
            <w:t>的</w:t>
          </w:r>
          <w:r>
            <w:rPr>
              <w:position w:val="-6"/>
            </w:rPr>
            <w:object>
              <v:shape id="_x0000_i1056" o:spt="75" type="#_x0000_t75" style="height:15pt;width:69pt;" o:ole="t" filled="f" o:preferrelative="t" stroked="f" coordsize="21600,21600">
                <v:path/>
                <v:fill on="f" focussize="0,0"/>
                <v:stroke on="f" joinstyle="miter"/>
                <v:imagedata r:id="rId73" o:title=""/>
                <o:lock v:ext="edit" aspectratio="t"/>
                <w10:wrap type="none"/>
                <w10:anchorlock/>
              </v:shape>
              <o:OLEObject Type="Embed" ProgID="Equation.DSMT4" ShapeID="_x0000_i1056" DrawAspect="Content" ObjectID="_1468075756" r:id="rId72">
                <o:LockedField>false</o:LockedField>
              </o:OLEObject>
            </w:object>
          </w:r>
          <w:r>
            <w:rPr>
              <w:rStyle w:val="20"/>
            </w:rPr>
            <w:t>的深度学习模型</w:t>
          </w:r>
          <w:r>
            <w:tab/>
          </w:r>
          <w:r>
            <w:fldChar w:fldCharType="begin"/>
          </w:r>
          <w:r>
            <w:instrText xml:space="preserve"> PAGEREF _Toc515894342 \h </w:instrText>
          </w:r>
          <w:r>
            <w:fldChar w:fldCharType="separate"/>
          </w:r>
          <w:r>
            <w:t>20</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"_Toc515894343" </w:instrText>
          </w:r>
          <w:r>
            <w:fldChar w:fldCharType="separate"/>
          </w:r>
          <w:r>
            <w:rPr>
              <w:rStyle w:val="20"/>
            </w:rPr>
            <w:t>6.4</w:t>
          </w:r>
          <w:r>
            <w:rPr>
              <w:rFonts w:eastAsiaTheme="minorEastAsia"/>
              <w:sz w:val="21"/>
            </w:rPr>
            <w:tab/>
          </w:r>
          <w:r>
            <w:rPr>
              <w:rStyle w:val="20"/>
            </w:rPr>
            <w:t>模型二求解</w:t>
          </w:r>
          <w:r>
            <w:tab/>
          </w:r>
          <w:r>
            <w:fldChar w:fldCharType="begin"/>
          </w:r>
          <w:r>
            <w:instrText xml:space="preserve"> PAGEREF _Toc515894343 \h </w:instrText>
          </w:r>
          <w:r>
            <w:fldChar w:fldCharType="separate"/>
          </w:r>
          <w:r>
            <w:t>21</w:t>
          </w:r>
          <w:r>
            <w:fldChar w:fldCharType="end"/>
          </w:r>
          <w:r>
            <w:fldChar w:fldCharType="end"/>
          </w:r>
        </w:p>
        <w:p>
          <w:pPr>
            <w:pStyle w:val="8"/>
            <w:tabs>
              <w:tab w:val="left" w:pos="2075"/>
              <w:tab w:val="right" w:leader="dot" w:pos="9736"/>
            </w:tabs>
            <w:ind w:left="960" w:firstLine="480"/>
            <w:rPr>
              <w:rFonts w:eastAsiaTheme="minorEastAsia"/>
              <w:sz w:val="21"/>
            </w:rPr>
          </w:pPr>
          <w:r>
            <w:fldChar w:fldCharType="begin"/>
          </w:r>
          <w:r>
            <w:instrText xml:space="preserve"> HYPERLINK \l "_Toc515894346" </w:instrText>
          </w:r>
          <w:r>
            <w:fldChar w:fldCharType="separate"/>
          </w:r>
          <w:r>
            <w:rPr>
              <w:rStyle w:val="20"/>
            </w:rPr>
            <w:t>6.4.1</w:t>
          </w:r>
          <w:r>
            <w:rPr>
              <w:rFonts w:eastAsiaTheme="minorEastAsia"/>
              <w:sz w:val="21"/>
            </w:rPr>
            <w:tab/>
          </w:r>
          <w:r>
            <w:rPr>
              <w:rStyle w:val="20"/>
            </w:rPr>
            <w:t>数据预处理</w:t>
          </w:r>
          <w:r>
            <w:tab/>
          </w:r>
          <w:r>
            <w:fldChar w:fldCharType="begin"/>
          </w:r>
          <w:r>
            <w:instrText xml:space="preserve"> PAGEREF _Toc515894346 \h </w:instrText>
          </w:r>
          <w:r>
            <w:fldChar w:fldCharType="separate"/>
          </w:r>
          <w:r>
            <w:t>21</w:t>
          </w:r>
          <w:r>
            <w:fldChar w:fldCharType="end"/>
          </w:r>
          <w:r>
            <w:fldChar w:fldCharType="end"/>
          </w:r>
        </w:p>
        <w:p>
          <w:pPr>
            <w:pStyle w:val="8"/>
            <w:tabs>
              <w:tab w:val="left" w:pos="2075"/>
              <w:tab w:val="right" w:leader="dot" w:pos="9736"/>
            </w:tabs>
            <w:ind w:left="960" w:firstLine="480"/>
            <w:rPr>
              <w:rFonts w:eastAsiaTheme="minorEastAsia"/>
              <w:sz w:val="21"/>
            </w:rPr>
          </w:pPr>
          <w:r>
            <w:fldChar w:fldCharType="begin"/>
          </w:r>
          <w:r>
            <w:instrText xml:space="preserve"> HYPERLINK \l "_Toc515894347" </w:instrText>
          </w:r>
          <w:r>
            <w:fldChar w:fldCharType="separate"/>
          </w:r>
          <w:r>
            <w:rPr>
              <w:rStyle w:val="20"/>
            </w:rPr>
            <w:t>6.4.2</w:t>
          </w:r>
          <w:r>
            <w:rPr>
              <w:rFonts w:eastAsiaTheme="minorEastAsia"/>
              <w:sz w:val="21"/>
            </w:rPr>
            <w:tab/>
          </w:r>
          <w:r>
            <w:rPr>
              <w:rStyle w:val="20"/>
            </w:rPr>
            <w:t>搭建</w:t>
          </w:r>
          <w:r>
            <w:rPr>
              <w:position w:val="-6"/>
            </w:rPr>
            <w:object>
              <v:shape id="_x0000_i1057" o:spt="75" type="#_x0000_t75" style="height:15pt;width:69pt;" o:ole="t" filled="f" o:preferrelative="t" stroked="f" coordsize="21600,21600">
                <v:path/>
                <v:fill on="f" focussize="0,0"/>
                <v:stroke on="f" joinstyle="miter"/>
                <v:imagedata r:id="rId75" o:title=""/>
                <o:lock v:ext="edit" aspectratio="t"/>
                <w10:wrap type="none"/>
                <w10:anchorlock/>
              </v:shape>
              <o:OLEObject Type="Embed" ProgID="Equation.DSMT4" ShapeID="_x0000_i1057" DrawAspect="Content" ObjectID="_1468075757" r:id="rId74">
                <o:LockedField>false</o:LockedField>
              </o:OLEObject>
            </w:object>
          </w:r>
          <w:r>
            <w:rPr>
              <w:rStyle w:val="20"/>
            </w:rPr>
            <w:t>模型</w:t>
          </w:r>
          <w:r>
            <w:tab/>
          </w:r>
          <w:r>
            <w:fldChar w:fldCharType="begin"/>
          </w:r>
          <w:r>
            <w:instrText xml:space="preserve"> PAGEREF _Toc515894347 \h </w:instrText>
          </w:r>
          <w:r>
            <w:fldChar w:fldCharType="separate"/>
          </w:r>
          <w:r>
            <w:t>21</w:t>
          </w:r>
          <w:r>
            <w:fldChar w:fldCharType="end"/>
          </w:r>
          <w:r>
            <w:fldChar w:fldCharType="end"/>
          </w:r>
        </w:p>
        <w:p>
          <w:pPr>
            <w:pStyle w:val="8"/>
            <w:tabs>
              <w:tab w:val="left" w:pos="2075"/>
              <w:tab w:val="right" w:leader="dot" w:pos="9736"/>
            </w:tabs>
            <w:ind w:left="960" w:firstLine="480"/>
            <w:rPr>
              <w:rFonts w:eastAsiaTheme="minorEastAsia"/>
              <w:sz w:val="21"/>
            </w:rPr>
          </w:pPr>
          <w:r>
            <w:fldChar w:fldCharType="begin"/>
          </w:r>
          <w:r>
            <w:instrText xml:space="preserve"> HYPERLINK \l "_Toc515894348" </w:instrText>
          </w:r>
          <w:r>
            <w:fldChar w:fldCharType="separate"/>
          </w:r>
          <w:r>
            <w:rPr>
              <w:rStyle w:val="20"/>
            </w:rPr>
            <w:t>6.4.3</w:t>
          </w:r>
          <w:r>
            <w:rPr>
              <w:rFonts w:eastAsiaTheme="minorEastAsia"/>
              <w:sz w:val="21"/>
            </w:rPr>
            <w:tab/>
          </w:r>
          <w:r>
            <w:rPr>
              <w:rStyle w:val="20"/>
            </w:rPr>
            <w:t>加载训练模型对测试数据进行识别</w:t>
          </w:r>
          <w:r>
            <w:tab/>
          </w:r>
          <w:r>
            <w:fldChar w:fldCharType="begin"/>
          </w:r>
          <w:r>
            <w:instrText xml:space="preserve"> PAGEREF _Toc515894348 \h </w:instrText>
          </w:r>
          <w:r>
            <w:fldChar w:fldCharType="separate"/>
          </w:r>
          <w:r>
            <w:t>21</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"_Toc515894349" </w:instrText>
          </w:r>
          <w:r>
            <w:fldChar w:fldCharType="separate"/>
          </w:r>
          <w:r>
            <w:rPr>
              <w:rStyle w:val="20"/>
            </w:rPr>
            <w:t>七、</w:t>
          </w:r>
          <w:r>
            <w:rPr>
              <w:rFonts w:eastAsiaTheme="minorEastAsia"/>
              <w:sz w:val="21"/>
            </w:rPr>
            <w:tab/>
          </w:r>
          <w:r>
            <w:rPr>
              <w:rStyle w:val="20"/>
            </w:rPr>
            <w:t>鲁棒性检验</w:t>
          </w:r>
          <w:r>
            <w:tab/>
          </w:r>
          <w:r>
            <w:fldChar w:fldCharType="begin"/>
          </w:r>
          <w:r>
            <w:instrText xml:space="preserve"> PAGEREF _Toc515894349 \h </w:instrText>
          </w:r>
          <w:r>
            <w:fldChar w:fldCharType="separate"/>
          </w:r>
          <w:r>
            <w:t>26</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"_Toc515894350" </w:instrText>
          </w:r>
          <w:r>
            <w:fldChar w:fldCharType="separate"/>
          </w:r>
          <w:r>
            <w:rPr>
              <w:rStyle w:val="20"/>
            </w:rPr>
            <w:t>八、</w:t>
          </w:r>
          <w:r>
            <w:rPr>
              <w:rFonts w:eastAsiaTheme="minorEastAsia"/>
              <w:sz w:val="21"/>
            </w:rPr>
            <w:tab/>
          </w:r>
          <w:r>
            <w:rPr>
              <w:rStyle w:val="20"/>
            </w:rPr>
            <w:t>模型评价</w:t>
          </w:r>
          <w:r>
            <w:tab/>
          </w:r>
          <w:r>
            <w:fldChar w:fldCharType="begin"/>
          </w:r>
          <w:r>
            <w:instrText xml:space="preserve"> PAGEREF _Toc515894350 \h </w:instrText>
          </w:r>
          <w:r>
            <w:fldChar w:fldCharType="separate"/>
          </w:r>
          <w:r>
            <w:t>27</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"_Toc515894353" </w:instrText>
          </w:r>
          <w:r>
            <w:fldChar w:fldCharType="separate"/>
          </w:r>
          <w:r>
            <w:rPr>
              <w:rStyle w:val="20"/>
            </w:rPr>
            <w:t>8.1</w:t>
          </w:r>
          <w:r>
            <w:rPr>
              <w:rFonts w:eastAsiaTheme="minorEastAsia"/>
              <w:sz w:val="21"/>
            </w:rPr>
            <w:tab/>
          </w:r>
          <w:r>
            <w:rPr>
              <w:rStyle w:val="20"/>
            </w:rPr>
            <w:t>模型一与模型二的比较</w:t>
          </w:r>
          <w:r>
            <w:tab/>
          </w:r>
          <w:r>
            <w:fldChar w:fldCharType="begin"/>
          </w:r>
          <w:r>
            <w:instrText xml:space="preserve"> PAGEREF _Toc515894353 \h </w:instrText>
          </w:r>
          <w:r>
            <w:fldChar w:fldCharType="separate"/>
          </w:r>
          <w:r>
            <w:t>27</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"_Toc515894354" </w:instrText>
          </w:r>
          <w:r>
            <w:fldChar w:fldCharType="separate"/>
          </w:r>
          <w:r>
            <w:rPr>
              <w:rStyle w:val="20"/>
            </w:rPr>
            <w:t>8.2</w:t>
          </w:r>
          <w:r>
            <w:rPr>
              <w:rFonts w:eastAsiaTheme="minorEastAsia"/>
              <w:sz w:val="21"/>
            </w:rPr>
            <w:tab/>
          </w:r>
          <w:r>
            <w:rPr>
              <w:rStyle w:val="20"/>
            </w:rPr>
            <w:t>模型的优、缺点</w:t>
          </w:r>
          <w:r>
            <w:tab/>
          </w:r>
          <w:r>
            <w:fldChar w:fldCharType="begin"/>
          </w:r>
          <w:r>
            <w:instrText xml:space="preserve"> PAGEREF _Toc515894354 \h </w:instrText>
          </w:r>
          <w:r>
            <w:fldChar w:fldCharType="separate"/>
          </w:r>
          <w:r>
            <w:t>28</w:t>
          </w:r>
          <w:r>
            <w:fldChar w:fldCharType="end"/>
          </w:r>
          <w:r>
            <w:fldChar w:fldCharType="end"/>
          </w:r>
        </w:p>
        <w:p>
          <w:pPr>
            <w:pStyle w:val="14"/>
            <w:tabs>
              <w:tab w:val="left" w:pos="1680"/>
              <w:tab w:val="right" w:leader="dot" w:pos="9736"/>
            </w:tabs>
            <w:ind w:left="480" w:firstLine="480"/>
            <w:rPr>
              <w:rFonts w:eastAsiaTheme="minorEastAsia"/>
              <w:sz w:val="21"/>
            </w:rPr>
          </w:pPr>
          <w:r>
            <w:fldChar w:fldCharType="begin"/>
          </w:r>
          <w:r>
            <w:instrText xml:space="preserve"> HYPERLINK \l "_Toc515894355" </w:instrText>
          </w:r>
          <w:r>
            <w:fldChar w:fldCharType="separate"/>
          </w:r>
          <w:r>
            <w:rPr>
              <w:rStyle w:val="20"/>
            </w:rPr>
            <w:t>8.3</w:t>
          </w:r>
          <w:r>
            <w:rPr>
              <w:rFonts w:eastAsiaTheme="minorEastAsia"/>
              <w:sz w:val="21"/>
            </w:rPr>
            <w:tab/>
          </w:r>
          <w:r>
            <w:rPr>
              <w:rStyle w:val="20"/>
            </w:rPr>
            <w:t>模型的改进和推广</w:t>
          </w:r>
          <w:r>
            <w:tab/>
          </w:r>
          <w:r>
            <w:fldChar w:fldCharType="begin"/>
          </w:r>
          <w:r>
            <w:instrText xml:space="preserve"> PAGEREF _Toc515894355 \h </w:instrText>
          </w:r>
          <w:r>
            <w:fldChar w:fldCharType="separate"/>
          </w:r>
          <w:r>
            <w:t>28</w:t>
          </w:r>
          <w:r>
            <w:fldChar w:fldCharType="end"/>
          </w:r>
          <w:r>
            <w:fldChar w:fldCharType="end"/>
          </w:r>
        </w:p>
        <w:p>
          <w:pPr>
            <w:pStyle w:val="8"/>
            <w:tabs>
              <w:tab w:val="left" w:pos="2075"/>
              <w:tab w:val="right" w:leader="dot" w:pos="9736"/>
            </w:tabs>
            <w:ind w:left="960" w:firstLine="480"/>
            <w:rPr>
              <w:rFonts w:eastAsiaTheme="minorEastAsia"/>
              <w:sz w:val="21"/>
            </w:rPr>
          </w:pPr>
          <w:r>
            <w:fldChar w:fldCharType="begin"/>
          </w:r>
          <w:r>
            <w:instrText xml:space="preserve"> HYPERLINK \l "_Toc515894358" </w:instrText>
          </w:r>
          <w:r>
            <w:fldChar w:fldCharType="separate"/>
          </w:r>
          <w:r>
            <w:rPr>
              <w:rStyle w:val="20"/>
            </w:rPr>
            <w:t>8.2.1</w:t>
          </w:r>
          <w:r>
            <w:rPr>
              <w:rFonts w:eastAsiaTheme="minorEastAsia"/>
              <w:sz w:val="21"/>
            </w:rPr>
            <w:tab/>
          </w:r>
          <w:r>
            <w:rPr>
              <w:rStyle w:val="20"/>
            </w:rPr>
            <w:t>模型一改进与推广</w:t>
          </w:r>
          <w:r>
            <w:tab/>
          </w:r>
          <w:r>
            <w:fldChar w:fldCharType="begin"/>
          </w:r>
          <w:r>
            <w:instrText xml:space="preserve"> PAGEREF _Toc515894358 \h </w:instrText>
          </w:r>
          <w:r>
            <w:fldChar w:fldCharType="separate"/>
          </w:r>
          <w:r>
            <w:t>28</w:t>
          </w:r>
          <w:r>
            <w:fldChar w:fldCharType="end"/>
          </w:r>
          <w:r>
            <w:fldChar w:fldCharType="end"/>
          </w:r>
        </w:p>
        <w:p>
          <w:pPr>
            <w:pStyle w:val="8"/>
            <w:tabs>
              <w:tab w:val="left" w:pos="2075"/>
              <w:tab w:val="right" w:leader="dot" w:pos="9736"/>
            </w:tabs>
            <w:ind w:left="960" w:firstLine="480"/>
            <w:rPr>
              <w:rFonts w:eastAsiaTheme="minorEastAsia"/>
              <w:sz w:val="21"/>
            </w:rPr>
          </w:pPr>
          <w:r>
            <w:fldChar w:fldCharType="begin"/>
          </w:r>
          <w:r>
            <w:instrText xml:space="preserve"> HYPERLINK \l "_Toc515894359" </w:instrText>
          </w:r>
          <w:r>
            <w:fldChar w:fldCharType="separate"/>
          </w:r>
          <w:r>
            <w:rPr>
              <w:rStyle w:val="20"/>
            </w:rPr>
            <w:t>8.2.2</w:t>
          </w:r>
          <w:r>
            <w:rPr>
              <w:rFonts w:eastAsiaTheme="minorEastAsia"/>
              <w:sz w:val="21"/>
            </w:rPr>
            <w:tab/>
          </w:r>
          <w:r>
            <w:rPr>
              <w:rStyle w:val="20"/>
            </w:rPr>
            <w:t>模型二改进与推广</w:t>
          </w:r>
          <w:r>
            <w:tab/>
          </w:r>
          <w:r>
            <w:fldChar w:fldCharType="begin"/>
          </w:r>
          <w:r>
            <w:instrText xml:space="preserve"> PAGEREF _Toc515894359 \h </w:instrText>
          </w:r>
          <w:r>
            <w:fldChar w:fldCharType="separate"/>
          </w:r>
          <w:r>
            <w:t>28</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"_Toc515894360" </w:instrText>
          </w:r>
          <w:r>
            <w:fldChar w:fldCharType="separate"/>
          </w:r>
          <w:r>
            <w:rPr>
              <w:rStyle w:val="20"/>
            </w:rPr>
            <w:t>九、</w:t>
          </w:r>
          <w:r>
            <w:rPr>
              <w:rFonts w:eastAsiaTheme="minorEastAsia"/>
              <w:sz w:val="21"/>
            </w:rPr>
            <w:tab/>
          </w:r>
          <w:r>
            <w:rPr>
              <w:rStyle w:val="20"/>
            </w:rPr>
            <w:t>参考文献</w:t>
          </w:r>
          <w:r>
            <w:tab/>
          </w:r>
          <w:r>
            <w:fldChar w:fldCharType="begin"/>
          </w:r>
          <w:r>
            <w:instrText xml:space="preserve"> PAGEREF _Toc515894360 \h </w:instrText>
          </w:r>
          <w:r>
            <w:fldChar w:fldCharType="separate"/>
          </w:r>
          <w:r>
            <w:t>29</w:t>
          </w:r>
          <w:r>
            <w:fldChar w:fldCharType="end"/>
          </w:r>
          <w:r>
            <w:fldChar w:fldCharType="end"/>
          </w:r>
        </w:p>
        <w:p>
          <w:pPr>
            <w:pStyle w:val="13"/>
            <w:tabs>
              <w:tab w:val="left" w:pos="1260"/>
              <w:tab w:val="right" w:leader="dot" w:pos="9736"/>
            </w:tabs>
            <w:ind w:firstLine="480"/>
            <w:rPr>
              <w:rFonts w:eastAsiaTheme="minorEastAsia"/>
              <w:sz w:val="21"/>
            </w:rPr>
          </w:pPr>
          <w:r>
            <w:fldChar w:fldCharType="begin"/>
          </w:r>
          <w:r>
            <w:instrText xml:space="preserve"> HYPERLINK \l "_Toc515894361" </w:instrText>
          </w:r>
          <w:r>
            <w:fldChar w:fldCharType="separate"/>
          </w:r>
          <w:r>
            <w:rPr>
              <w:rStyle w:val="20"/>
            </w:rPr>
            <w:t>十、</w:t>
          </w:r>
          <w:r>
            <w:rPr>
              <w:rFonts w:eastAsiaTheme="minorEastAsia"/>
              <w:sz w:val="21"/>
            </w:rPr>
            <w:tab/>
          </w:r>
          <w:r>
            <w:rPr>
              <w:rStyle w:val="20"/>
            </w:rPr>
            <w:t>附录</w:t>
          </w:r>
          <w:r>
            <w:tab/>
          </w:r>
          <w:r>
            <w:fldChar w:fldCharType="begin"/>
          </w:r>
          <w:r>
            <w:instrText xml:space="preserve"> PAGEREF _Toc515894361 \h </w:instrText>
          </w:r>
          <w:r>
            <w:fldChar w:fldCharType="separate"/>
          </w:r>
          <w:r>
            <w:t>30</w:t>
          </w:r>
          <w:r>
            <w:fldChar w:fldCharType="end"/>
          </w:r>
          <w:r>
            <w:fldChar w:fldCharType="end"/>
          </w:r>
        </w:p>
        <w:p>
          <w:pPr>
            <w:ind w:firstLine="482"/>
            <w:rPr>
              <w:b/>
              <w:bCs/>
              <w:lang w:val="zh-CN"/>
            </w:rPr>
          </w:pPr>
          <w:r>
            <w:rPr>
              <w:b/>
              <w:bCs/>
              <w:lang w:val="zh-CN"/>
            </w:rPr>
            <w:fldChar w:fldCharType="end"/>
          </w:r>
        </w:p>
        <w:p>
          <w:pPr>
            <w:ind w:firstLine="482"/>
            <w:rPr>
              <w:b/>
              <w:bCs/>
              <w:lang w:val="zh-CN"/>
            </w:rPr>
          </w:pPr>
        </w:p>
        <w:p>
          <w:pPr>
            <w:ind w:firstLine="482"/>
            <w:rPr>
              <w:b/>
              <w:bCs/>
              <w:lang w:val="zh-CN"/>
            </w:rPr>
          </w:pPr>
        </w:p>
        <w:p>
          <w:pPr>
            <w:ind w:firstLine="482"/>
          </w:pPr>
        </w:p>
      </w:sdtContent>
    </w:sdt>
    <w:p>
      <w:pPr>
        <w:pStyle w:val="2"/>
      </w:pPr>
      <w:bookmarkStart w:id="0" w:name="_Toc515894314"/>
      <w:r>
        <w:rPr>
          <w:rFonts w:hint="eastAsia"/>
        </w:rPr>
        <w:t>问题重述</w:t>
      </w:r>
      <w:bookmarkEnd w:id="0"/>
    </w:p>
    <w:p>
      <w:pPr>
        <w:pStyle w:val="3"/>
      </w:pPr>
      <w:bookmarkStart w:id="1" w:name="_Toc515894315"/>
      <w:r>
        <w:rPr>
          <w:rFonts w:hint="eastAsia"/>
        </w:rPr>
        <w:t>问题背景</w:t>
      </w:r>
      <w:bookmarkEnd w:id="1"/>
    </w:p>
    <w:p>
      <w:pPr>
        <w:ind w:firstLine="480"/>
      </w:pPr>
      <w:r>
        <w:rPr>
          <w:rFonts w:hint="eastAsia"/>
        </w:rPr>
        <w:t>信用卡是一种非现金交易付款的方式，是简单的信贷服务。它是由银行或信用卡公司依照用户的信用度与财力发给持卡人，持卡人持信用卡消费时无须支付现金，待账单日时再进行还款。</w:t>
      </w:r>
      <w:r>
        <w:t xml:space="preserve"> 信用卡的出现使人们的消费往来更加的方便、简洁。虽然信用卡的面世极大程度的优化人们日常支付消费模式，但由于它自身的技术、管控等方面存在缺陷,成为犯罪分子有机可乘的对象。近年来关于信用卡的犯罪呈现上升趋势、犯罪手法也层出不穷，主要表现为: 冒用他人信用卡诈骗和恶意透支诈骗、伪造信用卡诈骗、使用作废信用卡诈骗</w:t>
      </w:r>
      <w:r>
        <w:rPr>
          <w:rFonts w:hint="eastAsia"/>
          <w:vertAlign w:val="superscript"/>
        </w:rPr>
        <w:t>[</w:t>
      </w:r>
      <w:r>
        <w:rPr>
          <w:vertAlign w:val="superscript"/>
        </w:rPr>
        <w:t>1</w:t>
      </w:r>
      <w:r>
        <w:rPr>
          <w:rFonts w:hint="eastAsia"/>
          <w:vertAlign w:val="superscript"/>
        </w:rPr>
        <w:t>]</w:t>
      </w:r>
      <w:r>
        <w:t>。</w:t>
      </w:r>
    </w:p>
    <w:p>
      <w:pPr>
        <w:ind w:firstLine="480"/>
      </w:pPr>
      <w:r>
        <w:t>据报道，我国信用卡累计发卡量2016年达4.65亿张，到2017年第三季度末信用卡授信总额为11.91万亿元，应偿信贷余额为5.17万亿元，信用卡逾期半年未偿信贷总额662.71亿元，故而信用卡风险形势不容小觑。因而有必要在新的信用卡消费数据产生时，通过算法的识别，使得我们在消费过程结束前进行有效的预警。</w:t>
      </w:r>
    </w:p>
    <w:p>
      <w:pPr>
        <w:pStyle w:val="3"/>
      </w:pPr>
      <w:bookmarkStart w:id="2" w:name="_Toc515894316"/>
      <w:r>
        <w:rPr>
          <w:rFonts w:hint="eastAsia"/>
        </w:rPr>
        <w:t>问题重述</w:t>
      </w:r>
      <w:bookmarkEnd w:id="2"/>
    </w:p>
    <w:p>
      <w:pPr>
        <w:ind w:firstLine="480"/>
      </w:pPr>
      <w:r>
        <w:rPr>
          <w:rFonts w:hint="eastAsia"/>
        </w:rPr>
        <w:t>数据分析公司希望得到一个有效的算法，使用这些已知字段，对信用卡是否欺诈进行尽可能正确的分类。在新的信用卡消费数据产生时，通过算法的识别，我们可以在消费过程结束前进行有效的预警。我们旨在采用数据挖掘技术能够快速、高效地检测和预防欺诈行为的发生，并且考虑数据集中欺诈案例所占比例甚小的情况，最终通过算法有效、精准识别来降低信用卡欺诈风险，维护正常的金融秩序</w:t>
      </w:r>
      <w:r>
        <w:t>, 促使银行信用卡业务的健康发展。</w:t>
      </w:r>
    </w:p>
    <w:p>
      <w:pPr>
        <w:pStyle w:val="2"/>
      </w:pPr>
      <w:bookmarkStart w:id="3" w:name="_Toc515894317"/>
      <w:r>
        <w:rPr>
          <w:rFonts w:hint="eastAsia"/>
        </w:rPr>
        <w:t>分析方法与过程</w:t>
      </w:r>
      <w:bookmarkEnd w:id="3"/>
    </w:p>
    <w:p>
      <w:pPr>
        <w:pStyle w:val="28"/>
        <w:widowControl/>
        <w:numPr>
          <w:ilvl w:val="0"/>
          <w:numId w:val="2"/>
        </w:numPr>
        <w:adjustRightInd w:val="0"/>
        <w:spacing w:before="260" w:after="260"/>
        <w:ind w:firstLineChars="0"/>
        <w:jc w:val="left"/>
        <w:outlineLvl w:val="1"/>
        <w:rPr>
          <w:rFonts w:eastAsia="Adobe 黑体 Std R" w:asciiTheme="majorHAnsi" w:hAnsiTheme="majorHAnsi" w:cstheme="majorBidi"/>
          <w:b/>
          <w:bCs/>
          <w:vanish/>
          <w:szCs w:val="32"/>
        </w:rPr>
      </w:pPr>
      <w:bookmarkStart w:id="4" w:name="_Toc515894318"/>
      <w:bookmarkEnd w:id="4"/>
    </w:p>
    <w:p>
      <w:pPr>
        <w:pStyle w:val="3"/>
      </w:pPr>
      <w:bookmarkStart w:id="5" w:name="_Toc515894319"/>
      <w:r>
        <w:rPr>
          <w:rFonts w:hint="eastAsia"/>
        </w:rPr>
        <w:t>问题分析</w:t>
      </w:r>
      <w:bookmarkEnd w:id="5"/>
    </w:p>
    <w:p>
      <w:pPr>
        <w:ind w:firstLine="480"/>
      </w:pPr>
      <w:r>
        <w:rPr>
          <w:rFonts w:hint="eastAsia"/>
        </w:rPr>
        <w:t>数据集</w:t>
      </w:r>
      <w:r>
        <w:rPr>
          <w:position w:val="-10"/>
        </w:rPr>
        <w:object>
          <v:shape id="_x0000_i1058" o:spt="75" type="#_x0000_t75" style="height:15.6pt;width:87pt;" o:ole="t" filled="f" o:preferrelative="t" stroked="f" coordsize="21600,21600">
            <v:path/>
            <v:fill on="f" focussize="0,0"/>
            <v:stroke on="f" joinstyle="miter"/>
            <v:imagedata r:id="rId77" o:title=""/>
            <o:lock v:ext="edit" aspectratio="t"/>
            <w10:wrap type="none"/>
            <w10:anchorlock/>
          </v:shape>
          <o:OLEObject Type="Embed" ProgID="Equation.DSMT4" ShapeID="_x0000_i1058" DrawAspect="Content" ObjectID="_1468075758" r:id="rId76">
            <o:LockedField>false</o:LockedField>
          </o:OLEObject>
        </w:object>
      </w:r>
      <w:r>
        <w:t>是由28个字段经过PCA提取的没有具体含义的主成分，以及具有具体含义</w:t>
      </w:r>
      <w:r>
        <w:rPr>
          <w:position w:val="-6"/>
        </w:rPr>
        <w:object>
          <v:shape id="_x0000_i1059" o:spt="75" type="#_x0000_t75" style="height:15pt;width:27pt;" o:ole="t" filled="f" o:preferrelative="t" stroked="f" coordsize="21600,21600">
            <v:path/>
            <v:fill on="f" focussize="0,0"/>
            <v:stroke on="f" joinstyle="miter"/>
            <v:imagedata r:id="rId79" o:title=""/>
            <o:lock v:ext="edit" aspectratio="t"/>
            <w10:wrap type="none"/>
            <w10:anchorlock/>
          </v:shape>
          <o:OLEObject Type="Embed" ProgID="Equation.DSMT4" ShapeID="_x0000_i1059" DrawAspect="Content" ObjectID="_1468075759" r:id="rId78">
            <o:LockedField>false</o:LockedField>
          </o:OLEObject>
        </w:object>
      </w:r>
      <w:r>
        <w:t>、</w:t>
      </w:r>
      <w:r>
        <w:rPr>
          <w:position w:val="-6"/>
        </w:rPr>
        <w:object>
          <v:shape id="_x0000_i1060" o:spt="75" type="#_x0000_t75" style="height:15pt;width:42.6pt;" o:ole="t" filled="f" o:preferrelative="t" stroked="f" coordsize="21600,21600">
            <v:path/>
            <v:fill on="f" focussize="0,0"/>
            <v:stroke on="f" joinstyle="miter"/>
            <v:imagedata r:id="rId81" o:title=""/>
            <o:lock v:ext="edit" aspectratio="t"/>
            <w10:wrap type="none"/>
            <w10:anchorlock/>
          </v:shape>
          <o:OLEObject Type="Embed" ProgID="Equation.DSMT4" ShapeID="_x0000_i1060" DrawAspect="Content" ObjectID="_1468075760" r:id="rId80">
            <o:LockedField>false</o:LockedField>
          </o:OLEObject>
        </w:object>
      </w:r>
      <w:r>
        <w:t>和</w:t>
      </w:r>
      <w:r>
        <w:rPr>
          <w:position w:val="-6"/>
        </w:rPr>
        <w:object>
          <v:shape id="_x0000_i1061" o:spt="75" type="#_x0000_t75" style="height:15pt;width:27pt;" o:ole="t" filled="f" o:preferrelative="t" stroked="f" coordsize="21600,21600">
            <v:path/>
            <v:fill on="f" focussize="0,0"/>
            <v:stroke on="f" joinstyle="miter"/>
            <v:imagedata r:id="rId83" o:title=""/>
            <o:lock v:ext="edit" aspectratio="t"/>
            <w10:wrap type="none"/>
            <w10:anchorlock/>
          </v:shape>
          <o:OLEObject Type="Embed" ProgID="Equation.DSMT4" ShapeID="_x0000_i1061" DrawAspect="Content" ObjectID="_1468075761" r:id="rId82">
            <o:LockedField>false</o:LockedField>
          </o:OLEObject>
        </w:object>
      </w:r>
      <w:r>
        <w:t>三个字段。在分析数据时发现，数据集中欺诈交易样本数据即</w:t>
      </w:r>
      <w:r>
        <w:rPr>
          <w:position w:val="-6"/>
        </w:rPr>
        <w:object>
          <v:shape id="_x0000_i1062" o:spt="75" type="#_x0000_t75" style="height:15pt;width:27pt;" o:ole="t" filled="f" o:preferrelative="t" stroked="f" coordsize="21600,21600">
            <v:path/>
            <v:fill on="f" focussize="0,0"/>
            <v:stroke on="f" joinstyle="miter"/>
            <v:imagedata r:id="rId79" o:title=""/>
            <o:lock v:ext="edit" aspectratio="t"/>
            <w10:wrap type="none"/>
            <w10:anchorlock/>
          </v:shape>
          <o:OLEObject Type="Embed" ProgID="Equation.DSMT4" ShapeID="_x0000_i1062" DrawAspect="Content" ObjectID="_1468075762" r:id="rId84">
            <o:LockedField>false</o:LockedField>
          </o:OLEObject>
        </w:object>
      </w:r>
      <w:r>
        <w:t>为1的数目过少。因此，我们针对在数据集中欺诈案例所占比例甚小等问题，在数据预处理时对以上几种存在影响结果准确性的因素进行重新处理，得到现有的数据集。为了给与出题企业更好的选择，我们设计基于传统机器学习（模型一）与深度机器学习（模型二）两种算法对数据进行分类判断。</w:t>
      </w:r>
    </w:p>
    <w:p>
      <w:pPr>
        <w:pStyle w:val="3"/>
      </w:pPr>
      <w:bookmarkStart w:id="6" w:name="_Toc515894320"/>
      <w:r>
        <w:rPr>
          <w:rFonts w:hint="eastAsia"/>
        </w:rPr>
        <w:t>模型一算法流程</w:t>
      </w:r>
      <w:bookmarkEnd w:id="6"/>
    </w:p>
    <w:p>
      <w:pPr>
        <w:ind w:firstLine="0" w:firstLineChars="0"/>
        <w:jc w:val="center"/>
      </w:pPr>
      <w:r>
        <w:rPr>
          <w:rFonts w:ascii="华文仿宋" w:hAnsi="华文仿宋" w:eastAsia="华文仿宋"/>
        </w:rPr>
        <w:drawing>
          <wp:inline distT="0" distB="0" distL="0" distR="0">
            <wp:extent cx="6170295" cy="1363980"/>
            <wp:effectExtent l="0" t="0" r="1905" b="7620"/>
            <wp:docPr id="32" name="图片 9" descr="C:\Users\魏陆炀\Documents\Tencent Files\1094925362\Image\Group\thumbnail\ec9d2519-ead2-4d01-8944-e951b16de5d0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C:\Users\魏陆炀\Documents\Tencent Files\1094925362\Image\Group\thumbnail\ec9d2519-ead2-4d01-8944-e951b16de5d0Or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6175393" cy="1365040"/>
                    </a:xfrm>
                    <a:prstGeom prst="rect">
                      <a:avLst/>
                    </a:prstGeom>
                    <a:noFill/>
                    <a:ln>
                      <a:noFill/>
                    </a:ln>
                  </pic:spPr>
                </pic:pic>
              </a:graphicData>
            </a:graphic>
          </wp:inline>
        </w:drawing>
      </w:r>
    </w:p>
    <w:p>
      <w:pPr>
        <w:pStyle w:val="30"/>
      </w:pPr>
      <w:r>
        <w:rPr>
          <w:rFonts w:hint="eastAsia"/>
        </w:rPr>
        <w:t>模型一算法流程图</w:t>
      </w:r>
    </w:p>
    <w:p>
      <w:pPr>
        <w:pStyle w:val="3"/>
      </w:pPr>
      <w:bookmarkStart w:id="7" w:name="_Toc515894321"/>
      <w:r>
        <w:rPr>
          <w:rFonts w:hint="eastAsia"/>
        </w:rPr>
        <w:t>模型二步骤算法流程</w:t>
      </w:r>
      <w:bookmarkEnd w:id="7"/>
    </w:p>
    <w:p>
      <w:pPr>
        <w:ind w:firstLine="0" w:firstLineChars="0"/>
        <w:jc w:val="center"/>
      </w:pPr>
      <w:r>
        <w:drawing>
          <wp:inline distT="0" distB="0" distL="0" distR="0">
            <wp:extent cx="6187440" cy="13716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6187440" cy="1371600"/>
                    </a:xfrm>
                    <a:prstGeom prst="rect">
                      <a:avLst/>
                    </a:prstGeom>
                    <a:noFill/>
                    <a:ln>
                      <a:noFill/>
                    </a:ln>
                  </pic:spPr>
                </pic:pic>
              </a:graphicData>
            </a:graphic>
          </wp:inline>
        </w:drawing>
      </w:r>
    </w:p>
    <w:p>
      <w:pPr>
        <w:pStyle w:val="30"/>
      </w:pPr>
      <w:r>
        <w:rPr>
          <w:rFonts w:hint="eastAsia"/>
        </w:rPr>
        <w:t>模型二算法流程图</w:t>
      </w:r>
    </w:p>
    <w:p>
      <w:pPr>
        <w:pStyle w:val="2"/>
      </w:pPr>
      <w:bookmarkStart w:id="8" w:name="_Toc515894322"/>
      <w:r>
        <w:rPr>
          <w:rFonts w:hint="eastAsia"/>
        </w:rPr>
        <w:t>模型假设</w:t>
      </w:r>
      <w:bookmarkEnd w:id="8"/>
    </w:p>
    <w:p>
      <w:pPr>
        <w:pStyle w:val="28"/>
        <w:numPr>
          <w:ilvl w:val="0"/>
          <w:numId w:val="6"/>
        </w:numPr>
        <w:ind w:left="357" w:hanging="357" w:firstLineChars="0"/>
        <w:jc w:val="left"/>
        <w:rPr>
          <w:rFonts w:ascii="宋体" w:hAnsi="宋体"/>
          <w:szCs w:val="24"/>
        </w:rPr>
      </w:pPr>
      <w:r>
        <w:rPr>
          <w:rFonts w:hint="eastAsia" w:ascii="宋体" w:hAnsi="宋体"/>
          <w:szCs w:val="24"/>
        </w:rPr>
        <w:t>假设</w:t>
      </w:r>
      <w:r>
        <w:rPr>
          <w:position w:val="-10"/>
        </w:rPr>
        <w:object>
          <v:shape id="_x0000_i1063" o:spt="75" type="#_x0000_t75" style="height:15.6pt;width:87pt;" o:ole="t" filled="f" o:preferrelative="t" stroked="f" coordsize="21600,21600">
            <v:path/>
            <v:fill on="f" focussize="0,0"/>
            <v:stroke on="f" joinstyle="miter"/>
            <v:imagedata r:id="rId77" o:title=""/>
            <o:lock v:ext="edit" aspectratio="t"/>
            <w10:wrap type="none"/>
            <w10:anchorlock/>
          </v:shape>
          <o:OLEObject Type="Embed" ProgID="Equation.DSMT4" ShapeID="_x0000_i1063" DrawAspect="Content" ObjectID="_1468075763" r:id="rId87">
            <o:LockedField>false</o:LockedField>
          </o:OLEObject>
        </w:object>
      </w:r>
      <w:r>
        <w:rPr>
          <w:rFonts w:hint="eastAsia" w:ascii="宋体" w:hAnsi="宋体"/>
          <w:szCs w:val="24"/>
        </w:rPr>
        <w:t>所提供的数据集是正确收集而来，并非虚假的人工数据。</w:t>
      </w:r>
    </w:p>
    <w:p>
      <w:pPr>
        <w:pStyle w:val="28"/>
        <w:numPr>
          <w:ilvl w:val="0"/>
          <w:numId w:val="6"/>
        </w:numPr>
        <w:ind w:left="357" w:hanging="357" w:firstLineChars="0"/>
        <w:jc w:val="left"/>
        <w:rPr>
          <w:rFonts w:ascii="宋体" w:hAnsi="宋体"/>
          <w:szCs w:val="24"/>
        </w:rPr>
      </w:pPr>
      <w:r>
        <w:rPr>
          <w:rFonts w:hint="eastAsia" w:ascii="宋体" w:hAnsi="宋体"/>
          <w:szCs w:val="24"/>
        </w:rPr>
        <w:t xml:space="preserve">假设指标字段 </w:t>
      </w:r>
      <m:oMath>
        <m:r>
          <m:rPr>
            <m:sty m:val="p"/>
          </m:rPr>
          <w:rPr>
            <w:rFonts w:hint="eastAsia" w:ascii="Cambria Math" w:hAnsi="Cambria Math"/>
            <w:szCs w:val="24"/>
          </w:rPr>
          <m:t>V1</m:t>
        </m:r>
      </m:oMath>
      <w:r>
        <w:rPr>
          <w:rFonts w:hint="eastAsia" w:ascii="宋体" w:hAnsi="宋体"/>
          <w:szCs w:val="24"/>
        </w:rPr>
        <w:t xml:space="preserve"> 到 </w:t>
      </w:r>
      <m:oMath>
        <m:r>
          <m:rPr>
            <m:sty m:val="p"/>
          </m:rPr>
          <w:rPr>
            <w:rFonts w:hint="eastAsia" w:ascii="Cambria Math" w:hAnsi="Cambria Math"/>
            <w:szCs w:val="24"/>
          </w:rPr>
          <m:t>V28</m:t>
        </m:r>
      </m:oMath>
      <w:r>
        <w:rPr>
          <w:rFonts w:hint="eastAsia" w:ascii="宋体" w:hAnsi="宋体"/>
          <w:szCs w:val="24"/>
        </w:rPr>
        <w:t xml:space="preserve"> 为有意义的指标。这是合理的，因为事实上主成分提取的指标是综合其对应的全部指标，其具体含义可视为代表全部指标的模拟趋势。</w:t>
      </w:r>
    </w:p>
    <w:p>
      <w:pPr>
        <w:pStyle w:val="28"/>
        <w:numPr>
          <w:ilvl w:val="0"/>
          <w:numId w:val="6"/>
        </w:numPr>
        <w:ind w:left="357" w:hanging="357" w:firstLineChars="0"/>
        <w:jc w:val="left"/>
        <w:rPr>
          <w:rFonts w:ascii="宋体" w:hAnsi="宋体"/>
          <w:szCs w:val="24"/>
        </w:rPr>
      </w:pPr>
      <w:r>
        <w:rPr>
          <w:rFonts w:hint="eastAsia" w:ascii="宋体" w:hAnsi="宋体"/>
          <w:szCs w:val="24"/>
        </w:rPr>
        <w:t>假设在过采样中使用的</w:t>
      </w:r>
      <w:r>
        <w:rPr>
          <w:position w:val="-6"/>
        </w:rPr>
        <w:object>
          <v:shape id="_x0000_i1064" o:spt="75" type="#_x0000_t75" style="height:15pt;width:42.6pt;" o:ole="t" filled="f" o:preferrelative="t" stroked="f" coordsize="21600,21600">
            <v:path/>
            <v:fill on="f" focussize="0,0"/>
            <v:stroke on="f" joinstyle="miter"/>
            <v:imagedata r:id="rId89" o:title=""/>
            <o:lock v:ext="edit" aspectratio="t"/>
            <w10:wrap type="none"/>
            <w10:anchorlock/>
          </v:shape>
          <o:OLEObject Type="Embed" ProgID="Equation.DSMT4" ShapeID="_x0000_i1064" DrawAspect="Content" ObjectID="_1468075764" r:id="rId88">
            <o:LockedField>false</o:LockedField>
          </o:OLEObject>
        </w:object>
      </w:r>
      <w:r>
        <w:rPr>
          <w:rFonts w:hint="eastAsia" w:ascii="宋体" w:hAnsi="宋体"/>
          <w:szCs w:val="24"/>
        </w:rPr>
        <w:t>算法中随机合理，不会产生模型过拟合的问题。</w:t>
      </w:r>
    </w:p>
    <w:p>
      <w:pPr>
        <w:pStyle w:val="28"/>
        <w:numPr>
          <w:ilvl w:val="0"/>
          <w:numId w:val="6"/>
        </w:numPr>
        <w:ind w:left="357" w:hanging="357" w:firstLineChars="0"/>
        <w:jc w:val="left"/>
        <w:rPr>
          <w:rFonts w:ascii="宋体" w:hAnsi="宋体"/>
          <w:szCs w:val="24"/>
        </w:rPr>
      </w:pPr>
      <w:r>
        <w:rPr>
          <w:rFonts w:hint="eastAsia" w:ascii="宋体" w:hAnsi="宋体"/>
          <w:szCs w:val="24"/>
        </w:rPr>
        <w:t>假设每个由单层决策树构成的弱分类器分类能力大于先验假设。</w:t>
      </w:r>
    </w:p>
    <w:p>
      <w:pPr>
        <w:pStyle w:val="28"/>
        <w:numPr>
          <w:ilvl w:val="0"/>
          <w:numId w:val="6"/>
        </w:numPr>
        <w:ind w:left="357" w:hanging="357" w:firstLineChars="0"/>
        <w:jc w:val="left"/>
        <w:rPr>
          <w:rFonts w:ascii="宋体" w:hAnsi="宋体"/>
          <w:szCs w:val="24"/>
        </w:rPr>
      </w:pPr>
      <w:r>
        <w:rPr>
          <w:rFonts w:hint="eastAsia" w:ascii="宋体" w:hAnsi="宋体"/>
          <w:szCs w:val="24"/>
        </w:rPr>
        <w:t>假设</w:t>
      </w:r>
      <w:r>
        <w:rPr>
          <w:position w:val="-6"/>
        </w:rPr>
        <w:object>
          <v:shape id="_x0000_i1065" o:spt="75" type="#_x0000_t75" style="height:15pt;width:51pt;" o:ole="t" filled="f" o:preferrelative="t" stroked="f" coordsize="21600,21600">
            <v:path/>
            <v:fill on="f" focussize="0,0"/>
            <v:stroke on="f" joinstyle="miter"/>
            <v:imagedata r:id="rId91" o:title=""/>
            <o:lock v:ext="edit" aspectratio="t"/>
            <w10:wrap type="none"/>
            <w10:anchorlock/>
          </v:shape>
          <o:OLEObject Type="Embed" ProgID="Equation.DSMT4" ShapeID="_x0000_i1065" DrawAspect="Content" ObjectID="_1468075765" r:id="rId90">
            <o:LockedField>false</o:LockedField>
          </o:OLEObject>
        </w:object>
      </w:r>
      <w:r>
        <w:rPr>
          <w:rFonts w:hint="eastAsia" w:ascii="宋体" w:hAnsi="宋体"/>
          <w:szCs w:val="24"/>
        </w:rPr>
        <w:t>模型使用的训练误差就是真正的训练误差。</w:t>
      </w:r>
    </w:p>
    <w:p>
      <w:pPr>
        <w:pStyle w:val="28"/>
        <w:numPr>
          <w:ilvl w:val="0"/>
          <w:numId w:val="6"/>
        </w:numPr>
        <w:ind w:left="357" w:hanging="357" w:firstLineChars="0"/>
        <w:jc w:val="left"/>
        <w:rPr>
          <w:rFonts w:ascii="宋体" w:hAnsi="宋体"/>
          <w:szCs w:val="24"/>
        </w:rPr>
      </w:pPr>
      <w:r>
        <w:rPr>
          <w:rFonts w:hint="eastAsia" w:ascii="宋体" w:hAnsi="宋体"/>
          <w:szCs w:val="24"/>
        </w:rPr>
        <w:t>假设自动编码器在同意阈值下对测试数据的输出结果均一致。</w:t>
      </w:r>
    </w:p>
    <w:p>
      <w:pPr>
        <w:pStyle w:val="2"/>
      </w:pPr>
      <w:bookmarkStart w:id="9" w:name="_Toc515894323"/>
      <w:r>
        <w:rPr>
          <w:rFonts w:hint="eastAsia"/>
        </w:rPr>
        <w:t>符号说明</w:t>
      </w:r>
      <w:bookmarkEnd w:id="9"/>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w:r>
              <w:rPr>
                <w:rFonts w:hint="eastAsia"/>
                <w:szCs w:val="24"/>
              </w:rPr>
              <w:t>符号</w:t>
            </w:r>
          </w:p>
        </w:tc>
        <w:tc>
          <w:tcPr>
            <w:tcW w:w="4261" w:type="dxa"/>
          </w:tcPr>
          <w:p>
            <w:pPr>
              <w:ind w:firstLine="0" w:firstLineChars="0"/>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sSub>
                  <m:sSubPr>
                    <m:ctrlPr>
                      <w:rPr>
                        <w:rFonts w:ascii="Cambria Math" w:hAnsi="Cambria Math"/>
                        <w:szCs w:val="24"/>
                      </w:rPr>
                    </m:ctrlPr>
                  </m:sSubPr>
                  <m:e>
                    <m:r>
                      <m:rPr/>
                      <w:rPr>
                        <w:rFonts w:ascii="Cambria Math" w:hAnsi="Cambria Math"/>
                        <w:szCs w:val="24"/>
                      </w:rPr>
                      <m:t>D</m:t>
                    </m:r>
                    <m:ctrlPr>
                      <w:rPr>
                        <w:rFonts w:ascii="Cambria Math" w:hAnsi="Cambria Math"/>
                        <w:szCs w:val="24"/>
                      </w:rPr>
                    </m:ctrlPr>
                  </m:e>
                  <m:sub>
                    <m:r>
                      <m:rPr/>
                      <w:rPr>
                        <w:rFonts w:ascii="Cambria Math" w:hAnsi="Cambria Math"/>
                        <w:szCs w:val="24"/>
                      </w:rPr>
                      <m:t>r</m:t>
                    </m:r>
                    <m:ctrlPr>
                      <w:rPr>
                        <w:rFonts w:ascii="Cambria Math" w:hAnsi="Cambria Math"/>
                        <w:szCs w:val="24"/>
                      </w:rPr>
                    </m:ctrlPr>
                  </m:sub>
                </m:sSub>
                <m:r>
                  <m:rPr/>
                  <w:rPr>
                    <w:rFonts w:ascii="Cambria Math" w:hAnsi="Cambria Math"/>
                    <w:szCs w:val="24"/>
                  </w:rPr>
                  <m:t>(i)</m:t>
                </m:r>
              </m:oMath>
            </m:oMathPara>
          </w:p>
        </w:tc>
        <w:tc>
          <w:tcPr>
            <w:tcW w:w="4261" w:type="dxa"/>
          </w:tcPr>
          <w:p>
            <w:pPr>
              <w:ind w:firstLine="0" w:firstLineChars="0"/>
              <w:jc w:val="center"/>
            </w:pPr>
            <w:r>
              <w:rPr>
                <w:rFonts w:hint="eastAsia"/>
              </w:rPr>
              <w:t>训练样本集的权值发布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sSub>
                  <m:sSubPr>
                    <m:ctrlPr>
                      <w:rPr>
                        <w:rFonts w:ascii="Cambria Math" w:hAnsi="Cambria Math"/>
                        <w:szCs w:val="24"/>
                      </w:rPr>
                    </m:ctrlPr>
                  </m:sSubPr>
                  <m:e>
                    <m:r>
                      <m:rPr>
                        <m:sty m:val="p"/>
                      </m:rPr>
                      <w:rPr>
                        <w:rFonts w:hint="eastAsia" w:ascii="Cambria Math" w:hAnsi="Cambria Math"/>
                        <w:szCs w:val="24"/>
                      </w:rPr>
                      <m:t>w</m:t>
                    </m:r>
                    <m:ctrlPr>
                      <w:rPr>
                        <w:rFonts w:ascii="Cambria Math" w:hAnsi="Cambria Math"/>
                        <w:szCs w:val="24"/>
                      </w:rPr>
                    </m:ctrlPr>
                  </m:e>
                  <m:sub>
                    <m:r>
                      <m:rPr/>
                      <w:rPr>
                        <w:rFonts w:ascii="Cambria Math" w:hAnsi="Cambria Math"/>
                        <w:szCs w:val="24"/>
                      </w:rPr>
                      <m:t>i</m:t>
                    </m:r>
                    <m:ctrlPr>
                      <w:rPr>
                        <w:rFonts w:ascii="Cambria Math" w:hAnsi="Cambria Math"/>
                        <w:szCs w:val="24"/>
                      </w:rPr>
                    </m:ctrlPr>
                  </m:sub>
                </m:sSub>
              </m:oMath>
            </m:oMathPara>
          </w:p>
        </w:tc>
        <w:tc>
          <w:tcPr>
            <w:tcW w:w="4261" w:type="dxa"/>
          </w:tcPr>
          <w:p>
            <w:pPr>
              <w:ind w:firstLine="0" w:firstLineChars="0"/>
              <w:jc w:val="center"/>
            </w:pPr>
            <w:r>
              <w:rPr>
                <w:rFonts w:hint="eastAsia"/>
              </w:rPr>
              <w:t>每个训练样本的权值大小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r>
                  <m:rPr>
                    <m:sty m:val="p"/>
                  </m:rPr>
                  <w:rPr>
                    <w:rFonts w:hint="eastAsia" w:ascii="Cambria Math" w:hAnsi="Cambria Math"/>
                    <w:szCs w:val="24"/>
                  </w:rPr>
                  <m:t>h</m:t>
                </m:r>
              </m:oMath>
            </m:oMathPara>
          </w:p>
        </w:tc>
        <w:tc>
          <w:tcPr>
            <w:tcW w:w="4261" w:type="dxa"/>
          </w:tcPr>
          <w:p>
            <w:pPr>
              <w:ind w:firstLine="0" w:firstLineChars="0"/>
              <w:jc w:val="center"/>
            </w:pPr>
            <w:r>
              <w:rPr>
                <w:rFonts w:hint="eastAsia"/>
              </w:rPr>
              <w:t>弱分类器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r>
                  <m:rPr>
                    <m:sty m:val="p"/>
                  </m:rPr>
                  <w:rPr>
                    <w:rFonts w:hint="eastAsia" w:ascii="Cambria Math" w:hAnsi="Cambria Math"/>
                    <w:szCs w:val="24"/>
                  </w:rPr>
                  <m:t>H</m:t>
                </m:r>
              </m:oMath>
            </m:oMathPara>
          </w:p>
        </w:tc>
        <w:tc>
          <w:tcPr>
            <w:tcW w:w="4261" w:type="dxa"/>
          </w:tcPr>
          <w:p>
            <w:pPr>
              <w:ind w:firstLine="0" w:firstLineChars="0"/>
              <w:jc w:val="center"/>
            </w:pPr>
            <w:r>
              <w:rPr>
                <w:rFonts w:hint="eastAsia"/>
              </w:rPr>
              <w:t>基本分类器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sSub>
                  <m:sSubPr>
                    <m:ctrlPr>
                      <w:rPr>
                        <w:rFonts w:ascii="Cambria Math" w:hAnsi="Cambria Math"/>
                        <w:szCs w:val="24"/>
                      </w:rPr>
                    </m:ctrlPr>
                  </m:sSubPr>
                  <m:e>
                    <m:r>
                      <m:rPr>
                        <m:sty m:val="p"/>
                      </m:rPr>
                      <w:rPr>
                        <w:rFonts w:ascii="Cambria Math" w:hAnsi="Cambria Math"/>
                        <w:szCs w:val="24"/>
                      </w:rPr>
                      <m:t>H</m:t>
                    </m:r>
                    <m:ctrlPr>
                      <w:rPr>
                        <w:rFonts w:ascii="Cambria Math" w:hAnsi="Cambria Math"/>
                        <w:szCs w:val="24"/>
                      </w:rPr>
                    </m:ctrlPr>
                  </m:e>
                  <m:sub>
                    <m:r>
                      <m:rPr/>
                      <w:rPr>
                        <w:rFonts w:ascii="Cambria Math" w:hAnsi="Cambria Math"/>
                        <w:szCs w:val="24"/>
                      </w:rPr>
                      <m:t>final</m:t>
                    </m:r>
                    <m:ctrlPr>
                      <w:rPr>
                        <w:rFonts w:ascii="Cambria Math" w:hAnsi="Cambria Math"/>
                        <w:szCs w:val="24"/>
                      </w:rPr>
                    </m:ctrlPr>
                  </m:sub>
                </m:sSub>
              </m:oMath>
            </m:oMathPara>
          </w:p>
        </w:tc>
        <w:tc>
          <w:tcPr>
            <w:tcW w:w="4261" w:type="dxa"/>
          </w:tcPr>
          <w:p>
            <w:pPr>
              <w:ind w:firstLine="0" w:firstLineChars="0"/>
              <w:jc w:val="center"/>
            </w:pPr>
            <w:r>
              <w:rPr>
                <w:rFonts w:hint="eastAsia"/>
              </w:rPr>
              <w:t>最终强分类器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r>
                  <m:rPr>
                    <m:sty m:val="p"/>
                  </m:rPr>
                  <w:rPr>
                    <w:rFonts w:hint="eastAsia" w:ascii="Cambria Math" w:hAnsi="Cambria Math"/>
                    <w:szCs w:val="24"/>
                  </w:rPr>
                  <m:t>e</m:t>
                </m:r>
              </m:oMath>
            </m:oMathPara>
          </w:p>
        </w:tc>
        <w:tc>
          <w:tcPr>
            <w:tcW w:w="4261" w:type="dxa"/>
          </w:tcPr>
          <w:p>
            <w:pPr>
              <w:ind w:firstLine="0" w:firstLineChars="0"/>
              <w:jc w:val="center"/>
            </w:pPr>
            <w:r>
              <w:rPr>
                <w:rFonts w:hint="eastAsia"/>
              </w:rPr>
              <w:t>误差率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r>
                  <m:rPr>
                    <m:sty m:val="p"/>
                  </m:rPr>
                  <w:rPr>
                    <w:rFonts w:ascii="Cambria Math" w:hAnsi="Cambria Math"/>
                    <w:szCs w:val="24"/>
                  </w:rPr>
                  <m:t>α t</m:t>
                </m:r>
              </m:oMath>
            </m:oMathPara>
          </w:p>
        </w:tc>
        <w:tc>
          <w:tcPr>
            <w:tcW w:w="4261" w:type="dxa"/>
          </w:tcPr>
          <w:p>
            <w:pPr>
              <w:ind w:firstLine="0" w:firstLineChars="0"/>
              <w:jc w:val="center"/>
            </w:pPr>
            <w:r>
              <w:rPr>
                <w:rFonts w:hint="eastAsia"/>
              </w:rPr>
              <w:t>弱分类器的权重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szCs w:val="24"/>
              </w:rPr>
            </w:pPr>
            <m:oMathPara>
              <m:oMath>
                <m:r>
                  <m:rPr>
                    <m:sty m:val="p"/>
                  </m:rPr>
                  <w:rPr>
                    <w:rFonts w:hint="eastAsia" w:ascii="Cambria Math" w:hAnsi="Cambria Math"/>
                    <w:szCs w:val="24"/>
                  </w:rPr>
                  <m:t>epoch</m:t>
                </m:r>
              </m:oMath>
            </m:oMathPara>
          </w:p>
        </w:tc>
        <w:tc>
          <w:tcPr>
            <w:tcW w:w="4261" w:type="dxa"/>
          </w:tcPr>
          <w:p>
            <w:pPr>
              <w:ind w:firstLine="0" w:firstLineChars="0"/>
              <w:jc w:val="center"/>
            </w:pPr>
            <w:r>
              <w:rPr>
                <w:rFonts w:hint="eastAsia"/>
              </w:rPr>
              <w:t>迭代训练传播次数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rFonts w:ascii="等线" w:hAnsi="等线" w:cs="Times New Roman"/>
                <w:szCs w:val="24"/>
              </w:rPr>
            </w:pPr>
            <w:r>
              <w:rPr>
                <w:position w:val="-6"/>
              </w:rPr>
              <w:object>
                <v:shape id="_x0000_i1066" o:spt="75" type="#_x0000_t75" style="height:11.4pt;width:31.2pt;" o:ole="t" filled="f" o:preferrelative="t" stroked="f" coordsize="21600,21600">
                  <v:path/>
                  <v:fill on="f" focussize="0,0"/>
                  <v:stroke on="f" joinstyle="miter"/>
                  <v:imagedata r:id="rId93" o:title=""/>
                  <o:lock v:ext="edit" aspectratio="t"/>
                  <w10:wrap type="none"/>
                  <w10:anchorlock/>
                </v:shape>
                <o:OLEObject Type="Embed" ProgID="Equation.DSMT4" ShapeID="_x0000_i1066" DrawAspect="Content" ObjectID="_1468075766" r:id="rId92">
                  <o:LockedField>false</o:LockedField>
                </o:OLEObject>
              </w:object>
            </w:r>
          </w:p>
        </w:tc>
        <w:tc>
          <w:tcPr>
            <w:tcW w:w="4261" w:type="dxa"/>
          </w:tcPr>
          <w:p>
            <w:pPr>
              <w:ind w:firstLine="0" w:firstLineChars="0"/>
              <w:jc w:val="center"/>
            </w:pPr>
            <w:r>
              <w:rPr>
                <w:position w:val="-8"/>
              </w:rPr>
              <w:object>
                <v:shape id="_x0000_i1067" o:spt="75" type="#_x0000_t75" style="height:15.6pt;width:27pt;" o:ole="t" filled="f" o:preferrelative="t" stroked="f" coordsize="21600,21600">
                  <v:path/>
                  <v:fill on="f" focussize="0,0"/>
                  <v:stroke on="f" joinstyle="miter"/>
                  <v:imagedata r:id="rId95" o:title=""/>
                  <o:lock v:ext="edit" aspectratio="t"/>
                  <w10:wrap type="none"/>
                  <w10:anchorlock/>
                </v:shape>
                <o:OLEObject Type="Embed" ProgID="Equation.DSMT4" ShapeID="_x0000_i1067" DrawAspect="Content" ObjectID="_1468075767" r:id="rId9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rFonts w:ascii="等线" w:hAnsi="等线" w:cs="Times New Roman"/>
                <w:szCs w:val="24"/>
              </w:rPr>
            </w:pPr>
            <w:r>
              <w:rPr>
                <w:position w:val="-6"/>
              </w:rPr>
              <w:object>
                <v:shape id="_x0000_i1068" o:spt="75" type="#_x0000_t75" style="height:10.8pt;width:30pt;" o:ole="t" filled="f" o:preferrelative="t" stroked="f" coordsize="21600,21600">
                  <v:path/>
                  <v:fill on="f" focussize="0,0"/>
                  <v:stroke on="f" joinstyle="miter"/>
                  <v:imagedata r:id="rId97" o:title=""/>
                  <o:lock v:ext="edit" aspectratio="t"/>
                  <w10:wrap type="none"/>
                  <w10:anchorlock/>
                </v:shape>
                <o:OLEObject Type="Embed" ProgID="Equation.DSMT4" ShapeID="_x0000_i1068" DrawAspect="Content" ObjectID="_1468075768" r:id="rId96">
                  <o:LockedField>false</o:LockedField>
                </o:OLEObject>
              </w:object>
            </w:r>
          </w:p>
        </w:tc>
        <w:tc>
          <w:tcPr>
            <w:tcW w:w="4261" w:type="dxa"/>
          </w:tcPr>
          <w:p>
            <w:pPr>
              <w:ind w:firstLine="0" w:firstLineChars="0"/>
              <w:jc w:val="center"/>
            </w:pPr>
            <w:r>
              <w:rPr>
                <w:position w:val="-8"/>
              </w:rPr>
              <w:object>
                <v:shape id="_x0000_i1069" o:spt="75" type="#_x0000_t75" style="height:15.6pt;width:51pt;" o:ole="t" filled="f" o:preferrelative="t" stroked="f" coordsize="21600,21600">
                  <v:path/>
                  <v:fill on="f" focussize="0,0"/>
                  <v:stroke on="f" joinstyle="miter"/>
                  <v:imagedata r:id="rId99" o:title=""/>
                  <o:lock v:ext="edit" aspectratio="t"/>
                  <w10:wrap type="none"/>
                  <w10:anchorlock/>
                </v:shape>
                <o:OLEObject Type="Embed" ProgID="Equation.DSMT4" ShapeID="_x0000_i1069" DrawAspect="Content" ObjectID="_1468075769" r:id="rId9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rFonts w:ascii="等线" w:hAnsi="等线" w:cs="Times New Roman"/>
                <w:szCs w:val="24"/>
              </w:rPr>
            </w:pPr>
            <w:r>
              <w:rPr>
                <w:position w:val="-6"/>
              </w:rPr>
              <w:object>
                <v:shape id="_x0000_i1070" o:spt="75" type="#_x0000_t75" style="height:15pt;width:18.6pt;" o:ole="t" filled="f" o:preferrelative="t" stroked="f" coordsize="21600,21600">
                  <v:path/>
                  <v:fill on="f" focussize="0,0"/>
                  <v:stroke on="f" joinstyle="miter"/>
                  <v:imagedata r:id="rId101" o:title=""/>
                  <o:lock v:ext="edit" aspectratio="t"/>
                  <w10:wrap type="none"/>
                  <w10:anchorlock/>
                </v:shape>
                <o:OLEObject Type="Embed" ProgID="Equation.DSMT4" ShapeID="_x0000_i1070" DrawAspect="Content" ObjectID="_1468075770" r:id="rId100">
                  <o:LockedField>false</o:LockedField>
                </o:OLEObject>
              </w:object>
            </w:r>
          </w:p>
        </w:tc>
        <w:tc>
          <w:tcPr>
            <w:tcW w:w="4261" w:type="dxa"/>
          </w:tcPr>
          <w:p>
            <w:pPr>
              <w:ind w:firstLine="0" w:firstLineChars="0"/>
              <w:jc w:val="center"/>
            </w:pPr>
            <w:r>
              <w:rPr>
                <w:rFonts w:hint="eastAsia"/>
              </w:rPr>
              <w:t>标准差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rFonts w:ascii="等线" w:hAnsi="等线" w:cs="Times New Roman"/>
                <w:szCs w:val="24"/>
              </w:rPr>
            </w:pPr>
            <w:r>
              <w:rPr>
                <w:position w:val="-6"/>
              </w:rPr>
              <w:object>
                <v:shape id="_x0000_i1071" o:spt="75" type="#_x0000_t75" style="height:12.6pt;width:21.6pt;" o:ole="t" filled="f" o:preferrelative="t" stroked="f" coordsize="21600,21600">
                  <v:path/>
                  <v:fill on="f" focussize="0,0"/>
                  <v:stroke on="f" joinstyle="miter"/>
                  <v:imagedata r:id="rId103" o:title=""/>
                  <o:lock v:ext="edit" aspectratio="t"/>
                  <w10:wrap type="none"/>
                  <w10:anchorlock/>
                </v:shape>
                <o:OLEObject Type="Embed" ProgID="Equation.DSMT4" ShapeID="_x0000_i1071" DrawAspect="Content" ObjectID="_1468075771" r:id="rId102">
                  <o:LockedField>false</o:LockedField>
                </o:OLEObject>
              </w:object>
            </w:r>
          </w:p>
        </w:tc>
        <w:tc>
          <w:tcPr>
            <w:tcW w:w="4261" w:type="dxa"/>
          </w:tcPr>
          <w:p>
            <w:pPr>
              <w:ind w:firstLine="0" w:firstLineChars="0"/>
              <w:jc w:val="center"/>
            </w:pPr>
            <w:r>
              <w:rPr>
                <w:rFonts w:hint="eastAsia"/>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261" w:type="dxa"/>
          </w:tcPr>
          <w:p>
            <w:pPr>
              <w:ind w:firstLine="0" w:firstLineChars="0"/>
              <w:jc w:val="center"/>
              <w:rPr>
                <w:rFonts w:ascii="等线" w:hAnsi="等线" w:cs="Times New Roman"/>
                <w:szCs w:val="24"/>
              </w:rPr>
            </w:pPr>
            <w:r>
              <w:rPr>
                <w:position w:val="-6"/>
              </w:rPr>
              <w:object>
                <v:shape id="_x0000_i1072" o:spt="75" type="#_x0000_t75" style="height:10.8pt;width:24.6pt;" o:ole="t" filled="f" o:preferrelative="t" stroked="f" coordsize="21600,21600">
                  <v:path/>
                  <v:fill on="f" focussize="0,0"/>
                  <v:stroke on="f" joinstyle="miter"/>
                  <v:imagedata r:id="rId105" o:title=""/>
                  <o:lock v:ext="edit" aspectratio="t"/>
                  <w10:wrap type="none"/>
                  <w10:anchorlock/>
                </v:shape>
                <o:OLEObject Type="Embed" ProgID="Equation.DSMT4" ShapeID="_x0000_i1072" DrawAspect="Content" ObjectID="_1468075772" r:id="rId104">
                  <o:LockedField>false</o:LockedField>
                </o:OLEObject>
              </w:object>
            </w:r>
          </w:p>
        </w:tc>
        <w:tc>
          <w:tcPr>
            <w:tcW w:w="4261" w:type="dxa"/>
          </w:tcPr>
          <w:p>
            <w:pPr>
              <w:ind w:firstLine="0" w:firstLineChars="0"/>
              <w:jc w:val="center"/>
            </w:pPr>
            <w:r>
              <w:rPr>
                <w:rFonts w:hint="eastAsia"/>
              </w:rPr>
              <w:t>最大值</w:t>
            </w:r>
          </w:p>
        </w:tc>
      </w:tr>
    </w:tbl>
    <w:p>
      <w:pPr>
        <w:pStyle w:val="2"/>
      </w:pPr>
      <w:bookmarkStart w:id="10" w:name="_Toc515894324"/>
      <w:r>
        <w:rPr>
          <w:rFonts w:hint="eastAsia"/>
        </w:rPr>
        <w:t>数据预处理</w:t>
      </w:r>
      <w:bookmarkEnd w:id="10"/>
    </w:p>
    <w:p>
      <w:pPr>
        <w:pStyle w:val="28"/>
        <w:widowControl/>
        <w:numPr>
          <w:ilvl w:val="0"/>
          <w:numId w:val="7"/>
        </w:numPr>
        <w:adjustRightInd w:val="0"/>
        <w:spacing w:before="260" w:after="260"/>
        <w:ind w:firstLineChars="0"/>
        <w:jc w:val="left"/>
        <w:outlineLvl w:val="1"/>
        <w:rPr>
          <w:rFonts w:eastAsia="Adobe 黑体 Std R" w:asciiTheme="majorHAnsi" w:hAnsiTheme="majorHAnsi" w:cstheme="majorBidi"/>
          <w:b/>
          <w:bCs/>
          <w:vanish/>
          <w:szCs w:val="32"/>
        </w:rPr>
      </w:pPr>
      <w:bookmarkStart w:id="11" w:name="_Toc515894325"/>
      <w:bookmarkEnd w:id="11"/>
    </w:p>
    <w:p>
      <w:pPr>
        <w:pStyle w:val="28"/>
        <w:widowControl/>
        <w:numPr>
          <w:ilvl w:val="0"/>
          <w:numId w:val="7"/>
        </w:numPr>
        <w:adjustRightInd w:val="0"/>
        <w:spacing w:before="260" w:after="260"/>
        <w:ind w:firstLineChars="0"/>
        <w:jc w:val="left"/>
        <w:outlineLvl w:val="1"/>
        <w:rPr>
          <w:rFonts w:eastAsia="Adobe 黑体 Std R" w:asciiTheme="majorHAnsi" w:hAnsiTheme="majorHAnsi" w:cstheme="majorBidi"/>
          <w:b/>
          <w:bCs/>
          <w:vanish/>
          <w:szCs w:val="32"/>
        </w:rPr>
      </w:pPr>
      <w:bookmarkStart w:id="12" w:name="_Toc515894326"/>
      <w:bookmarkEnd w:id="12"/>
    </w:p>
    <w:p>
      <w:pPr>
        <w:pStyle w:val="28"/>
        <w:widowControl/>
        <w:numPr>
          <w:ilvl w:val="0"/>
          <w:numId w:val="7"/>
        </w:numPr>
        <w:adjustRightInd w:val="0"/>
        <w:spacing w:before="260" w:after="260"/>
        <w:ind w:firstLineChars="0"/>
        <w:jc w:val="left"/>
        <w:outlineLvl w:val="1"/>
        <w:rPr>
          <w:rFonts w:eastAsia="Adobe 黑体 Std R" w:asciiTheme="majorHAnsi" w:hAnsiTheme="majorHAnsi" w:cstheme="majorBidi"/>
          <w:b/>
          <w:bCs/>
          <w:vanish/>
          <w:szCs w:val="32"/>
        </w:rPr>
      </w:pPr>
      <w:bookmarkStart w:id="13" w:name="_Toc515894327"/>
      <w:bookmarkEnd w:id="13"/>
    </w:p>
    <w:p>
      <w:pPr>
        <w:pStyle w:val="28"/>
        <w:widowControl/>
        <w:numPr>
          <w:ilvl w:val="0"/>
          <w:numId w:val="2"/>
        </w:numPr>
        <w:adjustRightInd w:val="0"/>
        <w:spacing w:before="260" w:after="260"/>
        <w:ind w:firstLineChars="0"/>
        <w:jc w:val="left"/>
        <w:outlineLvl w:val="1"/>
        <w:rPr>
          <w:rFonts w:eastAsia="Adobe 黑体 Std R" w:asciiTheme="majorHAnsi" w:hAnsiTheme="majorHAnsi" w:cstheme="majorBidi"/>
          <w:b/>
          <w:bCs/>
          <w:vanish/>
          <w:szCs w:val="32"/>
        </w:rPr>
      </w:pPr>
      <w:bookmarkStart w:id="14" w:name="_Toc515894328"/>
      <w:bookmarkEnd w:id="14"/>
    </w:p>
    <w:p>
      <w:pPr>
        <w:pStyle w:val="28"/>
        <w:widowControl/>
        <w:numPr>
          <w:ilvl w:val="0"/>
          <w:numId w:val="2"/>
        </w:numPr>
        <w:adjustRightInd w:val="0"/>
        <w:spacing w:before="260" w:after="260"/>
        <w:ind w:firstLineChars="0"/>
        <w:jc w:val="left"/>
        <w:outlineLvl w:val="1"/>
        <w:rPr>
          <w:rFonts w:eastAsia="Adobe 黑体 Std R" w:asciiTheme="majorHAnsi" w:hAnsiTheme="majorHAnsi" w:cstheme="majorBidi"/>
          <w:b/>
          <w:bCs/>
          <w:vanish/>
          <w:szCs w:val="32"/>
        </w:rPr>
      </w:pPr>
      <w:bookmarkStart w:id="15" w:name="_Toc515894329"/>
      <w:bookmarkEnd w:id="15"/>
    </w:p>
    <w:p>
      <w:pPr>
        <w:pStyle w:val="3"/>
      </w:pPr>
      <w:bookmarkStart w:id="16" w:name="_Toc515894330"/>
      <w:r>
        <w:rPr>
          <w:rFonts w:hint="eastAsia"/>
        </w:rPr>
        <w:t>样本选取与数据筛选</w:t>
      </w:r>
      <w:bookmarkEnd w:id="16"/>
    </w:p>
    <w:p>
      <w:pPr>
        <w:pStyle w:val="4"/>
        <w:rPr>
          <w:b/>
        </w:rPr>
      </w:pPr>
      <w:bookmarkStart w:id="17" w:name="_Toc515894331"/>
      <w:r>
        <w:rPr>
          <w:rFonts w:hint="eastAsia"/>
          <w:b/>
        </w:rPr>
        <w:t>样本选取</w:t>
      </w:r>
      <w:bookmarkEnd w:id="17"/>
    </w:p>
    <w:p>
      <w:pPr>
        <w:ind w:firstLine="480"/>
      </w:pPr>
      <w:r>
        <w:rPr>
          <w:rFonts w:hint="eastAsia"/>
        </w:rPr>
        <w:t>本文数据均由好贷杯组委会提供，数据集</w:t>
      </w:r>
      <w:r>
        <w:rPr>
          <w:position w:val="-10"/>
        </w:rPr>
        <w:object>
          <v:shape id="_x0000_i1073" o:spt="75" type="#_x0000_t75" style="height:15.6pt;width:87pt;" o:ole="t" filled="f" o:preferrelative="t" stroked="f" coordsize="21600,21600">
            <v:path/>
            <v:fill on="f" focussize="0,0"/>
            <v:stroke on="f" joinstyle="miter"/>
            <v:imagedata r:id="rId77" o:title=""/>
            <o:lock v:ext="edit" aspectratio="t"/>
            <w10:wrap type="none"/>
            <w10:anchorlock/>
          </v:shape>
          <o:OLEObject Type="Embed" ProgID="Equation.DSMT4" ShapeID="_x0000_i1073" DrawAspect="Content" ObjectID="_1468075773" r:id="rId106">
            <o:LockedField>false</o:LockedField>
          </o:OLEObject>
        </w:object>
      </w:r>
      <w:r>
        <w:t>是284785条信用卡消费记录。数据共分 31 个字段，</w:t>
      </w:r>
      <w:r>
        <w:rPr>
          <w:position w:val="-6"/>
        </w:rPr>
        <w:object>
          <v:shape id="_x0000_i1074" o:spt="75" type="#_x0000_t75" style="height:15pt;width:27pt;" o:ole="t" filled="f" o:preferrelative="t" stroked="f" coordsize="21600,21600">
            <v:path/>
            <v:fill on="f" focussize="0,0"/>
            <v:stroke on="f" joinstyle="miter"/>
            <v:imagedata r:id="rId108" o:title=""/>
            <o:lock v:ext="edit" aspectratio="t"/>
            <w10:wrap type="none"/>
            <w10:anchorlock/>
          </v:shape>
          <o:OLEObject Type="Embed" ProgID="Equation.DSMT4" ShapeID="_x0000_i1074" DrawAspect="Content" ObjectID="_1468075774" r:id="rId107">
            <o:LockedField>false</o:LockedField>
          </o:OLEObject>
        </w:object>
      </w:r>
      <w:r>
        <w:t>为从数据集的第一条记录开始计算的时间，单位为秒。</w:t>
      </w:r>
      <w:r>
        <w:rPr>
          <w:position w:val="-6"/>
        </w:rPr>
        <w:object>
          <v:shape id="_x0000_i1075" o:spt="75" type="#_x0000_t75" style="height:15pt;width:42.6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r>
        <w:t>为刷卡消费的金额，</w:t>
      </w:r>
      <w:r>
        <w:rPr>
          <w:position w:val="-6"/>
        </w:rPr>
        <w:object>
          <v:shape id="_x0000_i1076" o:spt="75" type="#_x0000_t75" style="height:15pt;width:31.2pt;" o:ole="t" filled="f" o:preferrelative="t" stroked="f" coordsize="21600,21600">
            <v:path/>
            <v:fill on="f" focussize="0,0"/>
            <v:stroke on="f" joinstyle="miter"/>
            <v:imagedata r:id="rId112" o:title=""/>
            <o:lock v:ext="edit" aspectratio="t"/>
            <w10:wrap type="none"/>
            <w10:anchorlock/>
          </v:shape>
          <o:OLEObject Type="Embed" ProgID="Equation.DSMT4" ShapeID="_x0000_i1076" DrawAspect="Content" ObjectID="_1468075776" r:id="rId111">
            <o:LockedField>false</o:LockedField>
          </o:OLEObject>
        </w:object>
      </w:r>
      <w:r>
        <w:t>为是否欺诈，在欺诈的情况下其值为 1，否则为0，其中</w:t>
      </w:r>
      <w:r>
        <w:rPr>
          <w:position w:val="-6"/>
        </w:rPr>
        <w:object>
          <v:shape id="_x0000_i1077" o:spt="75" type="#_x0000_t75" style="height:15pt;width:31.2pt;" o:ole="t" filled="f" o:preferrelative="t" stroked="f" coordsize="21600,21600">
            <v:path/>
            <v:fill on="f" focussize="0,0"/>
            <v:stroke on="f" joinstyle="miter"/>
            <v:imagedata r:id="rId114" o:title=""/>
            <o:lock v:ext="edit" aspectratio="t"/>
            <w10:wrap type="none"/>
            <w10:anchorlock/>
          </v:shape>
          <o:OLEObject Type="Embed" ProgID="Equation.DSMT4" ShapeID="_x0000_i1077" DrawAspect="Content" ObjectID="_1468075777" r:id="rId113">
            <o:LockedField>false</o:LockedField>
          </o:OLEObject>
        </w:object>
      </w:r>
      <w:r>
        <w:t>值为1记录共有483条，</w:t>
      </w:r>
      <w:r>
        <w:rPr>
          <w:position w:val="-6"/>
        </w:rPr>
        <w:object>
          <v:shape id="_x0000_i1078" o:spt="75" type="#_x0000_t75" style="height:15pt;width:31.2pt;" o:ole="t" filled="f" o:preferrelative="t" stroked="f" coordsize="21600,21600">
            <v:path/>
            <v:fill on="f" focussize="0,0"/>
            <v:stroke on="f" joinstyle="miter"/>
            <v:imagedata r:id="rId116" o:title=""/>
            <o:lock v:ext="edit" aspectratio="t"/>
            <w10:wrap type="none"/>
            <w10:anchorlock/>
          </v:shape>
          <o:OLEObject Type="Embed" ProgID="Equation.DSMT4" ShapeID="_x0000_i1078" DrawAspect="Content" ObjectID="_1468075778" r:id="rId115">
            <o:LockedField>false</o:LockedField>
          </o:OLEObject>
        </w:object>
      </w:r>
      <w:r>
        <w:t xml:space="preserve">值为0记录共有284302条。字段 </w:t>
      </w:r>
      <m:oMath>
        <m:r>
          <m:rPr>
            <m:sty m:val="p"/>
          </m:rPr>
          <w:rPr>
            <w:rFonts w:ascii="Cambria Math" w:hAnsi="Cambria Math"/>
          </w:rPr>
          <m:t>V1</m:t>
        </m:r>
      </m:oMath>
      <w:r>
        <w:t xml:space="preserve"> 到 </w:t>
      </w:r>
      <m:oMath>
        <m:r>
          <m:rPr>
            <m:sty m:val="p"/>
          </m:rPr>
          <w:rPr>
            <w:rFonts w:ascii="Cambria Math" w:hAnsi="Cambria Math"/>
          </w:rPr>
          <m:t>V28</m:t>
        </m:r>
      </m:oMath>
      <w:r>
        <w:t>是原数据集经过主成分分析提取的28 个主成分，且 28 个字段均无详细说明。</w:t>
      </w:r>
    </w:p>
    <w:p>
      <w:pPr>
        <w:pStyle w:val="4"/>
        <w:rPr>
          <w:b/>
        </w:rPr>
      </w:pPr>
      <w:bookmarkStart w:id="18" w:name="_Toc515894332"/>
      <w:r>
        <w:rPr>
          <w:rFonts w:hint="eastAsia"/>
          <w:b/>
        </w:rPr>
        <w:t>数据筛选</w:t>
      </w:r>
      <w:bookmarkEnd w:id="18"/>
    </w:p>
    <w:p>
      <w:pPr>
        <w:pStyle w:val="28"/>
        <w:numPr>
          <w:ilvl w:val="0"/>
          <w:numId w:val="8"/>
        </w:numPr>
        <w:ind w:firstLineChars="0"/>
        <w:rPr>
          <w:b/>
        </w:rPr>
      </w:pPr>
      <w:r>
        <w:rPr>
          <w:rFonts w:hint="eastAsia"/>
          <w:b/>
        </w:rPr>
        <w:t>时间线判断</w:t>
      </w:r>
    </w:p>
    <w:p>
      <w:pPr>
        <w:ind w:firstLine="0" w:firstLineChars="0"/>
        <w:rPr>
          <w:rFonts w:ascii="华文仿宋" w:hAnsi="华文仿宋" w:eastAsia="华文仿宋"/>
        </w:rPr>
      </w:pPr>
      <w:r>
        <w:drawing>
          <wp:anchor distT="0" distB="0" distL="114300" distR="114300" simplePos="0" relativeHeight="251659264" behindDoc="0" locked="0" layoutInCell="1" allowOverlap="1">
            <wp:simplePos x="0" y="0"/>
            <wp:positionH relativeFrom="column">
              <wp:posOffset>706120</wp:posOffset>
            </wp:positionH>
            <wp:positionV relativeFrom="paragraph">
              <wp:posOffset>278130</wp:posOffset>
            </wp:positionV>
            <wp:extent cx="4798060" cy="3601720"/>
            <wp:effectExtent l="0" t="0" r="2540" b="0"/>
            <wp:wrapSquare wrapText="bothSides"/>
            <wp:docPr id="8" name="图片 8" descr="C:\Users\ho\Documents\Tencent Files\535117387\Image\Group\thumbnail\f25cfc10-c8e0-4ca5-a87c-fead9470318a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ho\Documents\Tencent Files\535117387\Image\Group\thumbnail\f25cfc10-c8e0-4ca5-a87c-fead9470318aOri"/>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798060" cy="3601720"/>
                    </a:xfrm>
                    <a:prstGeom prst="rect">
                      <a:avLst/>
                    </a:prstGeom>
                    <a:noFill/>
                    <a:ln>
                      <a:noFill/>
                    </a:ln>
                  </pic:spPr>
                </pic:pic>
              </a:graphicData>
            </a:graphic>
          </wp:anchor>
        </w:drawing>
      </w:r>
    </w:p>
    <w:p>
      <w:pPr>
        <w:pStyle w:val="30"/>
      </w:pPr>
      <w:r>
        <w:rPr>
          <w:rFonts w:hint="eastAsia"/>
        </w:rPr>
        <w:t>基于</w:t>
      </w:r>
      <w:r>
        <w:rPr>
          <w:position w:val="-6"/>
        </w:rPr>
        <w:object>
          <v:shape id="_x0000_i1079" o:spt="75" type="#_x0000_t75" style="height:15pt;width:27pt;" o:ole="t" filled="f" o:preferrelative="t" stroked="f" coordsize="21600,21600">
            <v:path/>
            <v:fill on="f" focussize="0,0"/>
            <v:stroke on="f" joinstyle="miter"/>
            <v:imagedata r:id="rId108" o:title=""/>
            <o:lock v:ext="edit" aspectratio="t"/>
            <w10:wrap type="none"/>
            <w10:anchorlock/>
          </v:shape>
          <o:OLEObject Type="Embed" ProgID="Equation.DSMT4" ShapeID="_x0000_i1079" DrawAspect="Content" ObjectID="_1468075779" r:id="rId118">
            <o:LockedField>false</o:LockedField>
          </o:OLEObject>
        </w:object>
      </w:r>
      <w:r>
        <w:rPr>
          <w:rFonts w:hint="eastAsia"/>
        </w:rPr>
        <w:t>字段信用卡欺诈、正常分布对比图</w:t>
      </w:r>
    </w:p>
    <w:p>
      <w:pPr>
        <w:ind w:firstLine="480"/>
      </w:pPr>
      <w:r>
        <w:rPr>
          <w:rFonts w:hint="eastAsia"/>
        </w:rPr>
        <w:t>基于时间线</w:t>
      </w:r>
      <w:r>
        <w:rPr>
          <w:position w:val="-6"/>
        </w:rPr>
        <w:object>
          <v:shape id="_x0000_i1080" o:spt="75" type="#_x0000_t75" style="height:15pt;width:27pt;" o:ole="t" filled="f" o:preferrelative="t" stroked="f" coordsize="21600,21600">
            <v:path/>
            <v:fill on="f" focussize="0,0"/>
            <v:stroke on="f" joinstyle="miter"/>
            <v:imagedata r:id="rId108" o:title=""/>
            <o:lock v:ext="edit" aspectratio="t"/>
            <w10:wrap type="none"/>
            <w10:anchorlock/>
          </v:shape>
          <o:OLEObject Type="Embed" ProgID="Equation.DSMT4" ShapeID="_x0000_i1080" DrawAspect="Content" ObjectID="_1468075780" r:id="rId119">
            <o:LockedField>false</o:LockedField>
          </o:OLEObject>
        </w:object>
      </w:r>
      <w:r>
        <w:rPr>
          <w:rFonts w:hint="eastAsia"/>
        </w:rPr>
        <w:t>分析，我们通过对原数据集中</w:t>
      </w:r>
      <w:r>
        <w:rPr>
          <w:position w:val="-6"/>
        </w:rPr>
        <w:object>
          <v:shape id="_x0000_i1081" o:spt="75" type="#_x0000_t75" style="height:15pt;width:27pt;" o:ole="t" filled="f" o:preferrelative="t" stroked="f" coordsize="21600,21600">
            <v:path/>
            <v:fill on="f" focussize="0,0"/>
            <v:stroke on="f" joinstyle="miter"/>
            <v:imagedata r:id="rId108" o:title=""/>
            <o:lock v:ext="edit" aspectratio="t"/>
            <w10:wrap type="none"/>
            <w10:anchorlock/>
          </v:shape>
          <o:OLEObject Type="Embed" ProgID="Equation.DSMT4" ShapeID="_x0000_i1081" DrawAspect="Content" ObjectID="_1468075781" r:id="rId120">
            <o:LockedField>false</o:LockedField>
          </o:OLEObject>
        </w:object>
      </w:r>
      <w:r>
        <w:rPr>
          <w:rFonts w:hint="eastAsia"/>
        </w:rPr>
        <w:t>字段做出简单判断处理，以交易时间为横坐标，交易数量为纵坐标得出结果如图3。根据图3结果显示得出信用卡欺诈、正常消费的时间并发趋势</w:t>
      </w:r>
      <w:r>
        <w:rPr>
          <w:rFonts w:hint="eastAsia"/>
          <w:b/>
        </w:rPr>
        <w:t>大致相同</w:t>
      </w:r>
      <w:r>
        <w:rPr>
          <w:rFonts w:hint="eastAsia"/>
        </w:rPr>
        <w:t>，故而通过时间字段判断是否存在消费欺诈行为的意义并不大，并且其最大最小值标准化差距过大，因此，我们在数据集中剔除了该指标。</w:t>
      </w:r>
    </w:p>
    <w:p>
      <w:pPr>
        <w:ind w:firstLine="480"/>
      </w:pPr>
    </w:p>
    <w:p>
      <w:pPr>
        <w:pStyle w:val="28"/>
        <w:numPr>
          <w:ilvl w:val="0"/>
          <w:numId w:val="8"/>
        </w:numPr>
        <w:ind w:firstLineChars="0"/>
        <w:rPr>
          <w:b/>
        </w:rPr>
      </w:pPr>
      <w:r>
        <w:rPr>
          <w:rFonts w:hint="eastAsia"/>
          <w:b/>
        </w:rPr>
        <w:t>关于</w:t>
      </w:r>
      <w:r>
        <w:rPr>
          <w:b/>
          <w:position w:val="-6"/>
        </w:rPr>
        <w:object>
          <v:shape id="_x0000_i1082" o:spt="75" type="#_x0000_t75" style="height:15pt;width:31.2pt;" o:ole="t" filled="f" o:preferrelative="t" stroked="f" coordsize="21600,21600">
            <v:path/>
            <v:fill on="f" focussize="0,0"/>
            <v:stroke on="f" joinstyle="miter"/>
            <v:imagedata r:id="rId122" o:title=""/>
            <o:lock v:ext="edit" aspectratio="t"/>
            <w10:wrap type="none"/>
            <w10:anchorlock/>
          </v:shape>
          <o:OLEObject Type="Embed" ProgID="Equation.DSMT4" ShapeID="_x0000_i1082" DrawAspect="Content" ObjectID="_1468075782" r:id="rId121">
            <o:LockedField>false</o:LockedField>
          </o:OLEObject>
        </w:object>
      </w:r>
      <w:r>
        <w:rPr>
          <w:b/>
        </w:rPr>
        <w:t>中0，1二类分布不平衡的处理</w:t>
      </w:r>
    </w:p>
    <w:p>
      <w:pPr>
        <w:ind w:firstLine="480"/>
        <w:jc w:val="left"/>
      </w:pPr>
      <w:r>
        <w:rPr>
          <w:rFonts w:hint="eastAsia"/>
        </w:rPr>
        <w:t>基于</w:t>
      </w:r>
      <w:r>
        <w:rPr>
          <w:position w:val="-6"/>
        </w:rPr>
        <w:object>
          <v:shape id="_x0000_i1083"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3" DrawAspect="Content" ObjectID="_1468075783" r:id="rId123">
            <o:LockedField>false</o:LockedField>
          </o:OLEObject>
        </w:object>
      </w:r>
      <w:r>
        <w:t>字段分析，通过对原数据集统计，其中</w:t>
      </w:r>
      <w:r>
        <w:rPr>
          <w:position w:val="-6"/>
        </w:rPr>
        <w:object>
          <v:shape id="_x0000_i1084"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4" DrawAspect="Content" ObjectID="_1468075784" r:id="rId125">
            <o:LockedField>false</o:LockedField>
          </o:OLEObject>
        </w:object>
      </w:r>
      <w:r>
        <w:t>值为1记录共有483条，</w:t>
      </w:r>
      <w:r>
        <w:rPr>
          <w:position w:val="-6"/>
        </w:rPr>
        <w:object>
          <v:shape id="_x0000_i1085"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5" DrawAspect="Content" ObjectID="_1468075785" r:id="rId126">
            <o:LockedField>false</o:LockedField>
          </o:OLEObject>
        </w:object>
      </w:r>
      <w:r>
        <w:t>值为0记录共有284302条结果如图4。</w:t>
      </w:r>
      <w:bookmarkStart w:id="19" w:name="_Hlk515821206"/>
    </w:p>
    <w:p>
      <w:pPr>
        <w:ind w:firstLine="0" w:firstLineChars="0"/>
        <w:jc w:val="center"/>
      </w:pPr>
      <w:r>
        <w:rPr>
          <w:rFonts w:ascii="华文仿宋" w:hAnsi="华文仿宋" w:eastAsia="华文仿宋"/>
        </w:rPr>
        <w:drawing>
          <wp:inline distT="0" distB="0" distL="0" distR="0">
            <wp:extent cx="4244340" cy="419925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7"/>
                    <a:stretch>
                      <a:fillRect/>
                    </a:stretch>
                  </pic:blipFill>
                  <pic:spPr>
                    <a:xfrm>
                      <a:off x="0" y="0"/>
                      <a:ext cx="4261774" cy="4216504"/>
                    </a:xfrm>
                    <a:prstGeom prst="rect">
                      <a:avLst/>
                    </a:prstGeom>
                  </pic:spPr>
                </pic:pic>
              </a:graphicData>
            </a:graphic>
          </wp:inline>
        </w:drawing>
      </w:r>
    </w:p>
    <w:p>
      <w:pPr>
        <w:pStyle w:val="30"/>
      </w:pPr>
      <w:r>
        <w:rPr>
          <w:position w:val="-6"/>
        </w:rPr>
        <w:object>
          <v:shape id="_x0000_i1086"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28">
            <o:LockedField>false</o:LockedField>
          </o:OLEObject>
        </w:object>
      </w:r>
      <w:r>
        <w:rPr>
          <w:rFonts w:hint="eastAsia"/>
        </w:rPr>
        <w:t>分</w:t>
      </w:r>
      <w:r>
        <w:t>布情况</w:t>
      </w:r>
    </w:p>
    <w:p>
      <w:pPr>
        <w:ind w:firstLine="480"/>
      </w:pPr>
      <w:r>
        <w:rPr>
          <w:rFonts w:hint="eastAsia"/>
        </w:rPr>
        <w:t>不难发现欺诈案例所占比例甚小。因此</w:t>
      </w:r>
      <w:r>
        <w:rPr>
          <w:position w:val="-6"/>
        </w:rPr>
        <w:object>
          <v:shape id="_x0000_i1087"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7" DrawAspect="Content" ObjectID="_1468075787" r:id="rId129">
            <o:LockedField>false</o:LockedField>
          </o:OLEObject>
        </w:object>
      </w:r>
      <w:r>
        <w:rPr>
          <w:rFonts w:hint="eastAsia"/>
        </w:rPr>
        <w:t>中0，1二类分布极度不平衡，可能会导致算法出现巨大隐患如下：</w:t>
      </w:r>
    </w:p>
    <w:p>
      <w:pPr>
        <w:ind w:firstLine="480"/>
      </w:pPr>
    </w:p>
    <w:bookmarkEnd w:id="19"/>
    <w:p>
      <w:pPr>
        <w:pStyle w:val="28"/>
        <w:numPr>
          <w:ilvl w:val="0"/>
          <w:numId w:val="9"/>
        </w:numPr>
        <w:ind w:firstLineChars="0"/>
      </w:pPr>
      <w:r>
        <w:rPr>
          <w:rFonts w:hint="eastAsia"/>
        </w:rPr>
        <w:t>从模型的训练过程来看：如果某类的样本数量很少，那么这个类别所提供的“信息”就太少</w:t>
      </w:r>
      <w:r>
        <w:t>,即使用经验风险（模型在训练集上的平均损失）最小化作为模型的学习准则，因此容易导致模型没有学习到如何去判别出少数类。</w:t>
      </w:r>
    </w:p>
    <w:p>
      <w:pPr>
        <w:pStyle w:val="28"/>
        <w:numPr>
          <w:ilvl w:val="0"/>
          <w:numId w:val="9"/>
        </w:numPr>
        <w:ind w:firstLineChars="0"/>
      </w:pPr>
      <w:r>
        <w:rPr>
          <w:rFonts w:hint="eastAsia"/>
        </w:rPr>
        <w:t>从模型的预测过程来看：数据挖掘模型一般是出于最大后验概率决策的角度考虑的，这意味着当模型估计的样本属于正类的后验概率要大于样本属于负类的后验概率时就将样本判为正类。但实际上，这个后验概率的估计值由于数据极度分布不平衡导致无法准确评估，当一个样本的预测几率大于观测几率时，就应该将样本判断为样本较多的类。</w:t>
      </w:r>
    </w:p>
    <w:p>
      <w:pPr>
        <w:ind w:firstLine="0" w:firstLineChars="0"/>
      </w:pPr>
      <w:r>
        <w:rPr>
          <w:rFonts w:hint="eastAsia"/>
        </w:rPr>
        <w:t>基于以上问题，我们提出了两种解决方案：</w:t>
      </w:r>
    </w:p>
    <w:p>
      <w:pPr>
        <w:pStyle w:val="28"/>
        <w:numPr>
          <w:ilvl w:val="0"/>
          <w:numId w:val="10"/>
        </w:numPr>
        <w:ind w:firstLineChars="0"/>
        <w:rPr>
          <w:b/>
        </w:rPr>
      </w:pPr>
      <w:r>
        <w:rPr>
          <w:rFonts w:hint="eastAsia"/>
          <w:b/>
        </w:rPr>
        <w:t>下采样</w:t>
      </w:r>
    </w:p>
    <w:p>
      <w:pPr>
        <w:ind w:firstLine="480"/>
      </w:pPr>
      <w:r>
        <w:rPr>
          <w:rFonts w:hint="eastAsia"/>
        </w:rPr>
        <w:t>根据统计我们知道，该数据集中</w:t>
      </w:r>
      <w:r>
        <w:rPr>
          <w:position w:val="-6"/>
        </w:rPr>
        <w:object>
          <v:shape id="_x0000_i1088"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8" DrawAspect="Content" ObjectID="_1468075788" r:id="rId130">
            <o:LockedField>false</o:LockedField>
          </o:OLEObject>
        </w:object>
      </w:r>
      <w:r>
        <w:t>为0的交易信息数据共有284302条，</w:t>
      </w:r>
      <w:r>
        <w:rPr>
          <w:position w:val="-6"/>
        </w:rPr>
        <w:object>
          <v:shape id="_x0000_i1089"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89" DrawAspect="Content" ObjectID="_1468075789" r:id="rId131">
            <o:LockedField>false</o:LockedField>
          </o:OLEObject>
        </w:object>
      </w:r>
      <w:r>
        <w:t>为1的交易信息数据共有483条，我们根据下采样定义，抽取</w:t>
      </w:r>
      <w:r>
        <w:rPr>
          <w:position w:val="-6"/>
        </w:rPr>
        <w:object>
          <v:shape id="_x0000_i1090"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90" DrawAspect="Content" ObjectID="_1468075790" r:id="rId132">
            <o:LockedField>false</o:LockedField>
          </o:OLEObject>
        </w:object>
      </w:r>
      <w:r>
        <w:t>为1的交易信息数据共有483条，随机抽取</w:t>
      </w:r>
      <w:r>
        <w:rPr>
          <w:position w:val="-6"/>
        </w:rPr>
        <w:object>
          <v:shape id="_x0000_i1091" o:spt="75" type="#_x0000_t75" style="height:15pt;width:31.2pt;" o:ole="t" filled="f" o:preferrelative="t" stroked="f" coordsize="21600,21600">
            <v:path/>
            <v:fill on="f" focussize="0,0"/>
            <v:stroke on="f" joinstyle="miter"/>
            <v:imagedata r:id="rId124" o:title=""/>
            <o:lock v:ext="edit" aspectratio="t"/>
            <w10:wrap type="none"/>
            <w10:anchorlock/>
          </v:shape>
          <o:OLEObject Type="Embed" ProgID="Equation.DSMT4" ShapeID="_x0000_i1091" DrawAspect="Content" ObjectID="_1468075791" r:id="rId133">
            <o:LockedField>false</o:LockedField>
          </o:OLEObject>
        </w:object>
      </w:r>
      <w:r>
        <w:t>为0的交易信息数据483条。然后打乱顺序，制作成数据集</w:t>
      </w:r>
      <w:r>
        <w:rPr>
          <w:position w:val="-10"/>
        </w:rPr>
        <w:object>
          <v:shape id="_x0000_i1092" o:spt="75" type="#_x0000_t75" style="height:15.6pt;width:116.4pt;" o:ole="t" filled="f" o:preferrelative="t" stroked="f" coordsize="21600,21600">
            <v:path/>
            <v:fill on="f" focussize="0,0"/>
            <v:stroke on="f" joinstyle="miter"/>
            <v:imagedata r:id="rId135" o:title=""/>
            <o:lock v:ext="edit" aspectratio="t"/>
            <w10:wrap type="none"/>
            <w10:anchorlock/>
          </v:shape>
          <o:OLEObject Type="Embed" ProgID="Equation.DSMT4" ShapeID="_x0000_i1092" DrawAspect="Content" ObjectID="_1468075792" r:id="rId134">
            <o:LockedField>false</o:LockedField>
          </o:OLEObject>
        </w:object>
      </w:r>
      <w:r>
        <w:rPr>
          <w:b/>
          <w:vertAlign w:val="superscript"/>
        </w:rPr>
        <w:t>[2]</w:t>
      </w:r>
      <w:r>
        <w:rPr>
          <w:rFonts w:hint="eastAsia"/>
          <w:b/>
        </w:rPr>
        <w:t>。</w:t>
      </w:r>
    </w:p>
    <w:p>
      <w:pPr>
        <w:ind w:firstLine="482"/>
        <w:rPr>
          <w:b/>
        </w:rPr>
      </w:pPr>
    </w:p>
    <w:p>
      <w:pPr>
        <w:pStyle w:val="28"/>
        <w:numPr>
          <w:ilvl w:val="0"/>
          <w:numId w:val="10"/>
        </w:numPr>
        <w:ind w:firstLineChars="0"/>
        <w:rPr>
          <w:b/>
        </w:rPr>
      </w:pPr>
      <w:r>
        <w:rPr>
          <w:rFonts w:hint="eastAsia"/>
          <w:b/>
        </w:rPr>
        <w:t>过采样</w:t>
      </w:r>
    </w:p>
    <w:p>
      <w:pPr>
        <w:ind w:firstLine="480"/>
      </w:pPr>
      <w:r>
        <w:rPr>
          <w:position w:val="-10"/>
        </w:rPr>
        <w:object>
          <v:shape id="_x0000_i1093" o:spt="75" type="#_x0000_t75" style="height:17.4pt;width:267.6pt;" o:ole="t" filled="f" o:preferrelative="t" stroked="f" coordsize="21600,21600">
            <v:path/>
            <v:fill on="f" focussize="0,0"/>
            <v:stroke on="f" joinstyle="miter"/>
            <v:imagedata r:id="rId137" o:title=""/>
            <o:lock v:ext="edit" aspectratio="t"/>
            <w10:wrap type="none"/>
            <w10:anchorlock/>
          </v:shape>
          <o:OLEObject Type="Embed" ProgID="Equation.DSMT4" ShapeID="_x0000_i1093" DrawAspect="Content" ObjectID="_1468075793" r:id="rId136">
            <o:LockedField>false</o:LockedField>
          </o:OLEObject>
        </w:object>
      </w:r>
      <w:r>
        <w:t>，合成少数类过采样技术．它是基于随机过采样算法的一种改进方案，由于随机过采样采取简单复制样本的策略来增加少数类样本，这样容易产生模型过拟合的问题，即使得模型学习到的信息过于特别(</w:t>
      </w:r>
      <w:r>
        <w:rPr>
          <w:position w:val="-10"/>
        </w:rPr>
        <w:object>
          <v:shape id="_x0000_i1094" o:spt="75" type="#_x0000_t75" style="height:15.6pt;width:42pt;" o:ole="t" filled="f" o:preferrelative="t" stroked="f" coordsize="21600,21600">
            <v:path/>
            <v:fill on="f" focussize="0,0"/>
            <v:stroke on="f" joinstyle="miter"/>
            <v:imagedata r:id="rId139" o:title=""/>
            <o:lock v:ext="edit" aspectratio="t"/>
            <w10:wrap type="none"/>
            <w10:anchorlock/>
          </v:shape>
          <o:OLEObject Type="Embed" ProgID="Equation.DSMT4" ShapeID="_x0000_i1094" DrawAspect="Content" ObjectID="_1468075794" r:id="rId138">
            <o:LockedField>false</o:LockedField>
          </o:OLEObject>
        </w:object>
      </w:r>
      <w:r>
        <w:t>)而不够泛化(</w:t>
      </w:r>
      <w:r>
        <w:rPr>
          <w:position w:val="-6"/>
        </w:rPr>
        <w:object>
          <v:shape id="_x0000_i1095" o:spt="75" type="#_x0000_t75" style="height:15pt;width:42.6pt;" o:ole="t" filled="f" o:preferrelative="t" stroked="f" coordsize="21600,21600">
            <v:path/>
            <v:fill on="f" focussize="0,0"/>
            <v:stroke on="f" joinstyle="miter"/>
            <v:imagedata r:id="rId141" o:title=""/>
            <o:lock v:ext="edit" aspectratio="t"/>
            <w10:wrap type="none"/>
            <w10:anchorlock/>
          </v:shape>
          <o:OLEObject Type="Embed" ProgID="Equation.DSMT4" ShapeID="_x0000_i1095" DrawAspect="Content" ObjectID="_1468075795" r:id="rId140">
            <o:LockedField>false</o:LockedField>
          </o:OLEObject>
        </w:object>
      </w:r>
      <w:r>
        <w:t>)，</w:t>
      </w:r>
      <w:r>
        <w:rPr>
          <w:position w:val="-6"/>
        </w:rPr>
        <w:object>
          <v:shape id="_x0000_i1096" o:spt="75" type="#_x0000_t75" style="height:15pt;width:42.6pt;" o:ole="t" filled="f" o:preferrelative="t" stroked="f" coordsize="21600,21600">
            <v:path/>
            <v:fill on="f" focussize="0,0"/>
            <v:stroke on="f" joinstyle="miter"/>
            <v:imagedata r:id="rId143" o:title=""/>
            <o:lock v:ext="edit" aspectratio="t"/>
            <w10:wrap type="none"/>
            <w10:anchorlock/>
          </v:shape>
          <o:OLEObject Type="Embed" ProgID="Equation.DSMT4" ShapeID="_x0000_i1096" DrawAspect="Content" ObjectID="_1468075796" r:id="rId142">
            <o:LockedField>false</o:LockedField>
          </o:OLEObject>
        </w:object>
      </w:r>
      <w:r>
        <w:t>算法</w:t>
      </w:r>
      <w:r>
        <w:rPr>
          <w:rFonts w:hint="eastAsia"/>
        </w:rPr>
        <w:t>[</w:t>
      </w:r>
      <w:r>
        <w:t>3</w:t>
      </w:r>
      <w:r>
        <w:rPr>
          <w:rFonts w:hint="eastAsia"/>
        </w:rPr>
        <w:t>]</w:t>
      </w:r>
      <w:r>
        <w:t>的基本思想是对少数类样本进行分析并根据少数类样本人工合成新样本添加到数据集中，具体如下图所示，算法流程如下。</w:t>
      </w:r>
    </w:p>
    <w:p>
      <w:pPr>
        <w:ind w:firstLine="480"/>
      </w:pPr>
    </w:p>
    <w:p>
      <w:pPr>
        <w:pStyle w:val="28"/>
        <w:numPr>
          <w:ilvl w:val="0"/>
          <w:numId w:val="11"/>
        </w:numPr>
        <w:ind w:firstLineChars="0"/>
      </w:pPr>
      <w:r>
        <w:rPr>
          <w:rFonts w:hint="eastAsia"/>
        </w:rPr>
        <w:t>对于少数类中每一个样本</w:t>
      </w:r>
      <w:r>
        <w:rPr>
          <w:position w:val="-6"/>
        </w:rPr>
        <w:object>
          <v:shape id="_x0000_i1097" o:spt="75" type="#_x0000_t75" style="height:10.8pt;width:9.6pt;" o:ole="t" filled="f" o:preferrelative="t" stroked="f" coordsize="21600,21600">
            <v:path/>
            <v:fill on="f" focussize="0,0"/>
            <v:stroke on="f" joinstyle="miter"/>
            <v:imagedata r:id="rId145" o:title=""/>
            <o:lock v:ext="edit" aspectratio="t"/>
            <w10:wrap type="none"/>
            <w10:anchorlock/>
          </v:shape>
          <o:OLEObject Type="Embed" ProgID="Equation.DSMT4" ShapeID="_x0000_i1097" DrawAspect="Content" ObjectID="_1468075797" r:id="rId144">
            <o:LockedField>false</o:LockedField>
          </o:OLEObject>
        </w:object>
      </w:r>
      <w:r>
        <w:t>，以欧氏距离为标准计算它到少数类样本集中所有样本的距离，得到其</w:t>
      </w:r>
      <w:r>
        <w:rPr>
          <w:position w:val="-6"/>
        </w:rPr>
        <w:object>
          <v:shape id="_x0000_i1098" o:spt="75" type="#_x0000_t75" style="height:15pt;width:9.6pt;" o:ole="t" filled="f" o:preferrelative="t" stroked="f" coordsize="21600,21600">
            <v:path/>
            <v:fill on="f" focussize="0,0"/>
            <v:stroke on="f" joinstyle="miter"/>
            <v:imagedata r:id="rId147" o:title=""/>
            <o:lock v:ext="edit" aspectratio="t"/>
            <w10:wrap type="none"/>
            <w10:anchorlock/>
          </v:shape>
          <o:OLEObject Type="Embed" ProgID="Equation.DSMT4" ShapeID="_x0000_i1098" DrawAspect="Content" ObjectID="_1468075798" r:id="rId146">
            <o:LockedField>false</o:LockedField>
          </o:OLEObject>
        </w:object>
      </w:r>
      <w:r>
        <w:t xml:space="preserve">近邻。 </w:t>
      </w:r>
    </w:p>
    <w:p>
      <w:pPr>
        <w:pStyle w:val="28"/>
        <w:numPr>
          <w:ilvl w:val="0"/>
          <w:numId w:val="11"/>
        </w:numPr>
        <w:ind w:firstLineChars="0"/>
      </w:pPr>
      <w:r>
        <w:rPr>
          <w:rFonts w:hint="eastAsia"/>
        </w:rPr>
        <w:t>根据样本不平衡比例设置一个采样比例以确定采样倍率</w:t>
      </w:r>
      <w:r>
        <w:rPr>
          <w:position w:val="-6"/>
        </w:rPr>
        <w:object>
          <v:shape id="_x0000_i1099" o:spt="75" type="#_x0000_t75" style="height:15pt;width:15pt;" o:ole="t" filled="f" o:preferrelative="t" stroked="f" coordsize="21600,21600">
            <v:path/>
            <v:fill on="f" focussize="0,0"/>
            <v:stroke on="f" joinstyle="miter"/>
            <v:imagedata r:id="rId149" o:title=""/>
            <o:lock v:ext="edit" aspectratio="t"/>
            <w10:wrap type="none"/>
            <w10:anchorlock/>
          </v:shape>
          <o:OLEObject Type="Embed" ProgID="Equation.DSMT4" ShapeID="_x0000_i1099" DrawAspect="Content" ObjectID="_1468075799" r:id="rId148">
            <o:LockedField>false</o:LockedField>
          </o:OLEObject>
        </w:object>
      </w:r>
      <w:r>
        <w:t>，对于每一个少数类样本</w:t>
      </w:r>
      <w:r>
        <w:rPr>
          <w:position w:val="-6"/>
        </w:rPr>
        <w:object>
          <v:shape id="_x0000_i1100" o:spt="75" type="#_x0000_t75" style="height:10.8pt;width:9.6pt;" o:ole="t" filled="f" o:preferrelative="t" stroked="f" coordsize="21600,21600">
            <v:path/>
            <v:fill on="f" focussize="0,0"/>
            <v:stroke on="f" joinstyle="miter"/>
            <v:imagedata r:id="rId145" o:title=""/>
            <o:lock v:ext="edit" aspectratio="t"/>
            <w10:wrap type="none"/>
            <w10:anchorlock/>
          </v:shape>
          <o:OLEObject Type="Embed" ProgID="Equation.DSMT4" ShapeID="_x0000_i1100" DrawAspect="Content" ObjectID="_1468075800" r:id="rId150">
            <o:LockedField>false</o:LockedField>
          </o:OLEObject>
        </w:object>
      </w:r>
      <w:r>
        <w:t>，从其</w:t>
      </w:r>
      <w:r>
        <w:rPr>
          <w:position w:val="-6"/>
        </w:rPr>
        <w:object>
          <v:shape id="_x0000_i1101" o:spt="75" type="#_x0000_t75" style="height:15pt;width:9.6pt;" o:ole="t" filled="f" o:preferrelative="t" stroked="f" coordsize="21600,21600">
            <v:path/>
            <v:fill on="f" focussize="0,0"/>
            <v:stroke on="f" joinstyle="miter"/>
            <v:imagedata r:id="rId147" o:title=""/>
            <o:lock v:ext="edit" aspectratio="t"/>
            <w10:wrap type="none"/>
            <w10:anchorlock/>
          </v:shape>
          <o:OLEObject Type="Embed" ProgID="Equation.DSMT4" ShapeID="_x0000_i1101" DrawAspect="Content" ObjectID="_1468075801" r:id="rId151">
            <o:LockedField>false</o:LockedField>
          </o:OLEObject>
        </w:object>
      </w:r>
      <w:r>
        <w:t>近邻中随机选择若干个样本，假设选择的近邻为</w:t>
      </w:r>
      <w:r>
        <w:rPr>
          <w:position w:val="-12"/>
        </w:rPr>
        <w:object>
          <v:shape id="_x0000_i1102" o:spt="75" type="#_x0000_t75" style="height:18.6pt;width:12.6pt;" o:ole="t" filled="f" o:preferrelative="t" stroked="f" coordsize="21600,21600">
            <v:path/>
            <v:fill on="f" focussize="0,0"/>
            <v:stroke on="f" joinstyle="miter"/>
            <v:imagedata r:id="rId153" o:title=""/>
            <o:lock v:ext="edit" aspectratio="t"/>
            <w10:wrap type="none"/>
            <w10:anchorlock/>
          </v:shape>
          <o:OLEObject Type="Embed" ProgID="Equation.DSMT4" ShapeID="_x0000_i1102" DrawAspect="Content" ObjectID="_1468075802" r:id="rId152">
            <o:LockedField>false</o:LockedField>
          </o:OLEObject>
        </w:object>
      </w:r>
      <w:r>
        <w:t xml:space="preserve">。 </w:t>
      </w:r>
    </w:p>
    <w:p>
      <w:pPr>
        <w:pStyle w:val="28"/>
        <w:numPr>
          <w:ilvl w:val="0"/>
          <w:numId w:val="11"/>
        </w:numPr>
        <w:ind w:firstLineChars="0"/>
      </w:pPr>
      <w:r>
        <w:rPr>
          <w:rFonts w:hint="eastAsia"/>
        </w:rPr>
        <w:t>对于每一个随机选出的近邻</w:t>
      </w:r>
      <w:r>
        <w:rPr>
          <w:position w:val="-12"/>
        </w:rPr>
        <w:object>
          <v:shape id="_x0000_i1103" o:spt="75" type="#_x0000_t75" style="height:18.6pt;width:12.6pt;" o:ole="t" filled="f" o:preferrelative="t" stroked="f" coordsize="21600,21600">
            <v:path/>
            <v:fill on="f" focussize="0,0"/>
            <v:stroke on="f" joinstyle="miter"/>
            <v:imagedata r:id="rId153" o:title=""/>
            <o:lock v:ext="edit" aspectratio="t"/>
            <w10:wrap type="none"/>
            <w10:anchorlock/>
          </v:shape>
          <o:OLEObject Type="Embed" ProgID="Equation.DSMT4" ShapeID="_x0000_i1103" DrawAspect="Content" ObjectID="_1468075803" r:id="rId154">
            <o:LockedField>false</o:LockedField>
          </o:OLEObject>
        </w:object>
      </w:r>
      <w:r>
        <w:t>，分别与原样本按照如下的公式构建新的样本。</w:t>
      </w:r>
    </w:p>
    <w:p>
      <w:pPr>
        <w:ind w:firstLine="0" w:firstLineChars="0"/>
      </w:pPr>
      <w:r>
        <w:rPr>
          <w:rFonts w:hint="eastAsia"/>
        </w:rPr>
        <w:t>其数学模型如下：</w:t>
      </w:r>
    </w:p>
    <w:p>
      <w:pPr>
        <w:pStyle w:val="33"/>
        <w:numPr>
          <w:ilvl w:val="0"/>
          <w:numId w:val="0"/>
        </w:numPr>
        <w:spacing w:before="326"/>
        <w:ind w:left="420"/>
      </w:pPr>
      <m:oMath>
        <m:sSub>
          <m:sSubPr>
            <m:ctrlPr>
              <w:rPr>
                <w:rFonts w:ascii="Cambria Math" w:hAnsi="Cambria Math" w:eastAsia="微软雅黑"/>
                <w:sz w:val="36"/>
              </w:rPr>
            </m:ctrlPr>
          </m:sSubPr>
          <m:e>
            <m:r>
              <m:rPr/>
              <w:rPr>
                <w:rFonts w:hint="eastAsia" w:ascii="Cambria Math" w:hAnsi="Cambria Math"/>
                <w:sz w:val="36"/>
              </w:rPr>
              <m:t>x</m:t>
            </m:r>
            <m:ctrlPr>
              <w:rPr>
                <w:rFonts w:ascii="Cambria Math" w:hAnsi="Cambria Math" w:eastAsia="微软雅黑"/>
                <w:sz w:val="36"/>
              </w:rPr>
            </m:ctrlPr>
          </m:e>
          <m:sub>
            <m:r>
              <m:rPr/>
              <w:rPr>
                <w:rFonts w:ascii="Cambria Math" w:hAnsi="Cambria Math"/>
                <w:sz w:val="36"/>
              </w:rPr>
              <m:t>new</m:t>
            </m:r>
            <m:ctrlPr>
              <w:rPr>
                <w:rFonts w:ascii="Cambria Math" w:hAnsi="Cambria Math" w:eastAsia="微软雅黑"/>
                <w:sz w:val="36"/>
              </w:rPr>
            </m:ctrlPr>
          </m:sub>
        </m:sSub>
        <m:r>
          <m:rPr/>
          <w:rPr>
            <w:rFonts w:ascii="Cambria Math" w:hAnsi="Cambria Math"/>
            <w:sz w:val="36"/>
          </w:rPr>
          <m:t>=x+rand</m:t>
        </m:r>
        <m:d>
          <m:dPr>
            <m:ctrlPr>
              <w:rPr>
                <w:rFonts w:ascii="Cambria Math" w:hAnsi="Cambria Math"/>
                <w:i/>
                <w:sz w:val="36"/>
              </w:rPr>
            </m:ctrlPr>
          </m:dPr>
          <m:e>
            <m:r>
              <m:rPr/>
              <w:rPr>
                <w:rFonts w:ascii="Cambria Math" w:hAnsi="Cambria Math"/>
                <w:sz w:val="36"/>
              </w:rPr>
              <m:t>0,1</m:t>
            </m:r>
            <m:ctrlPr>
              <w:rPr>
                <w:rFonts w:ascii="Cambria Math" w:hAnsi="Cambria Math"/>
                <w:i/>
                <w:sz w:val="36"/>
              </w:rPr>
            </m:ctrlPr>
          </m:e>
        </m:d>
        <m:r>
          <m:rPr/>
          <w:rPr>
            <w:rFonts w:ascii="Cambria Math" w:hAnsi="Cambria Math"/>
            <w:sz w:val="36"/>
          </w:rPr>
          <m:t>×</m:t>
        </m:r>
        <m:d>
          <m:dPr>
            <m:ctrlPr>
              <w:rPr>
                <w:rFonts w:ascii="Cambria Math" w:hAnsi="Cambria Math"/>
                <w:i/>
                <w:sz w:val="36"/>
              </w:rPr>
            </m:ctrlPr>
          </m:dPr>
          <m:e>
            <m:acc>
              <m:accPr>
                <m:chr m:val="̃"/>
                <m:ctrlPr>
                  <w:rPr>
                    <w:rFonts w:ascii="Cambria Math" w:hAnsi="Cambria Math" w:eastAsia="微软雅黑"/>
                    <w:i/>
                    <w:sz w:val="36"/>
                  </w:rPr>
                </m:ctrlPr>
              </m:accPr>
              <m:e>
                <m:r>
                  <m:rPr/>
                  <w:rPr>
                    <w:rFonts w:ascii="Cambria Math" w:hAnsi="Cambria Math"/>
                    <w:sz w:val="36"/>
                  </w:rPr>
                  <m:t>x</m:t>
                </m:r>
                <m:ctrlPr>
                  <w:rPr>
                    <w:rFonts w:ascii="Cambria Math" w:hAnsi="Cambria Math" w:eastAsia="微软雅黑"/>
                    <w:i/>
                    <w:sz w:val="36"/>
                  </w:rPr>
                </m:ctrlPr>
              </m:e>
            </m:acc>
            <m:r>
              <m:rPr/>
              <w:rPr>
                <w:rFonts w:ascii="Cambria Math" w:hAnsi="Cambria Math"/>
                <w:sz w:val="36"/>
              </w:rPr>
              <m:t>−x</m:t>
            </m:r>
            <m:ctrlPr>
              <w:rPr>
                <w:rFonts w:ascii="Cambria Math" w:hAnsi="Cambria Math"/>
                <w:i/>
                <w:sz w:val="36"/>
              </w:rPr>
            </m:ctrlPr>
          </m:e>
        </m:d>
        <m:r>
          <m:rPr/>
          <w:rPr>
            <w:rFonts w:ascii="Cambria Math" w:hAnsi="Cambria Math"/>
            <w:sz w:val="36"/>
          </w:rPr>
          <m:t xml:space="preserve">  </m:t>
        </m:r>
      </m:oMath>
      <w:r>
        <w:t>(1)</w:t>
      </w:r>
    </w:p>
    <w:p>
      <w:pPr>
        <w:ind w:firstLine="0" w:firstLineChars="0"/>
        <w:rPr>
          <w:sz w:val="36"/>
          <w:szCs w:val="36"/>
        </w:rPr>
      </w:pPr>
    </w:p>
    <w:p>
      <w:pPr>
        <w:ind w:firstLine="0" w:firstLineChars="0"/>
        <w:rPr>
          <w:sz w:val="13"/>
          <w:szCs w:val="13"/>
        </w:rPr>
      </w:pPr>
    </w:p>
    <w:p>
      <w:pPr>
        <w:ind w:firstLine="480"/>
      </w:pPr>
      <w:r>
        <w:rPr>
          <w:rFonts w:hint="eastAsia"/>
        </w:rPr>
        <w:t>因此，我们抽取</w:t>
      </w:r>
      <w:r>
        <w:t>483条</w:t>
      </w:r>
      <w:r>
        <w:rPr>
          <w:position w:val="-6"/>
        </w:rPr>
        <w:object>
          <v:shape id="_x0000_i1104" o:spt="75" type="#_x0000_t75" style="height:15pt;width:31.2pt;" o:ole="t" filled="f" o:preferrelative="t" stroked="f" coordsize="21600,21600">
            <v:path/>
            <v:fill on="f" focussize="0,0"/>
            <v:stroke on="f" joinstyle="miter"/>
            <v:imagedata r:id="rId156" o:title=""/>
            <o:lock v:ext="edit" aspectratio="t"/>
            <w10:wrap type="none"/>
            <w10:anchorlock/>
          </v:shape>
          <o:OLEObject Type="Embed" ProgID="Equation.DSMT4" ShapeID="_x0000_i1104" DrawAspect="Content" ObjectID="_1468075804" r:id="rId155">
            <o:LockedField>false</o:LockedField>
          </o:OLEObject>
        </w:object>
      </w:r>
      <w:r>
        <w:t>为1的交易信息数据作为训练数据，通过上述算法生成284302条</w:t>
      </w:r>
      <w:r>
        <w:rPr>
          <w:position w:val="-6"/>
        </w:rPr>
        <w:object>
          <v:shape id="_x0000_i1105" o:spt="75" type="#_x0000_t75" style="height:15pt;width:31.2pt;" o:ole="t" filled="f" o:preferrelative="t" stroked="f" coordsize="21600,21600">
            <v:path/>
            <v:fill on="f" focussize="0,0"/>
            <v:stroke on="f" joinstyle="miter"/>
            <v:imagedata r:id="rId158" o:title=""/>
            <o:lock v:ext="edit" aspectratio="t"/>
            <w10:wrap type="none"/>
            <w10:anchorlock/>
          </v:shape>
          <o:OLEObject Type="Embed" ProgID="Equation.DSMT4" ShapeID="_x0000_i1105" DrawAspect="Content" ObjectID="_1468075805" r:id="rId157">
            <o:LockedField>false</o:LockedField>
          </o:OLEObject>
        </w:object>
      </w:r>
      <w:r>
        <w:t>为1的数据，并且随机打乱交易信息序列，制作成数据集</w:t>
      </w:r>
      <w:r>
        <w:rPr>
          <w:position w:val="-10"/>
        </w:rPr>
        <w:object>
          <v:shape id="_x0000_i1106" o:spt="75" type="#_x0000_t75" style="height:15.6pt;width:105pt;" o:ole="t" filled="f" o:preferrelative="t" stroked="f" coordsize="21600,21600">
            <v:path/>
            <v:fill on="f" focussize="0,0"/>
            <v:stroke on="f" joinstyle="miter"/>
            <v:imagedata r:id="rId160" o:title=""/>
            <o:lock v:ext="edit" aspectratio="t"/>
            <w10:wrap type="none"/>
            <w10:anchorlock/>
          </v:shape>
          <o:OLEObject Type="Embed" ProgID="Equation.DSMT4" ShapeID="_x0000_i1106" DrawAspect="Content" ObjectID="_1468075806" r:id="rId159">
            <o:LockedField>false</o:LockedField>
          </o:OLEObject>
        </w:object>
      </w:r>
      <w:r>
        <w:rPr>
          <w:rFonts w:hint="eastAsia"/>
        </w:rPr>
        <w:t>。</w:t>
      </w:r>
      <w:r>
        <w:t xml:space="preserve"> </w:t>
      </w:r>
    </w:p>
    <w:p>
      <w:pPr>
        <w:pStyle w:val="28"/>
        <w:numPr>
          <w:ilvl w:val="0"/>
          <w:numId w:val="10"/>
        </w:numPr>
        <w:ind w:firstLineChars="0"/>
        <w:rPr>
          <w:b/>
        </w:rPr>
      </w:pPr>
      <w:r>
        <w:rPr>
          <w:rFonts w:hint="eastAsia"/>
          <w:b/>
        </w:rPr>
        <w:t>数据标准化处理</w:t>
      </w:r>
    </w:p>
    <w:p>
      <w:pPr>
        <w:ind w:firstLine="480"/>
      </w:pPr>
      <w:r>
        <w:rPr>
          <w:rFonts w:hint="eastAsia"/>
        </w:rPr>
        <w:t>基于</w:t>
      </w:r>
      <w:r>
        <w:rPr>
          <w:position w:val="-6"/>
        </w:rPr>
        <w:object>
          <v:shape id="_x0000_i1107" o:spt="75" type="#_x0000_t75" style="height:15pt;width:42.6pt;" o:ole="t" filled="f" o:preferrelative="t" stroked="f" coordsize="21600,21600">
            <v:path/>
            <v:fill on="f" focussize="0,0"/>
            <v:stroke on="f" joinstyle="miter"/>
            <v:imagedata r:id="rId162" o:title=""/>
            <o:lock v:ext="edit" aspectratio="t"/>
            <w10:wrap type="none"/>
            <w10:anchorlock/>
          </v:shape>
          <o:OLEObject Type="Embed" ProgID="Equation.DSMT4" ShapeID="_x0000_i1107" DrawAspect="Content" ObjectID="_1468075807" r:id="rId161">
            <o:LockedField>false</o:LockedField>
          </o:OLEObject>
        </w:object>
      </w:r>
      <w:r>
        <w:t>字段分析，由于</w:t>
      </w:r>
      <w:r>
        <w:rPr>
          <w:position w:val="-6"/>
        </w:rPr>
        <w:object>
          <v:shape id="_x0000_i1108" o:spt="75" type="#_x0000_t75" style="height:15pt;width:42.6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8" r:id="rId163">
            <o:LockedField>false</o:LockedField>
          </o:OLEObject>
        </w:object>
      </w:r>
      <w:r>
        <w:t>指标携带量纲指标，为了方便模型训练，避免对准确率产生很大的影响，因此通过数据标准化处理即将数据特征缩放至某一范围，调用</w:t>
      </w:r>
      <w:r>
        <w:rPr>
          <w:position w:val="-6"/>
        </w:rPr>
        <w:object>
          <v:shape id="_x0000_i1109" o:spt="75" type="#_x0000_t75" style="height:15pt;width:69pt;" o:ole="t" filled="f" o:preferrelative="t" stroked="f" coordsize="21600,21600">
            <v:path/>
            <v:fill on="f" focussize="0,0"/>
            <v:stroke on="f" joinstyle="miter"/>
            <v:imagedata r:id="rId166" o:title=""/>
            <o:lock v:ext="edit" aspectratio="t"/>
            <w10:wrap type="none"/>
            <w10:anchorlock/>
          </v:shape>
          <o:OLEObject Type="Embed" ProgID="Equation.DSMT4" ShapeID="_x0000_i1109" DrawAspect="Content" ObjectID="_1468075809" r:id="rId165">
            <o:LockedField>false</o:LockedField>
          </o:OLEObject>
        </w:object>
      </w:r>
      <w:r>
        <w:t>r[4]将数据归一化至</w:t>
      </w:r>
      <w:r>
        <w:rPr>
          <w:position w:val="-14"/>
        </w:rPr>
        <w:object>
          <v:shape id="_x0000_i1110" o:spt="75" type="#_x0000_t75" style="height:20.4pt;width:31.2pt;" o:ole="t" filled="f" o:preferrelative="t" stroked="f" coordsize="21600,21600">
            <v:path/>
            <v:fill on="f" focussize="0,0"/>
            <v:stroke on="f" joinstyle="miter"/>
            <v:imagedata r:id="rId168" o:title=""/>
            <o:lock v:ext="edit" aspectratio="t"/>
            <w10:wrap type="none"/>
            <w10:anchorlock/>
          </v:shape>
          <o:OLEObject Type="Embed" ProgID="Equation.DSMT4" ShapeID="_x0000_i1110" DrawAspect="Content" ObjectID="_1468075810" r:id="rId167">
            <o:LockedField>false</o:LockedField>
          </o:OLEObject>
        </w:object>
      </w:r>
      <w:r>
        <w:t>区间内统计其概率分布。</w:t>
      </w:r>
    </w:p>
    <w:p>
      <w:pPr>
        <w:pStyle w:val="33"/>
        <w:numPr>
          <w:ilvl w:val="0"/>
          <w:numId w:val="0"/>
        </w:numPr>
        <w:spacing w:before="326"/>
        <w:ind w:left="420"/>
      </w:pPr>
      <m:oMath>
        <m:sSub>
          <m:sSubPr>
            <m:ctrlPr>
              <w:rPr>
                <w:rFonts w:ascii="Cambria Math" w:hAnsi="Cambria Math"/>
                <w:sz w:val="28"/>
                <w:szCs w:val="28"/>
              </w:rPr>
            </m:ctrlPr>
          </m:sSubPr>
          <m:e>
            <m:r>
              <m:rPr>
                <m:sty m:val="p"/>
              </m:rPr>
              <w:rPr>
                <w:rFonts w:ascii="Cambria Math" w:hAnsi="Cambria Math"/>
                <w:sz w:val="28"/>
                <w:szCs w:val="28"/>
              </w:rPr>
              <m:t>X</m:t>
            </m:r>
            <m:ctrlPr>
              <w:rPr>
                <w:rFonts w:ascii="Cambria Math" w:hAnsi="Cambria Math"/>
                <w:sz w:val="28"/>
                <w:szCs w:val="28"/>
              </w:rPr>
            </m:ctrlPr>
          </m:e>
          <m:sub>
            <m:r>
              <m:rPr>
                <m:sty m:val="p"/>
              </m:rPr>
              <w:rPr>
                <w:rFonts w:ascii="Cambria Math" w:hAnsi="Cambria Math"/>
                <w:sz w:val="28"/>
                <w:szCs w:val="28"/>
              </w:rPr>
              <m:t>std</m:t>
            </m:r>
            <m:ctrlPr>
              <w:rPr>
                <w:rFonts w:ascii="Cambria Math" w:hAnsi="Cambria Math"/>
                <w:sz w:val="28"/>
                <w:szCs w:val="28"/>
              </w:rPr>
            </m:ctrlP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x−x.</m:t>
            </m:r>
            <m:func>
              <m:funcPr>
                <m:ctrlPr>
                  <w:rPr>
                    <w:rFonts w:ascii="Cambria Math" w:hAnsi="Cambria Math"/>
                    <w:sz w:val="28"/>
                    <w:szCs w:val="28"/>
                  </w:rPr>
                </m:ctrlPr>
              </m:funcPr>
              <m:fName>
                <m:r>
                  <m:rPr>
                    <m:sty m:val="p"/>
                  </m:rPr>
                  <w:rPr>
                    <w:rFonts w:ascii="Cambria Math" w:hAnsi="Cambria Math"/>
                    <w:sz w:val="28"/>
                    <w:szCs w:val="28"/>
                  </w:rPr>
                  <m:t>min</m:t>
                </m:r>
                <m:ctrlPr>
                  <w:rPr>
                    <w:rFonts w:ascii="Cambria Math" w:hAnsi="Cambria Math"/>
                    <w:sz w:val="28"/>
                    <w:szCs w:val="28"/>
                  </w:rPr>
                </m:ctrlPr>
              </m:fName>
              <m:e>
                <m:d>
                  <m:dPr>
                    <m:ctrlPr>
                      <w:rPr>
                        <w:rFonts w:ascii="Cambria Math" w:hAnsi="Cambria Math"/>
                        <w:sz w:val="28"/>
                        <w:szCs w:val="28"/>
                      </w:rPr>
                    </m:ctrlPr>
                  </m:dPr>
                  <m:e>
                    <m:r>
                      <m:rPr>
                        <m:sty m:val="p"/>
                      </m:rPr>
                      <w:rPr>
                        <w:rFonts w:ascii="Cambria Math" w:hAnsi="Cambria Math"/>
                        <w:sz w:val="28"/>
                        <w:szCs w:val="28"/>
                      </w:rPr>
                      <m:t>axis=0</m:t>
                    </m:r>
                    <m:ctrlPr>
                      <w:rPr>
                        <w:rFonts w:ascii="Cambria Math" w:hAnsi="Cambria Math"/>
                        <w:sz w:val="28"/>
                        <w:szCs w:val="28"/>
                      </w:rPr>
                    </m:ctrlPr>
                  </m:e>
                </m:d>
                <m:ctrlPr>
                  <w:rPr>
                    <w:rFonts w:ascii="Cambria Math" w:hAnsi="Cambria Math"/>
                    <w:sz w:val="28"/>
                    <w:szCs w:val="28"/>
                  </w:rPr>
                </m:ctrlPr>
              </m:e>
            </m:func>
            <m:ctrlPr>
              <w:rPr>
                <w:rFonts w:ascii="Cambria Math" w:hAnsi="Cambria Math"/>
                <w:sz w:val="28"/>
                <w:szCs w:val="28"/>
              </w:rPr>
            </m:ctrlPr>
          </m:num>
          <m:den>
            <m:r>
              <m:rPr/>
              <w:rPr>
                <w:rFonts w:ascii="Cambria Math" w:hAnsi="Cambria Math"/>
                <w:sz w:val="28"/>
                <w:szCs w:val="28"/>
              </w:rPr>
              <m:t>x.max⁡(axis=0)−X.min(axis=0)</m:t>
            </m:r>
            <m:ctrlPr>
              <w:rPr>
                <w:rFonts w:ascii="Cambria Math" w:hAnsi="Cambria Math"/>
                <w:sz w:val="28"/>
                <w:szCs w:val="28"/>
              </w:rPr>
            </m:ctrlPr>
          </m:den>
        </m:f>
        <m:r>
          <m:rPr/>
          <w:rPr>
            <w:rFonts w:ascii="Cambria Math" w:hAnsi="Cambria Math"/>
            <w:sz w:val="28"/>
            <w:szCs w:val="28"/>
          </w:rPr>
          <m:t xml:space="preserve">    </m:t>
        </m:r>
      </m:oMath>
      <w:r>
        <w:t>(2)</w:t>
      </w:r>
    </w:p>
    <w:p>
      <w:pPr>
        <w:ind w:firstLine="0" w:firstLineChars="0"/>
        <w:rPr>
          <w:sz w:val="28"/>
          <w:szCs w:val="28"/>
        </w:rPr>
      </w:pPr>
    </w:p>
    <w:p>
      <w:pPr>
        <w:ind w:firstLine="0" w:firstLineChars="0"/>
        <w:rPr>
          <w:rFonts w:eastAsia="微软雅黑"/>
          <w:sz w:val="10"/>
          <w:szCs w:val="10"/>
        </w:rPr>
      </w:pPr>
    </w:p>
    <w:p>
      <w:pPr>
        <w:pStyle w:val="33"/>
        <w:numPr>
          <w:ilvl w:val="0"/>
          <w:numId w:val="0"/>
        </w:numPr>
        <w:spacing w:before="326"/>
        <w:ind w:left="420"/>
      </w:pPr>
      <m:oMath>
        <m:sSub>
          <m:sSubPr>
            <m:ctrlPr>
              <w:rPr>
                <w:rFonts w:ascii="Cambria Math" w:hAnsi="Cambria Math"/>
                <w:sz w:val="28"/>
                <w:szCs w:val="28"/>
              </w:rPr>
            </m:ctrlPr>
          </m:sSubPr>
          <m:e>
            <m:r>
              <m:rPr>
                <m:sty m:val="p"/>
              </m:rPr>
              <w:rPr>
                <w:rFonts w:ascii="Cambria Math" w:hAnsi="Cambria Math"/>
                <w:sz w:val="28"/>
                <w:szCs w:val="28"/>
              </w:rPr>
              <m:t xml:space="preserve">      X</m:t>
            </m:r>
            <m:ctrlPr>
              <w:rPr>
                <w:rFonts w:ascii="Cambria Math" w:hAnsi="Cambria Math"/>
                <w:sz w:val="28"/>
                <w:szCs w:val="28"/>
              </w:rPr>
            </m:ctrlPr>
          </m:e>
          <m:sub>
            <m:r>
              <m:rPr>
                <m:sty m:val="p"/>
              </m:rPr>
              <w:rPr>
                <w:rFonts w:ascii="Cambria Math" w:hAnsi="Cambria Math"/>
                <w:sz w:val="28"/>
                <w:szCs w:val="28"/>
              </w:rPr>
              <m:t>scaler</m:t>
            </m:r>
            <m:ctrlPr>
              <w:rPr>
                <w:rFonts w:ascii="Cambria Math" w:hAnsi="Cambria Math"/>
                <w:sz w:val="28"/>
                <w:szCs w:val="28"/>
              </w:rPr>
            </m:ctrlPr>
          </m:sub>
        </m:sSub>
        <m:r>
          <m:rPr>
            <m:sty m:val="p"/>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w:rPr>
                    <w:rFonts w:ascii="Cambria Math" w:hAnsi="Cambria Math"/>
                    <w:sz w:val="28"/>
                    <w:szCs w:val="28"/>
                  </w:rPr>
                  <m:t>X</m:t>
                </m:r>
                <m:ctrlPr>
                  <w:rPr>
                    <w:rFonts w:ascii="Cambria Math" w:hAnsi="Cambria Math"/>
                    <w:i/>
                    <w:sz w:val="28"/>
                    <w:szCs w:val="28"/>
                  </w:rPr>
                </m:ctrlPr>
              </m:e>
              <m:sub>
                <m:r>
                  <m:rPr/>
                  <w:rPr>
                    <w:rFonts w:ascii="Cambria Math" w:hAnsi="Cambria Math"/>
                    <w:sz w:val="28"/>
                    <w:szCs w:val="28"/>
                  </w:rPr>
                  <m:t>std</m:t>
                </m:r>
                <m:ctrlPr>
                  <w:rPr>
                    <w:rFonts w:ascii="Cambria Math" w:hAnsi="Cambria Math"/>
                    <w:i/>
                    <w:sz w:val="28"/>
                    <w:szCs w:val="28"/>
                  </w:rPr>
                </m:ctrlPr>
              </m:sub>
            </m:sSub>
            <m:ctrlPr>
              <w:rPr>
                <w:rFonts w:ascii="Cambria Math" w:hAnsi="Cambria Math"/>
                <w:sz w:val="28"/>
                <w:szCs w:val="28"/>
              </w:rPr>
            </m:ctrlPr>
          </m:num>
          <m:den>
            <m:r>
              <m:rPr/>
              <w:rPr>
                <w:rFonts w:ascii="Cambria Math" w:hAnsi="Cambria Math"/>
                <w:sz w:val="28"/>
                <w:szCs w:val="28"/>
              </w:rPr>
              <m:t>(max−min)+min</m:t>
            </m:r>
            <m:ctrlPr>
              <w:rPr>
                <w:rFonts w:ascii="Cambria Math" w:hAnsi="Cambria Math"/>
                <w:i/>
                <w:sz w:val="28"/>
                <w:szCs w:val="28"/>
              </w:rPr>
            </m:ctrlPr>
          </m:den>
        </m:f>
        <m:r>
          <m:rPr/>
          <w:rPr>
            <w:rFonts w:ascii="Cambria Math" w:hAnsi="Cambria Math"/>
            <w:sz w:val="28"/>
            <w:szCs w:val="28"/>
          </w:rPr>
          <m:t xml:space="preserve">      </m:t>
        </m:r>
      </m:oMath>
      <w:r>
        <w:t>(</w:t>
      </w:r>
      <w:r>
        <w:rPr>
          <w:rFonts w:hint="eastAsia"/>
        </w:rPr>
        <w:t>3</w:t>
      </w:r>
      <w:r>
        <w:t>)</w:t>
      </w:r>
    </w:p>
    <w:p>
      <w:pPr>
        <w:ind w:firstLine="0" w:firstLineChars="0"/>
        <w:rPr>
          <w:rFonts w:eastAsia="微软雅黑"/>
          <w:sz w:val="28"/>
          <w:szCs w:val="28"/>
        </w:rPr>
      </w:pPr>
    </w:p>
    <w:p>
      <w:pPr>
        <w:pStyle w:val="30"/>
        <w:numPr>
          <w:ilvl w:val="0"/>
          <w:numId w:val="10"/>
        </w:numPr>
        <w:jc w:val="both"/>
        <w:rPr>
          <w:rFonts w:ascii="微软雅黑" w:hAnsi="微软雅黑" w:eastAsia="微软雅黑"/>
          <w:szCs w:val="24"/>
        </w:rPr>
      </w:pPr>
      <w:r>
        <w:rPr>
          <w:rFonts w:hint="eastAsia" w:ascii="微软雅黑" w:hAnsi="微软雅黑" w:eastAsia="微软雅黑"/>
          <w:szCs w:val="24"/>
        </w:rPr>
        <w:t>主成分分析提取</w:t>
      </w:r>
    </w:p>
    <w:p>
      <w:pPr>
        <w:ind w:firstLine="480"/>
      </w:pPr>
      <w:r>
        <w:rPr>
          <w:rFonts w:hint="eastAsia"/>
        </w:rPr>
        <w:t>基于字段</w:t>
      </w:r>
      <w:r>
        <w:t xml:space="preserve"> </w:t>
      </w:r>
      <m:oMath>
        <m:r>
          <m:rPr>
            <m:sty m:val="p"/>
          </m:rPr>
          <w:rPr>
            <w:rFonts w:ascii="Cambria Math" w:hAnsi="Cambria Math"/>
          </w:rPr>
          <m:t>V1</m:t>
        </m:r>
      </m:oMath>
      <w:r>
        <w:t xml:space="preserve"> 到 </w:t>
      </w:r>
      <m:oMath>
        <m:r>
          <m:rPr>
            <m:sty m:val="p"/>
          </m:rPr>
          <w:rPr>
            <w:rFonts w:ascii="Cambria Math" w:hAnsi="Cambria Math"/>
          </w:rPr>
          <m:t>V28</m:t>
        </m:r>
      </m:oMath>
      <w:r>
        <w:rPr>
          <w:rFonts w:hint="eastAsia"/>
        </w:rPr>
        <w:t xml:space="preserve"> </w:t>
      </w:r>
      <w:r>
        <w:t>分析，由于28个主成分经过主成分分析提取得来，故28 个字段均无详细说明，在建模、验算过程中将其当作具有实际意义的指标进行运算。</w:t>
      </w:r>
    </w:p>
    <w:p>
      <w:pPr>
        <w:ind w:firstLine="480"/>
      </w:pPr>
      <w:r>
        <w:rPr>
          <w:rFonts w:hint="eastAsia"/>
        </w:rPr>
        <w:t>通过对数据集进行主成分分析，其步骤</w:t>
      </w:r>
      <w:r>
        <w:rPr>
          <w:rFonts w:hint="eastAsia"/>
          <w:vertAlign w:val="superscript"/>
        </w:rPr>
        <w:t>[</w:t>
      </w:r>
      <w:r>
        <w:rPr>
          <w:vertAlign w:val="superscript"/>
        </w:rPr>
        <w:t>5</w:t>
      </w:r>
      <w:r>
        <w:rPr>
          <w:rFonts w:hint="eastAsia"/>
          <w:vertAlign w:val="superscript"/>
        </w:rPr>
        <w:t>]</w:t>
      </w:r>
      <w:r>
        <w:rPr>
          <w:rFonts w:hint="eastAsia"/>
        </w:rPr>
        <w:t>如下：</w:t>
      </w:r>
    </w:p>
    <w:p>
      <w:pPr>
        <w:pStyle w:val="30"/>
        <w:numPr>
          <w:ilvl w:val="1"/>
          <w:numId w:val="12"/>
        </w:numPr>
        <w:spacing w:before="140" w:after="140" w:line="120" w:lineRule="atLeast"/>
        <w:jc w:val="both"/>
        <w:rPr>
          <w:rFonts w:ascii="宋体" w:hAnsi="宋体"/>
          <w:szCs w:val="24"/>
        </w:rPr>
      </w:pPr>
      <w:r>
        <w:rPr>
          <w:rFonts w:ascii="宋体" w:hAnsi="宋体"/>
          <w:szCs w:val="24"/>
        </w:rPr>
        <w:t>对数据集进行归一化处理（以上数据已处理完毕）</w:t>
      </w:r>
    </w:p>
    <w:p>
      <w:pPr>
        <w:pStyle w:val="30"/>
        <w:numPr>
          <w:ilvl w:val="1"/>
          <w:numId w:val="12"/>
        </w:numPr>
        <w:spacing w:before="140" w:after="140" w:line="120" w:lineRule="atLeast"/>
        <w:jc w:val="both"/>
        <w:rPr>
          <w:rFonts w:ascii="宋体" w:hAnsi="宋体"/>
          <w:szCs w:val="24"/>
        </w:rPr>
      </w:pPr>
      <w:r>
        <w:rPr>
          <w:rFonts w:ascii="宋体" w:hAnsi="宋体"/>
          <w:szCs w:val="24"/>
        </w:rPr>
        <w:t>计算归一化后的数据集的协方差矩阵</w:t>
      </w:r>
    </w:p>
    <w:p>
      <w:pPr>
        <w:pStyle w:val="30"/>
        <w:numPr>
          <w:ilvl w:val="1"/>
          <w:numId w:val="12"/>
        </w:numPr>
        <w:spacing w:before="140" w:after="140" w:line="120" w:lineRule="atLeast"/>
        <w:jc w:val="both"/>
        <w:rPr>
          <w:rFonts w:ascii="宋体" w:hAnsi="宋体"/>
          <w:szCs w:val="24"/>
        </w:rPr>
      </w:pPr>
      <w:r>
        <w:rPr>
          <w:rFonts w:ascii="宋体" w:hAnsi="宋体"/>
          <w:szCs w:val="24"/>
        </w:rPr>
        <w:t>计算协方差矩阵的特征值和特征向量</w:t>
      </w:r>
    </w:p>
    <w:p>
      <w:pPr>
        <w:pStyle w:val="30"/>
        <w:numPr>
          <w:ilvl w:val="1"/>
          <w:numId w:val="12"/>
        </w:numPr>
        <w:spacing w:before="140" w:after="140" w:line="120" w:lineRule="atLeast"/>
        <w:jc w:val="both"/>
        <w:rPr>
          <w:rFonts w:ascii="宋体" w:hAnsi="宋体"/>
          <w:szCs w:val="24"/>
        </w:rPr>
      </w:pPr>
      <w:r>
        <w:rPr>
          <w:rFonts w:ascii="宋体" w:hAnsi="宋体"/>
          <w:szCs w:val="24"/>
        </w:rPr>
        <w:t>保留最重要的</w:t>
      </w:r>
      <w:r>
        <w:rPr>
          <w:position w:val="-6"/>
        </w:rPr>
        <w:object>
          <v:shape id="_x0000_i1111" o:spt="75" type="#_x0000_t75" style="height:15pt;width:9.6pt;" o:ole="t" filled="f" o:preferrelative="t" stroked="f" coordsize="21600,21600">
            <v:path/>
            <v:fill on="f" focussize="0,0"/>
            <v:stroke on="f" joinstyle="miter"/>
            <v:imagedata r:id="rId170" o:title=""/>
            <o:lock v:ext="edit" aspectratio="t"/>
            <w10:wrap type="none"/>
            <w10:anchorlock/>
          </v:shape>
          <o:OLEObject Type="Embed" ProgID="Equation.DSMT4" ShapeID="_x0000_i1111" DrawAspect="Content" ObjectID="_1468075811" r:id="rId169">
            <o:LockedField>false</o:LockedField>
          </o:OLEObject>
        </w:object>
      </w:r>
      <w:r>
        <w:rPr>
          <w:rFonts w:ascii="宋体" w:hAnsi="宋体"/>
          <w:szCs w:val="24"/>
        </w:rPr>
        <w:t>个特征（通常</w:t>
      </w:r>
      <w:r>
        <w:rPr>
          <w:position w:val="-6"/>
        </w:rPr>
        <w:object>
          <v:shape id="_x0000_i1112" o:spt="75" type="#_x0000_t75" style="height:15pt;width:9.6pt;" o:ole="t" filled="f" o:preferrelative="t" stroked="f" coordsize="21600,21600">
            <v:path/>
            <v:fill on="f" focussize="0,0"/>
            <v:stroke on="f" joinstyle="miter"/>
            <v:imagedata r:id="rId170" o:title=""/>
            <o:lock v:ext="edit" aspectratio="t"/>
            <w10:wrap type="none"/>
            <w10:anchorlock/>
          </v:shape>
          <o:OLEObject Type="Embed" ProgID="Equation.DSMT4" ShapeID="_x0000_i1112" DrawAspect="Content" ObjectID="_1468075812" r:id="rId171">
            <o:LockedField>false</o:LockedField>
          </o:OLEObject>
        </w:object>
      </w:r>
      <w:r>
        <w:rPr>
          <w:rFonts w:ascii="宋体" w:hAnsi="宋体"/>
          <w:szCs w:val="24"/>
        </w:rPr>
        <w:t>要小于</w:t>
      </w:r>
      <w:r>
        <w:rPr>
          <w:position w:val="-6"/>
        </w:rPr>
        <w:object>
          <v:shape id="_x0000_i1113" o:spt="75" type="#_x0000_t75" style="height:10.8pt;width:9.6pt;" o:ole="t" filled="f" o:preferrelative="t" stroked="f" coordsize="21600,21600">
            <v:path/>
            <v:fill on="f" focussize="0,0"/>
            <v:stroke on="f" joinstyle="miter"/>
            <v:imagedata r:id="rId173" o:title=""/>
            <o:lock v:ext="edit" aspectratio="t"/>
            <w10:wrap type="none"/>
            <w10:anchorlock/>
          </v:shape>
          <o:OLEObject Type="Embed" ProgID="Equation.DSMT4" ShapeID="_x0000_i1113" DrawAspect="Content" ObjectID="_1468075813" r:id="rId172">
            <o:LockedField>false</o:LockedField>
          </o:OLEObject>
        </w:object>
      </w:r>
      <w:r>
        <w:rPr>
          <w:rFonts w:ascii="宋体" w:hAnsi="宋体"/>
          <w:szCs w:val="24"/>
        </w:rPr>
        <w:t>），也可以自己制定，也可以选择一个阈值，然后通过前</w:t>
      </w:r>
      <w:r>
        <w:rPr>
          <w:position w:val="-6"/>
        </w:rPr>
        <w:object>
          <v:shape id="_x0000_i1114" o:spt="75" type="#_x0000_t75" style="height:15pt;width:9.6pt;" o:ole="t" filled="f" o:preferrelative="t" stroked="f" coordsize="21600,21600">
            <v:path/>
            <v:fill on="f" focussize="0,0"/>
            <v:stroke on="f" joinstyle="miter"/>
            <v:imagedata r:id="rId170" o:title=""/>
            <o:lock v:ext="edit" aspectratio="t"/>
            <w10:wrap type="none"/>
            <w10:anchorlock/>
          </v:shape>
          <o:OLEObject Type="Embed" ProgID="Equation.DSMT4" ShapeID="_x0000_i1114" DrawAspect="Content" ObjectID="_1468075814" r:id="rId174">
            <o:LockedField>false</o:LockedField>
          </o:OLEObject>
        </w:object>
      </w:r>
      <w:r>
        <w:rPr>
          <w:rFonts w:ascii="宋体" w:hAnsi="宋体"/>
          <w:szCs w:val="24"/>
        </w:rPr>
        <w:t>个特征值之和减去后面</w:t>
      </w:r>
      <w:r>
        <w:rPr>
          <w:position w:val="-6"/>
        </w:rPr>
        <w:object>
          <v:shape id="_x0000_i1115" o:spt="75" type="#_x0000_t75" style="height:15pt;width:27pt;" o:ole="t" filled="f" o:preferrelative="t" stroked="f" coordsize="21600,21600">
            <v:path/>
            <v:fill on="f" focussize="0,0"/>
            <v:stroke on="f" joinstyle="miter"/>
            <v:imagedata r:id="rId176" o:title=""/>
            <o:lock v:ext="edit" aspectratio="t"/>
            <w10:wrap type="none"/>
            <w10:anchorlock/>
          </v:shape>
          <o:OLEObject Type="Embed" ProgID="Equation.DSMT4" ShapeID="_x0000_i1115" DrawAspect="Content" ObjectID="_1468075815" r:id="rId175">
            <o:LockedField>false</o:LockedField>
          </o:OLEObject>
        </w:object>
      </w:r>
      <w:r>
        <w:rPr>
          <w:rFonts w:ascii="宋体" w:hAnsi="宋体"/>
          <w:szCs w:val="24"/>
        </w:rPr>
        <w:t>个特征值之和大于这个阈值，则选择k</w:t>
      </w:r>
    </w:p>
    <w:p>
      <w:pPr>
        <w:pStyle w:val="30"/>
        <w:numPr>
          <w:ilvl w:val="1"/>
          <w:numId w:val="12"/>
        </w:numPr>
        <w:spacing w:before="140" w:after="140" w:line="120" w:lineRule="atLeast"/>
        <w:jc w:val="both"/>
        <w:rPr>
          <w:rFonts w:ascii="宋体" w:hAnsi="宋体"/>
          <w:szCs w:val="24"/>
        </w:rPr>
      </w:pPr>
      <w:r>
        <w:rPr>
          <w:rFonts w:ascii="宋体" w:hAnsi="宋体"/>
          <w:szCs w:val="24"/>
        </w:rPr>
        <w:t>找出</w:t>
      </w:r>
      <w:r>
        <w:rPr>
          <w:position w:val="-6"/>
        </w:rPr>
        <w:object>
          <v:shape id="_x0000_i1116" o:spt="75" type="#_x0000_t75" style="height:15pt;width:9.6pt;" o:ole="t" filled="f" o:preferrelative="t" stroked="f" coordsize="21600,21600">
            <v:path/>
            <v:fill on="f" focussize="0,0"/>
            <v:stroke on="f" joinstyle="miter"/>
            <v:imagedata r:id="rId170" o:title=""/>
            <o:lock v:ext="edit" aspectratio="t"/>
            <w10:wrap type="none"/>
            <w10:anchorlock/>
          </v:shape>
          <o:OLEObject Type="Embed" ProgID="Equation.DSMT4" ShapeID="_x0000_i1116" DrawAspect="Content" ObjectID="_1468075816" r:id="rId177">
            <o:LockedField>false</o:LockedField>
          </o:OLEObject>
        </w:object>
      </w:r>
      <w:r>
        <w:rPr>
          <w:rFonts w:ascii="宋体" w:hAnsi="宋体"/>
          <w:szCs w:val="24"/>
        </w:rPr>
        <w:t>个特征值对应的特征向量</w:t>
      </w:r>
    </w:p>
    <w:p>
      <w:pPr>
        <w:pStyle w:val="30"/>
        <w:numPr>
          <w:ilvl w:val="1"/>
          <w:numId w:val="12"/>
        </w:numPr>
        <w:spacing w:before="140" w:after="140" w:line="120" w:lineRule="atLeast"/>
        <w:jc w:val="both"/>
        <w:rPr>
          <w:rFonts w:ascii="宋体" w:hAnsi="宋体"/>
          <w:szCs w:val="24"/>
        </w:rPr>
      </w:pPr>
      <w:r>
        <w:rPr>
          <w:rFonts w:ascii="宋体" w:hAnsi="宋体"/>
          <w:szCs w:val="24"/>
        </w:rPr>
        <w:t>将</w:t>
      </w:r>
      <w:r>
        <w:rPr>
          <w:position w:val="-6"/>
        </w:rPr>
        <w:object>
          <v:shape id="_x0000_i1117" o:spt="75" type="#_x0000_t75" style="height:15pt;width:33pt;" o:ole="t" filled="f" o:preferrelative="t" stroked="f" coordsize="21600,21600">
            <v:path/>
            <v:fill on="f" focussize="0,0"/>
            <v:stroke on="f" joinstyle="miter"/>
            <v:imagedata r:id="rId179" o:title=""/>
            <o:lock v:ext="edit" aspectratio="t"/>
            <w10:wrap type="none"/>
            <w10:anchorlock/>
          </v:shape>
          <o:OLEObject Type="Embed" ProgID="Equation.DSMT4" ShapeID="_x0000_i1117" DrawAspect="Content" ObjectID="_1468075817" r:id="rId178">
            <o:LockedField>false</o:LockedField>
          </o:OLEObject>
        </w:object>
      </w:r>
      <w:r>
        <w:rPr>
          <w:rFonts w:ascii="宋体" w:hAnsi="宋体"/>
          <w:szCs w:val="24"/>
        </w:rPr>
        <w:t>的数据集乘以</w:t>
      </w:r>
      <w:r>
        <w:rPr>
          <w:position w:val="-6"/>
        </w:rPr>
        <w:object>
          <v:shape id="_x0000_i1118" o:spt="75" type="#_x0000_t75" style="height:15pt;width:9.6pt;" o:ole="t" filled="f" o:preferrelative="t" stroked="f" coordsize="21600,21600">
            <v:path/>
            <v:fill on="f" focussize="0,0"/>
            <v:stroke on="f" joinstyle="miter"/>
            <v:imagedata r:id="rId170" o:title=""/>
            <o:lock v:ext="edit" aspectratio="t"/>
            <w10:wrap type="none"/>
            <w10:anchorlock/>
          </v:shape>
          <o:OLEObject Type="Embed" ProgID="Equation.DSMT4" ShapeID="_x0000_i1118" DrawAspect="Content" ObjectID="_1468075818" r:id="rId180">
            <o:LockedField>false</o:LockedField>
          </o:OLEObject>
        </w:object>
      </w:r>
      <w:r>
        <w:rPr>
          <w:rFonts w:ascii="宋体" w:hAnsi="宋体"/>
          <w:szCs w:val="24"/>
        </w:rPr>
        <w:t>个</w:t>
      </w:r>
      <w:r>
        <w:rPr>
          <w:position w:val="-6"/>
        </w:rPr>
        <w:object>
          <v:shape id="_x0000_i1119" o:spt="75" type="#_x0000_t75" style="height:10.8pt;width:9.6pt;" o:ole="t" filled="f" o:preferrelative="t" stroked="f" coordsize="21600,21600">
            <v:path/>
            <v:fill on="f" focussize="0,0"/>
            <v:stroke on="f" joinstyle="miter"/>
            <v:imagedata r:id="rId173" o:title=""/>
            <o:lock v:ext="edit" aspectratio="t"/>
            <w10:wrap type="none"/>
            <w10:anchorlock/>
          </v:shape>
          <o:OLEObject Type="Embed" ProgID="Equation.DSMT4" ShapeID="_x0000_i1119" DrawAspect="Content" ObjectID="_1468075819" r:id="rId181">
            <o:LockedField>false</o:LockedField>
          </o:OLEObject>
        </w:object>
      </w:r>
      <w:r>
        <w:rPr>
          <w:rFonts w:ascii="宋体" w:hAnsi="宋体"/>
          <w:szCs w:val="24"/>
        </w:rPr>
        <w:t>维的特征向量的特征向量</w:t>
      </w:r>
      <w:r>
        <w:rPr>
          <w:position w:val="-6"/>
        </w:rPr>
        <w:object>
          <v:shape id="_x0000_i1120" o:spt="75" type="#_x0000_t75" style="height:15pt;width:40.8pt;" o:ole="t" filled="f" o:preferrelative="t" stroked="f" coordsize="21600,21600">
            <v:path/>
            <v:fill on="f" focussize="0,0"/>
            <v:stroke on="f" joinstyle="miter"/>
            <v:imagedata r:id="rId183" o:title=""/>
            <o:lock v:ext="edit" aspectratio="t"/>
            <w10:wrap type="none"/>
            <w10:anchorlock/>
          </v:shape>
          <o:OLEObject Type="Embed" ProgID="Equation.DSMT4" ShapeID="_x0000_i1120" DrawAspect="Content" ObjectID="_1468075820" r:id="rId182">
            <o:LockedField>false</o:LockedField>
          </o:OLEObject>
        </w:object>
      </w:r>
      <w:r>
        <w:rPr>
          <w:rFonts w:ascii="宋体" w:hAnsi="宋体"/>
          <w:szCs w:val="24"/>
        </w:rPr>
        <w:t>,得到最后降维的数据。</w:t>
      </w:r>
    </w:p>
    <w:p>
      <w:pPr>
        <w:ind w:firstLine="480"/>
      </w:pPr>
      <w:r>
        <w:rPr>
          <w:rFonts w:hint="eastAsia"/>
        </w:rPr>
        <w:t>这里我们以数据集</w:t>
      </w:r>
      <w:r>
        <w:rPr>
          <w:position w:val="-10"/>
        </w:rPr>
        <w:object>
          <v:shape id="_x0000_i1121" o:spt="75" type="#_x0000_t75" style="height:15.6pt;width:105pt;" o:ole="t" filled="f" o:preferrelative="t" stroked="f" coordsize="21600,21600">
            <v:path/>
            <v:fill on="f" focussize="0,0"/>
            <v:stroke on="f" joinstyle="miter"/>
            <v:imagedata r:id="rId185" o:title=""/>
            <o:lock v:ext="edit" aspectratio="t"/>
            <w10:wrap type="none"/>
            <w10:anchorlock/>
          </v:shape>
          <o:OLEObject Type="Embed" ProgID="Equation.DSMT4" ShapeID="_x0000_i1121" DrawAspect="Content" ObjectID="_1468075821" r:id="rId184">
            <o:LockedField>false</o:LockedField>
          </o:OLEObject>
        </w:object>
      </w:r>
      <w:r>
        <w:t>为例，进行了主成分分析，结果计算统计分析如下:</w:t>
      </w:r>
    </w:p>
    <w:p>
      <w:pPr>
        <w:pStyle w:val="30"/>
        <w:numPr>
          <w:ilvl w:val="0"/>
          <w:numId w:val="0"/>
        </w:numPr>
        <w:rPr>
          <w:rFonts w:ascii="微软雅黑" w:hAnsi="微软雅黑" w:eastAsia="微软雅黑"/>
          <w:szCs w:val="24"/>
        </w:rPr>
      </w:pPr>
      <w:r>
        <w:rPr>
          <w:rFonts w:ascii="华文仿宋" w:hAnsi="华文仿宋" w:eastAsia="华文仿宋"/>
        </w:rPr>
        <w:drawing>
          <wp:inline distT="0" distB="0" distL="0" distR="0">
            <wp:extent cx="5274310" cy="3126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6"/>
                    <a:stretch>
                      <a:fillRect/>
                    </a:stretch>
                  </pic:blipFill>
                  <pic:spPr>
                    <a:xfrm>
                      <a:off x="0" y="0"/>
                      <a:ext cx="5274310" cy="3126912"/>
                    </a:xfrm>
                    <a:prstGeom prst="rect">
                      <a:avLst/>
                    </a:prstGeom>
                  </pic:spPr>
                </pic:pic>
              </a:graphicData>
            </a:graphic>
          </wp:inline>
        </w:drawing>
      </w:r>
    </w:p>
    <w:p>
      <w:pPr>
        <w:pStyle w:val="30"/>
      </w:pPr>
      <w:r>
        <w:rPr>
          <w:rFonts w:hint="eastAsia"/>
        </w:rPr>
        <w:t>相关系数矩阵（部分）</w:t>
      </w:r>
    </w:p>
    <w:p>
      <w:pPr>
        <w:pStyle w:val="30"/>
        <w:numPr>
          <w:ilvl w:val="0"/>
          <w:numId w:val="0"/>
        </w:numPr>
      </w:pPr>
      <w:r>
        <w:drawing>
          <wp:inline distT="0" distB="0" distL="0" distR="0">
            <wp:extent cx="5273675" cy="22739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273675" cy="2273935"/>
                    </a:xfrm>
                    <a:prstGeom prst="rect">
                      <a:avLst/>
                    </a:prstGeom>
                    <a:noFill/>
                  </pic:spPr>
                </pic:pic>
              </a:graphicData>
            </a:graphic>
          </wp:inline>
        </w:drawing>
      </w:r>
    </w:p>
    <w:p>
      <w:pPr>
        <w:pStyle w:val="30"/>
      </w:pPr>
      <w:r>
        <w:rPr>
          <w:rFonts w:hint="eastAsia"/>
        </w:rPr>
        <w:t>相关系数矩阵</w:t>
      </w:r>
      <w:r>
        <w:rPr>
          <w:position w:val="-10"/>
        </w:rPr>
        <w:object>
          <v:shape id="_x0000_i1122" o:spt="75" type="#_x0000_t75" style="height:15.6pt;width:20.4pt;" o:ole="t" filled="f" o:preferrelative="t" stroked="f" coordsize="21600,21600">
            <v:path/>
            <v:fill on="f" focussize="0,0"/>
            <v:stroke on="f" joinstyle="miter"/>
            <v:imagedata r:id="rId189" o:title=""/>
            <o:lock v:ext="edit" aspectratio="t"/>
            <w10:wrap type="none"/>
            <w10:anchorlock/>
          </v:shape>
          <o:OLEObject Type="Embed" ProgID="Equation.DSMT4" ShapeID="_x0000_i1122" DrawAspect="Content" ObjectID="_1468075822" r:id="rId188">
            <o:LockedField>false</o:LockedField>
          </o:OLEObject>
        </w:object>
      </w:r>
      <w:r>
        <w:t>值</w:t>
      </w:r>
    </w:p>
    <w:p>
      <w:pPr>
        <w:pStyle w:val="30"/>
        <w:numPr>
          <w:ilvl w:val="0"/>
          <w:numId w:val="0"/>
        </w:numPr>
      </w:pPr>
      <w:r>
        <w:drawing>
          <wp:inline distT="0" distB="0" distL="0" distR="0">
            <wp:extent cx="4298315" cy="326771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4298315" cy="3267710"/>
                    </a:xfrm>
                    <a:prstGeom prst="rect">
                      <a:avLst/>
                    </a:prstGeom>
                    <a:noFill/>
                  </pic:spPr>
                </pic:pic>
              </a:graphicData>
            </a:graphic>
          </wp:inline>
        </w:drawing>
      </w:r>
    </w:p>
    <w:p>
      <w:pPr>
        <w:pStyle w:val="30"/>
      </w:pPr>
      <w:r>
        <w:rPr>
          <w:rFonts w:hint="eastAsia"/>
        </w:rPr>
        <w:t>成分图</w:t>
      </w:r>
    </w:p>
    <w:p>
      <w:pPr>
        <w:ind w:firstLine="480"/>
      </w:pPr>
      <w:r>
        <w:rPr>
          <w:position w:val="-10"/>
        </w:rPr>
        <w:object>
          <v:shape id="_x0000_i1123" o:spt="75" type="#_x0000_t75" style="height:15.6pt;width:20.4pt;" o:ole="t" filled="f" o:preferrelative="t" stroked="f" coordsize="21600,21600">
            <v:path/>
            <v:fill on="f" focussize="0,0"/>
            <v:stroke on="f" joinstyle="miter"/>
            <v:imagedata r:id="rId192" o:title=""/>
            <o:lock v:ext="edit" aspectratio="t"/>
            <w10:wrap type="none"/>
            <w10:anchorlock/>
          </v:shape>
          <o:OLEObject Type="Embed" ProgID="Equation.DSMT4" ShapeID="_x0000_i1123" DrawAspect="Content" ObjectID="_1468075823" r:id="rId191">
            <o:LockedField>false</o:LockedField>
          </o:OLEObject>
        </w:object>
      </w:r>
      <w:r>
        <w:t>即p值，代表假设检验中的显著性，通常如果</w:t>
      </w:r>
      <w:r>
        <w:rPr>
          <w:position w:val="-10"/>
        </w:rPr>
        <w:object>
          <v:shape id="_x0000_i1124" o:spt="75" type="#_x0000_t75" style="height:15.6pt;width:20.4pt;" o:ole="t" filled="f" o:preferrelative="t" stroked="f" coordsize="21600,21600">
            <v:path/>
            <v:fill on="f" focussize="0,0"/>
            <v:stroke on="f" joinstyle="miter"/>
            <v:imagedata r:id="rId194" o:title=""/>
            <o:lock v:ext="edit" aspectratio="t"/>
            <w10:wrap type="none"/>
            <w10:anchorlock/>
          </v:shape>
          <o:OLEObject Type="Embed" ProgID="Equation.DSMT4" ShapeID="_x0000_i1124" DrawAspect="Content" ObjectID="_1468075824" r:id="rId193">
            <o:LockedField>false</o:LockedField>
          </o:OLEObject>
        </w:object>
      </w:r>
      <w:r>
        <w:t>&lt;0.05，拒绝虚无假设（原假设），接受备择假设，反之则无充分理由拒绝虚无假设，由图6</w:t>
      </w:r>
      <w:r>
        <w:rPr>
          <w:rFonts w:hint="eastAsia"/>
        </w:rPr>
        <w:t>，</w:t>
      </w:r>
      <w:r>
        <w:t>图7可见，对于相关分析，通常</w:t>
      </w:r>
      <w:r>
        <w:rPr>
          <w:position w:val="-10"/>
        </w:rPr>
        <w:object>
          <v:shape id="_x0000_i1125" o:spt="75" type="#_x0000_t75" style="height:15.6pt;width:20.4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5" r:id="rId195">
            <o:LockedField>false</o:LockedField>
          </o:OLEObject>
        </w:object>
      </w:r>
      <w:r>
        <w:t>&lt;0.05，这意味着相关系数有统计学意义，变量间的确存在相关。由图8可得出主成分之间具有一定的相关性，其中</w:t>
      </w:r>
      <w:r>
        <w:rPr>
          <w:position w:val="-6"/>
        </w:rPr>
        <w:object>
          <v:shape id="_x0000_i1126" o:spt="75" type="#_x0000_t75" style="height:15pt;width:68.4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6" r:id="rId197">
            <o:LockedField>false</o:LockedField>
          </o:OLEObject>
        </w:object>
      </w:r>
      <w:r>
        <w:t>具有较强的相关性，说明主成分之间确实存在信息的冗余与重叠。</w:t>
      </w:r>
    </w:p>
    <w:p>
      <w:pPr>
        <w:ind w:firstLine="0" w:firstLineChars="0"/>
        <w:jc w:val="center"/>
      </w:pPr>
      <w:r>
        <w:drawing>
          <wp:inline distT="0" distB="0" distL="0" distR="0">
            <wp:extent cx="4149090" cy="224091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a:xfrm>
                      <a:off x="0" y="0"/>
                      <a:ext cx="4155052" cy="2244473"/>
                    </a:xfrm>
                    <a:prstGeom prst="rect">
                      <a:avLst/>
                    </a:prstGeom>
                    <a:noFill/>
                  </pic:spPr>
                </pic:pic>
              </a:graphicData>
            </a:graphic>
          </wp:inline>
        </w:drawing>
      </w:r>
    </w:p>
    <w:p>
      <w:pPr>
        <w:pStyle w:val="30"/>
      </w:pPr>
      <w:r>
        <w:rPr>
          <w:rFonts w:hint="eastAsia"/>
        </w:rPr>
        <w:t>方差分解主成分提取分析表（部分）</w:t>
      </w:r>
    </w:p>
    <w:p>
      <w:pPr>
        <w:pStyle w:val="30"/>
        <w:numPr>
          <w:ilvl w:val="0"/>
          <w:numId w:val="0"/>
        </w:numPr>
      </w:pPr>
      <w:r>
        <w:drawing>
          <wp:inline distT="0" distB="0" distL="0" distR="0">
            <wp:extent cx="4599305" cy="3423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a:xfrm>
                      <a:off x="0" y="0"/>
                      <a:ext cx="4615940" cy="3436527"/>
                    </a:xfrm>
                    <a:prstGeom prst="rect">
                      <a:avLst/>
                    </a:prstGeom>
                    <a:noFill/>
                  </pic:spPr>
                </pic:pic>
              </a:graphicData>
            </a:graphic>
          </wp:inline>
        </w:drawing>
      </w:r>
    </w:p>
    <w:p>
      <w:pPr>
        <w:pStyle w:val="30"/>
      </w:pPr>
      <w:r>
        <w:rPr>
          <w:rFonts w:hint="eastAsia"/>
        </w:rPr>
        <w:t>方特征值碎石图</w:t>
      </w:r>
    </w:p>
    <w:p>
      <w:pPr>
        <w:ind w:firstLine="480"/>
      </w:pPr>
      <w:r>
        <w:rPr>
          <w:rFonts w:hint="eastAsia"/>
        </w:rPr>
        <w:t>从图</w:t>
      </w:r>
      <w:r>
        <w:t>9、图10可得出</w:t>
      </w:r>
      <w:r>
        <w:rPr>
          <w:position w:val="-6"/>
        </w:rPr>
        <w:object>
          <v:shape id="_x0000_i1127" o:spt="75" type="#_x0000_t75" style="height:15pt;width:40.8pt;" o:ole="t" filled="f" o:preferrelative="t" stroked="f" coordsize="21600,21600">
            <v:path/>
            <v:fill on="f" focussize="0,0"/>
            <v:stroke on="f" joinstyle="miter"/>
            <v:imagedata r:id="rId202" o:title=""/>
            <o:lock v:ext="edit" aspectratio="t"/>
            <w10:wrap type="none"/>
            <w10:anchorlock/>
          </v:shape>
          <o:OLEObject Type="Embed" ProgID="Equation.DSMT4" ShapeID="_x0000_i1127" DrawAspect="Content" ObjectID="_1468075827" r:id="rId201">
            <o:LockedField>false</o:LockedField>
          </o:OLEObject>
        </w:object>
      </w:r>
      <w:r>
        <w:t>的特征值大于1，因此我们选取这八个特征模型作为主成分。</w:t>
      </w:r>
    </w:p>
    <w:p>
      <w:pPr>
        <w:ind w:firstLine="480"/>
      </w:pPr>
      <w:r>
        <w:rPr>
          <w:rFonts w:hint="eastAsia"/>
        </w:rPr>
        <w:t>初始因子载荷矩阵中的数据除以主成分相对应的特征值开平方根便得到八个主成分中每个指标所对应的系数（全表见附录五），可以得出主成分表达式</w:t>
      </w:r>
      <w:r>
        <w:t>,主成分表达式如附录六所示。</w:t>
      </w:r>
    </w:p>
    <w:p>
      <w:pPr>
        <w:ind w:firstLine="480"/>
      </w:pPr>
      <w:r>
        <w:rPr>
          <w:rFonts w:hint="eastAsia"/>
        </w:rPr>
        <w:t>以每个主成分所对应的特征值占所提取主成分总的特征值之和的比例作为权重计算，可得到</w:t>
      </w:r>
      <w:r>
        <w:t>8个主成分模型，再与原先标准化的</w:t>
      </w:r>
      <w:r>
        <w:rPr>
          <w:position w:val="-6"/>
        </w:rPr>
        <w:object>
          <v:shape id="_x0000_i1128" o:spt="75" type="#_x0000_t75" style="height:15pt;width:42.6pt;" o:ole="t" filled="f" o:preferrelative="t" stroked="f" coordsize="21600,21600">
            <v:path/>
            <v:fill on="f" focussize="0,0"/>
            <v:stroke on="f" joinstyle="miter"/>
            <v:imagedata r:id="rId204" o:title=""/>
            <o:lock v:ext="edit" aspectratio="t"/>
            <w10:wrap type="none"/>
            <w10:anchorlock/>
          </v:shape>
          <o:OLEObject Type="Embed" ProgID="Equation.DSMT4" ShapeID="_x0000_i1128" DrawAspect="Content" ObjectID="_1468075828" r:id="rId203">
            <o:LockedField>false</o:LockedField>
          </o:OLEObject>
        </w:object>
      </w:r>
      <w:r>
        <w:t>通过公式进行数据处理，得到全新的八个指标成为数据集</w:t>
      </w:r>
      <w:r>
        <w:rPr>
          <w:position w:val="-10"/>
        </w:rPr>
        <w:object>
          <v:shape id="_x0000_i1129" o:spt="75" type="#_x0000_t75" style="height:15.6pt;width:140.4pt;" o:ole="t" filled="f" o:preferrelative="t" stroked="f" coordsize="21600,21600">
            <v:path/>
            <v:fill on="f" focussize="0,0"/>
            <v:stroke on="f" joinstyle="miter"/>
            <v:imagedata r:id="rId206" o:title=""/>
            <o:lock v:ext="edit" aspectratio="t"/>
            <w10:wrap type="none"/>
            <w10:anchorlock/>
          </v:shape>
          <o:OLEObject Type="Embed" ProgID="Equation.DSMT4" ShapeID="_x0000_i1129" DrawAspect="Content" ObjectID="_1468075829" r:id="rId205">
            <o:LockedField>false</o:LockedField>
          </o:OLEObject>
        </w:object>
      </w:r>
      <w:r>
        <w:t>详见附录七，通过主成分分析，对比原有数据损失比例为</w:t>
      </w:r>
      <m:oMath>
        <m:r>
          <m:rPr>
            <m:sty m:val="p"/>
          </m:rPr>
          <w:rPr>
            <w:rFonts w:ascii="Cambria Math" w:hAnsi="Cambria Math"/>
          </w:rPr>
          <m:t>22.5%</m:t>
        </m:r>
      </m:oMath>
      <w:r>
        <w:t>，但通过这八个指标来代替原先的29个指标，大大减少数据量的处理。</w:t>
      </w:r>
    </w:p>
    <w:p>
      <w:pPr>
        <w:ind w:firstLine="480"/>
      </w:pPr>
      <w:r>
        <w:rPr>
          <w:rFonts w:hint="eastAsia"/>
        </w:rPr>
        <w:t>同理，我们可以得到数据集</w:t>
      </w:r>
      <w:r>
        <w:rPr>
          <w:position w:val="-10"/>
        </w:rPr>
        <w:object>
          <v:shape id="_x0000_i1130" o:spt="75" type="#_x0000_t75" style="height:15.6pt;width:145.2pt;" o:ole="t" filled="f" o:preferrelative="t" stroked="f" coordsize="21600,21600">
            <v:path/>
            <v:fill on="f" focussize="0,0"/>
            <v:stroke on="f" joinstyle="miter"/>
            <v:imagedata r:id="rId208" o:title=""/>
            <o:lock v:ext="edit" aspectratio="t"/>
            <w10:wrap type="none"/>
            <w10:anchorlock/>
          </v:shape>
          <o:OLEObject Type="Embed" ProgID="Equation.DSMT4" ShapeID="_x0000_i1130" DrawAspect="Content" ObjectID="_1468075830" r:id="rId207">
            <o:LockedField>false</o:LockedField>
          </o:OLEObject>
        </w:object>
      </w:r>
      <w:r>
        <w:t>详见附录八，其数据数据损失比例为</w:t>
      </w:r>
      <m:oMath>
        <m:r>
          <m:rPr>
            <m:sty m:val="p"/>
          </m:rPr>
          <w:rPr>
            <w:rFonts w:ascii="Cambria Math" w:hAnsi="Cambria Math"/>
          </w:rPr>
          <m:t>20.964%</m:t>
        </m:r>
      </m:oMath>
      <w:r>
        <w:t>。</w:t>
      </w:r>
    </w:p>
    <w:p>
      <w:pPr>
        <w:pStyle w:val="2"/>
      </w:pPr>
      <w:bookmarkStart w:id="20" w:name="_Toc515894333"/>
      <w:r>
        <w:rPr>
          <w:rFonts w:hint="eastAsia"/>
        </w:rPr>
        <w:t>模型的建立与求解</w:t>
      </w:r>
      <w:bookmarkEnd w:id="20"/>
    </w:p>
    <w:p>
      <w:pPr>
        <w:pStyle w:val="28"/>
        <w:widowControl/>
        <w:numPr>
          <w:ilvl w:val="0"/>
          <w:numId w:val="2"/>
        </w:numPr>
        <w:adjustRightInd w:val="0"/>
        <w:spacing w:before="260" w:after="260"/>
        <w:ind w:firstLineChars="0"/>
        <w:jc w:val="left"/>
        <w:outlineLvl w:val="1"/>
        <w:rPr>
          <w:rFonts w:eastAsia="Adobe 黑体 Std R" w:asciiTheme="majorHAnsi" w:hAnsiTheme="majorHAnsi" w:cstheme="majorBidi"/>
          <w:b/>
          <w:bCs/>
          <w:vanish/>
          <w:szCs w:val="32"/>
        </w:rPr>
      </w:pPr>
      <w:bookmarkStart w:id="21" w:name="_Toc515894334"/>
      <w:bookmarkEnd w:id="21"/>
    </w:p>
    <w:p>
      <w:pPr>
        <w:pStyle w:val="3"/>
      </w:pPr>
      <w:bookmarkStart w:id="22" w:name="_Toc515894335"/>
      <w:r>
        <w:rPr>
          <w:rFonts w:hint="eastAsia"/>
        </w:rPr>
        <w:t>模型一：基于单层决策树的</w:t>
      </w:r>
      <w:r>
        <w:rPr>
          <w:position w:val="-6"/>
        </w:rPr>
        <w:object>
          <v:shape id="_x0000_i1131" o:spt="75" type="#_x0000_t75" style="height:15pt;width:51.6pt;" o:ole="t" filled="f" o:preferrelative="t" stroked="f" coordsize="21600,21600">
            <v:path/>
            <v:fill on="f" focussize="0,0"/>
            <v:stroke on="f" joinstyle="miter"/>
            <v:imagedata r:id="rId67" o:title=""/>
            <o:lock v:ext="edit" aspectratio="t"/>
            <w10:wrap type="none"/>
            <w10:anchorlock/>
          </v:shape>
          <o:OLEObject Type="Embed" ProgID="Equation.DSMT4" ShapeID="_x0000_i1131" DrawAspect="Content" ObjectID="_1468075831" r:id="rId209">
            <o:LockedField>false</o:LockedField>
          </o:OLEObject>
        </w:object>
      </w:r>
      <w:r>
        <w:t>集成学习模型的建立</w:t>
      </w:r>
      <w:bookmarkEnd w:id="22"/>
    </w:p>
    <w:p>
      <w:pPr>
        <w:ind w:firstLine="480"/>
      </w:pPr>
      <w:r>
        <w:rPr>
          <w:rFonts w:hint="eastAsia"/>
        </w:rPr>
        <w:t>通过前期的数据处理，我们采用决策树分类器中的单层决策树对欺诈交易数据与正常交易数据进行简单分类。单层决策树</w:t>
      </w:r>
      <w:r>
        <w:t>(</w:t>
      </w:r>
      <w:r>
        <w:rPr>
          <w:position w:val="-6"/>
        </w:rPr>
        <w:object>
          <v:shape id="_x0000_i1132" o:spt="75" type="#_x0000_t75" style="height:15pt;width:45pt;" o:ole="t" filled="f" o:preferrelative="t" stroked="f" coordsize="21600,21600">
            <v:path/>
            <v:fill on="f" focussize="0,0"/>
            <v:stroke on="f" joinstyle="miter"/>
            <v:imagedata r:id="rId211" o:title=""/>
            <o:lock v:ext="edit" aspectratio="t"/>
            <w10:wrap type="none"/>
            <w10:anchorlock/>
          </v:shape>
          <o:OLEObject Type="Embed" ProgID="Equation.DSMT4" ShapeID="_x0000_i1132" DrawAspect="Content" ObjectID="_1468075832" r:id="rId210">
            <o:LockedField>false</o:LockedField>
          </o:OLEObject>
        </w:object>
      </w:r>
      <w:r>
        <w:t xml:space="preserve"> </w:t>
      </w:r>
      <w:r>
        <w:rPr>
          <w:position w:val="-10"/>
        </w:rPr>
        <w:object>
          <v:shape id="_x0000_i1133" o:spt="75" type="#_x0000_t75" style="height:15pt;width:33pt;" o:ole="t" filled="f" o:preferrelative="t" stroked="f" coordsize="21600,21600">
            <v:path/>
            <v:fill on="f" focussize="0,0"/>
            <v:stroke on="f" joinstyle="miter"/>
            <v:imagedata r:id="rId213" o:title=""/>
            <o:lock v:ext="edit" aspectratio="t"/>
            <w10:wrap type="none"/>
            <w10:anchorlock/>
          </v:shape>
          <o:OLEObject Type="Embed" ProgID="Equation.DSMT4" ShapeID="_x0000_i1133" DrawAspect="Content" ObjectID="_1468075833" r:id="rId212">
            <o:LockedField>false</o:LockedField>
          </o:OLEObject>
        </w:object>
      </w:r>
      <w:r>
        <w:t>)是一种简单的决策树，它仅仅是基于单个特征来做决策，由于这棵树只有一次分裂过程，因此它实际上仅仅是一个树桩。其算法步骤如下：</w:t>
      </w:r>
    </w:p>
    <w:p>
      <w:pPr>
        <w:pStyle w:val="28"/>
        <w:numPr>
          <w:ilvl w:val="0"/>
          <w:numId w:val="13"/>
        </w:numPr>
        <w:ind w:firstLineChars="0"/>
      </w:pPr>
      <w:r>
        <w:t>按照横坐标</w:t>
      </w:r>
      <w:r>
        <w:rPr>
          <w:rFonts w:hint="eastAsia"/>
        </w:rPr>
        <w:t>或者</w:t>
      </w:r>
      <w:r>
        <w:t>纵坐标来划分，这里将横坐标视为特征一，纵坐标视为特征二（单决策树只能根据一个特征来做决策）；</w:t>
      </w:r>
    </w:p>
    <w:p>
      <w:pPr>
        <w:pStyle w:val="28"/>
        <w:numPr>
          <w:ilvl w:val="0"/>
          <w:numId w:val="13"/>
        </w:numPr>
        <w:ind w:firstLineChars="0"/>
      </w:pPr>
      <w:r>
        <w:t>基于第一步，因此外层循环即为数据集特征的循环,按照第一个指标来划分类别，那么第一个特征点中存在节点，即树的左右分支，判断步骤如下：</w:t>
      </w:r>
    </w:p>
    <w:p>
      <w:pPr>
        <w:pStyle w:val="28"/>
        <w:numPr>
          <w:ilvl w:val="0"/>
          <w:numId w:val="14"/>
        </w:numPr>
        <w:spacing w:before="140" w:after="140"/>
        <w:ind w:firstLineChars="0"/>
      </w:pPr>
      <w:r>
        <w:t>根据数据大小跟定一个阈值T，这里我们</w:t>
      </w:r>
      <m:oMath>
        <m:r>
          <m:rPr>
            <m:sty m:val="p"/>
          </m:rPr>
          <w:rPr>
            <w:rFonts w:ascii="Cambria Math" w:hAnsi="Cambria Math"/>
          </w:rPr>
          <m:t>T=minx+INT∗stump</m:t>
        </m:r>
      </m:oMath>
      <w:r>
        <w:t>,即最小特征值（第一个坐标的最小值）+(1,2,3,4,5.....)*步长，这个阈值随着整数值INT的改变而循环改变；大于阈值T的则为“右节点”，反之则为“左节点”;</w:t>
      </w:r>
    </w:p>
    <w:p>
      <w:pPr>
        <w:pStyle w:val="28"/>
        <w:numPr>
          <w:ilvl w:val="0"/>
          <w:numId w:val="14"/>
        </w:numPr>
        <w:spacing w:before="140" w:after="140"/>
        <w:ind w:firstLineChars="0"/>
      </w:pPr>
      <w:r>
        <w:t>判断错误率，初始化一个5*1的列向量e，全部为1，如果预测结果和标签相同，则将初始化对应的值修改为0，最后再用一个权重向量D.T*e,这个值即为最后的错误率，如果这个错误率小于一定的阈值，即为最有效决策树。</w:t>
      </w:r>
    </w:p>
    <w:p>
      <w:pPr>
        <w:pStyle w:val="28"/>
        <w:numPr>
          <w:ilvl w:val="0"/>
          <w:numId w:val="14"/>
        </w:numPr>
        <w:spacing w:before="140" w:after="140"/>
        <w:ind w:firstLineChars="0"/>
      </w:pPr>
      <w:r>
        <w:t>比较每个阈值T的结果是"右节点"和"左节点"的错误率，同时判断大循环中第一个特征的错误率，或者第二个特征的错误率；</w:t>
      </w:r>
    </w:p>
    <w:p>
      <w:pPr>
        <w:ind w:firstLine="480"/>
      </w:pPr>
      <w:r>
        <w:rPr>
          <w:rFonts w:hint="eastAsia"/>
        </w:rPr>
        <w:t>通过计算得出简单分类器的正确识别率过低，为提高正确率，我们采用基于</w:t>
      </w:r>
      <w:r>
        <w:rPr>
          <w:position w:val="-6"/>
        </w:rPr>
        <w:object>
          <v:shape id="_x0000_i1134"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34" DrawAspect="Content" ObjectID="_1468075834" r:id="rId214">
            <o:LockedField>false</o:LockedField>
          </o:OLEObject>
        </w:object>
      </w:r>
      <w:r>
        <w:t>算法对其进行优化。</w:t>
      </w:r>
    </w:p>
    <w:p>
      <w:pPr>
        <w:ind w:firstLine="480"/>
      </w:pPr>
      <w:r>
        <w:rPr>
          <w:position w:val="-6"/>
        </w:rPr>
        <w:object>
          <v:shape id="_x0000_i1135" o:spt="75" type="#_x0000_t75" style="height:15pt;width:51.6pt;" o:ole="t" filled="f" o:preferrelative="t" stroked="f" coordsize="21600,21600">
            <v:path/>
            <v:fill on="f" focussize="0,0"/>
            <v:stroke on="f" joinstyle="miter"/>
            <v:imagedata r:id="rId217" o:title=""/>
            <o:lock v:ext="edit" aspectratio="t"/>
            <w10:wrap type="none"/>
            <w10:anchorlock/>
          </v:shape>
          <o:OLEObject Type="Embed" ProgID="Equation.DSMT4" ShapeID="_x0000_i1135" DrawAspect="Content" ObjectID="_1468075835" r:id="rId216">
            <o:LockedField>false</o:LockedField>
          </o:OLEObject>
        </w:object>
      </w:r>
      <w:r>
        <w:t>是一种迭代算法，其核心思想是针对同一个训练集训练不同的分类器(弱分类器)，然后把这些弱分类器集合起来，构成一个更强的最终分类器(强分类器)。基于单层决策树</w:t>
      </w:r>
      <w:r>
        <w:rPr>
          <w:position w:val="-6"/>
        </w:rPr>
        <w:object>
          <v:shape id="_x0000_i1136"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36" DrawAspect="Content" ObjectID="_1468075836" r:id="rId218">
            <o:LockedField>false</o:LockedField>
          </o:OLEObject>
        </w:object>
      </w:r>
      <w:r>
        <w:t>算法其运行过程如下：训练数据中的每个样本，并赋予其一个权重，这些权重构成了权重向量</w:t>
      </w:r>
      <w:r>
        <w:rPr>
          <w:position w:val="-4"/>
        </w:rPr>
        <w:object>
          <v:shape id="_x0000_i1137" o:spt="75" type="#_x0000_t75" style="height:12.6pt;width:12.6pt;" o:ole="t" filled="f" o:preferrelative="t" stroked="f" coordsize="21600,21600">
            <v:path/>
            <v:fill on="f" focussize="0,0"/>
            <v:stroke on="f" joinstyle="miter"/>
            <v:imagedata r:id="rId220" o:title=""/>
            <o:lock v:ext="edit" aspectratio="t"/>
            <w10:wrap type="none"/>
            <w10:anchorlock/>
          </v:shape>
          <o:OLEObject Type="Embed" ProgID="Equation.DSMT4" ShapeID="_x0000_i1137" DrawAspect="Content" ObjectID="_1468075837" r:id="rId219">
            <o:LockedField>false</o:LockedField>
          </o:OLEObject>
        </w:object>
      </w:r>
      <w:r>
        <w:t>。一开始，这些权重都初始化成相等值。首先在训练数据上训练出一个弱分类器并计算该分类器的错误率，然后在同一数据集上再次训练弱分类器。在分类器的第二次训练当中，将会重新调整每个样本的权重，其中第一次分对的样本的权重将会降低，而第一次分错的样本的权</w:t>
      </w:r>
      <w:r>
        <w:rPr>
          <w:rFonts w:hint="eastAsia"/>
        </w:rPr>
        <w:t>重将会提高。为了从所有弱分类器中得到最终的分类结果，</w:t>
      </w:r>
      <w:r>
        <w:rPr>
          <w:position w:val="-6"/>
        </w:rPr>
        <w:object>
          <v:shape id="_x0000_i1138"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38" DrawAspect="Content" ObjectID="_1468075838" r:id="rId221">
            <o:LockedField>false</o:LockedField>
          </o:OLEObject>
        </w:object>
      </w:r>
      <w:r>
        <w:t>为每个分类器都分配了一个权重值</w:t>
      </w:r>
      <w:r>
        <w:rPr>
          <w:position w:val="-10"/>
        </w:rPr>
        <w:object>
          <v:shape id="_x0000_i1139" o:spt="75" type="#_x0000_t75" style="height:15.6pt;width:31.2pt;" o:ole="t" filled="f" o:preferrelative="t" stroked="f" coordsize="21600,21600">
            <v:path/>
            <v:fill on="f" focussize="0,0"/>
            <v:stroke on="f" joinstyle="miter"/>
            <v:imagedata r:id="rId223" o:title=""/>
            <o:lock v:ext="edit" aspectratio="t"/>
            <w10:wrap type="none"/>
            <w10:anchorlock/>
          </v:shape>
          <o:OLEObject Type="Embed" ProgID="Equation.DSMT4" ShapeID="_x0000_i1139" DrawAspect="Content" ObjectID="_1468075839" r:id="rId222">
            <o:LockedField>false</o:LockedField>
          </o:OLEObject>
        </w:object>
      </w:r>
      <w:r>
        <w:t>，这些alpha值是基于每个弱分类器的错误率进行计算的。计算出alpha值之后，可以对权重向量D进行更新，以使得那些正确分类的样本的权重降低而错分样本的权重升高。在计算出权重向量之后，</w:t>
      </w:r>
      <w:r>
        <w:rPr>
          <w:position w:val="-6"/>
        </w:rPr>
        <w:object>
          <v:shape id="_x0000_i1140"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40" DrawAspect="Content" ObjectID="_1468075840" r:id="rId224">
            <o:LockedField>false</o:LockedField>
          </o:OLEObject>
        </w:object>
      </w:r>
      <w:r>
        <w:t>又开始进入下一轮迭代。</w:t>
      </w:r>
      <w:r>
        <w:rPr>
          <w:position w:val="-6"/>
        </w:rPr>
        <w:object>
          <v:shape id="_x0000_i1141"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41" DrawAspect="Content" ObjectID="_1468075841" r:id="rId225">
            <o:LockedField>false</o:LockedField>
          </o:OLEObject>
        </w:object>
      </w:r>
      <w:r>
        <w:t>算法会不断的重复训练和调整权重的过程，直到训练错误率为0或者弱分类器的数目达到用户的指定值为止</w:t>
      </w:r>
      <w:r>
        <w:rPr>
          <w:rFonts w:hint="eastAsia"/>
          <w:vertAlign w:val="superscript"/>
        </w:rPr>
        <w:t>[</w:t>
      </w:r>
      <w:r>
        <w:rPr>
          <w:vertAlign w:val="superscript"/>
        </w:rPr>
        <w:t>6</w:t>
      </w:r>
      <w:r>
        <w:rPr>
          <w:rFonts w:hint="eastAsia"/>
          <w:vertAlign w:val="superscript"/>
        </w:rPr>
        <w:t>]</w:t>
      </w:r>
      <w:r>
        <w:t>。</w:t>
      </w:r>
    </w:p>
    <w:p>
      <w:pPr>
        <w:ind w:firstLine="480"/>
      </w:pPr>
      <w:r>
        <w:rPr>
          <w:rFonts w:hint="eastAsia"/>
        </w:rPr>
        <w:t>我们将数据处理所得到的指标作为训练集，即每个字段的数值都是一个训练样本，字段作为测试集，步骤如下所示：</w:t>
      </w:r>
    </w:p>
    <w:p>
      <w:pPr>
        <w:pStyle w:val="28"/>
        <w:numPr>
          <w:ilvl w:val="0"/>
          <w:numId w:val="15"/>
        </w:numPr>
        <w:ind w:firstLineChars="0"/>
      </w:pPr>
      <w:r>
        <w:t>给定训练数据集：</w:t>
      </w:r>
      <w:r>
        <w:rPr>
          <w:position w:val="-10"/>
        </w:rPr>
        <w:object>
          <v:shape id="_x0000_i1142" o:spt="75" type="#_x0000_t75" style="height:16.8pt;width:178.8pt;" o:ole="t" filled="f" o:preferrelative="t" stroked="f" coordsize="21600,21600">
            <v:path/>
            <v:fill on="f" focussize="0,0"/>
            <v:stroke on="f" joinstyle="miter"/>
            <v:imagedata r:id="rId227" o:title=""/>
            <o:lock v:ext="edit" aspectratio="t"/>
            <w10:wrap type="none"/>
            <w10:anchorlock/>
          </v:shape>
          <o:OLEObject Type="Embed" ProgID="Equation.DSMT4" ShapeID="_x0000_i1142" DrawAspect="Content" ObjectID="_1468075842" r:id="rId226">
            <o:LockedField>false</o:LockedField>
          </o:OLEObject>
        </w:object>
      </w:r>
      <w:r>
        <w:t>，其中</w:t>
      </w:r>
      <w:r>
        <w:rPr>
          <w:position w:val="-10"/>
        </w:rPr>
        <w:object>
          <v:shape id="_x0000_i1143" o:spt="75" type="#_x0000_t75" style="height:15.6pt;width:63pt;" o:ole="t" filled="f" o:preferrelative="t" stroked="f" coordsize="21600,21600">
            <v:path/>
            <v:fill on="f" focussize="0,0"/>
            <v:stroke on="f" joinstyle="miter"/>
            <v:imagedata r:id="rId229" o:title=""/>
            <o:lock v:ext="edit" aspectratio="t"/>
            <w10:wrap type="none"/>
            <w10:anchorlock/>
          </v:shape>
          <o:OLEObject Type="Embed" ProgID="Equation.DSMT4" ShapeID="_x0000_i1143" DrawAspect="Content" ObjectID="_1468075843" r:id="rId228">
            <o:LockedField>false</o:LockedField>
          </o:OLEObject>
        </w:object>
      </w:r>
      <w:r>
        <w:t>用于表示训练样本的类别标签，</w:t>
      </w:r>
      <w:r>
        <w:rPr>
          <w:position w:val="-6"/>
        </w:rPr>
        <w:object>
          <v:shape id="_x0000_i1144" o:spt="75" type="#_x0000_t75" style="height:14.4pt;width:67.2pt;" o:ole="t" filled="f" o:preferrelative="t" stroked="f" coordsize="21600,21600">
            <v:path/>
            <v:fill on="f" focussize="0,0"/>
            <v:stroke on="f" joinstyle="miter"/>
            <v:imagedata r:id="rId231" o:title=""/>
            <o:lock v:ext="edit" aspectratio="t"/>
            <w10:wrap type="none"/>
            <w10:anchorlock/>
          </v:shape>
          <o:OLEObject Type="Embed" ProgID="Equation.DSMT4" ShapeID="_x0000_i1144" DrawAspect="Content" ObjectID="_1468075844" r:id="rId230">
            <o:LockedField>false</o:LockedField>
          </o:OLEObject>
        </w:object>
      </w:r>
      <w:r>
        <w:t>。</w:t>
      </w:r>
      <w:r>
        <w:rPr>
          <w:position w:val="-6"/>
        </w:rPr>
        <w:object>
          <v:shape id="_x0000_i1145" o:spt="75" type="#_x0000_t75" style="height:15pt;width:51.6pt;" o:ole="t" filled="f" o:preferrelative="t" stroked="f" coordsize="21600,21600">
            <v:path/>
            <v:fill on="f" focussize="0,0"/>
            <v:stroke on="f" joinstyle="miter"/>
            <v:imagedata r:id="rId215" o:title=""/>
            <o:lock v:ext="edit" aspectratio="t"/>
            <w10:wrap type="none"/>
            <w10:anchorlock/>
          </v:shape>
          <o:OLEObject Type="Embed" ProgID="Equation.DSMT4" ShapeID="_x0000_i1145" DrawAspect="Content" ObjectID="_1468075845" r:id="rId232">
            <o:LockedField>false</o:LockedField>
          </o:OLEObject>
        </w:object>
      </w:r>
      <w:r>
        <w:t>的目的就是从训练数据中学习一系列弱分类器或基本分类器，然后将这些弱分类器组成一个强分类器。</w:t>
      </w:r>
    </w:p>
    <w:p>
      <w:pPr>
        <w:pStyle w:val="28"/>
        <w:ind w:left="420" w:firstLine="0" w:firstLineChars="0"/>
      </w:pPr>
    </w:p>
    <w:p>
      <w:pPr>
        <w:pStyle w:val="28"/>
        <w:numPr>
          <w:ilvl w:val="0"/>
          <w:numId w:val="15"/>
        </w:numPr>
        <w:ind w:firstLineChars="0"/>
      </w:pPr>
      <w:r>
        <w:t>首先初始化训练数据的权值分布。每个训练样本最开始都被赋予相同的权值:</w:t>
      </w:r>
      <w:r>
        <w:rPr>
          <w:position w:val="-6"/>
        </w:rPr>
        <w:object>
          <v:shape id="_x0000_i1146" o:spt="75" type="#_x0000_t75" style="height:14.4pt;width:45.6pt;" o:ole="t" filled="f" o:preferrelative="t" stroked="f" coordsize="21600,21600">
            <v:path/>
            <v:fill on="f" focussize="0,0"/>
            <v:stroke on="f" joinstyle="miter"/>
            <v:imagedata r:id="rId234" o:title=""/>
            <o:lock v:ext="edit" aspectratio="t"/>
            <w10:wrap type="none"/>
            <w10:anchorlock/>
          </v:shape>
          <o:OLEObject Type="Embed" ProgID="Equation.DSMT4" ShapeID="_x0000_i1146" DrawAspect="Content" ObjectID="_1468075846" r:id="rId233">
            <o:LockedField>false</o:LockedField>
          </o:OLEObject>
        </w:object>
      </w:r>
      <w:r>
        <w:t>,这样训练样本集的初始权值分布</w:t>
      </w:r>
      <w:r>
        <w:rPr>
          <w:position w:val="-10"/>
        </w:rPr>
        <w:object>
          <v:shape id="_x0000_i1147" o:spt="75" type="#_x0000_t75" style="height:16.8pt;width:39.6pt;" o:ole="t" filled="f" o:preferrelative="t" stroked="f" coordsize="21600,21600">
            <v:path/>
            <v:fill on="f" focussize="0,0"/>
            <v:stroke on="f" joinstyle="miter"/>
            <v:imagedata r:id="rId236" o:title=""/>
            <o:lock v:ext="edit" aspectratio="t"/>
            <w10:wrap type="none"/>
            <w10:anchorlock/>
          </v:shape>
          <o:OLEObject Type="Embed" ProgID="Equation.DSMT4" ShapeID="_x0000_i1147" DrawAspect="Content" ObjectID="_1468075847" r:id="rId235">
            <o:LockedField>false</o:LockedField>
          </o:OLEObject>
        </w:object>
      </w:r>
      <w:r>
        <w:t>：</w:t>
      </w:r>
    </w:p>
    <w:p>
      <w:pPr>
        <w:pStyle w:val="33"/>
        <w:numPr>
          <w:ilvl w:val="0"/>
          <w:numId w:val="0"/>
        </w:numPr>
        <w:spacing w:before="326"/>
        <w:ind w:left="420"/>
      </w:pPr>
      <m:oMath>
        <m:sSub>
          <m:sSubPr>
            <m:ctrlPr>
              <w:rPr>
                <w:rFonts w:ascii="Cambria Math" w:hAnsi="Cambria Math" w:eastAsia="微软雅黑"/>
                <w:sz w:val="28"/>
                <w:szCs w:val="28"/>
              </w:rPr>
            </m:ctrlPr>
          </m:sSubPr>
          <m:e>
            <m:r>
              <m:rPr/>
              <w:rPr>
                <w:rFonts w:ascii="Cambria Math" w:hAnsi="Cambria Math"/>
                <w:sz w:val="28"/>
                <w:szCs w:val="28"/>
              </w:rPr>
              <m:t>D</m:t>
            </m:r>
            <m:ctrlPr>
              <w:rPr>
                <w:rFonts w:ascii="Cambria Math" w:hAnsi="Cambria Math" w:eastAsia="微软雅黑"/>
                <w:sz w:val="28"/>
                <w:szCs w:val="28"/>
              </w:rPr>
            </m:ctrlPr>
          </m:e>
          <m:sub>
            <m:r>
              <m:rPr/>
              <w:rPr>
                <w:rFonts w:ascii="Cambria Math" w:hAnsi="Cambria Math"/>
                <w:sz w:val="28"/>
                <w:szCs w:val="28"/>
              </w:rPr>
              <m:t>1</m:t>
            </m:r>
            <m:ctrlPr>
              <w:rPr>
                <w:rFonts w:ascii="Cambria Math" w:hAnsi="Cambria Math" w:eastAsia="微软雅黑"/>
                <w:sz w:val="28"/>
                <w:szCs w:val="28"/>
              </w:rPr>
            </m:ctrlPr>
          </m:sub>
        </m:sSub>
        <m:d>
          <m:dPr>
            <m:ctrlPr>
              <w:rPr>
                <w:rFonts w:ascii="Cambria Math" w:hAnsi="Cambria Math"/>
                <w:i/>
                <w:sz w:val="28"/>
                <w:szCs w:val="28"/>
              </w:rPr>
            </m:ctrlPr>
          </m:dPr>
          <m:e>
            <m:r>
              <m:rPr/>
              <w:rPr>
                <w:rFonts w:ascii="Cambria Math" w:hAnsi="Cambria Math"/>
                <w:sz w:val="28"/>
                <w:szCs w:val="28"/>
              </w:rPr>
              <m:t>i</m:t>
            </m:r>
            <m:ctrlPr>
              <w:rPr>
                <w:rFonts w:ascii="Cambria Math" w:hAnsi="Cambria Math"/>
                <w:i/>
                <w:sz w:val="28"/>
                <w:szCs w:val="28"/>
              </w:rPr>
            </m:ctrlPr>
          </m:e>
        </m:d>
        <m:r>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eastAsia="微软雅黑"/>
                    <w:i/>
                    <w:sz w:val="28"/>
                    <w:szCs w:val="28"/>
                  </w:rPr>
                </m:ctrlPr>
              </m:sSubPr>
              <m:e>
                <m:r>
                  <m:rPr/>
                  <w:rPr>
                    <w:rFonts w:ascii="Cambria Math" w:hAnsi="Cambria Math"/>
                    <w:sz w:val="28"/>
                    <w:szCs w:val="28"/>
                  </w:rPr>
                  <m:t>w</m:t>
                </m:r>
                <m:ctrlPr>
                  <w:rPr>
                    <w:rFonts w:ascii="Cambria Math" w:hAnsi="Cambria Math" w:eastAsia="微软雅黑"/>
                    <w:i/>
                    <w:sz w:val="28"/>
                    <w:szCs w:val="28"/>
                  </w:rPr>
                </m:ctrlPr>
              </m:e>
              <m:sub>
                <m:r>
                  <m:rPr/>
                  <w:rPr>
                    <w:rFonts w:ascii="Cambria Math" w:hAnsi="Cambria Math"/>
                    <w:sz w:val="28"/>
                    <w:szCs w:val="28"/>
                  </w:rPr>
                  <m:t>1</m:t>
                </m:r>
                <m:ctrlPr>
                  <w:rPr>
                    <w:rFonts w:ascii="Cambria Math" w:hAnsi="Cambria Math" w:eastAsia="微软雅黑"/>
                    <w:i/>
                    <w:sz w:val="28"/>
                    <w:szCs w:val="28"/>
                  </w:rPr>
                </m:ctrlPr>
              </m:sub>
            </m:sSub>
            <m:r>
              <m:rPr/>
              <w:rPr>
                <w:rFonts w:ascii="Cambria Math" w:hAnsi="Cambria Math"/>
                <w:sz w:val="28"/>
                <w:szCs w:val="28"/>
              </w:rPr>
              <m:t>,</m:t>
            </m:r>
            <m:sSub>
              <m:sSubPr>
                <m:ctrlPr>
                  <w:rPr>
                    <w:rFonts w:ascii="Cambria Math" w:hAnsi="Cambria Math" w:eastAsia="微软雅黑"/>
                    <w:i/>
                    <w:sz w:val="28"/>
                    <w:szCs w:val="28"/>
                  </w:rPr>
                </m:ctrlPr>
              </m:sSubPr>
              <m:e>
                <m:r>
                  <m:rPr/>
                  <w:rPr>
                    <w:rFonts w:ascii="Cambria Math" w:hAnsi="Cambria Math"/>
                    <w:sz w:val="28"/>
                    <w:szCs w:val="28"/>
                  </w:rPr>
                  <m:t>w</m:t>
                </m:r>
                <m:ctrlPr>
                  <w:rPr>
                    <w:rFonts w:ascii="Cambria Math" w:hAnsi="Cambria Math" w:eastAsia="微软雅黑"/>
                    <w:i/>
                    <w:sz w:val="28"/>
                    <w:szCs w:val="28"/>
                  </w:rPr>
                </m:ctrlPr>
              </m:e>
              <m:sub>
                <m:r>
                  <m:rPr/>
                  <w:rPr>
                    <w:rFonts w:ascii="Cambria Math" w:hAnsi="Cambria Math"/>
                    <w:sz w:val="28"/>
                    <w:szCs w:val="28"/>
                  </w:rPr>
                  <m:t>2</m:t>
                </m:r>
                <m:ctrlPr>
                  <w:rPr>
                    <w:rFonts w:ascii="Cambria Math" w:hAnsi="Cambria Math" w:eastAsia="微软雅黑"/>
                    <w:i/>
                    <w:sz w:val="28"/>
                    <w:szCs w:val="28"/>
                  </w:rPr>
                </m:ctrlPr>
              </m:sub>
            </m:sSub>
            <m:r>
              <m:rPr/>
              <w:rPr>
                <w:rFonts w:ascii="Cambria Math" w:hAnsi="Cambria Math"/>
                <w:sz w:val="28"/>
                <w:szCs w:val="28"/>
              </w:rPr>
              <m:t>,…,</m:t>
            </m:r>
            <m:sSub>
              <m:sSubPr>
                <m:ctrlPr>
                  <w:rPr>
                    <w:rFonts w:ascii="Cambria Math" w:hAnsi="Cambria Math" w:eastAsia="微软雅黑"/>
                    <w:i/>
                    <w:sz w:val="28"/>
                    <w:szCs w:val="28"/>
                  </w:rPr>
                </m:ctrlPr>
              </m:sSubPr>
              <m:e>
                <m:r>
                  <m:rPr/>
                  <w:rPr>
                    <w:rFonts w:ascii="Cambria Math" w:hAnsi="Cambria Math"/>
                    <w:sz w:val="28"/>
                    <w:szCs w:val="28"/>
                  </w:rPr>
                  <m:t>w</m:t>
                </m:r>
                <m:ctrlPr>
                  <w:rPr>
                    <w:rFonts w:ascii="Cambria Math" w:hAnsi="Cambria Math" w:eastAsia="微软雅黑"/>
                    <w:i/>
                    <w:sz w:val="28"/>
                    <w:szCs w:val="28"/>
                  </w:rPr>
                </m:ctrlPr>
              </m:e>
              <m:sub>
                <m:r>
                  <m:rPr/>
                  <w:rPr>
                    <w:rFonts w:ascii="Cambria Math" w:hAnsi="Cambria Math"/>
                    <w:sz w:val="28"/>
                    <w:szCs w:val="28"/>
                  </w:rPr>
                  <m:t>n</m:t>
                </m:r>
                <m:ctrlPr>
                  <w:rPr>
                    <w:rFonts w:ascii="Cambria Math" w:hAnsi="Cambria Math" w:eastAsia="微软雅黑"/>
                    <w:i/>
                    <w:sz w:val="28"/>
                    <w:szCs w:val="28"/>
                  </w:rPr>
                </m:ctrlPr>
              </m:sub>
            </m:sSub>
            <m:ctrlPr>
              <w:rPr>
                <w:rFonts w:ascii="Cambria Math" w:hAnsi="Cambria Math"/>
                <w:i/>
                <w:sz w:val="28"/>
                <w:szCs w:val="28"/>
              </w:rPr>
            </m:ctrlPr>
          </m:e>
        </m:d>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rPr>
              <m:t>1</m:t>
            </m:r>
            <m:ctrlPr>
              <w:rPr>
                <w:rFonts w:ascii="Cambria Math" w:hAnsi="Cambria Math"/>
                <w:i/>
                <w:sz w:val="28"/>
                <w:szCs w:val="28"/>
              </w:rPr>
            </m:ctrlPr>
          </m:num>
          <m:den>
            <m:r>
              <m:rPr/>
              <w:rPr>
                <w:rFonts w:ascii="Cambria Math" w:hAnsi="Cambria Math"/>
                <w:sz w:val="28"/>
                <w:szCs w:val="28"/>
              </w:rPr>
              <m:t>n</m:t>
            </m:r>
            <m:ctrlPr>
              <w:rPr>
                <w:rFonts w:ascii="Cambria Math" w:hAnsi="Cambria Math"/>
                <w:i/>
                <w:sz w:val="28"/>
                <w:szCs w:val="28"/>
              </w:rPr>
            </m:ctrlPr>
          </m:den>
        </m:f>
        <m:r>
          <m:rPr/>
          <w:rPr>
            <w:rFonts w:ascii="Cambria Math" w:hAnsi="Cambria Math"/>
            <w:sz w:val="28"/>
            <w:szCs w:val="28"/>
          </w:rPr>
          <m:t>,</m:t>
        </m:r>
        <m:f>
          <m:fPr>
            <m:ctrlPr>
              <w:rPr>
                <w:rFonts w:ascii="Cambria Math" w:hAnsi="Cambria Math" w:eastAsia="微软雅黑"/>
                <w:i/>
                <w:sz w:val="28"/>
                <w:szCs w:val="28"/>
              </w:rPr>
            </m:ctrlPr>
          </m:fPr>
          <m:num>
            <m:r>
              <m:rPr/>
              <w:rPr>
                <w:rFonts w:ascii="Cambria Math" w:hAnsi="Cambria Math"/>
                <w:sz w:val="28"/>
                <w:szCs w:val="28"/>
              </w:rPr>
              <m:t>1</m:t>
            </m:r>
            <m:ctrlPr>
              <w:rPr>
                <w:rFonts w:ascii="Cambria Math" w:hAnsi="Cambria Math" w:eastAsia="微软雅黑"/>
                <w:i/>
                <w:sz w:val="28"/>
                <w:szCs w:val="28"/>
              </w:rPr>
            </m:ctrlPr>
          </m:num>
          <m:den>
            <m:r>
              <m:rPr/>
              <w:rPr>
                <w:rFonts w:ascii="Cambria Math" w:hAnsi="Cambria Math"/>
                <w:sz w:val="28"/>
                <w:szCs w:val="28"/>
              </w:rPr>
              <m:t>n</m:t>
            </m:r>
            <m:ctrlPr>
              <w:rPr>
                <w:rFonts w:ascii="Cambria Math" w:hAnsi="Cambria Math" w:eastAsia="微软雅黑"/>
                <w:i/>
                <w:sz w:val="28"/>
                <w:szCs w:val="28"/>
              </w:rPr>
            </m:ctrlPr>
          </m:den>
        </m:f>
        <m:r>
          <m:rPr/>
          <w:rPr>
            <w:rFonts w:ascii="Cambria Math" w:hAnsi="Cambria Math"/>
            <w:sz w:val="28"/>
            <w:szCs w:val="28"/>
          </w:rPr>
          <m:t>,…,</m:t>
        </m:r>
        <m:f>
          <m:fPr>
            <m:ctrlPr>
              <w:rPr>
                <w:rFonts w:ascii="Cambria Math" w:hAnsi="Cambria Math" w:eastAsia="微软雅黑"/>
                <w:i/>
                <w:sz w:val="28"/>
                <w:szCs w:val="28"/>
              </w:rPr>
            </m:ctrlPr>
          </m:fPr>
          <m:num>
            <m:r>
              <m:rPr/>
              <w:rPr>
                <w:rFonts w:ascii="Cambria Math" w:hAnsi="Cambria Math"/>
                <w:sz w:val="28"/>
                <w:szCs w:val="28"/>
              </w:rPr>
              <m:t>1</m:t>
            </m:r>
            <m:ctrlPr>
              <w:rPr>
                <w:rFonts w:ascii="Cambria Math" w:hAnsi="Cambria Math" w:eastAsia="微软雅黑"/>
                <w:i/>
                <w:sz w:val="28"/>
                <w:szCs w:val="28"/>
              </w:rPr>
            </m:ctrlPr>
          </m:num>
          <m:den>
            <m:r>
              <m:rPr/>
              <w:rPr>
                <w:rFonts w:ascii="Cambria Math" w:hAnsi="Cambria Math"/>
                <w:sz w:val="28"/>
                <w:szCs w:val="28"/>
              </w:rPr>
              <m:t>n</m:t>
            </m:r>
            <m:ctrlPr>
              <w:rPr>
                <w:rFonts w:ascii="Cambria Math" w:hAnsi="Cambria Math" w:eastAsia="微软雅黑"/>
                <w:i/>
                <w:sz w:val="28"/>
                <w:szCs w:val="28"/>
              </w:rPr>
            </m:ctrlPr>
          </m:den>
        </m:f>
        <m:r>
          <m:rPr/>
          <w:rPr>
            <w:rFonts w:ascii="Cambria Math" w:hAnsi="Cambria Math"/>
            <w:sz w:val="28"/>
            <w:szCs w:val="28"/>
          </w:rPr>
          <m:t>)</m:t>
        </m:r>
      </m:oMath>
      <w:r>
        <w:rPr>
          <w:rFonts w:hint="eastAsia"/>
          <w:sz w:val="28"/>
          <w:szCs w:val="28"/>
        </w:rPr>
        <w:t xml:space="preserve">   </w:t>
      </w:r>
      <w:r>
        <w:t>(</w:t>
      </w:r>
      <w:r>
        <w:rPr>
          <w:rFonts w:hint="eastAsia"/>
        </w:rPr>
        <w:t>4</w:t>
      </w:r>
      <w:r>
        <w:t>)</w:t>
      </w:r>
    </w:p>
    <w:p>
      <w:pPr>
        <w:ind w:firstLine="0" w:firstLineChars="0"/>
        <w:rPr>
          <w:sz w:val="28"/>
          <w:szCs w:val="28"/>
        </w:rPr>
      </w:pPr>
    </w:p>
    <w:p>
      <w:pPr>
        <w:pStyle w:val="28"/>
        <w:numPr>
          <w:ilvl w:val="0"/>
          <w:numId w:val="15"/>
        </w:numPr>
        <w:ind w:firstLineChars="0"/>
      </w:pPr>
      <w:r>
        <w:rPr>
          <w:rFonts w:hint="eastAsia"/>
        </w:rPr>
        <w:t>进行迭代</w:t>
      </w:r>
      <w:r>
        <w:rPr>
          <w:position w:val="-10"/>
        </w:rPr>
        <w:object>
          <v:shape id="_x0000_i1148" o:spt="75" type="#_x0000_t75" style="height:15.6pt;width:68.4pt;" o:ole="t" filled="f" o:preferrelative="t" stroked="f" coordsize="21600,21600">
            <v:path/>
            <v:fill on="f" focussize="0,0"/>
            <v:stroke on="f" joinstyle="miter"/>
            <v:imagedata r:id="rId238" o:title=""/>
            <o:lock v:ext="edit" aspectratio="t"/>
            <w10:wrap type="none"/>
            <w10:anchorlock/>
          </v:shape>
          <o:OLEObject Type="Embed" ProgID="Equation.DSMT4" ShapeID="_x0000_i1148" DrawAspect="Content" ObjectID="_1468075848" r:id="rId237">
            <o:LockedField>false</o:LockedField>
          </o:OLEObject>
        </w:object>
      </w:r>
    </w:p>
    <w:p>
      <w:pPr>
        <w:pStyle w:val="28"/>
        <w:numPr>
          <w:ilvl w:val="0"/>
          <w:numId w:val="16"/>
        </w:numPr>
        <w:ind w:firstLineChars="0"/>
      </w:pPr>
      <w:r>
        <w:t>选取一个当前误差率最低的弱分类器h作为第t个基本分类器Ht。并计算弱分类器</w:t>
      </w:r>
      <w:r>
        <w:rPr>
          <w:position w:val="-14"/>
        </w:rPr>
        <w:object>
          <v:shape id="_x0000_i1149" o:spt="75" type="#_x0000_t75" style="height:20.4pt;width:87pt;" o:ole="t" filled="f" o:preferrelative="t" stroked="f" coordsize="21600,21600">
            <v:path/>
            <v:fill on="f" focussize="0,0"/>
            <v:stroke on="f" joinstyle="miter"/>
            <v:imagedata r:id="rId240" o:title=""/>
            <o:lock v:ext="edit" aspectratio="t"/>
            <w10:wrap type="none"/>
            <w10:anchorlock/>
          </v:shape>
          <o:OLEObject Type="Embed" ProgID="Equation.DSMT4" ShapeID="_x0000_i1149" DrawAspect="Content" ObjectID="_1468075849" r:id="rId239">
            <o:LockedField>false</o:LockedField>
          </o:OLEObject>
        </w:object>
      </w:r>
      <w:r>
        <w:t>，该弱分类器在分布D_t上的误差为：</w:t>
      </w:r>
    </w:p>
    <w:p>
      <w:pPr>
        <w:pStyle w:val="33"/>
        <w:numPr>
          <w:ilvl w:val="0"/>
          <w:numId w:val="0"/>
        </w:numPr>
        <w:spacing w:before="326"/>
        <w:ind w:left="420"/>
      </w:pPr>
      <w:r>
        <w:rPr>
          <w:position w:val="-28"/>
        </w:rPr>
        <w:object>
          <v:shape id="_x0000_i1150" o:spt="75" type="#_x0000_t75" style="height:34.2pt;width:199.2pt;" o:ole="t" filled="f" o:preferrelative="t" stroked="f" coordsize="21600,21600">
            <v:path/>
            <v:fill on="f" focussize="0,0"/>
            <v:stroke on="f" joinstyle="miter"/>
            <v:imagedata r:id="rId242" o:title=""/>
            <o:lock v:ext="edit" aspectratio="t"/>
            <w10:wrap type="none"/>
            <w10:anchorlock/>
          </v:shape>
          <o:OLEObject Type="Embed" ProgID="Equation.DSMT4" ShapeID="_x0000_i1150" DrawAspect="Content" ObjectID="_1468075850" r:id="rId241">
            <o:LockedField>false</o:LockedField>
          </o:OLEObject>
        </w:object>
      </w:r>
      <w:r>
        <w:t xml:space="preserve">  (</w:t>
      </w:r>
      <w:r>
        <w:rPr>
          <w:rFonts w:hint="eastAsia"/>
        </w:rPr>
        <w:t>5)</w:t>
      </w:r>
    </w:p>
    <w:p>
      <w:pPr>
        <w:ind w:firstLine="480"/>
      </w:pPr>
      <w:r>
        <w:rPr>
          <w:rFonts w:hint="eastAsia"/>
        </w:rPr>
        <w:t>由上述式子可知，</w:t>
      </w:r>
      <w:r>
        <w:rPr>
          <w:position w:val="-10"/>
        </w:rPr>
        <w:object>
          <v:shape id="_x0000_i1151" o:spt="75" type="#_x0000_t75" style="height:16.8pt;width:43.2pt;" o:ole="t" filled="f" o:preferrelative="t" stroked="f" coordsize="21600,21600">
            <v:path/>
            <v:fill on="f" focussize="0,0"/>
            <v:stroke on="f" joinstyle="miter"/>
            <v:imagedata r:id="rId244" o:title=""/>
            <o:lock v:ext="edit" aspectratio="t"/>
            <w10:wrap type="none"/>
            <w10:anchorlock/>
          </v:shape>
          <o:OLEObject Type="Embed" ProgID="Equation.DSMT4" ShapeID="_x0000_i1151" DrawAspect="Content" ObjectID="_1468075851" r:id="rId243">
            <o:LockedField>false</o:LockedField>
          </o:OLEObject>
        </w:object>
      </w:r>
      <w:r>
        <w:t>在训练数据集上的误差率</w:t>
      </w:r>
      <w:r>
        <w:rPr>
          <w:position w:val="-10"/>
        </w:rPr>
        <w:object>
          <v:shape id="_x0000_i1152" o:spt="75" type="#_x0000_t75" style="height:14.4pt;width:22.8pt;" o:ole="t" filled="f" o:preferrelative="t" stroked="f" coordsize="21600,21600">
            <v:path/>
            <v:fill on="f" focussize="0,0"/>
            <v:stroke on="f" joinstyle="miter"/>
            <v:imagedata r:id="rId246" o:title=""/>
            <o:lock v:ext="edit" aspectratio="t"/>
            <w10:wrap type="none"/>
            <w10:anchorlock/>
          </v:shape>
          <o:OLEObject Type="Embed" ProgID="Equation.DSMT4" ShapeID="_x0000_i1152" DrawAspect="Content" ObjectID="_1468075852" r:id="rId245">
            <o:LockedField>false</o:LockedField>
          </o:OLEObject>
        </w:object>
      </w:r>
      <w:r>
        <w:t>就是被</w:t>
      </w:r>
      <w:r>
        <w:rPr>
          <w:position w:val="-10"/>
        </w:rPr>
        <w:object>
          <v:shape id="_x0000_i1153" o:spt="75" type="#_x0000_t75" style="height:16.8pt;width:43.2pt;" o:ole="t" filled="f" o:preferrelative="t" stroked="f" coordsize="21600,21600">
            <v:path/>
            <v:fill on="f" focussize="0,0"/>
            <v:stroke on="f" joinstyle="miter"/>
            <v:imagedata r:id="rId248" o:title=""/>
            <o:lock v:ext="edit" aspectratio="t"/>
            <w10:wrap type="none"/>
            <w10:anchorlock/>
          </v:shape>
          <o:OLEObject Type="Embed" ProgID="Equation.DSMT4" ShapeID="_x0000_i1153" DrawAspect="Content" ObjectID="_1468075853" r:id="rId247">
            <o:LockedField>false</o:LockedField>
          </o:OLEObject>
        </w:object>
      </w:r>
      <w:r>
        <w:t>误分类样本的权值之和。</w:t>
      </w:r>
    </w:p>
    <w:p>
      <w:pPr>
        <w:pStyle w:val="28"/>
        <w:numPr>
          <w:ilvl w:val="0"/>
          <w:numId w:val="16"/>
        </w:numPr>
        <w:ind w:firstLineChars="0"/>
      </w:pPr>
      <w:r>
        <w:t>计算该弱分类器在最终分类器中所占的权值（弱分类器权重用</w:t>
      </w:r>
      <w:r>
        <w:rPr>
          <w:position w:val="-6"/>
        </w:rPr>
        <w:object>
          <v:shape id="_x0000_i1154" o:spt="75" type="#_x0000_t75" style="height:10.8pt;width:12pt;" o:ole="t" filled="f" o:preferrelative="t" stroked="f" coordsize="21600,21600">
            <v:path/>
            <v:fill on="f" focussize="0,0"/>
            <v:stroke on="f" joinstyle="miter"/>
            <v:imagedata r:id="rId250" o:title=""/>
            <o:lock v:ext="edit" aspectratio="t"/>
            <w10:wrap type="none"/>
            <w10:anchorlock/>
          </v:shape>
          <o:OLEObject Type="Embed" ProgID="Equation.DSMT4" ShapeID="_x0000_i1154" DrawAspect="Content" ObjectID="_1468075854" r:id="rId249">
            <o:LockedField>false</o:LockedField>
          </o:OLEObject>
        </w:object>
      </w:r>
      <w:r>
        <w:t>表示）则</w:t>
      </w:r>
    </w:p>
    <w:p>
      <w:pPr>
        <w:pStyle w:val="28"/>
        <w:ind w:left="420" w:firstLine="0" w:firstLineChars="0"/>
      </w:pPr>
    </w:p>
    <w:p>
      <w:pPr>
        <w:pStyle w:val="33"/>
        <w:numPr>
          <w:ilvl w:val="0"/>
          <w:numId w:val="0"/>
        </w:numPr>
        <w:spacing w:before="326"/>
        <w:ind w:left="420"/>
      </w:pPr>
      <w:r>
        <w:rPr>
          <w:rFonts w:hint="eastAsia" w:ascii="华文仿宋" w:hAnsi="华文仿宋" w:eastAsia="华文仿宋"/>
        </w:rPr>
        <w:t>αt=</w:t>
      </w:r>
      <m:oMath>
        <m:f>
          <m:fPr>
            <m:ctrlPr>
              <w:rPr>
                <w:rFonts w:ascii="Cambria Math" w:hAnsi="Cambria Math" w:eastAsia="华文仿宋"/>
              </w:rPr>
            </m:ctrlPr>
          </m:fPr>
          <m:num>
            <m:r>
              <m:rPr/>
              <w:rPr>
                <w:rFonts w:ascii="Cambria Math" w:hAnsi="Cambria Math" w:eastAsia="华文仿宋"/>
              </w:rPr>
              <m:t>1</m:t>
            </m:r>
            <m:ctrlPr>
              <w:rPr>
                <w:rFonts w:ascii="Cambria Math" w:hAnsi="Cambria Math" w:eastAsia="华文仿宋"/>
              </w:rPr>
            </m:ctrlPr>
          </m:num>
          <m:den>
            <m:r>
              <m:rPr/>
              <w:rPr>
                <w:rFonts w:ascii="Cambria Math" w:hAnsi="Cambria Math" w:eastAsia="华文仿宋"/>
              </w:rPr>
              <m:t>2</m:t>
            </m:r>
            <m:ctrlPr>
              <w:rPr>
                <w:rFonts w:ascii="Cambria Math" w:hAnsi="Cambria Math" w:eastAsia="华文仿宋"/>
              </w:rPr>
            </m:ctrlPr>
          </m:den>
        </m:f>
      </m:oMath>
      <w:r>
        <w:rPr>
          <w:rFonts w:ascii="华文仿宋" w:hAnsi="华文仿宋" w:eastAsia="华文仿宋"/>
        </w:rPr>
        <w:t>ln</w:t>
      </w:r>
      <w:r>
        <w:rPr>
          <w:rFonts w:hint="eastAsia" w:ascii="华文仿宋" w:hAnsi="华文仿宋" w:eastAsia="华文仿宋"/>
        </w:rPr>
        <w:t>（</w:t>
      </w:r>
      <m:oMath>
        <m:f>
          <m:fPr>
            <m:ctrlPr>
              <w:rPr>
                <w:rFonts w:ascii="Cambria Math" w:hAnsi="Cambria Math" w:eastAsia="华文仿宋"/>
              </w:rPr>
            </m:ctrlPr>
          </m:fPr>
          <m:num>
            <m:r>
              <m:rPr/>
              <w:rPr>
                <w:rFonts w:ascii="Cambria Math" w:hAnsi="Cambria Math" w:eastAsia="华文仿宋"/>
              </w:rPr>
              <m:t>1</m:t>
            </m:r>
            <m:r>
              <m:rPr/>
              <w:rPr>
                <w:rFonts w:hint="eastAsia" w:ascii="Cambria Math" w:hAnsi="Cambria Math" w:eastAsia="华文仿宋"/>
              </w:rPr>
              <m:t>−</m:t>
            </m:r>
            <m:sSub>
              <m:sSubPr>
                <m:ctrlPr>
                  <w:rPr>
                    <w:rFonts w:ascii="Cambria Math" w:hAnsi="Cambria Math" w:eastAsia="华文仿宋"/>
                  </w:rPr>
                </m:ctrlPr>
              </m:sSubPr>
              <m:e>
                <m:r>
                  <m:rPr>
                    <m:sty m:val="p"/>
                  </m:rPr>
                  <w:rPr>
                    <w:rFonts w:hint="eastAsia" w:ascii="Cambria Math" w:hAnsi="Cambria Math" w:eastAsia="华文仿宋"/>
                  </w:rPr>
                  <m:t>e</m:t>
                </m:r>
                <m:ctrlPr>
                  <w:rPr>
                    <w:rFonts w:ascii="Cambria Math" w:hAnsi="Cambria Math" w:eastAsia="华文仿宋"/>
                  </w:rPr>
                </m:ctrlPr>
              </m:e>
              <m:sub>
                <m:r>
                  <m:rPr/>
                  <w:rPr>
                    <w:rFonts w:ascii="Cambria Math" w:hAnsi="Cambria Math" w:eastAsia="华文仿宋"/>
                  </w:rPr>
                  <m:t>t</m:t>
                </m:r>
                <m:ctrlPr>
                  <w:rPr>
                    <w:rFonts w:ascii="Cambria Math" w:hAnsi="Cambria Math" w:eastAsia="华文仿宋"/>
                  </w:rPr>
                </m:ctrlPr>
              </m:sub>
            </m:sSub>
            <m:ctrlPr>
              <w:rPr>
                <w:rFonts w:ascii="Cambria Math" w:hAnsi="Cambria Math" w:eastAsia="华文仿宋"/>
              </w:rPr>
            </m:ctrlPr>
          </m:num>
          <m:den>
            <m:sSub>
              <m:sSubPr>
                <m:ctrlPr>
                  <w:rPr>
                    <w:rFonts w:ascii="Cambria Math" w:hAnsi="Cambria Math" w:eastAsia="华文仿宋"/>
                  </w:rPr>
                </m:ctrlPr>
              </m:sSubPr>
              <m:e>
                <m:r>
                  <m:rPr>
                    <m:sty m:val="p"/>
                  </m:rPr>
                  <w:rPr>
                    <w:rFonts w:hint="eastAsia" w:ascii="Cambria Math" w:hAnsi="Cambria Math" w:eastAsia="华文仿宋"/>
                  </w:rPr>
                  <m:t>e</m:t>
                </m:r>
                <m:ctrlPr>
                  <w:rPr>
                    <w:rFonts w:ascii="Cambria Math" w:hAnsi="Cambria Math" w:eastAsia="华文仿宋"/>
                  </w:rPr>
                </m:ctrlPr>
              </m:e>
              <m:sub>
                <m:r>
                  <m:rPr/>
                  <w:rPr>
                    <w:rFonts w:ascii="Cambria Math" w:hAnsi="Cambria Math" w:eastAsia="华文仿宋"/>
                  </w:rPr>
                  <m:t>t</m:t>
                </m:r>
                <m:ctrlPr>
                  <w:rPr>
                    <w:rFonts w:ascii="Cambria Math" w:hAnsi="Cambria Math" w:eastAsia="华文仿宋"/>
                  </w:rPr>
                </m:ctrlPr>
              </m:sub>
            </m:sSub>
            <m:ctrlPr>
              <w:rPr>
                <w:rFonts w:ascii="Cambria Math" w:hAnsi="Cambria Math" w:eastAsia="华文仿宋"/>
              </w:rPr>
            </m:ctrlPr>
          </m:den>
        </m:f>
      </m:oMath>
      <w:r>
        <w:rPr>
          <w:rFonts w:hint="eastAsia" w:ascii="华文仿宋" w:hAnsi="华文仿宋" w:eastAsia="华文仿宋"/>
        </w:rPr>
        <w:t xml:space="preserve">）   </w:t>
      </w:r>
    </w:p>
    <w:p>
      <w:pPr>
        <w:pStyle w:val="28"/>
        <w:ind w:left="420" w:firstLine="0" w:firstLineChars="0"/>
        <w:jc w:val="center"/>
        <w:rPr>
          <w:rFonts w:ascii="华文仿宋" w:hAnsi="华文仿宋" w:eastAsia="华文仿宋"/>
        </w:rPr>
      </w:pPr>
    </w:p>
    <w:p>
      <w:pPr>
        <w:pStyle w:val="28"/>
        <w:numPr>
          <w:ilvl w:val="0"/>
          <w:numId w:val="16"/>
        </w:numPr>
        <w:ind w:firstLineChars="0"/>
      </w:pPr>
      <w:r>
        <w:t>更新训练样本的权值分布</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t+1</m:t>
            </m:r>
            <m:ctrlPr>
              <w:rPr>
                <w:rFonts w:ascii="Cambria Math" w:hAnsi="Cambria Math"/>
              </w:rPr>
            </m:ctrlPr>
          </m:sub>
        </m:sSub>
      </m:oMath>
      <w:r>
        <w:t>：</w:t>
      </w:r>
    </w:p>
    <w:p>
      <w:pPr>
        <w:pStyle w:val="28"/>
        <w:ind w:left="420" w:firstLine="0" w:firstLineChars="0"/>
      </w:pPr>
    </w:p>
    <w:p>
      <w:pPr>
        <w:pStyle w:val="33"/>
        <w:numPr>
          <w:ilvl w:val="0"/>
          <w:numId w:val="0"/>
        </w:numPr>
        <w:spacing w:before="326"/>
        <w:ind w:left="420"/>
      </w:pPr>
      <m:oMath>
        <m:sSub>
          <m:sSubPr>
            <m:ctrlPr>
              <w:rPr>
                <w:rFonts w:ascii="Cambria Math" w:hAnsi="Cambria Math" w:eastAsia="华文仿宋"/>
              </w:rPr>
            </m:ctrlPr>
          </m:sSubPr>
          <m:e>
            <m:r>
              <m:rPr/>
              <w:rPr>
                <w:rFonts w:ascii="Cambria Math" w:hAnsi="Cambria Math" w:eastAsia="华文仿宋"/>
              </w:rPr>
              <m:t>D</m:t>
            </m:r>
            <m:ctrlPr>
              <w:rPr>
                <w:rFonts w:ascii="Cambria Math" w:hAnsi="Cambria Math" w:eastAsia="华文仿宋"/>
              </w:rPr>
            </m:ctrlPr>
          </m:e>
          <m:sub>
            <m:r>
              <m:rPr/>
              <w:rPr>
                <w:rFonts w:ascii="Cambria Math" w:hAnsi="Cambria Math" w:eastAsia="华文仿宋"/>
              </w:rPr>
              <m:t>t</m:t>
            </m:r>
            <m:r>
              <m:rPr/>
              <w:rPr>
                <w:rFonts w:hint="eastAsia" w:ascii="Cambria Math" w:hAnsi="Cambria Math" w:eastAsia="华文仿宋"/>
              </w:rPr>
              <m:t>+</m:t>
            </m:r>
            <m:r>
              <m:rPr/>
              <w:rPr>
                <w:rFonts w:ascii="Cambria Math" w:hAnsi="Cambria Math" w:eastAsia="华文仿宋"/>
              </w:rPr>
              <m:t>1</m:t>
            </m:r>
            <m:ctrlPr>
              <w:rPr>
                <w:rFonts w:ascii="Cambria Math" w:hAnsi="Cambria Math" w:eastAsia="华文仿宋"/>
              </w:rPr>
            </m:ctrlPr>
          </m:sub>
        </m:sSub>
        <m:r>
          <m:rPr/>
          <w:rPr>
            <w:rFonts w:hint="eastAsia" w:ascii="Cambria Math" w:hAnsi="Cambria Math" w:eastAsia="华文仿宋"/>
          </w:rPr>
          <m:t>=</m:t>
        </m:r>
        <m:f>
          <m:fPr>
            <m:ctrlPr>
              <w:rPr>
                <w:rFonts w:ascii="Cambria Math" w:hAnsi="Cambria Math" w:eastAsia="华文仿宋"/>
              </w:rPr>
            </m:ctrlPr>
          </m:fPr>
          <m:num>
            <m:sSub>
              <m:sSubPr>
                <m:ctrlPr>
                  <w:rPr>
                    <w:rFonts w:ascii="Cambria Math" w:hAnsi="Cambria Math" w:eastAsia="华文仿宋"/>
                  </w:rPr>
                </m:ctrlPr>
              </m:sSubPr>
              <m:e>
                <m:r>
                  <m:rPr/>
                  <w:rPr>
                    <w:rFonts w:ascii="Cambria Math" w:hAnsi="Cambria Math" w:eastAsia="华文仿宋"/>
                  </w:rPr>
                  <m:t>D</m:t>
                </m:r>
                <m:ctrlPr>
                  <w:rPr>
                    <w:rFonts w:ascii="Cambria Math" w:hAnsi="Cambria Math" w:eastAsia="华文仿宋"/>
                  </w:rPr>
                </m:ctrlPr>
              </m:e>
              <m:sub>
                <m:r>
                  <m:rPr/>
                  <w:rPr>
                    <w:rFonts w:ascii="Cambria Math" w:hAnsi="Cambria Math" w:eastAsia="华文仿宋"/>
                  </w:rPr>
                  <m:t>t</m:t>
                </m:r>
                <m:ctrlPr>
                  <w:rPr>
                    <w:rFonts w:ascii="Cambria Math" w:hAnsi="Cambria Math" w:eastAsia="华文仿宋"/>
                  </w:rPr>
                </m:ctrlPr>
              </m:sub>
            </m:sSub>
            <m:r>
              <m:rPr>
                <m:sty m:val="p"/>
              </m:rPr>
              <w:rPr>
                <w:rFonts w:hint="eastAsia" w:ascii="Cambria Math" w:hAnsi="Cambria Math" w:eastAsia="华文仿宋"/>
              </w:rPr>
              <m:t>（i）</m:t>
            </m:r>
            <m:r>
              <m:rPr>
                <m:sty m:val="p"/>
              </m:rPr>
              <w:rPr>
                <w:rFonts w:ascii="Cambria Math" w:hAnsi="Cambria Math" w:eastAsia="华文仿宋"/>
              </w:rPr>
              <m:t>exp⁡</m:t>
            </m:r>
            <m:r>
              <m:rPr>
                <m:sty m:val="p"/>
              </m:rPr>
              <w:rPr>
                <w:rFonts w:hint="eastAsia" w:ascii="Cambria Math" w:hAnsi="Cambria Math" w:eastAsia="华文仿宋"/>
              </w:rPr>
              <m:t>（−αt</m:t>
            </m:r>
            <m:sSub>
              <m:sSubPr>
                <m:ctrlPr>
                  <w:rPr>
                    <w:rFonts w:ascii="Cambria Math" w:hAnsi="Cambria Math" w:eastAsia="华文仿宋"/>
                  </w:rPr>
                </m:ctrlPr>
              </m:sSubPr>
              <m:e>
                <m:r>
                  <m:rPr/>
                  <w:rPr>
                    <w:rFonts w:ascii="Cambria Math" w:hAnsi="Cambria Math" w:eastAsia="华文仿宋"/>
                  </w:rPr>
                  <m:t>y</m:t>
                </m:r>
                <m:ctrlPr>
                  <w:rPr>
                    <w:rFonts w:ascii="Cambria Math" w:hAnsi="Cambria Math" w:eastAsia="华文仿宋"/>
                  </w:rPr>
                </m:ctrlPr>
              </m:e>
              <m:sub>
                <m:r>
                  <m:rPr/>
                  <w:rPr>
                    <w:rFonts w:ascii="Cambria Math" w:hAnsi="Cambria Math" w:eastAsia="华文仿宋"/>
                  </w:rPr>
                  <m:t>i</m:t>
                </m:r>
                <m:ctrlPr>
                  <w:rPr>
                    <w:rFonts w:ascii="Cambria Math" w:hAnsi="Cambria Math" w:eastAsia="华文仿宋"/>
                  </w:rPr>
                </m:ctrlPr>
              </m:sub>
            </m:sSub>
            <m:sSub>
              <m:sSubPr>
                <m:ctrlPr>
                  <w:rPr>
                    <w:rFonts w:ascii="Cambria Math" w:hAnsi="Cambria Math" w:eastAsia="华文仿宋"/>
                  </w:rPr>
                </m:ctrlPr>
              </m:sSubPr>
              <m:e>
                <m:r>
                  <m:rPr/>
                  <w:rPr>
                    <w:rFonts w:ascii="Cambria Math" w:hAnsi="Cambria Math" w:eastAsia="华文仿宋"/>
                  </w:rPr>
                  <m:t>H</m:t>
                </m:r>
                <m:ctrlPr>
                  <w:rPr>
                    <w:rFonts w:ascii="Cambria Math" w:hAnsi="Cambria Math" w:eastAsia="华文仿宋"/>
                  </w:rPr>
                </m:ctrlPr>
              </m:e>
              <m:sub>
                <m:r>
                  <m:rPr/>
                  <w:rPr>
                    <w:rFonts w:ascii="Cambria Math" w:hAnsi="Cambria Math" w:eastAsia="华文仿宋"/>
                  </w:rPr>
                  <m:t>i</m:t>
                </m:r>
                <m:ctrlPr>
                  <w:rPr>
                    <w:rFonts w:ascii="Cambria Math" w:hAnsi="Cambria Math" w:eastAsia="华文仿宋"/>
                  </w:rPr>
                </m:ctrlPr>
              </m:sub>
            </m:sSub>
            <m:r>
              <m:rPr>
                <m:sty m:val="p"/>
              </m:rPr>
              <w:rPr>
                <w:rFonts w:hint="eastAsia" w:ascii="Cambria Math" w:hAnsi="Cambria Math" w:eastAsia="华文仿宋"/>
              </w:rPr>
              <m:t>（</m:t>
            </m:r>
            <m:sSub>
              <m:sSubPr>
                <m:ctrlPr>
                  <w:rPr>
                    <w:rFonts w:ascii="Cambria Math" w:hAnsi="Cambria Math" w:eastAsia="华文仿宋"/>
                  </w:rPr>
                </m:ctrlPr>
              </m:sSubPr>
              <m:e>
                <m:r>
                  <m:rPr/>
                  <w:rPr>
                    <w:rFonts w:ascii="Cambria Math" w:hAnsi="Cambria Math" w:eastAsia="华文仿宋"/>
                  </w:rPr>
                  <m:t>x</m:t>
                </m:r>
                <m:ctrlPr>
                  <w:rPr>
                    <w:rFonts w:ascii="Cambria Math" w:hAnsi="Cambria Math" w:eastAsia="华文仿宋"/>
                  </w:rPr>
                </m:ctrlPr>
              </m:e>
              <m:sub>
                <m:r>
                  <m:rPr/>
                  <w:rPr>
                    <w:rFonts w:ascii="Cambria Math" w:hAnsi="Cambria Math" w:eastAsia="华文仿宋"/>
                  </w:rPr>
                  <m:t>i</m:t>
                </m:r>
                <m:ctrlPr>
                  <w:rPr>
                    <w:rFonts w:ascii="Cambria Math" w:hAnsi="Cambria Math" w:eastAsia="华文仿宋"/>
                  </w:rPr>
                </m:ctrlPr>
              </m:sub>
            </m:sSub>
            <m:r>
              <m:rPr>
                <m:sty m:val="p"/>
              </m:rPr>
              <w:rPr>
                <w:rFonts w:hint="eastAsia" w:ascii="Cambria Math" w:hAnsi="Cambria Math" w:eastAsia="华文仿宋"/>
              </w:rPr>
              <m:t>））</m:t>
            </m:r>
            <m:ctrlPr>
              <w:rPr>
                <w:rFonts w:ascii="Cambria Math" w:hAnsi="Cambria Math" w:eastAsia="华文仿宋"/>
              </w:rPr>
            </m:ctrlPr>
          </m:num>
          <m:den>
            <m:sSub>
              <m:sSubPr>
                <m:ctrlPr>
                  <w:rPr>
                    <w:rFonts w:ascii="Cambria Math" w:hAnsi="Cambria Math" w:eastAsia="华文仿宋"/>
                    <w:i/>
                  </w:rPr>
                </m:ctrlPr>
              </m:sSubPr>
              <m:e>
                <m:r>
                  <m:rPr/>
                  <w:rPr>
                    <w:rFonts w:ascii="Cambria Math" w:hAnsi="Cambria Math" w:eastAsia="华文仿宋"/>
                  </w:rPr>
                  <m:t>Z</m:t>
                </m:r>
                <m:ctrlPr>
                  <w:rPr>
                    <w:rFonts w:ascii="Cambria Math" w:hAnsi="Cambria Math" w:eastAsia="华文仿宋"/>
                    <w:i/>
                  </w:rPr>
                </m:ctrlPr>
              </m:e>
              <m:sub>
                <m:r>
                  <m:rPr/>
                  <w:rPr>
                    <w:rFonts w:ascii="Cambria Math" w:hAnsi="Cambria Math" w:eastAsia="华文仿宋"/>
                  </w:rPr>
                  <m:t>i</m:t>
                </m:r>
                <m:ctrlPr>
                  <w:rPr>
                    <w:rFonts w:ascii="Cambria Math" w:hAnsi="Cambria Math" w:eastAsia="华文仿宋"/>
                    <w:i/>
                  </w:rPr>
                </m:ctrlPr>
              </m:sub>
            </m:sSub>
            <m:ctrlPr>
              <w:rPr>
                <w:rFonts w:ascii="Cambria Math" w:hAnsi="Cambria Math" w:eastAsia="华文仿宋"/>
              </w:rPr>
            </m:ctrlPr>
          </m:den>
        </m:f>
      </m:oMath>
      <w:r>
        <w:rPr>
          <w:rFonts w:hint="eastAsia" w:ascii="华文仿宋" w:hAnsi="华文仿宋" w:eastAsia="华文仿宋"/>
        </w:rPr>
        <w:t xml:space="preserve">   </w:t>
      </w:r>
      <w:r>
        <w:t>(</w:t>
      </w:r>
      <w:r>
        <w:rPr>
          <w:rFonts w:hint="eastAsia"/>
        </w:rPr>
        <w:t>6)</w:t>
      </w:r>
    </w:p>
    <w:p>
      <w:pPr>
        <w:pStyle w:val="28"/>
        <w:ind w:left="720" w:firstLine="0" w:firstLineChars="0"/>
        <w:jc w:val="left"/>
        <w:rPr>
          <w:rFonts w:ascii="华文仿宋" w:hAnsi="华文仿宋" w:eastAsia="华文仿宋"/>
        </w:rPr>
      </w:pPr>
    </w:p>
    <w:p>
      <w:pPr>
        <w:ind w:firstLine="0" w:firstLineChars="0"/>
      </w:pPr>
    </w:p>
    <w:p>
      <w:pPr>
        <w:ind w:firstLine="480"/>
      </w:pPr>
      <w:r>
        <w:rPr>
          <w:rFonts w:hint="eastAsia"/>
        </w:rPr>
        <w:t>其中</w:t>
      </w:r>
      <m:oMath>
        <m:sSub>
          <m:sSubPr>
            <m:ctrlPr>
              <w:rPr>
                <w:rFonts w:ascii="Cambria Math" w:hAnsi="Cambria Math"/>
              </w:rPr>
            </m:ctrlPr>
          </m:sSubPr>
          <m:e>
            <m:r>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为归一化</w:t>
      </w:r>
    </w:p>
    <w:p>
      <w:pPr>
        <w:ind w:firstLine="480"/>
      </w:pPr>
      <m:oMathPara>
        <m:oMath>
          <m:sSub>
            <m:sSubPr>
              <m:ctrlPr>
                <w:rPr>
                  <w:rFonts w:ascii="Cambria Math" w:hAnsi="Cambria Math" w:eastAsia="华文仿宋"/>
                  <w:i/>
                </w:rPr>
              </m:ctrlPr>
            </m:sSubPr>
            <m:e>
              <m:r>
                <m:rPr/>
                <w:rPr>
                  <w:rFonts w:ascii="Cambria Math" w:hAnsi="Cambria Math" w:eastAsia="华文仿宋"/>
                </w:rPr>
                <m:t>Z</m:t>
              </m:r>
              <m:ctrlPr>
                <w:rPr>
                  <w:rFonts w:ascii="Cambria Math" w:hAnsi="Cambria Math" w:eastAsia="华文仿宋"/>
                  <w:i/>
                </w:rPr>
              </m:ctrlPr>
            </m:e>
            <m:sub>
              <m:r>
                <m:rPr/>
                <w:rPr>
                  <w:rFonts w:ascii="Cambria Math" w:hAnsi="Cambria Math" w:eastAsia="华文仿宋"/>
                </w:rPr>
                <m:t>i</m:t>
              </m:r>
              <m:ctrlPr>
                <w:rPr>
                  <w:rFonts w:ascii="Cambria Math" w:hAnsi="Cambria Math" w:eastAsia="华文仿宋"/>
                  <w:i/>
                </w:rPr>
              </m:ctrlPr>
            </m:sub>
          </m:sSub>
          <m:r>
            <m:rPr/>
            <w:rPr>
              <w:rFonts w:hint="eastAsia" w:ascii="Cambria Math" w:hAnsi="Cambria Math" w:eastAsia="华文仿宋"/>
            </w:rPr>
            <m:t>=</m:t>
          </m:r>
          <m:r>
            <m:rPr/>
            <w:rPr>
              <w:rFonts w:ascii="Cambria Math" w:hAnsi="Cambria Math" w:eastAsia="华文仿宋"/>
            </w:rPr>
            <m:t>2</m:t>
          </m:r>
          <m:rad>
            <m:radPr>
              <m:degHide m:val="1"/>
              <m:ctrlPr>
                <w:rPr>
                  <w:rFonts w:ascii="Cambria Math" w:hAnsi="Cambria Math" w:eastAsia="华文仿宋"/>
                  <w:i/>
                </w:rPr>
              </m:ctrlPr>
            </m:radPr>
            <m:deg>
              <m:ctrlPr>
                <w:rPr>
                  <w:rFonts w:ascii="Cambria Math" w:hAnsi="Cambria Math" w:eastAsia="华文仿宋"/>
                  <w:i/>
                </w:rPr>
              </m:ctrlPr>
            </m:deg>
            <m:e>
              <m:sSub>
                <m:sSubPr>
                  <m:ctrlPr>
                    <w:rPr>
                      <w:rFonts w:ascii="Cambria Math" w:hAnsi="Cambria Math" w:eastAsia="华文仿宋"/>
                    </w:rPr>
                  </m:ctrlPr>
                </m:sSubPr>
                <m:e>
                  <m:r>
                    <m:rPr>
                      <m:sty m:val="p"/>
                    </m:rPr>
                    <w:rPr>
                      <w:rFonts w:hint="eastAsia" w:ascii="Cambria Math" w:hAnsi="Cambria Math" w:eastAsia="华文仿宋"/>
                    </w:rPr>
                    <m:t>e</m:t>
                  </m:r>
                  <m:ctrlPr>
                    <w:rPr>
                      <w:rFonts w:ascii="Cambria Math" w:hAnsi="Cambria Math" w:eastAsia="华文仿宋"/>
                    </w:rPr>
                  </m:ctrlPr>
                </m:e>
                <m:sub>
                  <m:r>
                    <m:rPr>
                      <m:sty m:val="p"/>
                    </m:rPr>
                    <w:rPr>
                      <w:rFonts w:ascii="Cambria Math" w:hAnsi="Cambria Math" w:eastAsia="华文仿宋"/>
                    </w:rPr>
                    <m:t>t</m:t>
                  </m:r>
                  <m:ctrlPr>
                    <w:rPr>
                      <w:rFonts w:ascii="Cambria Math" w:hAnsi="Cambria Math" w:eastAsia="华文仿宋"/>
                    </w:rPr>
                  </m:ctrlPr>
                </m:sub>
              </m:sSub>
              <m:d>
                <m:dPr>
                  <m:begChr m:val="（"/>
                  <m:endChr m:val="）"/>
                  <m:ctrlPr>
                    <w:rPr>
                      <w:rFonts w:ascii="Cambria Math" w:hAnsi="Cambria Math" w:eastAsia="华文仿宋"/>
                    </w:rPr>
                  </m:ctrlPr>
                </m:dPr>
                <m:e>
                  <m:r>
                    <m:rPr>
                      <m:sty m:val="p"/>
                    </m:rPr>
                    <w:rPr>
                      <w:rFonts w:ascii="Cambria Math" w:hAnsi="Cambria Math" w:eastAsia="华文仿宋"/>
                    </w:rPr>
                    <m:t>1</m:t>
                  </m:r>
                  <m:r>
                    <m:rPr>
                      <m:sty m:val="p"/>
                    </m:rPr>
                    <w:rPr>
                      <w:rFonts w:hint="eastAsia" w:ascii="Cambria Math" w:hAnsi="Cambria Math" w:eastAsia="华文仿宋"/>
                    </w:rPr>
                    <m:t>−</m:t>
                  </m:r>
                  <m:sSub>
                    <m:sSubPr>
                      <m:ctrlPr>
                        <w:rPr>
                          <w:rFonts w:ascii="Cambria Math" w:hAnsi="Cambria Math" w:eastAsia="华文仿宋"/>
                        </w:rPr>
                      </m:ctrlPr>
                    </m:sSubPr>
                    <m:e>
                      <m:r>
                        <m:rPr>
                          <m:sty m:val="p"/>
                        </m:rPr>
                        <w:rPr>
                          <w:rFonts w:hint="eastAsia" w:ascii="Cambria Math" w:hAnsi="Cambria Math" w:eastAsia="华文仿宋"/>
                        </w:rPr>
                        <m:t>e</m:t>
                      </m:r>
                      <m:ctrlPr>
                        <w:rPr>
                          <w:rFonts w:ascii="Cambria Math" w:hAnsi="Cambria Math" w:eastAsia="华文仿宋"/>
                        </w:rPr>
                      </m:ctrlPr>
                    </m:e>
                    <m:sub>
                      <m:r>
                        <m:rPr>
                          <m:sty m:val="p"/>
                        </m:rPr>
                        <w:rPr>
                          <w:rFonts w:ascii="Cambria Math" w:hAnsi="Cambria Math" w:eastAsia="华文仿宋"/>
                        </w:rPr>
                        <m:t>t</m:t>
                      </m:r>
                      <m:ctrlPr>
                        <w:rPr>
                          <w:rFonts w:ascii="Cambria Math" w:hAnsi="Cambria Math" w:eastAsia="华文仿宋"/>
                        </w:rPr>
                      </m:ctrlPr>
                    </m:sub>
                  </m:sSub>
                  <m:ctrlPr>
                    <w:rPr>
                      <w:rFonts w:ascii="Cambria Math" w:hAnsi="Cambria Math" w:eastAsia="华文仿宋"/>
                    </w:rPr>
                  </m:ctrlPr>
                </m:e>
              </m:d>
              <m:ctrlPr>
                <w:rPr>
                  <w:rFonts w:ascii="Cambria Math" w:hAnsi="Cambria Math" w:eastAsia="华文仿宋"/>
                  <w:i/>
                </w:rPr>
              </m:ctrlPr>
            </m:e>
          </m:rad>
        </m:oMath>
      </m:oMathPara>
    </w:p>
    <w:p>
      <w:pPr>
        <w:ind w:firstLine="480"/>
      </w:pPr>
    </w:p>
    <w:p>
      <w:pPr>
        <w:pStyle w:val="28"/>
        <w:numPr>
          <w:ilvl w:val="0"/>
          <w:numId w:val="15"/>
        </w:numPr>
        <w:ind w:firstLineChars="0"/>
        <w:jc w:val="left"/>
        <w:rPr>
          <w:rFonts w:ascii="华文仿宋" w:hAnsi="华文仿宋" w:eastAsia="华文仿宋"/>
        </w:rPr>
      </w:pPr>
      <w:r>
        <w:rPr>
          <w:rFonts w:hint="eastAsia" w:ascii="华文仿宋" w:hAnsi="华文仿宋" w:eastAsia="华文仿宋"/>
        </w:rPr>
        <w:t>最后，按弱分类器权重αt组合各个弱分类器，即</w:t>
      </w:r>
    </w:p>
    <w:p>
      <w:pPr>
        <w:pStyle w:val="28"/>
        <w:ind w:left="420" w:firstLine="0" w:firstLineChars="0"/>
        <w:jc w:val="left"/>
        <w:rPr>
          <w:rFonts w:ascii="华文仿宋" w:hAnsi="华文仿宋" w:eastAsia="华文仿宋"/>
        </w:rPr>
      </w:pPr>
    </w:p>
    <w:p>
      <w:pPr>
        <w:ind w:firstLine="480"/>
        <w:jc w:val="center"/>
        <w:rPr>
          <w:rFonts w:ascii="华文仿宋" w:hAnsi="华文仿宋" w:eastAsia="华文仿宋"/>
        </w:rPr>
      </w:pPr>
      <w:r>
        <w:rPr>
          <w:rFonts w:hint="eastAsia" w:ascii="华文仿宋" w:hAnsi="华文仿宋" w:eastAsia="华文仿宋"/>
        </w:rPr>
        <w:t>f（x）=</w:t>
      </w:r>
      <m:oMath>
        <m:nary>
          <m:naryPr>
            <m:chr m:val="∑"/>
            <m:limLoc m:val="undOvr"/>
            <m:ctrlPr>
              <w:rPr>
                <w:rFonts w:ascii="Cambria Math" w:hAnsi="Cambria Math" w:eastAsia="华文仿宋"/>
              </w:rPr>
            </m:ctrlPr>
          </m:naryPr>
          <m:sub>
            <m:r>
              <m:rPr/>
              <w:rPr>
                <w:rFonts w:ascii="Cambria Math" w:hAnsi="Cambria Math" w:eastAsia="华文仿宋"/>
              </w:rPr>
              <m:t>t=1</m:t>
            </m:r>
            <m:ctrlPr>
              <w:rPr>
                <w:rFonts w:ascii="Cambria Math" w:hAnsi="Cambria Math" w:eastAsia="华文仿宋"/>
              </w:rPr>
            </m:ctrlPr>
          </m:sub>
          <m:sup>
            <m:r>
              <m:rPr/>
              <w:rPr>
                <w:rFonts w:ascii="Cambria Math" w:hAnsi="Cambria Math" w:eastAsia="华文仿宋"/>
              </w:rPr>
              <m:t>T</m:t>
            </m:r>
            <m:ctrlPr>
              <w:rPr>
                <w:rFonts w:ascii="Cambria Math" w:hAnsi="Cambria Math" w:eastAsia="华文仿宋"/>
              </w:rPr>
            </m:ctrlPr>
          </m:sup>
          <m:e>
            <m:r>
              <m:rPr>
                <m:sty m:val="p"/>
              </m:rPr>
              <w:rPr>
                <w:rFonts w:hint="eastAsia" w:ascii="Cambria Math" w:hAnsi="Cambria Math" w:eastAsia="华文仿宋"/>
              </w:rPr>
              <m:t>αt</m:t>
            </m:r>
            <m:ctrlPr>
              <w:rPr>
                <w:rFonts w:ascii="Cambria Math" w:hAnsi="Cambria Math" w:eastAsia="华文仿宋"/>
              </w:rPr>
            </m:ctrlPr>
          </m:e>
        </m:nary>
        <m:sSub>
          <m:sSubPr>
            <m:ctrlPr>
              <w:rPr>
                <w:rFonts w:ascii="Cambria Math" w:hAnsi="Cambria Math" w:eastAsia="华文仿宋"/>
              </w:rPr>
            </m:ctrlPr>
          </m:sSubPr>
          <m:e>
            <m:r>
              <m:rPr>
                <m:sty m:val="p"/>
              </m:rPr>
              <w:rPr>
                <w:rFonts w:ascii="Cambria Math" w:hAnsi="Cambria Math" w:eastAsia="华文仿宋"/>
              </w:rPr>
              <m:t>H</m:t>
            </m:r>
            <m:ctrlPr>
              <w:rPr>
                <w:rFonts w:ascii="Cambria Math" w:hAnsi="Cambria Math" w:eastAsia="华文仿宋"/>
              </w:rPr>
            </m:ctrlPr>
          </m:e>
          <m:sub>
            <m:r>
              <m:rPr/>
              <w:rPr>
                <w:rFonts w:ascii="Cambria Math" w:hAnsi="Cambria Math" w:eastAsia="华文仿宋"/>
              </w:rPr>
              <m:t>t</m:t>
            </m:r>
            <m:ctrlPr>
              <w:rPr>
                <w:rFonts w:ascii="Cambria Math" w:hAnsi="Cambria Math" w:eastAsia="华文仿宋"/>
              </w:rPr>
            </m:ctrlPr>
          </m:sub>
        </m:sSub>
        <m:d>
          <m:dPr>
            <m:ctrlPr>
              <w:rPr>
                <w:rFonts w:ascii="Cambria Math" w:hAnsi="Cambria Math" w:eastAsia="华文仿宋"/>
                <w:i/>
              </w:rPr>
            </m:ctrlPr>
          </m:dPr>
          <m:e>
            <m:r>
              <m:rPr/>
              <w:rPr>
                <w:rFonts w:ascii="Cambria Math" w:hAnsi="Cambria Math" w:eastAsia="华文仿宋"/>
              </w:rPr>
              <m:t>x</m:t>
            </m:r>
            <m:ctrlPr>
              <w:rPr>
                <w:rFonts w:ascii="Cambria Math" w:hAnsi="Cambria Math" w:eastAsia="华文仿宋"/>
                <w:i/>
              </w:rPr>
            </m:ctrlPr>
          </m:e>
        </m:d>
      </m:oMath>
      <w:r>
        <w:rPr>
          <w:rFonts w:hint="eastAsia" w:ascii="华文仿宋" w:hAnsi="华文仿宋" w:eastAsia="华文仿宋"/>
        </w:rPr>
        <w:t xml:space="preserve">    （7）</w:t>
      </w:r>
    </w:p>
    <w:p>
      <w:pPr>
        <w:ind w:firstLine="480"/>
        <w:jc w:val="center"/>
        <w:rPr>
          <w:rFonts w:ascii="华文仿宋" w:hAnsi="华文仿宋" w:eastAsia="华文仿宋"/>
        </w:rPr>
      </w:pPr>
    </w:p>
    <w:p>
      <w:pPr>
        <w:ind w:firstLine="199" w:firstLineChars="83"/>
      </w:pPr>
    </w:p>
    <w:p>
      <w:pPr>
        <w:ind w:firstLine="480"/>
        <w:jc w:val="left"/>
        <w:rPr>
          <w:rFonts w:ascii="华文仿宋" w:hAnsi="华文仿宋" w:eastAsia="华文仿宋"/>
        </w:rPr>
      </w:pPr>
      <w:r>
        <w:rPr>
          <w:rFonts w:hint="eastAsia" w:ascii="华文仿宋" w:hAnsi="华文仿宋" w:eastAsia="华文仿宋"/>
        </w:rPr>
        <w:t>通过符号函数</w:t>
      </w:r>
      <w:r>
        <w:rPr>
          <w:position w:val="-10"/>
        </w:rPr>
        <w:object>
          <v:shape id="_x0000_i1155" o:spt="75" type="#_x0000_t75" style="height:15pt;width:24pt;" o:ole="t" filled="f" o:preferrelative="t" stroked="f" coordsize="21600,21600">
            <v:path/>
            <v:fill on="f" focussize="0,0"/>
            <v:stroke on="f" joinstyle="miter"/>
            <v:imagedata r:id="rId252" o:title=""/>
            <o:lock v:ext="edit" aspectratio="t"/>
            <w10:wrap type="none"/>
            <w10:anchorlock/>
          </v:shape>
          <o:OLEObject Type="Embed" ProgID="Equation.DSMT4" ShapeID="_x0000_i1155" DrawAspect="Content" ObjectID="_1468075855" r:id="rId251">
            <o:LockedField>false</o:LockedField>
          </o:OLEObject>
        </w:object>
      </w:r>
      <w:r>
        <w:rPr>
          <w:rFonts w:hint="eastAsia" w:ascii="华文仿宋" w:hAnsi="华文仿宋" w:eastAsia="华文仿宋"/>
        </w:rPr>
        <w:t>的作用得到一个强分类器为</w:t>
      </w:r>
    </w:p>
    <w:p>
      <w:pPr>
        <w:ind w:firstLine="480"/>
        <w:jc w:val="left"/>
        <w:rPr>
          <w:rFonts w:ascii="华文仿宋" w:hAnsi="华文仿宋" w:eastAsia="华文仿宋"/>
        </w:rPr>
      </w:pPr>
    </w:p>
    <w:p>
      <w:pPr>
        <w:ind w:firstLine="480"/>
        <w:jc w:val="center"/>
        <w:rPr>
          <w:rFonts w:ascii="华文仿宋" w:hAnsi="华文仿宋" w:eastAsia="华文仿宋"/>
        </w:rPr>
      </w:pPr>
      <m:oMath>
        <m:sSub>
          <m:sSubPr>
            <m:ctrlPr>
              <w:rPr>
                <w:rFonts w:ascii="Cambria Math" w:hAnsi="Cambria Math" w:eastAsia="华文仿宋"/>
              </w:rPr>
            </m:ctrlPr>
          </m:sSubPr>
          <m:e>
            <m:r>
              <m:rPr/>
              <w:rPr>
                <w:rFonts w:ascii="Cambria Math" w:hAnsi="Cambria Math" w:eastAsia="华文仿宋"/>
              </w:rPr>
              <m:t>H</m:t>
            </m:r>
            <m:ctrlPr>
              <w:rPr>
                <w:rFonts w:ascii="Cambria Math" w:hAnsi="Cambria Math" w:eastAsia="华文仿宋"/>
              </w:rPr>
            </m:ctrlPr>
          </m:e>
          <m:sub>
            <m:r>
              <m:rPr/>
              <w:rPr>
                <w:rFonts w:ascii="Cambria Math" w:hAnsi="Cambria Math" w:eastAsia="华文仿宋"/>
              </w:rPr>
              <m:t>final</m:t>
            </m:r>
            <m:ctrlPr>
              <w:rPr>
                <w:rFonts w:ascii="Cambria Math" w:hAnsi="Cambria Math" w:eastAsia="华文仿宋"/>
              </w:rPr>
            </m:ctrlPr>
          </m:sub>
        </m:sSub>
      </m:oMath>
      <w:r>
        <w:rPr>
          <w:rFonts w:hint="eastAsia" w:ascii="华文仿宋" w:hAnsi="华文仿宋" w:eastAsia="华文仿宋"/>
        </w:rPr>
        <w:t>=sign(f(x))=sign(</w:t>
      </w:r>
      <m:oMath>
        <m:nary>
          <m:naryPr>
            <m:chr m:val="∑"/>
            <m:limLoc m:val="undOvr"/>
            <m:ctrlPr>
              <w:rPr>
                <w:rFonts w:ascii="Cambria Math" w:hAnsi="Cambria Math" w:eastAsia="华文仿宋"/>
              </w:rPr>
            </m:ctrlPr>
          </m:naryPr>
          <m:sub>
            <m:r>
              <m:rPr/>
              <w:rPr>
                <w:rFonts w:ascii="Cambria Math" w:hAnsi="Cambria Math" w:eastAsia="华文仿宋"/>
              </w:rPr>
              <m:t>t=1</m:t>
            </m:r>
            <m:ctrlPr>
              <w:rPr>
                <w:rFonts w:ascii="Cambria Math" w:hAnsi="Cambria Math" w:eastAsia="华文仿宋"/>
              </w:rPr>
            </m:ctrlPr>
          </m:sub>
          <m:sup>
            <m:r>
              <m:rPr/>
              <w:rPr>
                <w:rFonts w:ascii="Cambria Math" w:hAnsi="Cambria Math" w:eastAsia="华文仿宋"/>
              </w:rPr>
              <m:t>T</m:t>
            </m:r>
            <m:ctrlPr>
              <w:rPr>
                <w:rFonts w:ascii="Cambria Math" w:hAnsi="Cambria Math" w:eastAsia="华文仿宋"/>
              </w:rPr>
            </m:ctrlPr>
          </m:sup>
          <m:e>
            <m:r>
              <m:rPr>
                <m:sty m:val="p"/>
              </m:rPr>
              <w:rPr>
                <w:rFonts w:hint="eastAsia" w:ascii="Cambria Math" w:hAnsi="Cambria Math" w:eastAsia="华文仿宋"/>
              </w:rPr>
              <m:t>αt</m:t>
            </m:r>
            <m:ctrlPr>
              <w:rPr>
                <w:rFonts w:ascii="Cambria Math" w:hAnsi="Cambria Math" w:eastAsia="华文仿宋"/>
              </w:rPr>
            </m:ctrlPr>
          </m:e>
        </m:nary>
        <m:sSub>
          <m:sSubPr>
            <m:ctrlPr>
              <w:rPr>
                <w:rFonts w:ascii="Cambria Math" w:hAnsi="Cambria Math" w:eastAsia="华文仿宋"/>
              </w:rPr>
            </m:ctrlPr>
          </m:sSubPr>
          <m:e>
            <m:r>
              <m:rPr>
                <m:sty m:val="p"/>
              </m:rPr>
              <w:rPr>
                <w:rFonts w:ascii="Cambria Math" w:hAnsi="Cambria Math" w:eastAsia="华文仿宋"/>
              </w:rPr>
              <m:t>H</m:t>
            </m:r>
            <m:ctrlPr>
              <w:rPr>
                <w:rFonts w:ascii="Cambria Math" w:hAnsi="Cambria Math" w:eastAsia="华文仿宋"/>
              </w:rPr>
            </m:ctrlPr>
          </m:e>
          <m:sub>
            <m:r>
              <m:rPr/>
              <w:rPr>
                <w:rFonts w:ascii="Cambria Math" w:hAnsi="Cambria Math" w:eastAsia="华文仿宋"/>
              </w:rPr>
              <m:t>t</m:t>
            </m:r>
            <m:ctrlPr>
              <w:rPr>
                <w:rFonts w:ascii="Cambria Math" w:hAnsi="Cambria Math" w:eastAsia="华文仿宋"/>
              </w:rPr>
            </m:ctrlPr>
          </m:sub>
        </m:sSub>
        <m:d>
          <m:dPr>
            <m:ctrlPr>
              <w:rPr>
                <w:rFonts w:ascii="Cambria Math" w:hAnsi="Cambria Math" w:eastAsia="华文仿宋"/>
                <w:i/>
              </w:rPr>
            </m:ctrlPr>
          </m:dPr>
          <m:e>
            <m:r>
              <m:rPr/>
              <w:rPr>
                <w:rFonts w:ascii="Cambria Math" w:hAnsi="Cambria Math" w:eastAsia="华文仿宋"/>
              </w:rPr>
              <m:t>x</m:t>
            </m:r>
            <m:ctrlPr>
              <w:rPr>
                <w:rFonts w:ascii="Cambria Math" w:hAnsi="Cambria Math" w:eastAsia="华文仿宋"/>
                <w:i/>
              </w:rPr>
            </m:ctrlPr>
          </m:e>
        </m:d>
      </m:oMath>
      <w:r>
        <w:rPr>
          <w:rFonts w:hint="eastAsia" w:ascii="华文仿宋" w:hAnsi="华文仿宋" w:eastAsia="华文仿宋"/>
        </w:rPr>
        <w:t>)</w:t>
      </w:r>
    </w:p>
    <w:p>
      <w:pPr>
        <w:ind w:firstLine="480"/>
        <w:jc w:val="center"/>
        <w:rPr>
          <w:rFonts w:ascii="华文仿宋" w:hAnsi="华文仿宋" w:eastAsia="华文仿宋"/>
        </w:rPr>
      </w:pPr>
      <w:r>
        <w:rPr>
          <w:rFonts w:hint="eastAsia" w:ascii="华文仿宋" w:hAnsi="华文仿宋" w:eastAsia="华文仿宋"/>
        </w:rPr>
        <w:t>（8）</w:t>
      </w:r>
    </w:p>
    <w:p>
      <w:pPr>
        <w:pStyle w:val="33"/>
        <w:numPr>
          <w:ilvl w:val="0"/>
          <w:numId w:val="0"/>
        </w:numPr>
        <w:spacing w:before="326"/>
        <w:ind w:left="420"/>
        <w:jc w:val="both"/>
      </w:pPr>
    </w:p>
    <w:p>
      <w:pPr>
        <w:pStyle w:val="33"/>
        <w:numPr>
          <w:ilvl w:val="0"/>
          <w:numId w:val="0"/>
        </w:numPr>
        <w:spacing w:before="326"/>
        <w:ind w:left="420"/>
        <w:jc w:val="both"/>
      </w:pPr>
    </w:p>
    <w:p>
      <w:pPr>
        <w:pStyle w:val="3"/>
      </w:pPr>
      <w:bookmarkStart w:id="23" w:name="_Toc515894336"/>
      <w:r>
        <w:rPr>
          <w:rFonts w:hint="eastAsia"/>
        </w:rPr>
        <w:t>模型一求解</w:t>
      </w:r>
      <w:bookmarkEnd w:id="23"/>
    </w:p>
    <w:p>
      <w:pPr>
        <w:ind w:firstLine="480"/>
      </w:pPr>
      <w:r>
        <w:rPr>
          <w:rFonts w:hint="eastAsia"/>
        </w:rPr>
        <w:t>本文对于消费记录进行是否存在消费欺诈的判定流程主要分为以下</w:t>
      </w:r>
      <w:r>
        <w:t>4步：</w:t>
      </w:r>
    </w:p>
    <w:p>
      <w:pPr>
        <w:pStyle w:val="28"/>
        <w:numPr>
          <w:ilvl w:val="0"/>
          <w:numId w:val="17"/>
        </w:numPr>
        <w:ind w:firstLineChars="0"/>
      </w:pPr>
      <w:r>
        <w:rPr>
          <w:rFonts w:hint="eastAsia"/>
        </w:rPr>
        <w:t>数据预处理，将原先所有字段内容进行预处理，为下一步做准备，这里我们；②生成弱分类器，将数据预处理得到的八个指标通过单层决策树弱分类器方法生成八个弱分类器；③生成强分类器，通过</w:t>
      </w:r>
      <w:r>
        <w:rPr>
          <w:position w:val="-6"/>
        </w:rPr>
        <w:object>
          <v:shape id="_x0000_i1156" o:spt="75" type="#_x0000_t75" style="height:15pt;width:51.6pt;" o:ole="t" filled="f" o:preferrelative="t" stroked="f" coordsize="21600,21600">
            <v:path/>
            <v:fill on="f" focussize="0,0"/>
            <v:stroke on="f" joinstyle="miter"/>
            <v:imagedata r:id="rId254" o:title=""/>
            <o:lock v:ext="edit" aspectratio="t"/>
            <w10:wrap type="none"/>
            <w10:anchorlock/>
          </v:shape>
          <o:OLEObject Type="Embed" ProgID="Equation.DSMT4" ShapeID="_x0000_i1156" DrawAspect="Content" ObjectID="_1468075856" r:id="rId253">
            <o:LockedField>false</o:LockedField>
          </o:OLEObject>
        </w:object>
      </w:r>
      <w:r>
        <w:t>迭代算法生成一个强分类器；</w:t>
      </w:r>
    </w:p>
    <w:p>
      <w:pPr>
        <w:pStyle w:val="28"/>
        <w:numPr>
          <w:ilvl w:val="0"/>
          <w:numId w:val="17"/>
        </w:numPr>
        <w:ind w:firstLineChars="0"/>
      </w:pPr>
      <w:r>
        <w:rPr>
          <w:rFonts w:hint="eastAsia"/>
        </w:rPr>
        <w:t>识别：对需要识别的消费记录先进行预处理后用训练出来的强分类器进行判断是否存在欺诈消费行为，该模型对判定是否存在消费欺诈行为流程如图</w:t>
      </w:r>
      <w:r>
        <w:t>1</w:t>
      </w:r>
      <w:r>
        <w:rPr>
          <w:rFonts w:hint="eastAsia"/>
        </w:rPr>
        <w:t>0</w:t>
      </w:r>
    </w:p>
    <w:p>
      <w:pPr>
        <w:ind w:firstLine="0" w:firstLineChars="0"/>
        <w:jc w:val="center"/>
      </w:pPr>
      <w:r>
        <w:rPr>
          <w:rFonts w:ascii="华文仿宋" w:hAnsi="华文仿宋" w:eastAsia="华文仿宋"/>
        </w:rPr>
        <w:drawing>
          <wp:inline distT="0" distB="0" distL="0" distR="0">
            <wp:extent cx="6188710" cy="1368425"/>
            <wp:effectExtent l="0" t="0" r="2540" b="3175"/>
            <wp:docPr id="9" name="图片 9" descr="C:\Users\魏陆炀\Documents\Tencent Files\1094925362\Image\Group\thumbnail\ec9d2519-ead2-4d01-8944-e951b16de5d0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魏陆炀\Documents\Tencent Files\1094925362\Image\Group\thumbnail\ec9d2519-ead2-4d01-8944-e951b16de5d0Or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6188710" cy="1368467"/>
                    </a:xfrm>
                    <a:prstGeom prst="rect">
                      <a:avLst/>
                    </a:prstGeom>
                    <a:noFill/>
                    <a:ln>
                      <a:noFill/>
                    </a:ln>
                  </pic:spPr>
                </pic:pic>
              </a:graphicData>
            </a:graphic>
          </wp:inline>
        </w:drawing>
      </w:r>
    </w:p>
    <w:p>
      <w:pPr>
        <w:pStyle w:val="30"/>
      </w:pPr>
      <w:r>
        <w:rPr>
          <w:rFonts w:hint="eastAsia"/>
        </w:rPr>
        <w:t>算法流程图</w:t>
      </w:r>
    </w:p>
    <w:p>
      <w:pPr>
        <w:pStyle w:val="28"/>
        <w:numPr>
          <w:ilvl w:val="1"/>
          <w:numId w:val="1"/>
        </w:numPr>
        <w:spacing w:before="340" w:after="330" w:line="578" w:lineRule="auto"/>
        <w:ind w:firstLineChars="0"/>
        <w:jc w:val="left"/>
        <w:outlineLvl w:val="0"/>
        <w:rPr>
          <w:rFonts w:eastAsia="黑体"/>
          <w:b/>
          <w:bCs/>
          <w:vanish/>
          <w:kern w:val="44"/>
          <w:sz w:val="28"/>
          <w:szCs w:val="44"/>
        </w:rPr>
      </w:pPr>
      <w:bookmarkStart w:id="24" w:name="_Toc515894337"/>
      <w:bookmarkEnd w:id="24"/>
    </w:p>
    <w:p>
      <w:pPr>
        <w:pStyle w:val="28"/>
        <w:numPr>
          <w:ilvl w:val="1"/>
          <w:numId w:val="1"/>
        </w:numPr>
        <w:spacing w:before="340" w:after="330" w:line="578" w:lineRule="auto"/>
        <w:ind w:firstLineChars="0"/>
        <w:jc w:val="left"/>
        <w:outlineLvl w:val="0"/>
        <w:rPr>
          <w:rFonts w:eastAsia="黑体"/>
          <w:b/>
          <w:bCs/>
          <w:vanish/>
          <w:kern w:val="44"/>
          <w:sz w:val="28"/>
          <w:szCs w:val="44"/>
        </w:rPr>
      </w:pPr>
      <w:bookmarkStart w:id="25" w:name="_Toc515894338"/>
      <w:bookmarkEnd w:id="25"/>
    </w:p>
    <w:p>
      <w:pPr>
        <w:pStyle w:val="4"/>
        <w:rPr>
          <w:b/>
        </w:rPr>
      </w:pPr>
      <w:bookmarkStart w:id="26" w:name="_Toc515894339"/>
      <w:r>
        <w:rPr>
          <w:rFonts w:hint="eastAsia"/>
          <w:b/>
        </w:rPr>
        <w:t>实验数据预处理</w:t>
      </w:r>
      <w:bookmarkEnd w:id="26"/>
    </w:p>
    <w:p>
      <w:pPr>
        <w:ind w:firstLine="480"/>
      </w:pPr>
      <w:r>
        <w:rPr>
          <w:rFonts w:hint="eastAsia"/>
        </w:rPr>
        <w:t>这里我们使用5.1.2</w:t>
      </w:r>
      <w:r>
        <w:t>最终得到的过采样数据集</w:t>
      </w:r>
      <w:r>
        <w:rPr>
          <w:position w:val="-10"/>
        </w:rPr>
        <w:object>
          <v:shape id="_x0000_i1157" o:spt="75" type="#_x0000_t75" style="height:15.6pt;width:140.4pt;" o:ole="t" filled="f" o:preferrelative="t" stroked="f" coordsize="21600,21600">
            <v:path/>
            <v:fill on="f" focussize="0,0"/>
            <v:stroke on="f" joinstyle="miter"/>
            <v:imagedata r:id="rId256" o:title=""/>
            <o:lock v:ext="edit" aspectratio="t"/>
            <w10:wrap type="none"/>
            <w10:anchorlock/>
          </v:shape>
          <o:OLEObject Type="Embed" ProgID="Equation.DSMT4" ShapeID="_x0000_i1157" DrawAspect="Content" ObjectID="_1468075857" r:id="rId255">
            <o:LockedField>false</o:LockedField>
          </o:OLEObject>
        </w:object>
      </w:r>
      <w:r>
        <w:t>与下采样数据集</w:t>
      </w:r>
      <w:r>
        <w:rPr>
          <w:position w:val="-10"/>
        </w:rPr>
        <w:object>
          <v:shape id="_x0000_i1158" o:spt="75" type="#_x0000_t75" style="height:15.6pt;width:145.2pt;" o:ole="t" filled="f" o:preferrelative="t" stroked="f" coordsize="21600,21600">
            <v:path/>
            <v:fill on="f" focussize="0,0"/>
            <v:stroke on="f" joinstyle="miter"/>
            <v:imagedata r:id="rId258" o:title=""/>
            <o:lock v:ext="edit" aspectratio="t"/>
            <w10:wrap type="none"/>
            <w10:anchorlock/>
          </v:shape>
          <o:OLEObject Type="Embed" ProgID="Equation.DSMT4" ShapeID="_x0000_i1158" DrawAspect="Content" ObjectID="_1468075858" r:id="rId257">
            <o:LockedField>false</o:LockedField>
          </o:OLEObject>
        </w:object>
      </w:r>
      <w:r>
        <w:t>。其中，两个数据集中</w:t>
      </w:r>
      <w:r>
        <w:rPr>
          <w:position w:val="-6"/>
        </w:rPr>
        <w:object>
          <v:shape id="_x0000_i1159" o:spt="75" type="#_x0000_t75" style="height:15pt;width:31.2pt;" o:ole="t" filled="f" o:preferrelative="t" stroked="f" coordsize="21600,21600">
            <v:path/>
            <v:fill on="f" focussize="0,0"/>
            <v:stroke on="f" joinstyle="miter"/>
            <v:imagedata r:id="rId260" o:title=""/>
            <o:lock v:ext="edit" aspectratio="t"/>
            <w10:wrap type="none"/>
            <w10:anchorlock/>
          </v:shape>
          <o:OLEObject Type="Embed" ProgID="Equation.DSMT4" ShapeID="_x0000_i1159" DrawAspect="Content" ObjectID="_1468075859" r:id="rId259">
            <o:LockedField>false</o:LockedField>
          </o:OLEObject>
        </w:object>
      </w:r>
      <w:r>
        <w:t>的0，1比例均为1。并且随机选取数据集中的70%作为训练集，30%作为测试集。</w:t>
      </w:r>
    </w:p>
    <w:p>
      <w:pPr>
        <w:pStyle w:val="4"/>
        <w:rPr>
          <w:b/>
        </w:rPr>
      </w:pPr>
      <w:bookmarkStart w:id="27" w:name="_Toc515894340"/>
      <w:r>
        <w:rPr>
          <w:rFonts w:hint="eastAsia"/>
          <w:b/>
        </w:rPr>
        <w:t>定义指标对模型的分类能力进行表达</w:t>
      </w:r>
      <w:bookmarkEnd w:id="27"/>
    </w:p>
    <w:p>
      <w:pPr>
        <w:ind w:firstLine="480"/>
      </w:pPr>
      <w:r>
        <w:rPr>
          <w:rFonts w:hint="eastAsia"/>
        </w:rPr>
        <w:t>模型建立过程中我们需要对模型的训练结果不断进行调整使其逐渐趋近于真实情况</w:t>
      </w:r>
      <w:r>
        <w:t>,因此需要些指标来对模型执行能力进行衡量,而数据挖掘分类领域两个最基本指标是召回率(</w:t>
      </w:r>
      <w:r>
        <w:rPr>
          <w:position w:val="-6"/>
        </w:rPr>
        <w:object>
          <v:shape id="_x0000_i1160" o:spt="75" type="#_x0000_t75" style="height:15pt;width:61.2pt;" o:ole="t" filled="f" o:preferrelative="t" stroked="f" coordsize="21600,21600">
            <v:path/>
            <v:fill on="f" focussize="0,0"/>
            <v:stroke on="f" joinstyle="miter"/>
            <v:imagedata r:id="rId262" o:title=""/>
            <o:lock v:ext="edit" aspectratio="t"/>
            <w10:wrap type="none"/>
            <w10:anchorlock/>
          </v:shape>
          <o:OLEObject Type="Embed" ProgID="Equation.DSMT4" ShapeID="_x0000_i1160" DrawAspect="Content" ObjectID="_1468075860" r:id="rId261">
            <o:LockedField>false</o:LockedField>
          </o:OLEObject>
        </w:object>
      </w:r>
      <w:r>
        <w:t xml:space="preserve">)和准确率( </w:t>
      </w:r>
      <w:r>
        <w:rPr>
          <w:position w:val="-6"/>
        </w:rPr>
        <w:object>
          <v:shape id="_x0000_i1161" o:spt="75" type="#_x0000_t75" style="height:15pt;width:75.6pt;" o:ole="t" filled="f" o:preferrelative="t" stroked="f" coordsize="21600,21600">
            <v:path/>
            <v:fill on="f" focussize="0,0"/>
            <v:stroke on="f" joinstyle="miter"/>
            <v:imagedata r:id="rId264" o:title=""/>
            <o:lock v:ext="edit" aspectratio="t"/>
            <w10:wrap type="none"/>
            <w10:anchorlock/>
          </v:shape>
          <o:OLEObject Type="Embed" ProgID="Equation.DSMT4" ShapeID="_x0000_i1161" DrawAspect="Content" ObjectID="_1468075861" r:id="rId263">
            <o:LockedField>false</o:LockedField>
          </o:OLEObject>
        </w:object>
      </w:r>
      <w:r>
        <w:t>),召回率也叫查全率,准确率也叫查准率,概念公式：</w:t>
      </w:r>
    </w:p>
    <w:p>
      <w:pPr>
        <w:ind w:firstLine="480"/>
      </w:pPr>
    </w:p>
    <w:p>
      <w:pPr>
        <w:ind w:firstLine="480"/>
      </w:pPr>
      <w:r>
        <w:rPr>
          <w:rFonts w:hint="eastAsia"/>
        </w:rPr>
        <w:t>召回率</w:t>
      </w:r>
      <w:r>
        <w:t>(</w:t>
      </w:r>
      <w:r>
        <w:rPr>
          <w:position w:val="-6"/>
        </w:rPr>
        <w:object>
          <v:shape id="_x0000_i1162" o:spt="75" type="#_x0000_t75" style="height:15pt;width:61.2pt;" o:ole="t" filled="f" o:preferrelative="t" stroked="f" coordsize="21600,21600">
            <v:path/>
            <v:fill on="f" focussize="0,0"/>
            <v:stroke on="f" joinstyle="miter"/>
            <v:imagedata r:id="rId262" o:title=""/>
            <o:lock v:ext="edit" aspectratio="t"/>
            <w10:wrap type="none"/>
            <w10:anchorlock/>
          </v:shape>
          <o:OLEObject Type="Embed" ProgID="Equation.DSMT4" ShapeID="_x0000_i1162" DrawAspect="Content" ObjectID="_1468075862" r:id="rId265">
            <o:LockedField>false</o:LockedField>
          </o:OLEObject>
        </w:object>
      </w:r>
      <w:r>
        <w:t>)</w:t>
      </w:r>
      <m:oMath>
        <m:r>
          <m:rPr>
            <m:sty m:val="p"/>
          </m:rPr>
          <w:rPr>
            <w:rFonts w:ascii="Cambria Math" w:hAnsi="Cambria Math"/>
          </w:rPr>
          <m:t>=</m:t>
        </m:r>
      </m:oMath>
      <w:r>
        <w:t>模型识别的正确的交易信息个数/模型识别的交易信息个数总数</w:t>
      </w:r>
    </w:p>
    <w:p>
      <w:pPr>
        <w:ind w:firstLine="480"/>
      </w:pPr>
      <w:r>
        <w:rPr>
          <w:rFonts w:hint="eastAsia"/>
        </w:rPr>
        <w:t>准确率</w:t>
      </w:r>
      <w:r>
        <w:t>(</w:t>
      </w:r>
      <w:r>
        <w:rPr>
          <w:position w:val="-6"/>
        </w:rPr>
        <w:object>
          <v:shape id="_x0000_i1163" o:spt="75" type="#_x0000_t75" style="height:15pt;width:75.6pt;" o:ole="t" filled="f" o:preferrelative="t" stroked="f" coordsize="21600,21600">
            <v:path/>
            <v:fill on="f" focussize="0,0"/>
            <v:stroke on="f" joinstyle="miter"/>
            <v:imagedata r:id="rId264" o:title=""/>
            <o:lock v:ext="edit" aspectratio="t"/>
            <w10:wrap type="none"/>
            <w10:anchorlock/>
          </v:shape>
          <o:OLEObject Type="Embed" ProgID="Equation.DSMT4" ShapeID="_x0000_i1163" DrawAspect="Content" ObjectID="_1468075863" r:id="rId266">
            <o:LockedField>false</o:LockedField>
          </o:OLEObject>
        </w:object>
      </w:r>
      <w:r>
        <w:t>)</w:t>
      </w:r>
      <m:oMath>
        <m:r>
          <m:rPr>
            <m:sty m:val="p"/>
          </m:rPr>
          <w:rPr>
            <w:rFonts w:hint="eastAsia" w:ascii="Cambria Math" w:hAnsi="Cambria Math"/>
          </w:rPr>
          <m:t>=</m:t>
        </m:r>
      </m:oMath>
      <w:r>
        <w:t>模型识别的正确的交易信息个数/模型识别出的交易信息个数总数</w:t>
      </w:r>
    </w:p>
    <w:p>
      <w:pPr>
        <w:ind w:firstLine="0" w:firstLineChars="0"/>
        <w:jc w:val="center"/>
      </w:pPr>
      <w:r>
        <w:drawing>
          <wp:inline distT="0" distB="0" distL="0" distR="0">
            <wp:extent cx="5102860" cy="2273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a:xfrm>
                      <a:off x="0" y="0"/>
                      <a:ext cx="5102860" cy="2273935"/>
                    </a:xfrm>
                    <a:prstGeom prst="rect">
                      <a:avLst/>
                    </a:prstGeom>
                    <a:noFill/>
                  </pic:spPr>
                </pic:pic>
              </a:graphicData>
            </a:graphic>
          </wp:inline>
        </w:drawing>
      </w:r>
    </w:p>
    <w:p>
      <w:pPr>
        <w:pStyle w:val="30"/>
      </w:pPr>
      <w:r>
        <w:rPr>
          <w:rFonts w:hint="eastAsia"/>
        </w:rPr>
        <w:t>准确率与召回率的关系</w:t>
      </w:r>
    </w:p>
    <w:p>
      <w:pPr>
        <w:ind w:firstLine="480"/>
      </w:pPr>
      <w:r>
        <w:rPr>
          <w:rFonts w:hint="eastAsia"/>
        </w:rPr>
        <w:t>值得注意的是准确率和召回率是互相影响的</w:t>
      </w:r>
      <w:r>
        <w:t>,理想情况下肯定是做到两者都高,但是一般情況下准确率高、召回率就低,反之召回率低、准确率高。为了权衡二者的影响,我们引入了</w:t>
      </w:r>
      <w:r>
        <w:rPr>
          <w:position w:val="-6"/>
        </w:rPr>
        <w:object>
          <v:shape id="_x0000_i1164" o:spt="75" type="#_x0000_t75" style="height:15pt;width:65.4pt;" o:ole="t" filled="f" o:preferrelative="t" stroked="f" coordsize="21600,21600">
            <v:path/>
            <v:fill on="f" focussize="0,0"/>
            <v:stroke on="f" joinstyle="miter"/>
            <v:imagedata r:id="rId269" o:title=""/>
            <o:lock v:ext="edit" aspectratio="t"/>
            <w10:wrap type="none"/>
            <w10:anchorlock/>
          </v:shape>
          <o:OLEObject Type="Embed" ProgID="Equation.DSMT4" ShapeID="_x0000_i1164" DrawAspect="Content" ObjectID="_1468075864" r:id="rId268">
            <o:LockedField>false</o:LockedField>
          </o:OLEObject>
        </w:object>
      </w:r>
      <w:r>
        <w:t>来综合模型。</w:t>
      </w:r>
      <w:r>
        <w:rPr>
          <w:position w:val="-6"/>
        </w:rPr>
        <w:object>
          <v:shape id="_x0000_i1165" o:spt="75" type="#_x0000_t75" style="height:15pt;width:65.4pt;" o:ole="t" filled="f" o:preferrelative="t" stroked="f" coordsize="21600,21600">
            <v:path/>
            <v:fill on="f" focussize="0,0"/>
            <v:stroke on="f" joinstyle="miter"/>
            <v:imagedata r:id="rId271" o:title=""/>
            <o:lock v:ext="edit" aspectratio="t"/>
            <w10:wrap type="none"/>
            <w10:anchorlock/>
          </v:shape>
          <o:OLEObject Type="Embed" ProgID="Equation.DSMT4" ShapeID="_x0000_i1165" DrawAspect="Content" ObjectID="_1468075865" r:id="rId270">
            <o:LockedField>false</o:LockedField>
          </o:OLEObject>
        </w:object>
      </w:r>
      <w:r>
        <w:t>是</w:t>
      </w:r>
      <w:r>
        <w:rPr>
          <w:position w:val="-6"/>
        </w:rPr>
        <w:object>
          <v:shape id="_x0000_i1166" o:spt="75" type="#_x0000_t75" style="height:15pt;width:50.4pt;" o:ole="t" filled="f" o:preferrelative="t" stroked="f" coordsize="21600,21600">
            <v:path/>
            <v:fill on="f" focussize="0,0"/>
            <v:stroke on="f" joinstyle="miter"/>
            <v:imagedata r:id="rId273" o:title=""/>
            <o:lock v:ext="edit" aspectratio="t"/>
            <w10:wrap type="none"/>
            <w10:anchorlock/>
          </v:shape>
          <o:OLEObject Type="Embed" ProgID="Equation.DSMT4" ShapeID="_x0000_i1166" DrawAspect="Content" ObjectID="_1468075866" r:id="rId272">
            <o:LockedField>false</o:LockedField>
          </o:OLEObject>
        </w:object>
      </w:r>
      <w:r>
        <w:t>和</w:t>
      </w:r>
      <w:r>
        <w:rPr>
          <w:position w:val="-6"/>
        </w:rPr>
        <w:object>
          <v:shape id="_x0000_i1167" o:spt="75" type="#_x0000_t75" style="height:15pt;width:34.8pt;" o:ole="t" filled="f" o:preferrelative="t" stroked="f" coordsize="21600,21600">
            <v:path/>
            <v:fill on="f" focussize="0,0"/>
            <v:stroke on="f" joinstyle="miter"/>
            <v:imagedata r:id="rId275" o:title=""/>
            <o:lock v:ext="edit" aspectratio="t"/>
            <w10:wrap type="none"/>
            <w10:anchorlock/>
          </v:shape>
          <o:OLEObject Type="Embed" ProgID="Equation.DSMT4" ShapeID="_x0000_i1167" DrawAspect="Content" ObjectID="_1468075867" r:id="rId274">
            <o:LockedField>false</o:LockedField>
          </o:OLEObject>
        </w:object>
      </w:r>
      <w:r>
        <w:t>加权调和平均：</w:t>
      </w:r>
    </w:p>
    <w:p>
      <w:pPr>
        <w:ind w:firstLine="480"/>
      </w:pPr>
    </w:p>
    <w:p>
      <w:pPr>
        <w:ind w:firstLine="480"/>
        <w:jc w:val="center"/>
      </w:pPr>
      <w:r>
        <w:rPr>
          <w:position w:val="-28"/>
        </w:rPr>
        <w:object>
          <v:shape id="_x0000_i1168" o:spt="75" type="#_x0000_t75" style="height:34.8pt;width:87pt;" o:ole="t" filled="f" o:preferrelative="t" stroked="f" coordsize="21600,21600">
            <v:path/>
            <v:fill on="f" focussize="0,0"/>
            <v:stroke on="f" joinstyle="miter"/>
            <v:imagedata r:id="rId277" o:title=""/>
            <o:lock v:ext="edit" aspectratio="t"/>
            <w10:wrap type="none"/>
            <w10:anchorlock/>
          </v:shape>
          <o:OLEObject Type="Embed" ProgID="Equation.DSMT4" ShapeID="_x0000_i1168" DrawAspect="Content" ObjectID="_1468075868" r:id="rId276">
            <o:LockedField>false</o:LockedField>
          </o:OLEObject>
        </w:object>
      </w:r>
    </w:p>
    <w:p>
      <w:pPr>
        <w:ind w:firstLine="480"/>
      </w:pPr>
      <w:r>
        <w:rPr>
          <w:rFonts w:hint="eastAsia"/>
        </w:rPr>
        <w:t>当参数α</w:t>
      </w:r>
      <w:r>
        <w:t>=1时，就是常见的F1，也即：</w:t>
      </w:r>
    </w:p>
    <w:p>
      <w:pPr>
        <w:pStyle w:val="33"/>
        <w:numPr>
          <w:ilvl w:val="0"/>
          <w:numId w:val="0"/>
        </w:numPr>
        <w:spacing w:before="326"/>
        <w:ind w:left="420"/>
      </w:pPr>
      <w:r>
        <w:rPr>
          <w:position w:val="-24"/>
        </w:rPr>
        <w:object>
          <v:shape id="_x0000_i1169" o:spt="75" type="#_x0000_t75" style="height:31.2pt;width:63pt;" o:ole="t" filled="f" o:preferrelative="t" stroked="f" coordsize="21600,21600">
            <v:path/>
            <v:fill on="f" focussize="0,0"/>
            <v:stroke on="f" joinstyle="miter"/>
            <v:imagedata r:id="rId279" o:title=""/>
            <o:lock v:ext="edit" aspectratio="t"/>
            <w10:wrap type="none"/>
            <w10:anchorlock/>
          </v:shape>
          <o:OLEObject Type="Embed" ProgID="Equation.DSMT4" ShapeID="_x0000_i1169" DrawAspect="Content" ObjectID="_1468075869" r:id="rId278">
            <o:LockedField>false</o:LockedField>
          </o:OLEObject>
        </w:object>
      </w:r>
    </w:p>
    <w:p>
      <w:pPr>
        <w:ind w:firstLine="480"/>
      </w:pPr>
      <w:r>
        <w:rPr>
          <w:rFonts w:hint="eastAsia"/>
        </w:rPr>
        <w:t>同时，在这里判断交易信息为欺诈，实际上为非欺诈交易会使银行失去该交易订单的获利；判断交易信息为正常，实际上为欺诈交易会使银行照成损失，因此，在对分类效果评判的标准中，误判率</w:t>
      </w:r>
      <w:r>
        <w:t>M也是一大重要指标，而误判率M可以表示如下：</w:t>
      </w:r>
    </w:p>
    <w:p>
      <w:pPr>
        <w:ind w:firstLine="480"/>
        <w:jc w:val="center"/>
      </w:pPr>
      <w:r>
        <w:rPr>
          <w:position w:val="-24"/>
        </w:rPr>
        <w:object>
          <v:shape id="_x0000_i1170" o:spt="75" type="#_x0000_t75" style="height:31.2pt;width:73.2pt;" o:ole="t" filled="f" o:preferrelative="t" stroked="f" coordsize="21600,21600">
            <v:path/>
            <v:fill on="f" focussize="0,0"/>
            <v:stroke on="f" joinstyle="miter"/>
            <v:imagedata r:id="rId281" o:title=""/>
            <o:lock v:ext="edit" aspectratio="t"/>
            <w10:wrap type="none"/>
            <w10:anchorlock/>
          </v:shape>
          <o:OLEObject Type="Embed" ProgID="Equation.DSMT4" ShapeID="_x0000_i1170" DrawAspect="Content" ObjectID="_1468075870" r:id="rId280">
            <o:LockedField>false</o:LockedField>
          </o:OLEObject>
        </w:object>
      </w:r>
    </w:p>
    <w:p>
      <w:pPr>
        <w:ind w:firstLine="480"/>
      </w:pPr>
      <w:r>
        <w:rPr>
          <w:rFonts w:hint="eastAsia"/>
        </w:rPr>
        <w:t>其中FP为预测为1实际为0的计数，</w:t>
      </w:r>
      <w:r>
        <w:t>FN</w:t>
      </w:r>
      <w:r>
        <w:rPr>
          <w:rFonts w:hint="eastAsia"/>
        </w:rPr>
        <w:t>为预测为0实际为1的计数，</w:t>
      </w:r>
      <w:r>
        <w:rPr>
          <w:position w:val="-6"/>
        </w:rPr>
        <w:object>
          <v:shape id="_x0000_i1171" o:spt="75" type="#_x0000_t75" style="height:15pt;width:45.6pt;" o:ole="t" filled="f" o:preferrelative="t" stroked="f" coordsize="21600,21600">
            <v:path/>
            <v:fill on="f" focussize="0,0"/>
            <v:stroke on="f" joinstyle="miter"/>
            <v:imagedata r:id="rId283" o:title=""/>
            <o:lock v:ext="edit" aspectratio="t"/>
            <w10:wrap type="none"/>
            <w10:anchorlock/>
          </v:shape>
          <o:OLEObject Type="Embed" ProgID="Equation.DSMT4" ShapeID="_x0000_i1171" DrawAspect="Content" ObjectID="_1468075871" r:id="rId282">
            <o:LockedField>false</o:LockedField>
          </o:OLEObject>
        </w:object>
      </w:r>
      <w:r>
        <w:rPr>
          <w:rFonts w:hint="eastAsia"/>
        </w:rPr>
        <w:t>是总计样本数。</w:t>
      </w:r>
    </w:p>
    <w:p>
      <w:pPr>
        <w:ind w:firstLine="480"/>
      </w:pPr>
    </w:p>
    <w:p>
      <w:pPr>
        <w:pStyle w:val="4"/>
        <w:rPr>
          <w:b/>
        </w:rPr>
      </w:pPr>
      <w:bookmarkStart w:id="28" w:name="_Toc515894341"/>
      <w:r>
        <w:rPr>
          <w:position w:val="-6"/>
        </w:rPr>
        <w:object>
          <v:shape id="_x0000_i1172" o:spt="75" type="#_x0000_t75" style="height:15pt;width:51.6pt;" o:ole="t" filled="f" o:preferrelative="t" stroked="f" coordsize="21600,21600">
            <v:path/>
            <v:fill on="f" focussize="0,0"/>
            <v:stroke on="f" joinstyle="miter"/>
            <v:imagedata r:id="rId69" o:title=""/>
            <o:lock v:ext="edit" aspectratio="t"/>
            <w10:wrap type="none"/>
            <w10:anchorlock/>
          </v:shape>
          <o:OLEObject Type="Embed" ProgID="Equation.DSMT4" ShapeID="_x0000_i1172" DrawAspect="Content" ObjectID="_1468075872" r:id="rId284">
            <o:LockedField>false</o:LockedField>
          </o:OLEObject>
        </w:object>
      </w:r>
      <w:r>
        <w:rPr>
          <w:b/>
        </w:rPr>
        <w:t>对弱分类器进行迭代</w:t>
      </w:r>
      <w:bookmarkEnd w:id="28"/>
    </w:p>
    <w:p>
      <w:pPr>
        <w:ind w:firstLine="480"/>
      </w:pPr>
      <w:r>
        <w:rPr>
          <w:rFonts w:hint="eastAsia"/>
        </w:rPr>
        <w:t>采用建立的</w:t>
      </w:r>
      <w:r>
        <w:rPr>
          <w:position w:val="-6"/>
        </w:rPr>
        <w:object>
          <v:shape id="_x0000_i1173" o:spt="75" type="#_x0000_t75" style="height:15pt;width:51.6pt;" o:ole="t" filled="f" o:preferrelative="t" stroked="f" coordsize="21600,21600">
            <v:path/>
            <v:fill on="f" focussize="0,0"/>
            <v:stroke on="f" joinstyle="miter"/>
            <v:imagedata r:id="rId286" o:title=""/>
            <o:lock v:ext="edit" aspectratio="t"/>
            <w10:wrap type="none"/>
            <w10:anchorlock/>
          </v:shape>
          <o:OLEObject Type="Embed" ProgID="Equation.DSMT4" ShapeID="_x0000_i1173" DrawAspect="Content" ObjectID="_1468075873" r:id="rId285">
            <o:LockedField>false</o:LockedField>
          </o:OLEObject>
        </w:object>
      </w:r>
      <w:r>
        <w:t>迭代算法模型，通过加权集成弱分类器而得出的强分类器，对附件数据集中的交易信息进行分类，最终通过</w:t>
      </w:r>
      <w:r>
        <w:rPr>
          <w:position w:val="-6"/>
        </w:rPr>
        <w:object>
          <v:shape id="_x0000_i1174" o:spt="75" type="#_x0000_t75" style="height:15pt;width:51.6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t>算法模型计算出来的结果分析如下：</w:t>
      </w:r>
    </w:p>
    <w:p>
      <w:pPr>
        <w:ind w:firstLine="480"/>
      </w:pPr>
    </w:p>
    <w:p>
      <w:pPr>
        <w:pStyle w:val="28"/>
        <w:numPr>
          <w:ilvl w:val="0"/>
          <w:numId w:val="18"/>
        </w:numPr>
        <w:ind w:firstLineChars="0"/>
        <w:rPr>
          <w:b/>
        </w:rPr>
      </w:pPr>
      <w:r>
        <w:rPr>
          <w:rFonts w:hint="eastAsia"/>
          <w:b/>
        </w:rPr>
        <w:t>过采样结果测试分析：</w:t>
      </w:r>
    </w:p>
    <w:p>
      <w:pPr>
        <w:pStyle w:val="28"/>
        <w:ind w:left="900" w:firstLine="0" w:firstLineChars="0"/>
        <w:rPr>
          <w:b/>
        </w:rPr>
      </w:pPr>
    </w:p>
    <w:p>
      <w:pPr>
        <w:ind w:firstLine="0" w:firstLineChars="0"/>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902"/>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gridSpan w:val="2"/>
            <w:vMerge w:val="restart"/>
          </w:tcPr>
          <w:p>
            <w:pPr>
              <w:ind w:firstLineChars="0"/>
              <w:jc w:val="center"/>
              <w:rPr>
                <w:rFonts w:ascii="华文仿宋" w:hAnsi="华文仿宋" w:eastAsia="华文仿宋" w:cs="宋体"/>
                <w:kern w:val="0"/>
              </w:rPr>
            </w:pPr>
            <w:bookmarkStart w:id="29" w:name="_Hlk515825153"/>
            <w:r>
              <w:rPr>
                <w:rFonts w:hint="eastAsia" w:ascii="华文仿宋" w:hAnsi="华文仿宋" w:eastAsia="华文仿宋" w:cs="宋体"/>
                <w:kern w:val="0"/>
              </w:rPr>
              <w:t>混淆矩阵</w:t>
            </w:r>
          </w:p>
        </w:tc>
        <w:tc>
          <w:tcPr>
            <w:tcW w:w="3408" w:type="dxa"/>
            <w:gridSpan w:val="2"/>
          </w:tcPr>
          <w:p>
            <w:pPr>
              <w:ind w:firstLine="480"/>
              <w:jc w:val="left"/>
              <w:rPr>
                <w:rFonts w:ascii="华文仿宋" w:hAnsi="华文仿宋" w:eastAsia="华文仿宋" w:cs="宋体"/>
                <w:kern w:val="0"/>
              </w:rPr>
            </w:pPr>
            <w:r>
              <w:rPr>
                <w:rFonts w:hint="eastAsia" w:ascii="华文仿宋" w:hAnsi="华文仿宋" w:eastAsia="华文仿宋" w:cs="宋体"/>
                <w:kern w:val="0"/>
              </w:rPr>
              <w:t>预测</w:t>
            </w:r>
          </w:p>
        </w:tc>
        <w:tc>
          <w:tcPr>
            <w:tcW w:w="1705" w:type="dxa"/>
          </w:tcPr>
          <w:p>
            <w:pPr>
              <w:ind w:firstLine="480"/>
              <w:jc w:val="left"/>
              <w:rPr>
                <w:rFonts w:ascii="华文仿宋" w:hAnsi="华文仿宋" w:eastAsia="华文仿宋" w:cs="宋体"/>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gridSpan w:val="2"/>
            <w:vMerge w:val="continue"/>
          </w:tcPr>
          <w:p>
            <w:pPr>
              <w:ind w:firstLine="480"/>
              <w:jc w:val="left"/>
              <w:rPr>
                <w:rFonts w:ascii="华文仿宋" w:hAnsi="华文仿宋" w:eastAsia="华文仿宋" w:cs="宋体"/>
                <w:kern w:val="0"/>
              </w:rPr>
            </w:pP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0</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vMerge w:val="restart"/>
          </w:tcPr>
          <w:p>
            <w:pPr>
              <w:ind w:firstLine="480"/>
              <w:jc w:val="left"/>
              <w:rPr>
                <w:rFonts w:ascii="华文仿宋" w:hAnsi="华文仿宋" w:eastAsia="华文仿宋" w:cs="宋体"/>
                <w:kern w:val="0"/>
              </w:rPr>
            </w:pPr>
            <w:r>
              <w:rPr>
                <w:rFonts w:hint="eastAsia" w:ascii="华文仿宋" w:hAnsi="华文仿宋" w:eastAsia="华文仿宋" w:cs="宋体"/>
                <w:kern w:val="0"/>
              </w:rPr>
              <w:t>实际</w:t>
            </w:r>
          </w:p>
        </w:tc>
        <w:tc>
          <w:tcPr>
            <w:tcW w:w="902"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81804</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3500</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85304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vMerge w:val="continue"/>
          </w:tcPr>
          <w:p>
            <w:pPr>
              <w:ind w:firstLine="480"/>
              <w:jc w:val="left"/>
              <w:rPr>
                <w:rFonts w:ascii="华文仿宋" w:hAnsi="华文仿宋" w:eastAsia="华文仿宋" w:cs="宋体"/>
                <w:kern w:val="0"/>
              </w:rPr>
            </w:pPr>
          </w:p>
        </w:tc>
        <w:tc>
          <w:tcPr>
            <w:tcW w:w="902"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0</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1025</w:t>
            </w:r>
          </w:p>
        </w:tc>
        <w:tc>
          <w:tcPr>
            <w:tcW w:w="1704" w:type="dxa"/>
          </w:tcPr>
          <w:p>
            <w:pPr>
              <w:ind w:firstLine="480"/>
              <w:rPr>
                <w:rFonts w:ascii="华文仿宋" w:hAnsi="华文仿宋" w:eastAsia="华文仿宋" w:cs="宋体"/>
                <w:kern w:val="0"/>
              </w:rPr>
            </w:pPr>
            <w:r>
              <w:rPr>
                <w:rFonts w:ascii="华文仿宋" w:hAnsi="华文仿宋" w:eastAsia="华文仿宋" w:cs="宋体"/>
                <w:kern w:val="0"/>
              </w:rPr>
              <w:t>84252</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85277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gridSpan w:val="2"/>
          </w:tcPr>
          <w:p>
            <w:pPr>
              <w:ind w:firstLine="480"/>
              <w:jc w:val="left"/>
              <w:rPr>
                <w:rFonts w:ascii="华文仿宋" w:hAnsi="华文仿宋" w:eastAsia="华文仿宋" w:cs="宋体"/>
                <w:kern w:val="0"/>
              </w:rPr>
            </w:pPr>
            <w:r>
              <w:rPr>
                <w:rFonts w:hint="eastAsia" w:ascii="华文仿宋" w:hAnsi="华文仿宋" w:eastAsia="华文仿宋" w:cs="宋体"/>
                <w:kern w:val="0"/>
              </w:rPr>
              <w:t>合计</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82829</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87752</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170581</w:t>
            </w:r>
          </w:p>
        </w:tc>
      </w:tr>
      <w:bookmarkEnd w:id="29"/>
    </w:tbl>
    <w:p>
      <w:pPr>
        <w:pStyle w:val="37"/>
      </w:pPr>
      <w:r>
        <w:rPr>
          <w:rFonts w:hint="eastAsia"/>
        </w:rPr>
        <w:t>过采样结果测试分析</w:t>
      </w:r>
    </w:p>
    <w:p>
      <w:pPr>
        <w:pStyle w:val="37"/>
        <w:numPr>
          <w:ilvl w:val="0"/>
          <w:numId w:val="0"/>
        </w:numPr>
        <w:ind w:left="420"/>
      </w:pPr>
      <w:r>
        <w:drawing>
          <wp:inline distT="0" distB="0" distL="0" distR="0">
            <wp:extent cx="3633470" cy="272542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3633470" cy="2725420"/>
                    </a:xfrm>
                    <a:prstGeom prst="rect">
                      <a:avLst/>
                    </a:prstGeom>
                    <a:noFill/>
                  </pic:spPr>
                </pic:pic>
              </a:graphicData>
            </a:graphic>
          </wp:inline>
        </w:drawing>
      </w:r>
    </w:p>
    <w:p>
      <w:pPr>
        <w:pStyle w:val="30"/>
      </w:pPr>
      <w:bookmarkStart w:id="30" w:name="_Ref515825456"/>
      <w:r>
        <w:rPr>
          <w:rFonts w:hint="eastAsia"/>
        </w:rPr>
        <w:t>过采样集成分类器个数与准确率的关系</w:t>
      </w:r>
      <w:bookmarkEnd w:id="30"/>
    </w:p>
    <w:p>
      <w:pPr>
        <w:ind w:firstLine="480"/>
      </w:pPr>
      <w:r>
        <w:rPr>
          <w:rFonts w:hint="eastAsia"/>
        </w:rPr>
        <w:t>在过采样检验过程中，算法预测其存在欺诈交易且实际也存在欺诈交易的数量是</w:t>
      </w:r>
      <w:r>
        <w:t>81804条，预测其为正常交易而实际为欺诈交易的数量是3500条，预测其为欺诈交易而实际为正常交易的数量是1025条，预测其实正常交易且实际也为正常交易的数量是84252条，结果如上表1所示。</w:t>
      </w:r>
    </w:p>
    <w:p>
      <w:pPr>
        <w:ind w:firstLine="480"/>
      </w:pPr>
      <w:r>
        <w:rPr>
          <w:rFonts w:hint="eastAsia"/>
        </w:rPr>
        <w:t>从</w:t>
      </w:r>
      <w:r>
        <w:fldChar w:fldCharType="begin"/>
      </w:r>
      <w:r>
        <w:instrText xml:space="preserve"> </w:instrText>
      </w:r>
      <w:r>
        <w:rPr>
          <w:rFonts w:hint="eastAsia"/>
        </w:rPr>
        <w:instrText xml:space="preserve">REF _Ref515825456 \r \h</w:instrText>
      </w:r>
      <w:r>
        <w:instrText xml:space="preserve"> </w:instrText>
      </w:r>
      <w:r>
        <w:fldChar w:fldCharType="separate"/>
      </w:r>
      <w:r>
        <w:rPr>
          <w:rFonts w:hint="eastAsia"/>
        </w:rPr>
        <w:t>图</w:t>
      </w:r>
      <w:r>
        <w:t xml:space="preserve"> 12 </w:t>
      </w:r>
      <w:r>
        <w:fldChar w:fldCharType="end"/>
      </w:r>
      <w:r>
        <w:t>得出，当我们集成的分类器个数（即弱分类器的个数）为一个时，我们预判的准确率在55%--60%区间，当我们增加集成分类器个数时，准确率虽变化速率不一，但总体呈现上升趋势，且最终趋近于96%。</w:t>
      </w:r>
    </w:p>
    <w:p>
      <w:pPr>
        <w:pStyle w:val="28"/>
        <w:numPr>
          <w:ilvl w:val="0"/>
          <w:numId w:val="19"/>
        </w:numPr>
        <w:ind w:firstLineChars="0"/>
        <w:rPr>
          <w:b/>
        </w:rPr>
      </w:pPr>
      <w:r>
        <w:rPr>
          <w:rFonts w:hint="eastAsia"/>
          <w:b/>
        </w:rPr>
        <w:t>下采样结果测试分析</w:t>
      </w:r>
    </w:p>
    <w:p>
      <w:pPr>
        <w:pStyle w:val="28"/>
        <w:ind w:left="900" w:firstLine="0" w:firstLineChars="0"/>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889"/>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25" w:type="dxa"/>
            <w:gridSpan w:val="2"/>
            <w:vMerge w:val="restart"/>
          </w:tcPr>
          <w:p>
            <w:pPr>
              <w:ind w:firstLineChars="0"/>
              <w:jc w:val="left"/>
              <w:rPr>
                <w:rFonts w:ascii="华文仿宋" w:hAnsi="华文仿宋" w:eastAsia="华文仿宋" w:cs="宋体"/>
                <w:kern w:val="0"/>
              </w:rPr>
            </w:pPr>
            <w:r>
              <w:rPr>
                <w:rFonts w:hint="eastAsia" w:ascii="华文仿宋" w:hAnsi="华文仿宋" w:eastAsia="华文仿宋" w:cs="宋体"/>
                <w:kern w:val="0"/>
              </w:rPr>
              <w:t>混淆矩阵</w:t>
            </w:r>
          </w:p>
        </w:tc>
        <w:tc>
          <w:tcPr>
            <w:tcW w:w="3408" w:type="dxa"/>
            <w:gridSpan w:val="2"/>
          </w:tcPr>
          <w:p>
            <w:pPr>
              <w:ind w:firstLine="480"/>
              <w:jc w:val="left"/>
              <w:rPr>
                <w:rFonts w:ascii="华文仿宋" w:hAnsi="华文仿宋" w:eastAsia="华文仿宋" w:cs="宋体"/>
                <w:kern w:val="0"/>
              </w:rPr>
            </w:pPr>
            <w:r>
              <w:rPr>
                <w:rFonts w:hint="eastAsia" w:ascii="华文仿宋" w:hAnsi="华文仿宋" w:eastAsia="华文仿宋" w:cs="宋体"/>
                <w:kern w:val="0"/>
              </w:rPr>
              <w:t>预测</w:t>
            </w:r>
          </w:p>
        </w:tc>
        <w:tc>
          <w:tcPr>
            <w:tcW w:w="1705" w:type="dxa"/>
          </w:tcPr>
          <w:p>
            <w:pPr>
              <w:ind w:firstLine="480"/>
              <w:jc w:val="left"/>
              <w:rPr>
                <w:rFonts w:ascii="华文仿宋" w:hAnsi="华文仿宋" w:eastAsia="华文仿宋" w:cs="宋体"/>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5" w:type="dxa"/>
            <w:gridSpan w:val="2"/>
            <w:vMerge w:val="continue"/>
          </w:tcPr>
          <w:p>
            <w:pPr>
              <w:ind w:firstLine="480"/>
              <w:jc w:val="left"/>
              <w:rPr>
                <w:rFonts w:ascii="华文仿宋" w:hAnsi="华文仿宋" w:eastAsia="华文仿宋" w:cs="宋体"/>
                <w:kern w:val="0"/>
              </w:rPr>
            </w:pP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0</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vMerge w:val="restart"/>
          </w:tcPr>
          <w:p>
            <w:pPr>
              <w:ind w:firstLine="480"/>
              <w:jc w:val="left"/>
              <w:rPr>
                <w:rFonts w:ascii="华文仿宋" w:hAnsi="华文仿宋" w:eastAsia="华文仿宋" w:cs="宋体"/>
                <w:kern w:val="0"/>
              </w:rPr>
            </w:pPr>
            <w:r>
              <w:rPr>
                <w:rFonts w:hint="eastAsia" w:ascii="华文仿宋" w:hAnsi="华文仿宋" w:eastAsia="华文仿宋" w:cs="宋体"/>
                <w:kern w:val="0"/>
              </w:rPr>
              <w:t>实际</w:t>
            </w:r>
          </w:p>
        </w:tc>
        <w:tc>
          <w:tcPr>
            <w:tcW w:w="889"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132</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9</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vMerge w:val="continue"/>
          </w:tcPr>
          <w:p>
            <w:pPr>
              <w:ind w:firstLine="480"/>
              <w:jc w:val="left"/>
              <w:rPr>
                <w:rFonts w:ascii="华文仿宋" w:hAnsi="华文仿宋" w:eastAsia="华文仿宋" w:cs="宋体"/>
                <w:kern w:val="0"/>
              </w:rPr>
            </w:pPr>
          </w:p>
        </w:tc>
        <w:tc>
          <w:tcPr>
            <w:tcW w:w="889"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0</w:t>
            </w:r>
          </w:p>
        </w:tc>
        <w:tc>
          <w:tcPr>
            <w:tcW w:w="1704" w:type="dxa"/>
          </w:tcPr>
          <w:p>
            <w:pPr>
              <w:ind w:firstLine="480"/>
              <w:jc w:val="left"/>
              <w:rPr>
                <w:rFonts w:ascii="华文仿宋" w:hAnsi="华文仿宋" w:eastAsia="华文仿宋" w:cs="宋体"/>
                <w:kern w:val="0"/>
              </w:rPr>
            </w:pPr>
            <w:r>
              <w:rPr>
                <w:rFonts w:ascii="华文仿宋" w:hAnsi="华文仿宋" w:eastAsia="华文仿宋" w:cs="宋体"/>
                <w:kern w:val="0"/>
              </w:rPr>
              <w:t>3</w:t>
            </w:r>
          </w:p>
        </w:tc>
        <w:tc>
          <w:tcPr>
            <w:tcW w:w="1704" w:type="dxa"/>
          </w:tcPr>
          <w:p>
            <w:pPr>
              <w:ind w:firstLine="480"/>
              <w:rPr>
                <w:rFonts w:ascii="华文仿宋" w:hAnsi="华文仿宋" w:eastAsia="华文仿宋" w:cs="宋体"/>
                <w:kern w:val="0"/>
              </w:rPr>
            </w:pPr>
            <w:r>
              <w:rPr>
                <w:rFonts w:ascii="华文仿宋" w:hAnsi="华文仿宋" w:eastAsia="华文仿宋" w:cs="宋体"/>
                <w:kern w:val="0"/>
              </w:rPr>
              <w:t>146</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5" w:type="dxa"/>
            <w:gridSpan w:val="2"/>
          </w:tcPr>
          <w:p>
            <w:pPr>
              <w:ind w:firstLine="480"/>
              <w:jc w:val="left"/>
              <w:rPr>
                <w:rFonts w:ascii="华文仿宋" w:hAnsi="华文仿宋" w:eastAsia="华文仿宋" w:cs="宋体"/>
                <w:kern w:val="0"/>
              </w:rPr>
            </w:pPr>
            <w:r>
              <w:rPr>
                <w:rFonts w:hint="eastAsia" w:ascii="华文仿宋" w:hAnsi="华文仿宋" w:eastAsia="华文仿宋" w:cs="宋体"/>
                <w:kern w:val="0"/>
              </w:rPr>
              <w:t>合计</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135</w:t>
            </w:r>
          </w:p>
        </w:tc>
        <w:tc>
          <w:tcPr>
            <w:tcW w:w="1704"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155</w:t>
            </w:r>
          </w:p>
        </w:tc>
        <w:tc>
          <w:tcPr>
            <w:tcW w:w="1705"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290</w:t>
            </w:r>
          </w:p>
        </w:tc>
      </w:tr>
    </w:tbl>
    <w:p>
      <w:pPr>
        <w:pStyle w:val="37"/>
      </w:pPr>
      <w:r>
        <w:rPr>
          <w:rFonts w:hint="eastAsia"/>
        </w:rPr>
        <w:t>下采样结果测试分析</w:t>
      </w:r>
    </w:p>
    <w:p>
      <w:pPr>
        <w:ind w:firstLine="480"/>
        <w:jc w:val="center"/>
      </w:pPr>
      <w:r>
        <w:drawing>
          <wp:inline distT="0" distB="0" distL="0" distR="0">
            <wp:extent cx="3298190" cy="2468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a:xfrm>
                      <a:off x="0" y="0"/>
                      <a:ext cx="3298190" cy="2468880"/>
                    </a:xfrm>
                    <a:prstGeom prst="rect">
                      <a:avLst/>
                    </a:prstGeom>
                    <a:noFill/>
                  </pic:spPr>
                </pic:pic>
              </a:graphicData>
            </a:graphic>
          </wp:inline>
        </w:drawing>
      </w:r>
    </w:p>
    <w:p>
      <w:pPr>
        <w:pStyle w:val="30"/>
      </w:pPr>
      <w:r>
        <w:rPr>
          <w:rFonts w:hint="eastAsia"/>
        </w:rPr>
        <w:t>下采样集成分类器个数与准确率的关系</w:t>
      </w:r>
    </w:p>
    <w:p>
      <w:pPr>
        <w:ind w:firstLine="480"/>
      </w:pPr>
      <w:r>
        <w:rPr>
          <w:rFonts w:hint="eastAsia"/>
        </w:rPr>
        <w:t>在下采样检验过程中，算法预测其存在欺诈交易且实际也存在欺诈交易的数量是</w:t>
      </w:r>
      <w:r>
        <w:t>132条，预测其为正常交易而实际为欺诈交易的数量是9条，预测其为欺诈交易而实际为正常交易的数量是3条，预测其实正常交易且实际也为正常交易的数量是146条，结果如表2所示。</w:t>
      </w:r>
    </w:p>
    <w:p>
      <w:pPr>
        <w:spacing w:line="360" w:lineRule="auto"/>
        <w:ind w:firstLine="480"/>
      </w:pPr>
      <w:r>
        <w:rPr>
          <w:rFonts w:hint="eastAsia"/>
        </w:rPr>
        <w:t>从图</w:t>
      </w:r>
      <w:r>
        <w:t>13得出，当我们集成的分类器个数（即弱分类器的个数）为一个时，我们预判的准确率在</w:t>
      </w:r>
      <w:r>
        <w:rPr>
          <w:rFonts w:hint="eastAsia"/>
        </w:rPr>
        <w:t xml:space="preserve"> </w:t>
      </w:r>
      <m:oMath>
        <m:r>
          <m:rPr>
            <m:sty m:val="p"/>
          </m:rPr>
          <w:rPr>
            <w:rFonts w:ascii="Cambria Math" w:hAnsi="Cambria Math"/>
          </w:rPr>
          <m:t>55%−60%</m:t>
        </m:r>
      </m:oMath>
      <w:r>
        <w:rPr>
          <w:rFonts w:hint="eastAsia"/>
        </w:rPr>
        <w:t xml:space="preserve"> </w:t>
      </w:r>
      <w:r>
        <w:t>区间，当我们增加集成分类器个数时，准确率相对稳定的增长趋势增加，且最终趋近于</w:t>
      </w:r>
      <m:oMath>
        <m:r>
          <m:rPr>
            <m:sty m:val="p"/>
          </m:rPr>
          <w:rPr>
            <w:rFonts w:ascii="Cambria Math" w:hAnsi="Cambria Math"/>
          </w:rPr>
          <m:t>100%</m:t>
        </m:r>
      </m:oMath>
      <w:r>
        <w:t>。</w:t>
      </w:r>
    </w:p>
    <w:p>
      <w:pPr>
        <w:spacing w:before="326" w:beforeLines="100" w:after="326" w:afterLines="100"/>
        <w:ind w:firstLineChars="0"/>
        <w:rPr>
          <w:b/>
        </w:rPr>
      </w:pPr>
      <w:r>
        <w:rPr>
          <w:rFonts w:hint="eastAsia"/>
          <w:b/>
        </w:rPr>
        <w:t>（3）综合两个数据集分析</w:t>
      </w:r>
    </w:p>
    <w:p>
      <w:pPr>
        <w:ind w:firstLine="480"/>
      </w:pPr>
      <w:r>
        <w:t>通过过采样</w:t>
      </w:r>
      <w:r>
        <w:rPr>
          <w:rFonts w:hint="eastAsia"/>
        </w:rPr>
        <w:t>、</w:t>
      </w:r>
      <w:r>
        <w:t>下采样两种数据检验方法</w:t>
      </w:r>
      <w:r>
        <w:rPr>
          <w:rFonts w:hint="eastAsia"/>
        </w:rPr>
        <w:t>，</w:t>
      </w:r>
      <w:r>
        <w:t>我们根据定义求出各项评价指标具体值</w:t>
      </w:r>
      <w:r>
        <w:rPr>
          <w:rFonts w:hint="eastAsia"/>
        </w:rPr>
        <w:t>，从下表可得出我们通过</w:t>
      </w:r>
      <w:r>
        <w:rPr>
          <w:position w:val="-6"/>
        </w:rPr>
        <w:object>
          <v:shape id="_x0000_i1175" o:spt="75" type="#_x0000_t75" style="height:15pt;width:51.6pt;" o:ole="t" filled="f" o:preferrelative="t" stroked="f" coordsize="21600,21600">
            <v:path/>
            <v:fill on="f" focussize="0,0"/>
            <v:stroke on="f" joinstyle="miter"/>
            <v:imagedata r:id="rId292" o:title=""/>
            <o:lock v:ext="edit" aspectratio="t"/>
            <w10:wrap type="none"/>
            <w10:anchorlock/>
          </v:shape>
          <o:OLEObject Type="Embed" ProgID="Equation.DSMT4" ShapeID="_x0000_i1175" DrawAspect="Content" ObjectID="_1468075875" r:id="rId291">
            <o:LockedField>false</o:LockedField>
          </o:OLEObject>
        </w:object>
      </w:r>
      <w:r>
        <w:rPr>
          <w:rFonts w:hint="eastAsia"/>
        </w:rPr>
        <w:t>算法模型计算出来结果误判率均低于5%，且召回率趋近于</w:t>
      </w:r>
      <m:oMath>
        <m:r>
          <m:rPr>
            <m:sty m:val="p"/>
          </m:rPr>
          <w:rPr>
            <w:rFonts w:hint="eastAsia" w:ascii="Cambria Math" w:hAnsi="Cambria Math"/>
          </w:rPr>
          <m:t>95%</m:t>
        </m:r>
      </m:oMath>
      <w:r>
        <w:rPr>
          <w:rFonts w:hint="eastAsia"/>
        </w:rPr>
        <w:t>，精准率趋近于</w:t>
      </w:r>
      <m:oMath>
        <m:r>
          <m:rPr>
            <m:sty m:val="p"/>
          </m:rPr>
          <w:rPr>
            <w:rFonts w:hint="eastAsia" w:ascii="Cambria Math" w:hAnsi="Cambria Math"/>
          </w:rPr>
          <m:t>98%</m:t>
        </m:r>
      </m:oMath>
      <w:r>
        <w:rPr>
          <w:rFonts w:hint="eastAsia"/>
        </w:rPr>
        <w:t>，</w:t>
      </w:r>
      <w:r>
        <w:rPr>
          <w:position w:val="-6"/>
        </w:rPr>
        <w:object>
          <v:shape id="_x0000_i1176" o:spt="75" type="#_x0000_t75" style="height:15pt;width:65.4pt;" o:ole="t" filled="f" o:preferrelative="t" stroked="f" coordsize="21600,21600">
            <v:path/>
            <v:fill on="f" focussize="0,0"/>
            <v:stroke on="f" joinstyle="miter"/>
            <v:imagedata r:id="rId294" o:title=""/>
            <o:lock v:ext="edit" aspectratio="t"/>
            <w10:wrap type="none"/>
            <w10:anchorlock/>
          </v:shape>
          <o:OLEObject Type="Embed" ProgID="Equation.DSMT4" ShapeID="_x0000_i1176" DrawAspect="Content" ObjectID="_1468075876" r:id="rId293">
            <o:LockedField>false</o:LockedField>
          </o:OLEObject>
        </w:object>
      </w:r>
      <w:r>
        <w:rPr>
          <w:rFonts w:hint="eastAsia"/>
        </w:rPr>
        <w:t>值均超过0.95，具体值表3所示：</w:t>
      </w:r>
    </w:p>
    <w:p>
      <w:pPr>
        <w:ind w:firstLine="480"/>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评价指标</w:t>
            </w:r>
          </w:p>
        </w:tc>
        <w:tc>
          <w:tcPr>
            <w:tcW w:w="2841"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过采样</w:t>
            </w:r>
          </w:p>
        </w:tc>
        <w:tc>
          <w:tcPr>
            <w:tcW w:w="2841"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下采样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召回率</w: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0.958970</w: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0.936170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精准率</w: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0.987625</w: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0.977778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ind w:firstLine="480"/>
              <w:jc w:val="left"/>
              <w:rPr>
                <w:rFonts w:ascii="华文仿宋" w:hAnsi="华文仿宋" w:eastAsia="华文仿宋" w:cs="宋体"/>
                <w:kern w:val="0"/>
              </w:rPr>
            </w:pPr>
            <w:r>
              <w:rPr>
                <w:position w:val="-6"/>
              </w:rPr>
              <w:object>
                <v:shape id="_x0000_i1177" o:spt="75" type="#_x0000_t75" style="height:15pt;width:65.4pt;" o:ole="t" filled="f" o:preferrelative="t" stroked="f" coordsize="21600,21600">
                  <v:path/>
                  <v:fill on="f" focussize="0,0"/>
                  <v:stroke on="f" joinstyle="miter"/>
                  <v:imagedata r:id="rId294" o:title=""/>
                  <o:lock v:ext="edit" aspectratio="t"/>
                  <w10:wrap type="none"/>
                  <w10:anchorlock/>
                </v:shape>
                <o:OLEObject Type="Embed" ProgID="Equation.DSMT4" ShapeID="_x0000_i1177" DrawAspect="Content" ObjectID="_1468075877" r:id="rId295">
                  <o:LockedField>false</o:LockedField>
                </o:OLEObject>
              </w:objec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0.973087</w:t>
            </w:r>
          </w:p>
        </w:tc>
        <w:tc>
          <w:tcPr>
            <w:tcW w:w="2841" w:type="dxa"/>
          </w:tcPr>
          <w:p>
            <w:pPr>
              <w:ind w:firstLine="480"/>
              <w:jc w:val="left"/>
              <w:rPr>
                <w:rFonts w:ascii="华文仿宋" w:hAnsi="华文仿宋" w:eastAsia="华文仿宋" w:cs="宋体"/>
                <w:kern w:val="0"/>
              </w:rPr>
            </w:pPr>
            <w:r>
              <w:rPr>
                <w:rFonts w:ascii="华文仿宋" w:hAnsi="华文仿宋" w:eastAsia="华文仿宋" w:cs="宋体"/>
                <w:kern w:val="0"/>
              </w:rPr>
              <w:t>0.956522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误判率</w:t>
            </w:r>
          </w:p>
        </w:tc>
        <w:tc>
          <w:tcPr>
            <w:tcW w:w="2841"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2.65%</w:t>
            </w:r>
          </w:p>
        </w:tc>
        <w:tc>
          <w:tcPr>
            <w:tcW w:w="2841" w:type="dxa"/>
          </w:tcPr>
          <w:p>
            <w:pPr>
              <w:ind w:firstLine="480"/>
              <w:jc w:val="left"/>
              <w:rPr>
                <w:rFonts w:ascii="华文仿宋" w:hAnsi="华文仿宋" w:eastAsia="华文仿宋" w:cs="宋体"/>
                <w:kern w:val="0"/>
              </w:rPr>
            </w:pPr>
            <w:r>
              <w:rPr>
                <w:rFonts w:hint="eastAsia" w:ascii="华文仿宋" w:hAnsi="华文仿宋" w:eastAsia="华文仿宋" w:cs="宋体"/>
                <w:kern w:val="0"/>
              </w:rPr>
              <w:t>4.13%</w:t>
            </w:r>
          </w:p>
        </w:tc>
      </w:tr>
    </w:tbl>
    <w:p>
      <w:pPr>
        <w:pStyle w:val="37"/>
      </w:pPr>
      <w:r>
        <w:rPr>
          <w:rFonts w:hint="eastAsia"/>
        </w:rPr>
        <w:t>过采样、下采样各项评价指标具体值</w:t>
      </w:r>
    </w:p>
    <w:p>
      <w:pPr>
        <w:ind w:firstLine="480"/>
      </w:pPr>
      <w:r>
        <w:rPr>
          <w:rFonts w:hint="eastAsia"/>
        </w:rPr>
        <w:t>通过以上分析，显然的</w:t>
      </w:r>
      <w:r>
        <w:rPr>
          <w:position w:val="-6"/>
        </w:rPr>
        <w:object>
          <v:shape id="_x0000_i1178" o:spt="75" type="#_x0000_t75" style="height:15pt;width:51.6pt;" o:ole="t" filled="f" o:preferrelative="t" stroked="f" coordsize="21600,21600">
            <v:path/>
            <v:fill on="f" focussize="0,0"/>
            <v:stroke on="f" joinstyle="miter"/>
            <v:imagedata r:id="rId297" o:title=""/>
            <o:lock v:ext="edit" aspectratio="t"/>
            <w10:wrap type="none"/>
            <w10:anchorlock/>
          </v:shape>
          <o:OLEObject Type="Embed" ProgID="Equation.DSMT4" ShapeID="_x0000_i1178" DrawAspect="Content" ObjectID="_1468075878" r:id="rId296">
            <o:LockedField>false</o:LockedField>
          </o:OLEObject>
        </w:object>
      </w:r>
      <w:r>
        <w:t>算法模型计算出来结果比原先简单分类器所识别判断结果准确率显著提高，因此我们的模型具有强欺诈识别能力，且有较高的参考价值以及意义。</w:t>
      </w:r>
    </w:p>
    <w:p>
      <w:pPr>
        <w:ind w:firstLine="480"/>
      </w:pPr>
    </w:p>
    <w:p>
      <w:pPr>
        <w:ind w:firstLine="480"/>
      </w:pPr>
    </w:p>
    <w:p>
      <w:pPr>
        <w:pStyle w:val="3"/>
      </w:pPr>
      <w:bookmarkStart w:id="31" w:name="_Toc515894342"/>
      <w:r>
        <w:rPr>
          <w:rFonts w:hint="eastAsia"/>
        </w:rPr>
        <w:t>模型二：基于</w:t>
      </w:r>
      <w:r>
        <w:rPr>
          <w:position w:val="-10"/>
        </w:rPr>
        <w:object>
          <v:shape id="_x0000_i1179" o:spt="75" type="#_x0000_t75" style="height:15.6pt;width:54.6pt;" o:ole="t" filled="f" o:preferrelative="t" stroked="f" coordsize="21600,21600">
            <v:path/>
            <v:fill on="f" focussize="0,0"/>
            <v:stroke on="f" joinstyle="miter"/>
            <v:imagedata r:id="rId71" o:title=""/>
            <o:lock v:ext="edit" aspectratio="t"/>
            <w10:wrap type="none"/>
            <w10:anchorlock/>
          </v:shape>
          <o:OLEObject Type="Embed" ProgID="Equation.DSMT4" ShapeID="_x0000_i1179" DrawAspect="Content" ObjectID="_1468075879" r:id="rId298">
            <o:LockedField>false</o:LockedField>
          </o:OLEObject>
        </w:object>
      </w:r>
      <w:r>
        <w:t>的</w:t>
      </w:r>
      <w:r>
        <w:rPr>
          <w:position w:val="-6"/>
        </w:rPr>
        <w:object>
          <v:shape id="_x0000_i1180" o:spt="75" type="#_x0000_t75" style="height:15pt;width:69pt;" o:ole="t" filled="f" o:preferrelative="t" stroked="f" coordsize="21600,21600">
            <v:path/>
            <v:fill on="f" focussize="0,0"/>
            <v:stroke on="f" joinstyle="miter"/>
            <v:imagedata r:id="rId73" o:title=""/>
            <o:lock v:ext="edit" aspectratio="t"/>
            <w10:wrap type="none"/>
            <w10:anchorlock/>
          </v:shape>
          <o:OLEObject Type="Embed" ProgID="Equation.DSMT4" ShapeID="_x0000_i1180" DrawAspect="Content" ObjectID="_1468075880" r:id="rId299">
            <o:LockedField>false</o:LockedField>
          </o:OLEObject>
        </w:object>
      </w:r>
      <w:r>
        <w:t>的深度学习模型</w:t>
      </w:r>
      <w:bookmarkEnd w:id="31"/>
    </w:p>
    <w:p>
      <w:pPr>
        <w:ind w:firstLine="480"/>
      </w:pPr>
      <w:r>
        <w:rPr>
          <w:rFonts w:hint="eastAsia"/>
        </w:rPr>
        <w:t>自动编码器（</w:t>
      </w:r>
      <w:r>
        <w:rPr>
          <w:position w:val="-6"/>
        </w:rPr>
        <w:object>
          <v:shape id="_x0000_i1181" o:spt="75" type="#_x0000_t75" style="height:15pt;width:69pt;" o:ole="t" filled="f" o:preferrelative="t" stroked="f" coordsize="21600,21600">
            <v:path/>
            <v:fill on="f" focussize="0,0"/>
            <v:stroke on="f" joinstyle="miter"/>
            <v:imagedata r:id="rId73" o:title=""/>
            <o:lock v:ext="edit" aspectratio="t"/>
            <w10:wrap type="none"/>
            <w10:anchorlock/>
          </v:shape>
          <o:OLEObject Type="Embed" ProgID="Equation.DSMT4" ShapeID="_x0000_i1181" DrawAspect="Content" ObjectID="_1468075881" r:id="rId300">
            <o:LockedField>false</o:LockedField>
          </o:OLEObject>
        </w:object>
      </w:r>
      <w:r>
        <w:rPr>
          <w:rFonts w:hint="eastAsia"/>
        </w:rPr>
        <w:t>）是一种多层前传神经网络，是一种无监督的学习算法，主要用于数据的降维或者特征的抽取。在深度学习中，自动编码器可用于在训练阶段开始前，确定权重矩阵的初始值。</w:t>
      </w:r>
    </w:p>
    <w:p>
      <w:pPr>
        <w:ind w:firstLine="480"/>
      </w:pPr>
      <w:r>
        <w:rPr>
          <w:rFonts w:hint="eastAsia"/>
        </w:rPr>
        <w:t xml:space="preserve">  在基于无监督学习算法时，通常是接入一个输入向量x进行编码，选取“</w:t>
      </w:r>
      <w:r>
        <w:rPr>
          <w:position w:val="-6"/>
        </w:rPr>
        <w:object>
          <v:shape id="_x0000_i1182" o:spt="75" type="#_x0000_t75" style="height:15pt;width:25.2pt;" o:ole="t" filled="f" o:preferrelative="t" stroked="f" coordsize="21600,21600">
            <v:path/>
            <v:fill on="f" focussize="0,0"/>
            <v:stroke on="f" joinstyle="miter"/>
            <v:imagedata r:id="rId302" o:title=""/>
            <o:lock v:ext="edit" aspectratio="t"/>
            <w10:wrap type="none"/>
            <w10:anchorlock/>
          </v:shape>
          <o:OLEObject Type="Embed" ProgID="Equation.DSMT4" ShapeID="_x0000_i1182" DrawAspect="Content" ObjectID="_1468075882" r:id="rId301">
            <o:LockedField>false</o:LockedField>
          </o:OLEObject>
        </w:object>
      </w:r>
      <w:r>
        <w:rPr>
          <w:rFonts w:hint="eastAsia"/>
        </w:rPr>
        <w:t>”作为激活函数计算方式如式（</w:t>
      </w:r>
      <w:r>
        <w:t>9</w:t>
      </w:r>
      <w:r>
        <w:rPr>
          <w:rFonts w:hint="eastAsia"/>
        </w:rPr>
        <w:t>），再进行解码，得到一个编码结果y，该结果在解码器作用下得到重构向量z，计算公式如式（</w:t>
      </w:r>
      <w:r>
        <w:t>10</w:t>
      </w:r>
      <w:r>
        <w:rPr>
          <w:rFonts w:hint="eastAsia"/>
        </w:rPr>
        <w:t>）。该过程可以看作是对输入数据的压缩编码，将高维的原始数据用低维的向量表示，使压缩后的低维向量能保留输入数据的典型特征，从而能够较为方便的恢复原始数据</w:t>
      </w:r>
      <w:r>
        <w:rPr>
          <w:rFonts w:hint="eastAsia"/>
          <w:vertAlign w:val="superscript"/>
        </w:rPr>
        <w:t>[</w:t>
      </w:r>
      <w:r>
        <w:rPr>
          <w:vertAlign w:val="superscript"/>
        </w:rPr>
        <w:t>7</w:t>
      </w:r>
      <w:r>
        <w:rPr>
          <w:rFonts w:hint="eastAsia"/>
          <w:vertAlign w:val="superscript"/>
        </w:rPr>
        <w:t>]</w:t>
      </w:r>
      <w:r>
        <w:rPr>
          <w:rFonts w:hint="eastAsia"/>
        </w:rPr>
        <w:t>。</w:t>
      </w:r>
    </w:p>
    <w:p>
      <w:pPr>
        <w:ind w:firstLine="480"/>
      </w:pPr>
    </w:p>
    <w:p>
      <w:pPr>
        <w:ind w:firstLine="480"/>
        <w:jc w:val="center"/>
      </w:pPr>
      <w:r>
        <w:rPr>
          <w:position w:val="-24"/>
        </w:rPr>
        <w:object>
          <v:shape id="_x0000_i1183" o:spt="75" type="#_x0000_t75" style="height:33pt;width:122.4pt;" o:ole="t" filled="f" o:preferrelative="t" stroked="f" coordsize="21600,21600">
            <v:path/>
            <v:fill on="f" focussize="0,0"/>
            <v:stroke on="f" joinstyle="miter"/>
            <v:imagedata r:id="rId304" o:title=""/>
            <o:lock v:ext="edit" aspectratio="t"/>
            <w10:wrap type="none"/>
            <w10:anchorlock/>
          </v:shape>
          <o:OLEObject Type="Embed" ProgID="Equation.DSMT4" ShapeID="_x0000_i1183" DrawAspect="Content" ObjectID="_1468075883" r:id="rId303">
            <o:LockedField>false</o:LockedField>
          </o:OLEObject>
        </w:object>
      </w:r>
    </w:p>
    <w:p>
      <w:pPr>
        <w:ind w:firstLine="480"/>
        <w:jc w:val="center"/>
      </w:pPr>
    </w:p>
    <w:p>
      <w:pPr>
        <w:ind w:firstLine="480"/>
        <w:jc w:val="center"/>
      </w:pPr>
      <w:r>
        <w:rPr>
          <w:position w:val="-14"/>
        </w:rPr>
        <w:object>
          <v:shape id="_x0000_i1184" o:spt="75" type="#_x0000_t75" style="height:19.8pt;width:142.8pt;" o:ole="t" filled="f" o:preferrelative="t" stroked="f" coordsize="21600,21600">
            <v:path/>
            <v:fill on="f" focussize="0,0"/>
            <v:stroke on="f" joinstyle="miter"/>
            <v:imagedata r:id="rId306" o:title=""/>
            <o:lock v:ext="edit" aspectratio="t"/>
            <w10:wrap type="none"/>
            <w10:anchorlock/>
          </v:shape>
          <o:OLEObject Type="Embed" ProgID="Equation.DSMT4" ShapeID="_x0000_i1184" DrawAspect="Content" ObjectID="_1468075884" r:id="rId305">
            <o:LockedField>false</o:LockedField>
          </o:OLEObject>
        </w:object>
      </w:r>
    </w:p>
    <w:p>
      <w:pPr>
        <w:ind w:firstLine="480"/>
      </w:pPr>
    </w:p>
    <w:p>
      <w:pPr>
        <w:ind w:firstLine="480"/>
      </w:pPr>
    </w:p>
    <w:p>
      <w:pPr>
        <w:ind w:firstLine="480"/>
      </w:pPr>
      <w:r>
        <w:rPr>
          <w:rFonts w:hint="eastAsia"/>
        </w:rPr>
        <w:t>其中注意与一般的多层前传神经网络不同的是，前后两个公式使用的权重矩阵</w:t>
      </w:r>
      <w:r>
        <w:rPr>
          <w:position w:val="-6"/>
        </w:rPr>
        <w:object>
          <v:shape id="_x0000_i1185" o:spt="75" type="#_x0000_t75" style="height:15pt;width:15pt;" o:ole="t" filled="f" o:preferrelative="t" stroked="f" coordsize="21600,21600">
            <v:path/>
            <v:fill on="f" focussize="0,0"/>
            <v:stroke on="f" joinstyle="miter"/>
            <v:imagedata r:id="rId308" o:title=""/>
            <o:lock v:ext="edit" aspectratio="t"/>
            <w10:wrap type="none"/>
            <w10:anchorlock/>
          </v:shape>
          <o:OLEObject Type="Embed" ProgID="Equation.DSMT4" ShapeID="_x0000_i1185" DrawAspect="Content" ObjectID="_1468075885" r:id="rId307">
            <o:LockedField>false</o:LockedField>
          </o:OLEObject>
        </w:object>
      </w:r>
      <w:r>
        <w:t>、</w:t>
      </w:r>
      <w:r>
        <w:rPr>
          <w:position w:val="-6"/>
        </w:rPr>
        <w:object>
          <v:shape id="_x0000_i1186" o:spt="75" type="#_x0000_t75" style="height:15.6pt;width:18.6pt;" o:ole="t" filled="f" o:preferrelative="t" stroked="f" coordsize="21600,21600">
            <v:path/>
            <v:fill on="f" focussize="0,0"/>
            <v:stroke on="f" joinstyle="miter"/>
            <v:imagedata r:id="rId310" o:title=""/>
            <o:lock v:ext="edit" aspectratio="t"/>
            <w10:wrap type="none"/>
            <w10:anchorlock/>
          </v:shape>
          <o:OLEObject Type="Embed" ProgID="Equation.DSMT4" ShapeID="_x0000_i1186" DrawAspect="Content" ObjectID="_1468075886" r:id="rId309">
            <o:LockedField>false</o:LockedField>
          </o:OLEObject>
        </w:object>
      </w:r>
      <w:r>
        <w:t>互为转置。</w:t>
      </w:r>
    </w:p>
    <w:p>
      <w:pPr>
        <w:ind w:firstLine="480"/>
      </w:pPr>
      <w:r>
        <w:t xml:space="preserve">  区别于有监督学习的是，自动编码器的学习是无监督的，其目标是使得输出重构向量</w:t>
      </w:r>
      <w:r>
        <w:rPr>
          <w:position w:val="-4"/>
        </w:rPr>
        <w:object>
          <v:shape id="_x0000_i1187" o:spt="75" type="#_x0000_t75" style="height:9.6pt;width:9.6pt;" o:ole="t" filled="f" o:preferrelative="t" stroked="f" coordsize="21600,21600">
            <v:path/>
            <v:fill on="f" focussize="0,0"/>
            <v:stroke on="f" joinstyle="miter"/>
            <v:imagedata r:id="rId312" o:title=""/>
            <o:lock v:ext="edit" aspectratio="t"/>
            <w10:wrap type="none"/>
            <w10:anchorlock/>
          </v:shape>
          <o:OLEObject Type="Embed" ProgID="Equation.DSMT4" ShapeID="_x0000_i1187" DrawAspect="Content" ObjectID="_1468075887" r:id="rId311">
            <o:LockedField>false</o:LockedField>
          </o:OLEObject>
        </w:object>
      </w:r>
      <w:r>
        <w:t>尽可能还原输入向量</w:t>
      </w:r>
      <w:r>
        <w:rPr>
          <w:position w:val="-6"/>
        </w:rPr>
        <w:object>
          <v:shape id="_x0000_i1188" o:spt="75" type="#_x0000_t75" style="height:10.8pt;width:9.6pt;" o:ole="t" filled="f" o:preferrelative="t" stroked="f" coordsize="21600,21600">
            <v:path/>
            <v:fill on="f" focussize="0,0"/>
            <v:stroke on="f" joinstyle="miter"/>
            <v:imagedata r:id="rId314" o:title=""/>
            <o:lock v:ext="edit" aspectratio="t"/>
            <w10:wrap type="none"/>
            <w10:anchorlock/>
          </v:shape>
          <o:OLEObject Type="Embed" ProgID="Equation.DSMT4" ShapeID="_x0000_i1188" DrawAspect="Content" ObjectID="_1468075888" r:id="rId313">
            <o:LockedField>false</o:LockedField>
          </o:OLEObject>
        </w:object>
      </w:r>
      <w:r>
        <w:t>的状态，将重构带来的损失降至最低，本文所采取的损失函数如式</w:t>
      </w:r>
      <w:r>
        <w:rPr>
          <w:rFonts w:hint="eastAsia"/>
        </w:rPr>
        <w:t>(</w:t>
      </w:r>
      <w:r>
        <w:t>11</w:t>
      </w:r>
      <w:r>
        <w:rPr>
          <w:rFonts w:hint="eastAsia"/>
        </w:rPr>
        <w:t>):</w:t>
      </w:r>
    </w:p>
    <w:p>
      <w:pPr>
        <w:ind w:firstLine="480"/>
      </w:pPr>
    </w:p>
    <w:p>
      <w:pPr>
        <w:ind w:firstLine="480"/>
        <w:jc w:val="center"/>
      </w:pPr>
      <w:r>
        <w:rPr>
          <w:position w:val="-28"/>
        </w:rPr>
        <w:object>
          <v:shape id="_x0000_i1189" o:spt="75" type="#_x0000_t75" style="height:33pt;width:151.8pt;" o:ole="t" filled="f" o:preferrelative="t" stroked="f" coordsize="21600,21600">
            <v:path/>
            <v:fill on="f" focussize="0,0"/>
            <v:stroke on="f" joinstyle="miter"/>
            <v:imagedata r:id="rId316" o:title=""/>
            <o:lock v:ext="edit" aspectratio="t"/>
            <w10:wrap type="none"/>
            <w10:anchorlock/>
          </v:shape>
          <o:OLEObject Type="Embed" ProgID="Equation.DSMT4" ShapeID="_x0000_i1189" DrawAspect="Content" ObjectID="_1468075889" r:id="rId315">
            <o:LockedField>false</o:LockedField>
          </o:OLEObject>
        </w:object>
      </w:r>
    </w:p>
    <w:p>
      <w:pPr>
        <w:ind w:firstLine="480"/>
        <w:jc w:val="center"/>
      </w:pPr>
    </w:p>
    <w:p>
      <w:pPr>
        <w:ind w:firstLine="480"/>
      </w:pPr>
      <w:r>
        <w:rPr>
          <w:rFonts w:hint="eastAsia"/>
        </w:rPr>
        <w:t>其中矩阵表示</w:t>
      </w:r>
      <w:r>
        <w:rPr>
          <w:position w:val="-6"/>
        </w:rPr>
        <w:object>
          <v:shape id="_x0000_i1190" o:spt="75" type="#_x0000_t75" style="height:10.8pt;width:9.6pt;" o:ole="t" filled="f" o:preferrelative="t" stroked="f" coordsize="21600,21600">
            <v:path/>
            <v:fill on="f" focussize="0,0"/>
            <v:stroke on="f" joinstyle="miter"/>
            <v:imagedata r:id="rId318" o:title=""/>
            <o:lock v:ext="edit" aspectratio="t"/>
            <w10:wrap type="none"/>
            <w10:anchorlock/>
          </v:shape>
          <o:OLEObject Type="Embed" ProgID="Equation.DSMT4" ShapeID="_x0000_i1190" DrawAspect="Content" ObjectID="_1468075890" r:id="rId317">
            <o:LockedField>false</o:LockedField>
          </o:OLEObject>
        </w:object>
      </w:r>
      <w:r>
        <w:t>是一个由</w:t>
      </w:r>
      <w:r>
        <w:rPr>
          <w:position w:val="-4"/>
        </w:rPr>
        <w:object>
          <v:shape id="_x0000_i1191" o:spt="75" type="#_x0000_t75" style="height:9.6pt;width:10.8pt;" o:ole="t" filled="f" o:preferrelative="t" stroked="f" coordsize="21600,21600">
            <v:path/>
            <v:fill on="f" focussize="0,0"/>
            <v:stroke on="f" joinstyle="miter"/>
            <v:imagedata r:id="rId320" o:title=""/>
            <o:lock v:ext="edit" aspectratio="t"/>
            <w10:wrap type="none"/>
            <w10:anchorlock/>
          </v:shape>
          <o:OLEObject Type="Embed" ProgID="Equation.DSMT4" ShapeID="_x0000_i1191" DrawAspect="Content" ObjectID="_1468075891" r:id="rId319">
            <o:LockedField>false</o:LockedField>
          </o:OLEObject>
        </w:object>
      </w:r>
      <w:r>
        <w:t>个样本的向量组成的矩阵，</w:t>
      </w:r>
      <m:oMath>
        <m:r>
          <m:rPr>
            <m:sty m:val="p"/>
          </m:rPr>
          <w:rPr>
            <w:rFonts w:ascii="Cambria Math" w:hAnsi="Cambria Math"/>
          </w:rPr>
          <m:t>KL(xi||zi)</m:t>
        </m:r>
      </m:oMath>
      <w:r>
        <w:t>表示</w:t>
      </w:r>
      <m:oMath>
        <m:r>
          <m:rPr>
            <m:sty m:val="p"/>
          </m:rPr>
          <w:rPr>
            <w:rFonts w:ascii="Cambria Math" w:hAnsi="Cambria Math"/>
          </w:rPr>
          <m:t xml:space="preserve"> </m:t>
        </m:r>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w:r>
        <w:t>与</w:t>
      </w:r>
      <w:r>
        <w:rPr>
          <w:rFonts w:hint="eastAsia"/>
        </w:rPr>
        <w:t xml:space="preserve"> </w:t>
      </w:r>
      <m:oMath>
        <m:sSub>
          <m:sSubPr>
            <m:ctrlPr>
              <w:rPr>
                <w:rFonts w:ascii="Cambria Math" w:hAnsi="Cambria Math"/>
              </w:rPr>
            </m:ctrlPr>
          </m:sSubPr>
          <m:e>
            <m:r>
              <m:rPr>
                <m:sty m:val="p"/>
              </m:rPr>
              <w:rPr>
                <w:rFonts w:ascii="Cambria Math" w:hAnsi="Cambria Math"/>
              </w:rPr>
              <m:t>z</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w:r>
        <w:t>之间的散度，由于</w:t>
      </w:r>
      <w:r>
        <w:rPr>
          <w:position w:val="-8"/>
        </w:rPr>
        <w:object>
          <v:shape id="_x0000_i1192" o:spt="75" type="#_x0000_t75" style="height:11.4pt;width:9.6pt;" o:ole="t" filled="f" o:preferrelative="t" stroked="f" coordsize="21600,21600">
            <v:path/>
            <v:fill on="f" focussize="0,0"/>
            <v:stroke on="f" joinstyle="miter"/>
            <v:imagedata r:id="rId322" o:title=""/>
            <o:lock v:ext="edit" aspectratio="t"/>
            <w10:wrap type="none"/>
            <w10:anchorlock/>
          </v:shape>
          <o:OLEObject Type="Embed" ProgID="Equation.DSMT4" ShapeID="_x0000_i1192" DrawAspect="Content" ObjectID="_1468075892" r:id="rId321">
            <o:LockedField>false</o:LockedField>
          </o:OLEObject>
        </w:object>
      </w:r>
      <w:r>
        <w:t>的维度比</w:t>
      </w:r>
      <w:r>
        <w:rPr>
          <w:position w:val="-6"/>
        </w:rPr>
        <w:object>
          <v:shape id="_x0000_i1193" o:spt="75" type="#_x0000_t75" style="height:10.8pt;width:9.6pt;" o:ole="t" filled="f" o:preferrelative="t" stroked="f" coordsize="21600,21600">
            <v:path/>
            <v:fill on="f" focussize="0,0"/>
            <v:stroke on="f" joinstyle="miter"/>
            <v:imagedata r:id="rId324" o:title=""/>
            <o:lock v:ext="edit" aspectratio="t"/>
            <w10:wrap type="none"/>
            <w10:anchorlock/>
          </v:shape>
          <o:OLEObject Type="Embed" ProgID="Equation.DSMT4" ShapeID="_x0000_i1193" DrawAspect="Content" ObjectID="_1468075893" r:id="rId323">
            <o:LockedField>false</o:LockedField>
          </o:OLEObject>
        </w:object>
      </w:r>
      <w:r>
        <w:t>的维度小得多，因此</w:t>
      </w:r>
      <w:r>
        <w:rPr>
          <w:position w:val="-8"/>
        </w:rPr>
        <w:object>
          <v:shape id="_x0000_i1194" o:spt="75" type="#_x0000_t75" style="height:11.4pt;width:9.6pt;" o:ole="t" filled="f" o:preferrelative="t" stroked="f" coordsize="21600,21600">
            <v:path/>
            <v:fill on="f" focussize="0,0"/>
            <v:stroke on="f" joinstyle="miter"/>
            <v:imagedata r:id="rId322" o:title=""/>
            <o:lock v:ext="edit" aspectratio="t"/>
            <w10:wrap type="none"/>
            <w10:anchorlock/>
          </v:shape>
          <o:OLEObject Type="Embed" ProgID="Equation.DSMT4" ShapeID="_x0000_i1194" DrawAspect="Content" ObjectID="_1468075894" r:id="rId325">
            <o:LockedField>false</o:LockedField>
          </o:OLEObject>
        </w:object>
      </w:r>
      <w:r>
        <w:t>可以学习到输入样本的低维表示，并且能通过解码尽可能涵盖与高维表示相同的信息。自动编码器权重的训练采用随机梯度下降算法，保证输出结果能够反映出输入层的主要特征，使用以下公式更新权重矩阵如式（12），　其中 η 为更新的步长，参数</w:t>
      </w:r>
      <w:r>
        <w:rPr>
          <w:position w:val="-4"/>
        </w:rPr>
        <w:object>
          <v:shape id="_x0000_i1195" o:spt="75" type="#_x0000_t75" style="height:12.6pt;width:9.6pt;" o:ole="t" filled="f" o:preferrelative="t" stroked="f" coordsize="21600,21600">
            <v:path/>
            <v:fill on="f" focussize="0,0"/>
            <v:stroke on="f" joinstyle="miter"/>
            <v:imagedata r:id="rId327" o:title=""/>
            <o:lock v:ext="edit" aspectratio="t"/>
            <w10:wrap type="none"/>
            <w10:anchorlock/>
          </v:shape>
          <o:OLEObject Type="Embed" ProgID="Equation.DSMT4" ShapeID="_x0000_i1195" DrawAspect="Content" ObjectID="_1468075895" r:id="rId326">
            <o:LockedField>false</o:LockedField>
          </o:OLEObject>
        </w:object>
      </w:r>
      <w:r>
        <w:t>和</w:t>
      </w:r>
      <w:r>
        <w:rPr>
          <w:position w:val="-4"/>
        </w:rPr>
        <w:object>
          <v:shape id="_x0000_i1196" o:spt="75" type="#_x0000_t75" style="height:12.6pt;width:9.6pt;" o:ole="t" filled="f" o:preferrelative="t" stroked="f" coordsize="21600,21600">
            <v:path/>
            <v:fill on="f" focussize="0,0"/>
            <v:stroke on="f" joinstyle="miter"/>
            <v:imagedata r:id="rId329" o:title=""/>
            <o:lock v:ext="edit" aspectratio="t"/>
            <w10:wrap type="none"/>
            <w10:anchorlock/>
          </v:shape>
          <o:OLEObject Type="Embed" ProgID="Equation.DSMT4" ShapeID="_x0000_i1196" DrawAspect="Content" ObjectID="_1468075896" r:id="rId328">
            <o:LockedField>false</o:LockedField>
          </o:OLEObject>
        </w:object>
      </w:r>
      <w:r>
        <w:t>采用相同方式更新</w:t>
      </w:r>
    </w:p>
    <w:p>
      <w:pPr>
        <w:pStyle w:val="33"/>
        <w:numPr>
          <w:ilvl w:val="0"/>
          <w:numId w:val="0"/>
        </w:numPr>
        <w:spacing w:before="326"/>
        <w:ind w:left="420"/>
      </w:pPr>
      <w:r>
        <w:rPr>
          <w:position w:val="-24"/>
        </w:rPr>
        <w:object>
          <v:shape id="_x0000_i1197" o:spt="75" type="#_x0000_t75" style="height:31.2pt;width:139.2pt;" o:ole="t" filled="f" o:preferrelative="t" stroked="f" coordsize="21600,21600">
            <v:path/>
            <v:fill on="f" focussize="0,0"/>
            <v:stroke on="f" joinstyle="miter"/>
            <v:imagedata r:id="rId331" o:title=""/>
            <o:lock v:ext="edit" aspectratio="t"/>
            <w10:wrap type="none"/>
            <w10:anchorlock/>
          </v:shape>
          <o:OLEObject Type="Embed" ProgID="Equation.DSMT4" ShapeID="_x0000_i1197" DrawAspect="Content" ObjectID="_1468075897" r:id="rId330">
            <o:LockedField>false</o:LockedField>
          </o:OLEObject>
        </w:object>
      </w:r>
    </w:p>
    <w:p>
      <w:pPr>
        <w:pStyle w:val="33"/>
        <w:numPr>
          <w:ilvl w:val="0"/>
          <w:numId w:val="0"/>
        </w:numPr>
        <w:spacing w:before="326"/>
        <w:ind w:left="420"/>
      </w:pPr>
    </w:p>
    <w:p>
      <w:pPr>
        <w:ind w:firstLine="480"/>
      </w:pPr>
      <w:r>
        <w:rPr>
          <w:rFonts w:hint="eastAsia"/>
        </w:rPr>
        <w:t>非线性降维方法途径是保持原始高维数据的某种局部结构或信息不变，直接找到一个低维矩阵</w:t>
      </w:r>
      <w:r>
        <w:t>y来代替高维数据矩阵x。而自动编码器强大的非线性表达能力使得它容易出现对输入数据过拟合的现象，倘若直接运用自动编码器算法, 将导致最后抽取的特征向量不能反映短文本的特点, 训练出来的模型泛化能力比较差, 无法推广运用到其他短文本中。因此, 我们对自动编器的学习能力进行约束，通过过采用变量选择法，来对模型进行约束、修正。对数据进行稀疏编码，从而保证算法中各项编码的稀疏性，具体将式（12）调整成式（13）式（14）进行计算</w:t>
      </w:r>
      <w:r>
        <w:rPr>
          <w:rFonts w:hint="eastAsia"/>
          <w:vertAlign w:val="superscript"/>
        </w:rPr>
        <w:t>[</w:t>
      </w:r>
      <w:r>
        <w:rPr>
          <w:vertAlign w:val="superscript"/>
        </w:rPr>
        <w:t>8</w:t>
      </w:r>
      <w:r>
        <w:rPr>
          <w:rFonts w:hint="eastAsia"/>
          <w:vertAlign w:val="superscript"/>
        </w:rPr>
        <w:t>]</w:t>
      </w:r>
      <w:r>
        <w:t>。</w:t>
      </w:r>
    </w:p>
    <w:p>
      <w:pPr>
        <w:ind w:firstLine="480"/>
        <w:jc w:val="center"/>
      </w:pPr>
      <w:r>
        <w:rPr>
          <w:position w:val="-10"/>
        </w:rPr>
        <w:object>
          <v:shape id="_x0000_i1198" o:spt="75" type="#_x0000_t75" style="height:17.4pt;width:186pt;" o:ole="t" filled="f" o:preferrelative="t" stroked="f" coordsize="21600,21600">
            <v:path/>
            <v:fill on="f" focussize="0,0"/>
            <v:stroke on="f" joinstyle="miter"/>
            <v:imagedata r:id="rId333" o:title=""/>
            <o:lock v:ext="edit" aspectratio="t"/>
            <w10:wrap type="none"/>
            <w10:anchorlock/>
          </v:shape>
          <o:OLEObject Type="Embed" ProgID="Equation.DSMT4" ShapeID="_x0000_i1198" DrawAspect="Content" ObjectID="_1468075898" r:id="rId332">
            <o:LockedField>false</o:LockedField>
          </o:OLEObject>
        </w:object>
      </w:r>
    </w:p>
    <w:p>
      <w:pPr>
        <w:ind w:firstLine="480"/>
        <w:jc w:val="center"/>
      </w:pPr>
      <w:r>
        <w:rPr>
          <w:position w:val="-30"/>
        </w:rPr>
        <w:object>
          <v:shape id="_x0000_i1199" o:spt="75" type="#_x0000_t75" style="height:34.8pt;width:135pt;" o:ole="t" filled="f" o:preferrelative="t" stroked="f" coordsize="21600,21600">
            <v:path/>
            <v:fill on="f" focussize="0,0"/>
            <v:stroke on="f" joinstyle="miter"/>
            <v:imagedata r:id="rId335" o:title=""/>
            <o:lock v:ext="edit" aspectratio="t"/>
            <w10:wrap type="none"/>
            <w10:anchorlock/>
          </v:shape>
          <o:OLEObject Type="Embed" ProgID="Equation.DSMT4" ShapeID="_x0000_i1199" DrawAspect="Content" ObjectID="_1468075899" r:id="rId334">
            <o:LockedField>false</o:LockedField>
          </o:OLEObject>
        </w:object>
      </w:r>
    </w:p>
    <w:p>
      <w:pPr>
        <w:pStyle w:val="3"/>
      </w:pPr>
      <w:bookmarkStart w:id="32" w:name="_Toc515894343"/>
      <w:r>
        <w:rPr>
          <w:rFonts w:hint="eastAsia"/>
        </w:rPr>
        <w:t>模型二求解</w:t>
      </w:r>
      <w:bookmarkEnd w:id="32"/>
    </w:p>
    <w:p>
      <w:pPr>
        <w:pStyle w:val="28"/>
        <w:numPr>
          <w:ilvl w:val="1"/>
          <w:numId w:val="1"/>
        </w:numPr>
        <w:spacing w:before="340" w:after="330" w:line="578" w:lineRule="auto"/>
        <w:ind w:firstLineChars="0"/>
        <w:jc w:val="left"/>
        <w:outlineLvl w:val="0"/>
        <w:rPr>
          <w:rFonts w:eastAsia="黑体"/>
          <w:bCs/>
          <w:vanish/>
          <w:kern w:val="44"/>
          <w:sz w:val="28"/>
          <w:szCs w:val="44"/>
        </w:rPr>
      </w:pPr>
      <w:bookmarkStart w:id="33" w:name="_Toc515894344"/>
      <w:bookmarkEnd w:id="33"/>
    </w:p>
    <w:p>
      <w:pPr>
        <w:pStyle w:val="28"/>
        <w:numPr>
          <w:ilvl w:val="1"/>
          <w:numId w:val="1"/>
        </w:numPr>
        <w:spacing w:before="340" w:after="330" w:line="578" w:lineRule="auto"/>
        <w:ind w:firstLineChars="0"/>
        <w:jc w:val="left"/>
        <w:outlineLvl w:val="0"/>
        <w:rPr>
          <w:rFonts w:eastAsia="黑体"/>
          <w:bCs/>
          <w:vanish/>
          <w:kern w:val="44"/>
          <w:sz w:val="28"/>
          <w:szCs w:val="44"/>
        </w:rPr>
      </w:pPr>
      <w:bookmarkStart w:id="34" w:name="_Toc515894345"/>
      <w:bookmarkEnd w:id="34"/>
    </w:p>
    <w:p>
      <w:pPr>
        <w:pStyle w:val="4"/>
        <w:rPr>
          <w:b/>
        </w:rPr>
      </w:pPr>
      <w:bookmarkStart w:id="35" w:name="_Toc515894346"/>
      <w:r>
        <w:rPr>
          <w:rFonts w:hint="eastAsia"/>
          <w:b/>
        </w:rPr>
        <w:t>数据预处理</w:t>
      </w:r>
      <w:bookmarkEnd w:id="35"/>
    </w:p>
    <w:p>
      <w:pPr>
        <w:ind w:firstLine="480"/>
      </w:pPr>
      <w:r>
        <w:rPr>
          <w:rFonts w:hint="eastAsia"/>
        </w:rPr>
        <w:t>由于</w:t>
      </w:r>
      <w:r>
        <w:rPr>
          <w:position w:val="-6"/>
        </w:rPr>
        <w:object>
          <v:shape id="_x0000_i1200" o:spt="75" type="#_x0000_t75" style="height:15pt;width:69pt;" o:ole="t" filled="f" o:preferrelative="t" stroked="f" coordsize="21600,21600">
            <v:path/>
            <v:fill on="f" focussize="0,0"/>
            <v:stroke on="f" joinstyle="miter"/>
            <v:imagedata r:id="rId75" o:title=""/>
            <o:lock v:ext="edit" aspectratio="t"/>
            <w10:wrap type="none"/>
            <w10:anchorlock/>
          </v:shape>
          <o:OLEObject Type="Embed" ProgID="Equation.DSMT4" ShapeID="_x0000_i1200" DrawAspect="Content" ObjectID="_1468075900" r:id="rId336">
            <o:LockedField>false</o:LockedField>
          </o:OLEObject>
        </w:object>
      </w:r>
      <w:r>
        <w:t>自带降维处理，因此我们不需要使用</w:t>
      </w:r>
      <w:r>
        <w:rPr>
          <w:position w:val="-6"/>
        </w:rPr>
        <w:object>
          <v:shape id="_x0000_i1201" o:spt="75" type="#_x0000_t75" style="height:15pt;width:27pt;" o:ole="t" filled="f" o:preferrelative="t" stroked="f" coordsize="21600,21600">
            <v:path/>
            <v:fill on="f" focussize="0,0"/>
            <v:stroke on="f" joinstyle="miter"/>
            <v:imagedata r:id="rId338" o:title=""/>
            <o:lock v:ext="edit" aspectratio="t"/>
            <w10:wrap type="none"/>
            <w10:anchorlock/>
          </v:shape>
          <o:OLEObject Type="Embed" ProgID="Equation.DSMT4" ShapeID="_x0000_i1201" DrawAspect="Content" ObjectID="_1468075901" r:id="rId337">
            <o:LockedField>false</o:LockedField>
          </o:OLEObject>
        </w:object>
      </w:r>
      <w:r>
        <w:t>处理后的数据集，这里我们使用5.1.2</w:t>
      </w:r>
      <w:r>
        <w:rPr>
          <w:rFonts w:hint="eastAsia"/>
        </w:rPr>
        <w:t>为PCA处理</w:t>
      </w:r>
      <w:r>
        <w:t>的数据集</w:t>
      </w:r>
      <w:r>
        <w:rPr>
          <w:position w:val="-10"/>
        </w:rPr>
        <w:object>
          <v:shape id="_x0000_i1202" o:spt="75" type="#_x0000_t75" style="height:15.6pt;width:116.4pt;" o:ole="t" filled="f" o:preferrelative="t" stroked="f" coordsize="21600,21600">
            <v:path/>
            <v:fill on="f" focussize="0,0"/>
            <v:stroke on="f" joinstyle="miter"/>
            <v:imagedata r:id="rId340" o:title=""/>
            <o:lock v:ext="edit" aspectratio="t"/>
            <w10:wrap type="none"/>
            <w10:anchorlock/>
          </v:shape>
          <o:OLEObject Type="Embed" ProgID="Equation.DSMT4" ShapeID="_x0000_i1202" DrawAspect="Content" ObjectID="_1468075902" r:id="rId339">
            <o:LockedField>false</o:LockedField>
          </o:OLEObject>
        </w:object>
      </w:r>
      <w:r>
        <w:t>,与数据集</w:t>
      </w:r>
      <w:r>
        <w:rPr>
          <w:position w:val="-10"/>
        </w:rPr>
        <w:object>
          <v:shape id="_x0000_i1203" o:spt="75" type="#_x0000_t75" style="height:15.6pt;width:105pt;" o:ole="t" filled="f" o:preferrelative="t" stroked="f" coordsize="21600,21600">
            <v:path/>
            <v:fill on="f" focussize="0,0"/>
            <v:stroke on="f" joinstyle="miter"/>
            <v:imagedata r:id="rId342" o:title=""/>
            <o:lock v:ext="edit" aspectratio="t"/>
            <w10:wrap type="none"/>
            <w10:anchorlock/>
          </v:shape>
          <o:OLEObject Type="Embed" ProgID="Equation.DSMT4" ShapeID="_x0000_i1203" DrawAspect="Content" ObjectID="_1468075903" r:id="rId341">
            <o:LockedField>false</o:LockedField>
          </o:OLEObject>
        </w:object>
      </w:r>
      <w:r>
        <w:t>。同样，两个数据集中</w:t>
      </w:r>
      <w:r>
        <w:rPr>
          <w:position w:val="-6"/>
        </w:rPr>
        <w:object>
          <v:shape id="_x0000_i1204" o:spt="75" type="#_x0000_t75" style="height:15pt;width:31.2pt;" o:ole="t" filled="f" o:preferrelative="t" stroked="f" coordsize="21600,21600">
            <v:path/>
            <v:fill on="f" focussize="0,0"/>
            <v:stroke on="f" joinstyle="miter"/>
            <v:imagedata r:id="rId344" o:title=""/>
            <o:lock v:ext="edit" aspectratio="t"/>
            <w10:wrap type="none"/>
            <w10:anchorlock/>
          </v:shape>
          <o:OLEObject Type="Embed" ProgID="Equation.DSMT4" ShapeID="_x0000_i1204" DrawAspect="Content" ObjectID="_1468075904" r:id="rId343">
            <o:LockedField>false</o:LockedField>
          </o:OLEObject>
        </w:object>
      </w:r>
      <w:r>
        <w:t>的0，1比例均为1，并且我们使用随机选取数据集中的</w:t>
      </w:r>
      <w:r>
        <w:rPr>
          <w:rFonts w:hint="eastAsia"/>
        </w:rPr>
        <w:t xml:space="preserve"> </w:t>
      </w:r>
      <m:oMath>
        <m:r>
          <m:rPr>
            <m:sty m:val="p"/>
          </m:rPr>
          <w:rPr>
            <w:rFonts w:ascii="Cambria Math" w:hAnsi="Cambria Math"/>
          </w:rPr>
          <m:t>70%</m:t>
        </m:r>
      </m:oMath>
      <w:r>
        <w:rPr>
          <w:rFonts w:hint="eastAsia"/>
        </w:rPr>
        <w:t xml:space="preserve"> </w:t>
      </w:r>
      <w:r>
        <w:t>作为训练集，</w:t>
      </w:r>
      <m:oMath>
        <m:r>
          <m:rPr>
            <m:sty m:val="p"/>
          </m:rPr>
          <w:rPr>
            <w:rFonts w:ascii="Cambria Math" w:hAnsi="Cambria Math"/>
          </w:rPr>
          <m:t>30%</m:t>
        </m:r>
      </m:oMath>
      <w:r>
        <w:rPr>
          <w:rFonts w:hint="eastAsia"/>
        </w:rPr>
        <w:t xml:space="preserve"> </w:t>
      </w:r>
      <w:r>
        <w:t>作为测试集。</w:t>
      </w:r>
    </w:p>
    <w:p>
      <w:pPr>
        <w:pStyle w:val="4"/>
        <w:rPr>
          <w:b/>
        </w:rPr>
      </w:pPr>
      <w:bookmarkStart w:id="36" w:name="_Toc515894347"/>
      <w:r>
        <w:rPr>
          <w:rFonts w:hint="eastAsia"/>
          <w:b/>
        </w:rPr>
        <w:t>搭建</w:t>
      </w:r>
      <w:r>
        <w:rPr>
          <w:b/>
          <w:position w:val="-6"/>
        </w:rPr>
        <w:object>
          <v:shape id="_x0000_i1205" o:spt="75" type="#_x0000_t75" style="height:15pt;width:69pt;" o:ole="t" filled="f" o:preferrelative="t" stroked="f" coordsize="21600,21600">
            <v:path/>
            <v:fill on="f" focussize="0,0"/>
            <v:stroke on="f" joinstyle="miter"/>
            <v:imagedata r:id="rId75" o:title=""/>
            <o:lock v:ext="edit" aspectratio="t"/>
            <w10:wrap type="none"/>
            <w10:anchorlock/>
          </v:shape>
          <o:OLEObject Type="Embed" ProgID="Equation.DSMT4" ShapeID="_x0000_i1205" DrawAspect="Content" ObjectID="_1468075905" r:id="rId345">
            <o:LockedField>false</o:LockedField>
          </o:OLEObject>
        </w:object>
      </w:r>
      <w:r>
        <w:rPr>
          <w:b/>
        </w:rPr>
        <w:t>模型</w:t>
      </w:r>
      <w:bookmarkEnd w:id="36"/>
    </w:p>
    <w:p>
      <w:pPr>
        <w:ind w:firstLine="480"/>
      </w:pPr>
      <w:r>
        <w:rPr>
          <w:rFonts w:hint="eastAsia"/>
        </w:rPr>
        <w:t>这里我们基于</w:t>
      </w:r>
      <w:r>
        <w:rPr>
          <w:position w:val="-10"/>
        </w:rPr>
        <w:object>
          <v:shape id="_x0000_i1206" o:spt="75" type="#_x0000_t75" style="height:15.6pt;width:54.6pt;" o:ole="t" filled="f" o:preferrelative="t" stroked="f" coordsize="21600,21600">
            <v:path/>
            <v:fill on="f" focussize="0,0"/>
            <v:stroke on="f" joinstyle="miter"/>
            <v:imagedata r:id="rId347" o:title=""/>
            <o:lock v:ext="edit" aspectratio="t"/>
            <w10:wrap type="none"/>
            <w10:anchorlock/>
          </v:shape>
          <o:OLEObject Type="Embed" ProgID="Equation.DSMT4" ShapeID="_x0000_i1206" DrawAspect="Content" ObjectID="_1468075906" r:id="rId346">
            <o:LockedField>false</o:LockedField>
          </o:OLEObject>
        </w:object>
      </w:r>
      <w:r>
        <w:t>库与</w:t>
      </w:r>
      <w:r>
        <w:rPr>
          <w:position w:val="-6"/>
        </w:rPr>
        <w:object>
          <v:shape id="_x0000_i1207" o:spt="75" type="#_x0000_t75" style="height:15pt;width:33pt;" o:ole="t" filled="f" o:preferrelative="t" stroked="f" coordsize="21600,21600">
            <v:path/>
            <v:fill on="f" focussize="0,0"/>
            <v:stroke on="f" joinstyle="miter"/>
            <v:imagedata r:id="rId349" o:title=""/>
            <o:lock v:ext="edit" aspectratio="t"/>
            <w10:wrap type="none"/>
            <w10:anchorlock/>
          </v:shape>
          <o:OLEObject Type="Embed" ProgID="Equation.DSMT4" ShapeID="_x0000_i1207" DrawAspect="Content" ObjectID="_1468075907" r:id="rId348">
            <o:LockedField>false</o:LockedField>
          </o:OLEObject>
        </w:object>
      </w:r>
      <w:r>
        <w:t>的开源顶层框架，搭建</w:t>
      </w:r>
      <w:r>
        <w:rPr>
          <w:position w:val="-6"/>
        </w:rPr>
        <w:object>
          <v:shape id="_x0000_i1208" o:spt="75" type="#_x0000_t75" style="height:15pt;width:69pt;" o:ole="t" filled="f" o:preferrelative="t" stroked="f" coordsize="21600,21600">
            <v:path/>
            <v:fill on="f" focussize="0,0"/>
            <v:stroke on="f" joinstyle="miter"/>
            <v:imagedata r:id="rId75" o:title=""/>
            <o:lock v:ext="edit" aspectratio="t"/>
            <w10:wrap type="none"/>
            <w10:anchorlock/>
          </v:shape>
          <o:OLEObject Type="Embed" ProgID="Equation.DSMT4" ShapeID="_x0000_i1208" DrawAspect="Content" ObjectID="_1468075908" r:id="rId350">
            <o:LockedField>false</o:LockedField>
          </o:OLEObject>
        </w:object>
      </w:r>
      <w:r>
        <w:t>模型，我们设置29个神经元作为输入层，分别建立4个完全连接</w:t>
      </w:r>
      <w:r>
        <w:rPr>
          <w:position w:val="-6"/>
        </w:rPr>
        <w:object>
          <v:shape id="_x0000_i1209" o:spt="75" type="#_x0000_t75" style="height:15pt;width:33pt;" o:ole="t" filled="f" o:preferrelative="t" stroked="f" coordsize="21600,21600">
            <v:path/>
            <v:fill on="f" focussize="0,0"/>
            <v:stroke on="f" joinstyle="miter"/>
            <v:imagedata r:id="rId352" o:title=""/>
            <o:lock v:ext="edit" aspectratio="t"/>
            <w10:wrap type="none"/>
            <w10:anchorlock/>
          </v:shape>
          <o:OLEObject Type="Embed" ProgID="Equation.DSMT4" ShapeID="_x0000_i1209" DrawAspect="Content" ObjectID="_1468075909" r:id="rId351">
            <o:LockedField>false</o:LockedField>
          </o:OLEObject>
        </w:object>
      </w:r>
      <w:r>
        <w:t>层，分别为28，10，10，29个神经元。前两层用于编码器</w:t>
      </w:r>
      <w:r>
        <w:rPr>
          <w:position w:val="-6"/>
        </w:rPr>
        <w:object>
          <v:shape id="_x0000_i1210" o:spt="75" type="#_x0000_t75" style="height:15pt;width:37.2pt;" o:ole="t" filled="f" o:preferrelative="t" stroked="f" coordsize="21600,21600">
            <v:path/>
            <v:fill on="f" focussize="0,0"/>
            <v:stroke on="f" joinstyle="miter"/>
            <v:imagedata r:id="rId354" o:title=""/>
            <o:lock v:ext="edit" aspectratio="t"/>
            <w10:wrap type="none"/>
            <w10:anchorlock/>
          </v:shape>
          <o:OLEObject Type="Embed" ProgID="Equation.DSMT4" ShapeID="_x0000_i1210" DrawAspect="Content" ObjectID="_1468075910" r:id="rId353">
            <o:LockedField>false</o:LockedField>
          </o:OLEObject>
        </w:object>
      </w:r>
      <w:r>
        <w:t>，最后两层用于解码器</w:t>
      </w:r>
      <w:r>
        <w:rPr>
          <w:position w:val="-6"/>
        </w:rPr>
        <w:object>
          <v:shape id="_x0000_i1211" o:spt="75" type="#_x0000_t75" style="height:15pt;width:39pt;" o:ole="t" filled="f" o:preferrelative="t" stroked="f" coordsize="21600,21600">
            <v:path/>
            <v:fill on="f" focussize="0,0"/>
            <v:stroke on="f" joinstyle="miter"/>
            <v:imagedata r:id="rId356" o:title=""/>
            <o:lock v:ext="edit" aspectratio="t"/>
            <w10:wrap type="none"/>
            <w10:anchorlock/>
          </v:shape>
          <o:OLEObject Type="Embed" ProgID="Equation.DSMT4" ShapeID="_x0000_i1211" DrawAspect="Content" ObjectID="_1468075911" r:id="rId355">
            <o:LockedField>false</o:LockedField>
          </o:OLEObject>
        </w:object>
      </w:r>
      <w:r>
        <w:t>。训练期间将使用L1正规化。同时编码器和解码器层分别采用了“</w:t>
      </w:r>
      <w:r>
        <w:rPr>
          <w:position w:val="-6"/>
        </w:rPr>
        <w:object>
          <v:shape id="_x0000_i1212" o:spt="75" type="#_x0000_t75" style="height:15pt;width:25.2pt;" o:ole="t" filled="f" o:preferrelative="t" stroked="f" coordsize="21600,21600">
            <v:path/>
            <v:fill on="f" focussize="0,0"/>
            <v:stroke on="f" joinstyle="miter"/>
            <v:imagedata r:id="rId358" o:title=""/>
            <o:lock v:ext="edit" aspectratio="t"/>
            <w10:wrap type="none"/>
            <w10:anchorlock/>
          </v:shape>
          <o:OLEObject Type="Embed" ProgID="Equation.DSMT4" ShapeID="_x0000_i1212" DrawAspect="Content" ObjectID="_1468075912" r:id="rId357">
            <o:LockedField>false</o:LockedField>
          </o:OLEObject>
        </w:object>
      </w:r>
      <w:r>
        <w:t>”作为非线性激活函数。训练模型设定为150个</w:t>
      </w:r>
      <w:r>
        <w:rPr>
          <w:position w:val="-10"/>
        </w:rPr>
        <w:object>
          <v:shape id="_x0000_i1213" o:spt="75" type="#_x0000_t75" style="height:15.6pt;width:37.2pt;" o:ole="t" filled="f" o:preferrelative="t" stroked="f" coordsize="21600,21600">
            <v:path/>
            <v:fill on="f" focussize="0,0"/>
            <v:stroke on="f" joinstyle="miter"/>
            <v:imagedata r:id="rId360" o:title=""/>
            <o:lock v:ext="edit" aspectratio="t"/>
            <w10:wrap type="none"/>
            <w10:anchorlock/>
          </v:shape>
          <o:OLEObject Type="Embed" ProgID="Equation.DSMT4" ShapeID="_x0000_i1213" DrawAspect="Content" ObjectID="_1468075913" r:id="rId359">
            <o:LockedField>false</o:LockedField>
          </o:OLEObject>
        </w:object>
      </w:r>
      <w:r>
        <w:t>，批量</w:t>
      </w:r>
      <w:r>
        <w:rPr>
          <w:position w:val="-6"/>
        </w:rPr>
        <w:object>
          <v:shape id="_x0000_i1214" o:spt="75" type="#_x0000_t75" style="height:15pt;width:27pt;" o:ole="t" filled="f" o:preferrelative="t" stroked="f" coordsize="21600,21600">
            <v:path/>
            <v:fill on="f" focussize="0,0"/>
            <v:stroke on="f" joinstyle="miter"/>
            <v:imagedata r:id="rId362" o:title=""/>
            <o:lock v:ext="edit" aspectratio="t"/>
            <w10:wrap type="none"/>
            <w10:anchorlock/>
          </v:shape>
          <o:OLEObject Type="Embed" ProgID="Equation.DSMT4" ShapeID="_x0000_i1214" DrawAspect="Content" ObjectID="_1468075914" r:id="rId361">
            <o:LockedField>false</o:LockedField>
          </o:OLEObject>
        </w:object>
      </w:r>
      <w:r>
        <w:t>大小为32个样本，并将最佳性能模型</w:t>
      </w:r>
      <w:r>
        <w:rPr>
          <w:position w:val="-10"/>
        </w:rPr>
        <w:object>
          <v:shape id="_x0000_i1215" o:spt="75" type="#_x0000_t75" style="height:15.6pt;width:69pt;" o:ole="t" filled="f" o:preferrelative="t" stroked="f" coordsize="21600,21600">
            <v:path/>
            <v:fill on="f" focussize="0,0"/>
            <v:stroke on="f" joinstyle="miter"/>
            <v:imagedata r:id="rId364" o:title=""/>
            <o:lock v:ext="edit" aspectratio="t"/>
            <w10:wrap type="none"/>
            <w10:anchorlock/>
          </v:shape>
          <o:OLEObject Type="Embed" ProgID="Equation.DSMT4" ShapeID="_x0000_i1215" DrawAspect="Content" ObjectID="_1468075915" r:id="rId363">
            <o:LockedField>false</o:LockedField>
          </o:OLEObject>
        </w:object>
      </w:r>
      <w:r>
        <w:t>点保存作为训练好的</w:t>
      </w:r>
      <w:r>
        <w:rPr>
          <w:position w:val="-6"/>
        </w:rPr>
        <w:object>
          <v:shape id="_x0000_i1216" o:spt="75" type="#_x0000_t75" style="height:15pt;width:18.6pt;" o:ole="t" filled="f" o:preferrelative="t" stroked="f" coordsize="21600,21600">
            <v:path/>
            <v:fill on="f" focussize="0,0"/>
            <v:stroke on="f" joinstyle="miter"/>
            <v:imagedata r:id="rId366" o:title=""/>
            <o:lock v:ext="edit" aspectratio="t"/>
            <w10:wrap type="none"/>
            <w10:anchorlock/>
          </v:shape>
          <o:OLEObject Type="Embed" ProgID="Equation.DSMT4" ShapeID="_x0000_i1216" DrawAspect="Content" ObjectID="_1468075916" r:id="rId365">
            <o:LockedField>false</o:LockedField>
          </o:OLEObject>
        </w:object>
      </w:r>
      <w:r>
        <w:rPr>
          <w:rFonts w:hint="eastAsia"/>
        </w:rPr>
        <w:t>文件</w:t>
      </w:r>
      <w:r>
        <w:t>输出。</w:t>
      </w:r>
    </w:p>
    <w:p>
      <w:pPr>
        <w:pStyle w:val="4"/>
      </w:pPr>
      <w:bookmarkStart w:id="37" w:name="_Toc515894348"/>
      <w:r>
        <w:rPr>
          <w:rFonts w:hint="eastAsia"/>
        </w:rPr>
        <w:t>加载训练模型对测试数据进行识别</w:t>
      </w:r>
      <w:bookmarkEnd w:id="37"/>
    </w:p>
    <w:p>
      <w:pPr>
        <w:ind w:firstLine="480"/>
      </w:pPr>
      <w:bookmarkStart w:id="38" w:name="_Hlk515825988"/>
      <w:r>
        <w:rPr>
          <w:rFonts w:hint="eastAsia"/>
        </w:rPr>
        <w:t>根据训练好的模型，我们统计了下采样、过采样中的预测数据和测试数据以及分类正确的数目的各项指标的具体值，结果如表4所示：</w:t>
      </w:r>
    </w:p>
    <w:p>
      <w:pPr>
        <w:ind w:firstLine="480"/>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78"/>
        <w:gridCol w:w="1659"/>
        <w:gridCol w:w="1678"/>
        <w:gridCol w:w="1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rFonts w:hint="eastAsia"/>
                <w:sz w:val="21"/>
                <w:szCs w:val="21"/>
              </w:rPr>
              <w:t>数据集</w:t>
            </w:r>
          </w:p>
        </w:tc>
        <w:tc>
          <w:tcPr>
            <w:tcW w:w="3337" w:type="dxa"/>
            <w:gridSpan w:val="2"/>
          </w:tcPr>
          <w:p>
            <w:pPr>
              <w:ind w:firstLine="0" w:firstLineChars="0"/>
              <w:jc w:val="center"/>
              <w:rPr>
                <w:sz w:val="21"/>
                <w:szCs w:val="21"/>
              </w:rPr>
            </w:pPr>
            <w:r>
              <w:rPr>
                <w:rFonts w:hint="eastAsia"/>
                <w:sz w:val="21"/>
                <w:szCs w:val="21"/>
              </w:rPr>
              <w:t>下采样数据集</w:t>
            </w:r>
            <w:r>
              <w:rPr>
                <w:position w:val="-10"/>
              </w:rPr>
              <w:object>
                <v:shape id="_x0000_i1217" o:spt="75" type="#_x0000_t75" style="height:15.6pt;width:126.6pt;" o:ole="t" filled="f" o:preferrelative="t" stroked="f" coordsize="21600,21600">
                  <v:path/>
                  <v:fill on="f" focussize="0,0"/>
                  <v:stroke on="f" joinstyle="miter"/>
                  <v:imagedata r:id="rId368" o:title=""/>
                  <o:lock v:ext="edit" aspectratio="t"/>
                  <w10:wrap type="none"/>
                  <w10:anchorlock/>
                </v:shape>
                <o:OLEObject Type="Embed" ProgID="Equation.DSMT4" ShapeID="_x0000_i1217" DrawAspect="Content" ObjectID="_1468075917" r:id="rId367">
                  <o:LockedField>false</o:LockedField>
                </o:OLEObject>
              </w:object>
            </w:r>
          </w:p>
        </w:tc>
        <w:tc>
          <w:tcPr>
            <w:tcW w:w="3504" w:type="dxa"/>
            <w:gridSpan w:val="2"/>
          </w:tcPr>
          <w:p>
            <w:pPr>
              <w:ind w:firstLine="0" w:firstLineChars="0"/>
              <w:jc w:val="center"/>
              <w:rPr>
                <w:sz w:val="21"/>
                <w:szCs w:val="21"/>
              </w:rPr>
            </w:pPr>
            <w:r>
              <w:rPr>
                <w:rFonts w:hint="eastAsia"/>
                <w:sz w:val="21"/>
                <w:szCs w:val="21"/>
              </w:rPr>
              <w:t>过采样数据集</w:t>
            </w:r>
          </w:p>
          <w:p>
            <w:pPr>
              <w:ind w:firstLine="0" w:firstLineChars="0"/>
              <w:jc w:val="center"/>
              <w:rPr>
                <w:sz w:val="21"/>
                <w:szCs w:val="21"/>
              </w:rPr>
            </w:pPr>
            <w:r>
              <w:rPr>
                <w:position w:val="-10"/>
              </w:rPr>
              <w:object>
                <v:shape id="_x0000_i1218" o:spt="75" type="#_x0000_t75" style="height:15.6pt;width:114.6pt;" o:ole="t" filled="f" o:preferrelative="t" stroked="f" coordsize="21600,21600">
                  <v:path/>
                  <v:fill on="f" focussize="0,0"/>
                  <v:stroke on="f" joinstyle="miter"/>
                  <v:imagedata r:id="rId370" o:title=""/>
                  <o:lock v:ext="edit" aspectratio="t"/>
                  <w10:wrap type="none"/>
                  <w10:anchorlock/>
                </v:shape>
                <o:OLEObject Type="Embed" ProgID="Equation.DSMT4" ShapeID="_x0000_i1218" DrawAspect="Content" ObjectID="_1468075918" r:id="rId36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rFonts w:hint="eastAsia"/>
                <w:sz w:val="21"/>
                <w:szCs w:val="21"/>
              </w:rPr>
              <w:t>数据类别</w:t>
            </w:r>
          </w:p>
        </w:tc>
        <w:tc>
          <w:tcPr>
            <w:tcW w:w="1678" w:type="dxa"/>
          </w:tcPr>
          <w:p>
            <w:pPr>
              <w:ind w:firstLine="0" w:firstLineChars="0"/>
              <w:jc w:val="center"/>
              <w:rPr>
                <w:sz w:val="21"/>
                <w:szCs w:val="21"/>
              </w:rPr>
            </w:pPr>
            <w:r>
              <w:rPr>
                <w:rFonts w:hint="eastAsia"/>
                <w:sz w:val="21"/>
                <w:szCs w:val="21"/>
              </w:rPr>
              <w:t>预测数据</w:t>
            </w:r>
          </w:p>
        </w:tc>
        <w:tc>
          <w:tcPr>
            <w:tcW w:w="1659" w:type="dxa"/>
          </w:tcPr>
          <w:p>
            <w:pPr>
              <w:ind w:firstLine="0" w:firstLineChars="0"/>
              <w:jc w:val="center"/>
              <w:rPr>
                <w:sz w:val="21"/>
                <w:szCs w:val="21"/>
              </w:rPr>
            </w:pPr>
            <w:r>
              <w:rPr>
                <w:rFonts w:hint="eastAsia"/>
                <w:sz w:val="21"/>
                <w:szCs w:val="21"/>
              </w:rPr>
              <w:t>测试数据</w:t>
            </w:r>
          </w:p>
        </w:tc>
        <w:tc>
          <w:tcPr>
            <w:tcW w:w="1678" w:type="dxa"/>
          </w:tcPr>
          <w:p>
            <w:pPr>
              <w:ind w:firstLine="0" w:firstLineChars="0"/>
              <w:jc w:val="center"/>
              <w:rPr>
                <w:sz w:val="21"/>
                <w:szCs w:val="21"/>
              </w:rPr>
            </w:pPr>
            <w:r>
              <w:rPr>
                <w:rFonts w:hint="eastAsia"/>
                <w:sz w:val="21"/>
                <w:szCs w:val="21"/>
              </w:rPr>
              <w:t>测试数据</w:t>
            </w:r>
          </w:p>
        </w:tc>
        <w:tc>
          <w:tcPr>
            <w:tcW w:w="1826" w:type="dxa"/>
          </w:tcPr>
          <w:p>
            <w:pPr>
              <w:ind w:firstLine="0" w:firstLineChars="0"/>
              <w:jc w:val="center"/>
              <w:rPr>
                <w:sz w:val="21"/>
                <w:szCs w:val="21"/>
              </w:rPr>
            </w:pPr>
            <w:r>
              <w:rPr>
                <w:rFonts w:hint="eastAsia"/>
                <w:sz w:val="21"/>
                <w:szCs w:val="21"/>
              </w:rPr>
              <w:t>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position w:val="-6"/>
              </w:rPr>
              <w:object>
                <v:shape id="_x0000_i1219" o:spt="75" type="#_x0000_t75" style="height:11.4pt;width:31.2pt;" o:ole="t" filled="f" o:preferrelative="t" stroked="f" coordsize="21600,21600">
                  <v:path/>
                  <v:fill on="f" focussize="0,0"/>
                  <v:stroke on="f" joinstyle="miter"/>
                  <v:imagedata r:id="rId372" o:title=""/>
                  <o:lock v:ext="edit" aspectratio="t"/>
                  <w10:wrap type="none"/>
                  <w10:anchorlock/>
                </v:shape>
                <o:OLEObject Type="Embed" ProgID="Equation.DSMT4" ShapeID="_x0000_i1219" DrawAspect="Content" ObjectID="_1468075919" r:id="rId371">
                  <o:LockedField>false</o:LockedField>
                </o:OLEObject>
              </w:object>
            </w:r>
          </w:p>
        </w:tc>
        <w:tc>
          <w:tcPr>
            <w:tcW w:w="1678" w:type="dxa"/>
          </w:tcPr>
          <w:p>
            <w:pPr>
              <w:ind w:firstLine="0" w:firstLineChars="0"/>
              <w:jc w:val="center"/>
              <w:rPr>
                <w:sz w:val="21"/>
                <w:szCs w:val="21"/>
              </w:rPr>
            </w:pPr>
            <w:r>
              <w:rPr>
                <w:rFonts w:hint="eastAsia"/>
                <w:sz w:val="21"/>
                <w:szCs w:val="21"/>
              </w:rPr>
              <w:t>290</w:t>
            </w:r>
          </w:p>
        </w:tc>
        <w:tc>
          <w:tcPr>
            <w:tcW w:w="1659" w:type="dxa"/>
          </w:tcPr>
          <w:p>
            <w:pPr>
              <w:ind w:firstLine="0" w:firstLineChars="0"/>
              <w:jc w:val="center"/>
              <w:rPr>
                <w:sz w:val="21"/>
                <w:szCs w:val="21"/>
              </w:rPr>
            </w:pPr>
            <w:r>
              <w:rPr>
                <w:rFonts w:hint="eastAsia"/>
                <w:sz w:val="21"/>
                <w:szCs w:val="21"/>
              </w:rPr>
              <w:t>290</w:t>
            </w:r>
          </w:p>
        </w:tc>
        <w:tc>
          <w:tcPr>
            <w:tcW w:w="1678" w:type="dxa"/>
          </w:tcPr>
          <w:p>
            <w:pPr>
              <w:ind w:firstLine="0" w:firstLineChars="0"/>
              <w:jc w:val="center"/>
              <w:rPr>
                <w:sz w:val="21"/>
                <w:szCs w:val="21"/>
              </w:rPr>
            </w:pPr>
            <w:r>
              <w:rPr>
                <w:rFonts w:hint="eastAsia"/>
                <w:sz w:val="21"/>
                <w:szCs w:val="21"/>
              </w:rPr>
              <w:t>170581</w:t>
            </w:r>
          </w:p>
        </w:tc>
        <w:tc>
          <w:tcPr>
            <w:tcW w:w="1826" w:type="dxa"/>
          </w:tcPr>
          <w:p>
            <w:pPr>
              <w:ind w:firstLine="0" w:firstLineChars="0"/>
              <w:jc w:val="center"/>
              <w:rPr>
                <w:sz w:val="21"/>
                <w:szCs w:val="21"/>
              </w:rPr>
            </w:pPr>
            <w:r>
              <w:rPr>
                <w:rFonts w:hint="eastAsia"/>
                <w:sz w:val="21"/>
                <w:szCs w:val="21"/>
              </w:rPr>
              <w:t>170581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position w:val="-6"/>
              </w:rPr>
              <w:object>
                <v:shape id="_x0000_i1220" o:spt="75" type="#_x0000_t75" style="height:10.8pt;width:30pt;" o:ole="t" filled="f" o:preferrelative="t" stroked="f" coordsize="21600,21600">
                  <v:path/>
                  <v:fill on="f" focussize="0,0"/>
                  <v:stroke on="f" joinstyle="miter"/>
                  <v:imagedata r:id="rId374" o:title=""/>
                  <o:lock v:ext="edit" aspectratio="t"/>
                  <w10:wrap type="none"/>
                  <w10:anchorlock/>
                </v:shape>
                <o:OLEObject Type="Embed" ProgID="Equation.DSMT4" ShapeID="_x0000_i1220" DrawAspect="Content" ObjectID="_1468075920" r:id="rId373">
                  <o:LockedField>false</o:LockedField>
                </o:OLEObject>
              </w:object>
            </w:r>
          </w:p>
        </w:tc>
        <w:tc>
          <w:tcPr>
            <w:tcW w:w="1678" w:type="dxa"/>
          </w:tcPr>
          <w:p>
            <w:pPr>
              <w:ind w:firstLine="0" w:firstLineChars="0"/>
              <w:jc w:val="center"/>
              <w:rPr>
                <w:sz w:val="21"/>
                <w:szCs w:val="21"/>
              </w:rPr>
            </w:pPr>
            <w:r>
              <w:rPr>
                <w:rFonts w:hint="eastAsia"/>
                <w:sz w:val="21"/>
                <w:szCs w:val="21"/>
              </w:rPr>
              <w:t>14.23425</w:t>
            </w:r>
          </w:p>
        </w:tc>
        <w:tc>
          <w:tcPr>
            <w:tcW w:w="1659" w:type="dxa"/>
          </w:tcPr>
          <w:p>
            <w:pPr>
              <w:ind w:firstLine="0" w:firstLineChars="0"/>
              <w:jc w:val="center"/>
              <w:rPr>
                <w:sz w:val="21"/>
                <w:szCs w:val="21"/>
              </w:rPr>
            </w:pPr>
            <w:r>
              <w:rPr>
                <w:rFonts w:hint="eastAsia"/>
                <w:sz w:val="21"/>
                <w:szCs w:val="21"/>
              </w:rPr>
              <w:t>0.52069</w:t>
            </w:r>
          </w:p>
        </w:tc>
        <w:tc>
          <w:tcPr>
            <w:tcW w:w="1678" w:type="dxa"/>
          </w:tcPr>
          <w:p>
            <w:pPr>
              <w:ind w:firstLine="0" w:firstLineChars="0"/>
              <w:jc w:val="center"/>
              <w:rPr>
                <w:sz w:val="21"/>
                <w:szCs w:val="21"/>
              </w:rPr>
            </w:pPr>
            <w:r>
              <w:rPr>
                <w:rFonts w:hint="eastAsia"/>
                <w:sz w:val="21"/>
                <w:szCs w:val="21"/>
              </w:rPr>
              <w:t>9.738905</w:t>
            </w:r>
          </w:p>
        </w:tc>
        <w:tc>
          <w:tcPr>
            <w:tcW w:w="1826" w:type="dxa"/>
          </w:tcPr>
          <w:p>
            <w:pPr>
              <w:ind w:firstLine="0" w:firstLineChars="0"/>
              <w:jc w:val="center"/>
              <w:rPr>
                <w:sz w:val="21"/>
                <w:szCs w:val="21"/>
              </w:rPr>
            </w:pPr>
            <w:r>
              <w:rPr>
                <w:rFonts w:hint="eastAsia"/>
                <w:sz w:val="21"/>
                <w:szCs w:val="21"/>
              </w:rPr>
              <w:t>0.498244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480"/>
              <w:rPr>
                <w:sz w:val="21"/>
                <w:szCs w:val="21"/>
              </w:rPr>
            </w:pPr>
            <w:r>
              <w:rPr>
                <w:position w:val="-6"/>
              </w:rPr>
              <w:object>
                <v:shape id="_x0000_i1221" o:spt="75" type="#_x0000_t75" style="height:15pt;width:18.6pt;" o:ole="t" filled="f" o:preferrelative="t" stroked="f" coordsize="21600,21600">
                  <v:path/>
                  <v:fill on="f" focussize="0,0"/>
                  <v:stroke on="f" joinstyle="miter"/>
                  <v:imagedata r:id="rId376" o:title=""/>
                  <o:lock v:ext="edit" aspectratio="t"/>
                  <w10:wrap type="none"/>
                  <w10:anchorlock/>
                </v:shape>
                <o:OLEObject Type="Embed" ProgID="Equation.DSMT4" ShapeID="_x0000_i1221" DrawAspect="Content" ObjectID="_1468075921" r:id="rId375">
                  <o:LockedField>false</o:LockedField>
                </o:OLEObject>
              </w:object>
            </w:r>
          </w:p>
        </w:tc>
        <w:tc>
          <w:tcPr>
            <w:tcW w:w="1678" w:type="dxa"/>
          </w:tcPr>
          <w:p>
            <w:pPr>
              <w:ind w:firstLine="0" w:firstLineChars="0"/>
              <w:jc w:val="center"/>
              <w:rPr>
                <w:sz w:val="21"/>
                <w:szCs w:val="21"/>
              </w:rPr>
            </w:pPr>
            <w:r>
              <w:rPr>
                <w:rFonts w:hint="eastAsia"/>
                <w:sz w:val="21"/>
                <w:szCs w:val="21"/>
              </w:rPr>
              <w:t>31.669156</w:t>
            </w:r>
          </w:p>
        </w:tc>
        <w:tc>
          <w:tcPr>
            <w:tcW w:w="1659" w:type="dxa"/>
          </w:tcPr>
          <w:p>
            <w:pPr>
              <w:ind w:firstLine="0" w:firstLineChars="0"/>
              <w:jc w:val="center"/>
              <w:rPr>
                <w:sz w:val="21"/>
                <w:szCs w:val="21"/>
              </w:rPr>
            </w:pPr>
            <w:r>
              <w:rPr>
                <w:rFonts w:hint="eastAsia"/>
                <w:sz w:val="21"/>
                <w:szCs w:val="21"/>
              </w:rPr>
              <w:t>0.500435</w:t>
            </w:r>
          </w:p>
        </w:tc>
        <w:tc>
          <w:tcPr>
            <w:tcW w:w="1678" w:type="dxa"/>
          </w:tcPr>
          <w:p>
            <w:pPr>
              <w:ind w:firstLine="0" w:firstLineChars="0"/>
              <w:jc w:val="center"/>
              <w:rPr>
                <w:sz w:val="21"/>
                <w:szCs w:val="21"/>
              </w:rPr>
            </w:pPr>
            <w:r>
              <w:rPr>
                <w:rFonts w:hint="eastAsia"/>
                <w:sz w:val="21"/>
                <w:szCs w:val="21"/>
              </w:rPr>
              <w:t>19.088655</w:t>
            </w:r>
          </w:p>
        </w:tc>
        <w:tc>
          <w:tcPr>
            <w:tcW w:w="1826" w:type="dxa"/>
          </w:tcPr>
          <w:p>
            <w:pPr>
              <w:ind w:firstLine="0" w:firstLineChars="0"/>
              <w:jc w:val="center"/>
              <w:rPr>
                <w:sz w:val="21"/>
                <w:szCs w:val="21"/>
              </w:rPr>
            </w:pPr>
            <w:r>
              <w:rPr>
                <w:rFonts w:hint="eastAsia"/>
                <w:sz w:val="21"/>
                <w:szCs w:val="21"/>
              </w:rPr>
              <w:t>0.499990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b/>
                <w:sz w:val="21"/>
                <w:szCs w:val="21"/>
              </w:rPr>
            </w:pPr>
            <w:r>
              <w:rPr>
                <w:position w:val="-6"/>
              </w:rPr>
              <w:object>
                <v:shape id="_x0000_i1222" o:spt="75" type="#_x0000_t75" style="height:12.6pt;width:21.6pt;" o:ole="t" filled="f" o:preferrelative="t" stroked="f" coordsize="21600,21600">
                  <v:path/>
                  <v:fill on="f" focussize="0,0"/>
                  <v:stroke on="f" joinstyle="miter"/>
                  <v:imagedata r:id="rId378" o:title=""/>
                  <o:lock v:ext="edit" aspectratio="t"/>
                  <w10:wrap type="none"/>
                  <w10:anchorlock/>
                </v:shape>
                <o:OLEObject Type="Embed" ProgID="Equation.DSMT4" ShapeID="_x0000_i1222" DrawAspect="Content" ObjectID="_1468075922" r:id="rId377">
                  <o:LockedField>false</o:LockedField>
                </o:OLEObject>
              </w:object>
            </w:r>
          </w:p>
        </w:tc>
        <w:tc>
          <w:tcPr>
            <w:tcW w:w="1678" w:type="dxa"/>
          </w:tcPr>
          <w:p>
            <w:pPr>
              <w:ind w:firstLine="0" w:firstLineChars="0"/>
              <w:jc w:val="center"/>
              <w:rPr>
                <w:sz w:val="21"/>
                <w:szCs w:val="21"/>
              </w:rPr>
            </w:pPr>
            <w:r>
              <w:rPr>
                <w:rFonts w:hint="eastAsia"/>
                <w:sz w:val="21"/>
                <w:szCs w:val="21"/>
              </w:rPr>
              <w:t>0.166332</w:t>
            </w:r>
          </w:p>
        </w:tc>
        <w:tc>
          <w:tcPr>
            <w:tcW w:w="1659" w:type="dxa"/>
          </w:tcPr>
          <w:p>
            <w:pPr>
              <w:ind w:firstLine="0" w:firstLineChars="0"/>
              <w:jc w:val="center"/>
              <w:rPr>
                <w:sz w:val="21"/>
                <w:szCs w:val="21"/>
              </w:rPr>
            </w:pPr>
            <w:r>
              <w:rPr>
                <w:rFonts w:hint="eastAsia"/>
                <w:sz w:val="21"/>
                <w:szCs w:val="21"/>
              </w:rPr>
              <w:t>0</w:t>
            </w:r>
          </w:p>
        </w:tc>
        <w:tc>
          <w:tcPr>
            <w:tcW w:w="1678" w:type="dxa"/>
          </w:tcPr>
          <w:p>
            <w:pPr>
              <w:ind w:firstLine="0" w:firstLineChars="0"/>
              <w:jc w:val="center"/>
              <w:rPr>
                <w:sz w:val="21"/>
                <w:szCs w:val="21"/>
              </w:rPr>
            </w:pPr>
            <w:r>
              <w:rPr>
                <w:rFonts w:hint="eastAsia"/>
                <w:sz w:val="21"/>
                <w:szCs w:val="21"/>
              </w:rPr>
              <w:t>0.073276</w:t>
            </w:r>
          </w:p>
        </w:tc>
        <w:tc>
          <w:tcPr>
            <w:tcW w:w="1826" w:type="dxa"/>
          </w:tcPr>
          <w:p>
            <w:pPr>
              <w:ind w:firstLine="0" w:firstLineChars="0"/>
              <w:jc w:val="cente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rFonts w:hint="eastAsia"/>
                <w:sz w:val="21"/>
                <w:szCs w:val="21"/>
              </w:rPr>
              <w:t>25%</w:t>
            </w:r>
          </w:p>
        </w:tc>
        <w:tc>
          <w:tcPr>
            <w:tcW w:w="1678" w:type="dxa"/>
          </w:tcPr>
          <w:p>
            <w:pPr>
              <w:ind w:firstLine="0" w:firstLineChars="0"/>
              <w:jc w:val="center"/>
              <w:rPr>
                <w:sz w:val="21"/>
                <w:szCs w:val="21"/>
              </w:rPr>
            </w:pPr>
            <w:r>
              <w:rPr>
                <w:rFonts w:hint="eastAsia"/>
                <w:sz w:val="21"/>
                <w:szCs w:val="21"/>
              </w:rPr>
              <w:t>0.499845</w:t>
            </w:r>
          </w:p>
        </w:tc>
        <w:tc>
          <w:tcPr>
            <w:tcW w:w="1659" w:type="dxa"/>
          </w:tcPr>
          <w:p>
            <w:pPr>
              <w:ind w:firstLine="0" w:firstLineChars="0"/>
              <w:jc w:val="center"/>
              <w:rPr>
                <w:sz w:val="21"/>
                <w:szCs w:val="21"/>
              </w:rPr>
            </w:pPr>
            <w:r>
              <w:rPr>
                <w:rFonts w:hint="eastAsia"/>
                <w:sz w:val="21"/>
                <w:szCs w:val="21"/>
              </w:rPr>
              <w:t>0</w:t>
            </w:r>
          </w:p>
        </w:tc>
        <w:tc>
          <w:tcPr>
            <w:tcW w:w="1678" w:type="dxa"/>
          </w:tcPr>
          <w:p>
            <w:pPr>
              <w:ind w:firstLine="0" w:firstLineChars="0"/>
              <w:jc w:val="center"/>
              <w:rPr>
                <w:sz w:val="21"/>
                <w:szCs w:val="21"/>
              </w:rPr>
            </w:pPr>
            <w:r>
              <w:rPr>
                <w:rFonts w:hint="eastAsia"/>
                <w:sz w:val="21"/>
                <w:szCs w:val="21"/>
              </w:rPr>
              <w:t>0.398729</w:t>
            </w:r>
          </w:p>
        </w:tc>
        <w:tc>
          <w:tcPr>
            <w:tcW w:w="1826" w:type="dxa"/>
          </w:tcPr>
          <w:p>
            <w:pPr>
              <w:ind w:firstLine="0" w:firstLineChars="0"/>
              <w:jc w:val="cente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rFonts w:hint="eastAsia"/>
                <w:sz w:val="21"/>
                <w:szCs w:val="21"/>
              </w:rPr>
              <w:t>50%</w:t>
            </w:r>
          </w:p>
        </w:tc>
        <w:tc>
          <w:tcPr>
            <w:tcW w:w="1678" w:type="dxa"/>
          </w:tcPr>
          <w:p>
            <w:pPr>
              <w:ind w:firstLine="0" w:firstLineChars="0"/>
              <w:jc w:val="center"/>
              <w:rPr>
                <w:sz w:val="21"/>
                <w:szCs w:val="21"/>
              </w:rPr>
            </w:pPr>
            <w:r>
              <w:rPr>
                <w:rFonts w:hint="eastAsia"/>
                <w:sz w:val="21"/>
                <w:szCs w:val="21"/>
              </w:rPr>
              <w:t>1.04733</w:t>
            </w:r>
          </w:p>
        </w:tc>
        <w:tc>
          <w:tcPr>
            <w:tcW w:w="1659" w:type="dxa"/>
          </w:tcPr>
          <w:p>
            <w:pPr>
              <w:ind w:firstLine="0" w:firstLineChars="0"/>
              <w:jc w:val="center"/>
              <w:rPr>
                <w:sz w:val="21"/>
                <w:szCs w:val="21"/>
              </w:rPr>
            </w:pPr>
            <w:r>
              <w:rPr>
                <w:rFonts w:hint="eastAsia"/>
                <w:sz w:val="21"/>
                <w:szCs w:val="21"/>
              </w:rPr>
              <w:t>1</w:t>
            </w:r>
          </w:p>
        </w:tc>
        <w:tc>
          <w:tcPr>
            <w:tcW w:w="1678" w:type="dxa"/>
          </w:tcPr>
          <w:p>
            <w:pPr>
              <w:ind w:firstLine="0" w:firstLineChars="0"/>
              <w:jc w:val="center"/>
              <w:rPr>
                <w:sz w:val="21"/>
                <w:szCs w:val="21"/>
              </w:rPr>
            </w:pPr>
            <w:r>
              <w:rPr>
                <w:rFonts w:hint="eastAsia"/>
                <w:sz w:val="21"/>
                <w:szCs w:val="21"/>
              </w:rPr>
              <w:t>1.108408</w:t>
            </w:r>
          </w:p>
        </w:tc>
        <w:tc>
          <w:tcPr>
            <w:tcW w:w="1826" w:type="dxa"/>
          </w:tcPr>
          <w:p>
            <w:pPr>
              <w:ind w:firstLine="0" w:firstLineChars="0"/>
              <w:jc w:val="center"/>
              <w:rPr>
                <w:sz w:val="21"/>
                <w:szCs w:val="21"/>
              </w:rPr>
            </w:pPr>
            <w:r>
              <w:rPr>
                <w:rFonts w:hint="eastAsia"/>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0" w:firstLineChars="0"/>
              <w:jc w:val="center"/>
              <w:rPr>
                <w:sz w:val="21"/>
                <w:szCs w:val="21"/>
              </w:rPr>
            </w:pPr>
            <w:r>
              <w:rPr>
                <w:rFonts w:hint="eastAsia"/>
                <w:sz w:val="21"/>
                <w:szCs w:val="21"/>
              </w:rPr>
              <w:t>75%</w:t>
            </w:r>
          </w:p>
        </w:tc>
        <w:tc>
          <w:tcPr>
            <w:tcW w:w="1678" w:type="dxa"/>
          </w:tcPr>
          <w:p>
            <w:pPr>
              <w:ind w:firstLine="0" w:firstLineChars="0"/>
              <w:jc w:val="center"/>
              <w:rPr>
                <w:sz w:val="21"/>
                <w:szCs w:val="21"/>
              </w:rPr>
            </w:pPr>
            <w:r>
              <w:rPr>
                <w:rFonts w:hint="eastAsia"/>
                <w:sz w:val="21"/>
                <w:szCs w:val="21"/>
              </w:rPr>
              <w:t>9.2717</w:t>
            </w:r>
          </w:p>
        </w:tc>
        <w:tc>
          <w:tcPr>
            <w:tcW w:w="1659" w:type="dxa"/>
          </w:tcPr>
          <w:p>
            <w:pPr>
              <w:ind w:firstLine="0" w:firstLineChars="0"/>
              <w:jc w:val="center"/>
              <w:rPr>
                <w:sz w:val="21"/>
                <w:szCs w:val="21"/>
              </w:rPr>
            </w:pPr>
            <w:r>
              <w:rPr>
                <w:rFonts w:hint="eastAsia"/>
                <w:sz w:val="21"/>
                <w:szCs w:val="21"/>
              </w:rPr>
              <w:t>1</w:t>
            </w:r>
          </w:p>
        </w:tc>
        <w:tc>
          <w:tcPr>
            <w:tcW w:w="1678" w:type="dxa"/>
          </w:tcPr>
          <w:p>
            <w:pPr>
              <w:ind w:firstLine="0" w:firstLineChars="0"/>
              <w:jc w:val="center"/>
              <w:rPr>
                <w:sz w:val="21"/>
                <w:szCs w:val="21"/>
              </w:rPr>
            </w:pPr>
            <w:r>
              <w:rPr>
                <w:rFonts w:hint="eastAsia"/>
                <w:sz w:val="21"/>
                <w:szCs w:val="21"/>
              </w:rPr>
              <w:t>9.115259</w:t>
            </w:r>
          </w:p>
        </w:tc>
        <w:tc>
          <w:tcPr>
            <w:tcW w:w="1826" w:type="dxa"/>
          </w:tcPr>
          <w:p>
            <w:pPr>
              <w:ind w:firstLine="0" w:firstLineChars="0"/>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ind w:firstLine="468" w:firstLineChars="195"/>
              <w:rPr>
                <w:sz w:val="21"/>
                <w:szCs w:val="21"/>
              </w:rPr>
            </w:pPr>
            <w:r>
              <w:rPr>
                <w:position w:val="-6"/>
              </w:rPr>
              <w:object>
                <v:shape id="_x0000_i1223" o:spt="75" type="#_x0000_t75" style="height:10.8pt;width:24.6pt;" o:ole="t" filled="f" o:preferrelative="t" stroked="f" coordsize="21600,21600">
                  <v:path/>
                  <v:fill on="f" focussize="0,0"/>
                  <v:stroke on="f" joinstyle="miter"/>
                  <v:imagedata r:id="rId380" o:title=""/>
                  <o:lock v:ext="edit" aspectratio="t"/>
                  <w10:wrap type="none"/>
                  <w10:anchorlock/>
                </v:shape>
                <o:OLEObject Type="Embed" ProgID="Equation.DSMT4" ShapeID="_x0000_i1223" DrawAspect="Content" ObjectID="_1468075923" r:id="rId379">
                  <o:LockedField>false</o:LockedField>
                </o:OLEObject>
              </w:object>
            </w:r>
          </w:p>
        </w:tc>
        <w:tc>
          <w:tcPr>
            <w:tcW w:w="1678" w:type="dxa"/>
          </w:tcPr>
          <w:p>
            <w:pPr>
              <w:ind w:firstLine="0" w:firstLineChars="0"/>
              <w:jc w:val="center"/>
              <w:rPr>
                <w:sz w:val="21"/>
                <w:szCs w:val="21"/>
              </w:rPr>
            </w:pPr>
            <w:r>
              <w:rPr>
                <w:rFonts w:hint="eastAsia"/>
                <w:sz w:val="21"/>
                <w:szCs w:val="21"/>
              </w:rPr>
              <w:t>266.328541</w:t>
            </w:r>
          </w:p>
        </w:tc>
        <w:tc>
          <w:tcPr>
            <w:tcW w:w="1659" w:type="dxa"/>
          </w:tcPr>
          <w:p>
            <w:pPr>
              <w:ind w:firstLine="0" w:firstLineChars="0"/>
              <w:jc w:val="center"/>
              <w:rPr>
                <w:sz w:val="21"/>
                <w:szCs w:val="21"/>
              </w:rPr>
            </w:pPr>
            <w:r>
              <w:rPr>
                <w:rFonts w:hint="eastAsia"/>
                <w:sz w:val="21"/>
                <w:szCs w:val="21"/>
              </w:rPr>
              <w:t>1</w:t>
            </w:r>
          </w:p>
        </w:tc>
        <w:tc>
          <w:tcPr>
            <w:tcW w:w="1678" w:type="dxa"/>
          </w:tcPr>
          <w:p>
            <w:pPr>
              <w:ind w:firstLine="0" w:firstLineChars="0"/>
              <w:jc w:val="center"/>
              <w:rPr>
                <w:sz w:val="21"/>
                <w:szCs w:val="21"/>
              </w:rPr>
            </w:pPr>
            <w:r>
              <w:rPr>
                <w:rFonts w:hint="eastAsia"/>
                <w:sz w:val="21"/>
                <w:szCs w:val="21"/>
              </w:rPr>
              <w:t>301.323782</w:t>
            </w:r>
          </w:p>
        </w:tc>
        <w:tc>
          <w:tcPr>
            <w:tcW w:w="1826" w:type="dxa"/>
          </w:tcPr>
          <w:p>
            <w:pPr>
              <w:ind w:firstLine="0" w:firstLineChars="0"/>
              <w:jc w:val="center"/>
              <w:rPr>
                <w:sz w:val="21"/>
                <w:szCs w:val="21"/>
              </w:rPr>
            </w:pPr>
            <w:r>
              <w:rPr>
                <w:rFonts w:hint="eastAsia"/>
                <w:sz w:val="21"/>
                <w:szCs w:val="21"/>
              </w:rPr>
              <w:t>1</w:t>
            </w:r>
          </w:p>
        </w:tc>
      </w:tr>
      <w:bookmarkEnd w:id="38"/>
    </w:tbl>
    <w:p>
      <w:pPr>
        <w:pStyle w:val="37"/>
      </w:pPr>
      <w:r>
        <w:rPr>
          <w:rFonts w:hint="eastAsia"/>
        </w:rPr>
        <w:t>下采样、过采样各项指标的具体值</w:t>
      </w:r>
    </w:p>
    <w:p>
      <w:pPr>
        <w:ind w:firstLine="480"/>
      </w:pPr>
      <w:r>
        <w:rPr>
          <w:rFonts w:hint="eastAsia"/>
        </w:rPr>
        <w:t>同时，针对模型一定义的指标，我们对识别结果进行分析。在分析之前，引入</w:t>
      </w:r>
      <w:r>
        <w:rPr>
          <w:position w:val="-6"/>
        </w:rPr>
        <w:object>
          <v:shape id="_x0000_i1224" o:spt="75" type="#_x0000_t75" style="height:15pt;width:29.4pt;" o:ole="t" filled="f" o:preferrelative="t" stroked="f" coordsize="21600,21600">
            <v:path/>
            <v:fill on="f" focussize="0,0"/>
            <v:stroke on="f" joinstyle="miter"/>
            <v:imagedata r:id="rId382" o:title=""/>
            <o:lock v:ext="edit" aspectratio="t"/>
            <w10:wrap type="none"/>
            <w10:anchorlock/>
          </v:shape>
          <o:OLEObject Type="Embed" ProgID="Equation.DSMT4" ShapeID="_x0000_i1224" DrawAspect="Content" ObjectID="_1468075924" r:id="rId381">
            <o:LockedField>false</o:LockedField>
          </o:OLEObject>
        </w:object>
      </w:r>
      <w:r>
        <w:t>曲线概念。</w:t>
      </w:r>
      <w:r>
        <w:rPr>
          <w:position w:val="-6"/>
        </w:rPr>
        <w:object>
          <v:shape id="_x0000_i1225" o:spt="75" type="#_x0000_t75" style="height:15pt;width:29.4pt;" o:ole="t" filled="f" o:preferrelative="t" stroked="f" coordsize="21600,21600">
            <v:path/>
            <v:fill on="f" focussize="0,0"/>
            <v:stroke on="f" joinstyle="miter"/>
            <v:imagedata r:id="rId384" o:title=""/>
            <o:lock v:ext="edit" aspectratio="t"/>
            <w10:wrap type="none"/>
            <w10:anchorlock/>
          </v:shape>
          <o:OLEObject Type="Embed" ProgID="Equation.DSMT4" ShapeID="_x0000_i1225" DrawAspect="Content" ObjectID="_1468075925" r:id="rId383">
            <o:LockedField>false</o:LockedField>
          </o:OLEObject>
        </w:object>
      </w:r>
      <w:r>
        <w:t>曲线是根据一系列不同的二分类方式（分界值或决定阈），以真阳性率（灵敏度）为纵坐标，假阳性率（1-特异度）为横坐标绘制的曲线。传统的判断试验评价方法有一个共同的特点，必须将试验结果分为两类，再进行统计分析。</w:t>
      </w:r>
      <w:r>
        <w:rPr>
          <w:position w:val="-6"/>
        </w:rPr>
        <w:object>
          <v:shape id="_x0000_i1226" o:spt="75" type="#_x0000_t75" style="height:15pt;width:29.4pt;" o:ole="t" filled="f" o:preferrelative="t" stroked="f" coordsize="21600,21600">
            <v:path/>
            <v:fill on="f" focussize="0,0"/>
            <v:stroke on="f" joinstyle="miter"/>
            <v:imagedata r:id="rId386" o:title=""/>
            <o:lock v:ext="edit" aspectratio="t"/>
            <w10:wrap type="none"/>
            <w10:anchorlock/>
          </v:shape>
          <o:OLEObject Type="Embed" ProgID="Equation.DSMT4" ShapeID="_x0000_i1226" DrawAspect="Content" ObjectID="_1468075926" r:id="rId385">
            <o:LockedField>false</o:LockedField>
          </o:OLEObject>
        </w:object>
      </w:r>
      <w:r>
        <w:t>曲线的评价方法与传统的评价方法不同，无须此限制，而是根据实际情况，允许有中间状态，可以把试验结果划分为多个有序分类，因此，</w:t>
      </w:r>
      <w:r>
        <w:rPr>
          <w:position w:val="-6"/>
        </w:rPr>
        <w:object>
          <v:shape id="_x0000_i1227" o:spt="75" type="#_x0000_t75" style="height:15pt;width:29.4pt;" o:ole="t" filled="f" o:preferrelative="t" stroked="f" coordsize="21600,21600">
            <v:path/>
            <v:fill on="f" focussize="0,0"/>
            <v:stroke on="f" joinstyle="miter"/>
            <v:imagedata r:id="rId388" o:title=""/>
            <o:lock v:ext="edit" aspectratio="t"/>
            <w10:wrap type="none"/>
            <w10:anchorlock/>
          </v:shape>
          <o:OLEObject Type="Embed" ProgID="Equation.DSMT4" ShapeID="_x0000_i1227" DrawAspect="Content" ObjectID="_1468075927" r:id="rId387">
            <o:LockedField>false</o:LockedField>
          </o:OLEObject>
        </w:object>
      </w:r>
      <w:r>
        <w:t>曲线评价方法对评估模型的分类能力与准确率更为适用。</w:t>
      </w:r>
    </w:p>
    <w:p>
      <w:pPr>
        <w:ind w:firstLine="480"/>
      </w:pPr>
    </w:p>
    <w:p>
      <w:pPr>
        <w:pStyle w:val="28"/>
        <w:numPr>
          <w:ilvl w:val="0"/>
          <w:numId w:val="20"/>
        </w:numPr>
        <w:ind w:firstLineChars="0"/>
        <w:rPr>
          <w:b/>
        </w:rPr>
      </w:pPr>
      <w:r>
        <w:rPr>
          <w:rFonts w:hint="eastAsia"/>
          <w:b/>
        </w:rPr>
        <w:t>下采样测试数据</w:t>
      </w:r>
    </w:p>
    <w:p>
      <w:pPr>
        <w:ind w:firstLine="0" w:firstLineChars="0"/>
        <w:jc w:val="center"/>
      </w:pPr>
      <w:r>
        <w:drawing>
          <wp:inline distT="0" distB="0" distL="0" distR="0">
            <wp:extent cx="3615690" cy="2829560"/>
            <wp:effectExtent l="0" t="0" r="3810" b="8890"/>
            <wp:docPr id="10" name="图片 10" descr="C:\Users\魏陆炀\Documents\Tencent Files\1094925362\Image\C2C\E8D3179C6AA759AF0AE29649EBAB6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魏陆炀\Documents\Tencent Files\1094925362\Image\C2C\E8D3179C6AA759AF0AE29649EBAB6226.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a:xfrm>
                      <a:off x="0" y="0"/>
                      <a:ext cx="3658929" cy="2863510"/>
                    </a:xfrm>
                    <a:prstGeom prst="rect">
                      <a:avLst/>
                    </a:prstGeom>
                    <a:noFill/>
                    <a:ln>
                      <a:noFill/>
                    </a:ln>
                  </pic:spPr>
                </pic:pic>
              </a:graphicData>
            </a:graphic>
          </wp:inline>
        </w:drawing>
      </w:r>
    </w:p>
    <w:p>
      <w:pPr>
        <w:pStyle w:val="30"/>
      </w:pPr>
      <w:r>
        <w:rPr>
          <w:rFonts w:hint="eastAsia"/>
        </w:rPr>
        <w:t>下采样</w:t>
      </w:r>
      <w:r>
        <w:rPr>
          <w:position w:val="-6"/>
        </w:rPr>
        <w:object>
          <v:shape id="_x0000_i1228" o:spt="75" type="#_x0000_t75" style="height:15pt;width:29.4pt;" o:ole="t" filled="f" o:preferrelative="t" stroked="f" coordsize="21600,21600">
            <v:path/>
            <v:fill on="f" focussize="0,0"/>
            <v:stroke on="f" joinstyle="miter"/>
            <v:imagedata r:id="rId391" o:title=""/>
            <o:lock v:ext="edit" aspectratio="t"/>
            <w10:wrap type="none"/>
            <w10:anchorlock/>
          </v:shape>
          <o:OLEObject Type="Embed" ProgID="Equation.DSMT4" ShapeID="_x0000_i1228" DrawAspect="Content" ObjectID="_1468075928" r:id="rId390">
            <o:LockedField>false</o:LockedField>
          </o:OLEObject>
        </w:object>
      </w:r>
      <w:r>
        <w:t>累计风险评估曲线图</w:t>
      </w:r>
    </w:p>
    <w:p>
      <w:pPr>
        <w:ind w:firstLine="480"/>
      </w:pPr>
      <w:r>
        <w:rPr>
          <w:rFonts w:hint="eastAsia"/>
        </w:rPr>
        <w:t>通过下采样检验，</w:t>
      </w:r>
      <w:r>
        <w:rPr>
          <w:position w:val="-6"/>
        </w:rPr>
        <w:object>
          <v:shape id="_x0000_i1229" o:spt="75" type="#_x0000_t75" style="height:15pt;width:29.4pt;" o:ole="t" filled="f" o:preferrelative="t" stroked="f" coordsize="21600,21600">
            <v:path/>
            <v:fill on="f" focussize="0,0"/>
            <v:stroke on="f" joinstyle="miter"/>
            <v:imagedata r:id="rId393" o:title=""/>
            <o:lock v:ext="edit" aspectratio="t"/>
            <w10:wrap type="none"/>
            <w10:anchorlock/>
          </v:shape>
          <o:OLEObject Type="Embed" ProgID="Equation.DSMT4" ShapeID="_x0000_i1229" DrawAspect="Content" ObjectID="_1468075929" r:id="rId392">
            <o:LockedField>false</o:LockedField>
          </o:OLEObject>
        </w:object>
      </w:r>
      <w:r>
        <w:rPr>
          <w:rFonts w:hint="eastAsia"/>
        </w:rPr>
        <w:t>曲线越凸越近左上角表明其分类能力越大，同时曲线下面积可评价诊断准确性，根据上图14可知，该训练模型的</w:t>
      </w:r>
      <w:r>
        <w:rPr>
          <w:position w:val="-6"/>
        </w:rPr>
        <w:object>
          <v:shape id="_x0000_i1230" o:spt="75" type="#_x0000_t75" style="height:15pt;width:29.4pt;" o:ole="t" filled="f" o:preferrelative="t" stroked="f" coordsize="21600,21600">
            <v:path/>
            <v:fill on="f" focussize="0,0"/>
            <v:stroke on="f" joinstyle="miter"/>
            <v:imagedata r:id="rId395" o:title=""/>
            <o:lock v:ext="edit" aspectratio="t"/>
            <w10:wrap type="none"/>
            <w10:anchorlock/>
          </v:shape>
          <o:OLEObject Type="Embed" ProgID="Equation.DSMT4" ShapeID="_x0000_i1230" DrawAspect="Content" ObjectID="_1468075930" r:id="rId394">
            <o:LockedField>false</o:LockedField>
          </o:OLEObject>
        </w:object>
      </w:r>
      <w:r>
        <w:rPr>
          <w:rFonts w:hint="eastAsia"/>
        </w:rPr>
        <w:t>模型评估曲线达预期效果，说明模型有效，可以较好的侦测到欺诈交易信息，准确度</w:t>
      </w:r>
      <m:oMath>
        <m:r>
          <m:rPr>
            <m:sty m:val="p"/>
          </m:rPr>
          <w:rPr>
            <w:rFonts w:hint="eastAsia" w:ascii="Cambria Math" w:hAnsi="Cambria Math"/>
          </w:rPr>
          <m:t>94.39%</m:t>
        </m:r>
      </m:oMath>
      <w:r>
        <w:rPr>
          <w:rFonts w:hint="eastAsia"/>
        </w:rPr>
        <w:t>；</w:t>
      </w:r>
    </w:p>
    <w:p>
      <w:pPr>
        <w:ind w:firstLine="0" w:firstLineChars="0"/>
        <w:jc w:val="center"/>
      </w:pPr>
      <w:r>
        <w:drawing>
          <wp:inline distT="0" distB="0" distL="0" distR="0">
            <wp:extent cx="3913505" cy="2936240"/>
            <wp:effectExtent l="0" t="0" r="0" b="0"/>
            <wp:docPr id="11" name="图片 17" descr="C:\Users\魏陆炀\AppData\Local\Microsoft\Windows\INetCache\Content.Word\Recall vs Precision下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C:\Users\魏陆炀\AppData\Local\Microsoft\Windows\INetCache\Content.Word\Recall vs Precision下采样.pn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a:xfrm>
                      <a:off x="0" y="0"/>
                      <a:ext cx="3939689" cy="2955834"/>
                    </a:xfrm>
                    <a:prstGeom prst="rect">
                      <a:avLst/>
                    </a:prstGeom>
                    <a:noFill/>
                    <a:ln>
                      <a:noFill/>
                    </a:ln>
                  </pic:spPr>
                </pic:pic>
              </a:graphicData>
            </a:graphic>
          </wp:inline>
        </w:drawing>
      </w:r>
    </w:p>
    <w:p>
      <w:pPr>
        <w:pStyle w:val="30"/>
      </w:pPr>
      <w:r>
        <w:rPr>
          <w:rFonts w:hint="eastAsia"/>
        </w:rPr>
        <w:t>召回率与精准率的比较</w:t>
      </w:r>
    </w:p>
    <w:p>
      <w:pPr>
        <w:ind w:firstLine="480"/>
      </w:pPr>
      <w:r>
        <w:rPr>
          <w:rFonts w:hint="eastAsia"/>
        </w:rPr>
        <w:t>此后我们在对精准率和召回率进行比较，从图</w:t>
      </w:r>
      <w:r>
        <w:t>15可直观得出召回率与精准率呈负相关关系，即召回率越高，精准率越低，反之召回率越低，精准率越高</w:t>
      </w:r>
    </w:p>
    <w:p>
      <w:pPr>
        <w:ind w:firstLine="480"/>
      </w:pPr>
      <w:r>
        <w:rPr>
          <w:rFonts w:hint="eastAsia"/>
        </w:rPr>
        <w:t>为了预测新</w:t>
      </w:r>
      <w:r>
        <w:t>/不可见的信用卡交易是否正常或欺诈，我们可以从交易数据本身计算重建错误。如果错误大于预定阈值，我们将其标记为欺诈，设定阀值：</w:t>
      </w:r>
      <w:r>
        <w:rPr>
          <w:position w:val="-6"/>
        </w:rPr>
        <w:object>
          <v:shape id="_x0000_i1231" o:spt="75" type="#_x0000_t75" style="height:15pt;width:75.6pt;" o:ole="t" filled="f" o:preferrelative="t" stroked="f" coordsize="21600,21600">
            <v:path/>
            <v:fill on="f" focussize="0,0"/>
            <v:stroke on="f" joinstyle="miter"/>
            <v:imagedata r:id="rId398" o:title=""/>
            <o:lock v:ext="edit" aspectratio="t"/>
            <w10:wrap type="none"/>
            <w10:anchorlock/>
          </v:shape>
          <o:OLEObject Type="Embed" ProgID="Equation.DSMT4" ShapeID="_x0000_i1231" DrawAspect="Content" ObjectID="_1468075931" r:id="rId397">
            <o:LockedField>false</o:LockedField>
          </o:OLEObject>
        </w:object>
      </w:r>
      <w:r>
        <w:t>，预测情况如下：</w:t>
      </w:r>
      <w:r>
        <w:rPr>
          <w:rFonts w:hint="eastAsia"/>
        </w:rPr>
        <w:t xml:space="preserve"> </w:t>
      </w:r>
      <w:r>
        <w:t xml:space="preserve"> </w:t>
      </w:r>
    </w:p>
    <w:p>
      <w:pPr>
        <w:ind w:firstLine="0" w:firstLineChars="0"/>
        <w:jc w:val="center"/>
      </w:pPr>
      <w:r>
        <w:drawing>
          <wp:inline distT="0" distB="0" distL="0" distR="0">
            <wp:extent cx="4806950" cy="2935605"/>
            <wp:effectExtent l="0" t="0" r="0" b="0"/>
            <wp:docPr id="12" name="图片 8" descr="C:\Users\魏陆炀\AppData\Local\Microsoft\Windows\INetCache\Content.Word\不同类别的重建误差-下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C:\Users\魏陆炀\AppData\Local\Microsoft\Windows\INetCache\Content.Word\不同类别的重建误差-下采样.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a:xfrm>
                      <a:off x="0" y="0"/>
                      <a:ext cx="4817099" cy="2941563"/>
                    </a:xfrm>
                    <a:prstGeom prst="rect">
                      <a:avLst/>
                    </a:prstGeom>
                    <a:noFill/>
                    <a:ln>
                      <a:noFill/>
                    </a:ln>
                  </pic:spPr>
                </pic:pic>
              </a:graphicData>
            </a:graphic>
          </wp:inline>
        </w:drawing>
      </w:r>
    </w:p>
    <w:p>
      <w:pPr>
        <w:pStyle w:val="30"/>
      </w:pPr>
      <w:r>
        <w:rPr>
          <w:rFonts w:hint="eastAsia"/>
        </w:rPr>
        <w:t>下采样的不同类别的重建误差</w:t>
      </w:r>
    </w:p>
    <w:p>
      <w:pPr>
        <w:spacing w:after="140"/>
        <w:ind w:firstLine="480"/>
      </w:pPr>
      <w:r>
        <w:rPr>
          <w:rFonts w:hint="eastAsia"/>
        </w:rPr>
        <w:t>对不同类别的重建误差构建如下的混淆矩阵，其中预测其为欺诈实际也为欺诈共</w:t>
      </w:r>
      <w:r>
        <w:t>135个，预测其为正常实际也为正常的共139个，从错误分类矩阵可以得出</w:t>
      </w:r>
    </w:p>
    <w:p>
      <w:pPr>
        <w:ind w:firstLine="480"/>
      </w:pPr>
      <m:oMathPara>
        <m:oMath>
          <m:f>
            <m:fPr>
              <m:ctrlPr>
                <w:rPr>
                  <w:rFonts w:ascii="Cambria Math" w:hAnsi="Cambria Math"/>
                </w:rPr>
              </m:ctrlPr>
            </m:fPr>
            <m:num>
              <m:r>
                <m:rPr>
                  <m:sty m:val="p"/>
                </m:rPr>
                <w:rPr>
                  <w:rFonts w:ascii="Cambria Math" w:hAnsi="Cambria Math"/>
                </w:rPr>
                <m:t>139+135</m:t>
              </m:r>
              <m:ctrlPr>
                <w:rPr>
                  <w:rFonts w:ascii="Cambria Math" w:hAnsi="Cambria Math"/>
                </w:rPr>
              </m:ctrlPr>
            </m:num>
            <m:den>
              <m:r>
                <m:rPr/>
                <w:rPr>
                  <w:rFonts w:ascii="Cambria Math" w:hAnsi="Cambria Math"/>
                </w:rPr>
                <m:t>124+131+5+11</m:t>
              </m:r>
              <m:ctrlPr>
                <w:rPr>
                  <w:rFonts w:ascii="Cambria Math" w:hAnsi="Cambria Math"/>
                </w:rPr>
              </m:ctrlPr>
            </m:den>
          </m:f>
          <m:r>
            <m:rPr/>
            <w:rPr>
              <w:rFonts w:ascii="Cambria Math" w:hAnsi="Cambria Math"/>
            </w:rPr>
            <m:t>= 94.482%</m:t>
          </m:r>
        </m:oMath>
      </m:oMathPara>
    </w:p>
    <w:p>
      <w:pPr>
        <w:spacing w:before="140"/>
        <w:ind w:firstLine="480"/>
      </w:pPr>
      <w:r>
        <w:t>分类结果准确率达94.482%，是参考意义较大的优的分类鉴别器。</w:t>
      </w:r>
    </w:p>
    <w:p>
      <w:pPr>
        <w:ind w:firstLine="0" w:firstLineChars="0"/>
        <w:jc w:val="center"/>
      </w:pPr>
      <w:r>
        <w:drawing>
          <wp:inline distT="0" distB="0" distL="0" distR="0">
            <wp:extent cx="4232275" cy="3174365"/>
            <wp:effectExtent l="0" t="0" r="0" b="6985"/>
            <wp:docPr id="18" name="图片 6" descr="C:\Users\魏陆炀\Documents\Tencent Files\1094925362\FileRec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C:\Users\魏陆炀\Documents\Tencent Files\1094925362\FileRecv\1.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a:xfrm>
                      <a:off x="0" y="0"/>
                      <a:ext cx="4266155" cy="3199617"/>
                    </a:xfrm>
                    <a:prstGeom prst="rect">
                      <a:avLst/>
                    </a:prstGeom>
                    <a:noFill/>
                    <a:ln>
                      <a:noFill/>
                    </a:ln>
                  </pic:spPr>
                </pic:pic>
              </a:graphicData>
            </a:graphic>
          </wp:inline>
        </w:drawing>
      </w:r>
    </w:p>
    <w:p>
      <w:pPr>
        <w:pStyle w:val="30"/>
      </w:pPr>
      <w:r>
        <w:rPr>
          <w:rFonts w:hint="eastAsia"/>
        </w:rPr>
        <w:t>下采样对不同类别的重建误差构建如下的混淆矩阵</w:t>
      </w:r>
    </w:p>
    <w:p>
      <w:pPr>
        <w:pStyle w:val="30"/>
        <w:numPr>
          <w:ilvl w:val="0"/>
          <w:numId w:val="0"/>
        </w:numPr>
        <w:jc w:val="both"/>
      </w:pPr>
    </w:p>
    <w:p>
      <w:pPr>
        <w:pStyle w:val="30"/>
        <w:numPr>
          <w:ilvl w:val="0"/>
          <w:numId w:val="20"/>
        </w:numPr>
        <w:jc w:val="both"/>
        <w:rPr>
          <w:b/>
        </w:rPr>
      </w:pPr>
      <w:r>
        <w:rPr>
          <w:rFonts w:hint="eastAsia"/>
          <w:b/>
        </w:rPr>
        <w:t>过采样测试数据</w:t>
      </w:r>
    </w:p>
    <w:p>
      <w:pPr>
        <w:pStyle w:val="30"/>
        <w:numPr>
          <w:ilvl w:val="0"/>
          <w:numId w:val="0"/>
        </w:numPr>
      </w:pPr>
      <w:r>
        <w:rPr>
          <w:rFonts w:ascii="宋体" w:hAnsi="宋体" w:cs="宋体"/>
          <w:kern w:val="0"/>
        </w:rPr>
        <w:drawing>
          <wp:inline distT="0" distB="0" distL="0" distR="0">
            <wp:extent cx="4135120" cy="3101340"/>
            <wp:effectExtent l="0" t="0" r="0" b="3810"/>
            <wp:docPr id="22" name="图片 12" descr="C:\Users\魏陆炀\Documents\Tencent Files\1094925362\Image\C2C\824502295C19C38A1C748AF2379F19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C:\Users\魏陆炀\Documents\Tencent Files\1094925362\Image\C2C\824502295C19C38A1C748AF2379F195C.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a:xfrm>
                      <a:off x="0" y="0"/>
                      <a:ext cx="4156404" cy="3117303"/>
                    </a:xfrm>
                    <a:prstGeom prst="rect">
                      <a:avLst/>
                    </a:prstGeom>
                    <a:noFill/>
                    <a:ln>
                      <a:noFill/>
                    </a:ln>
                  </pic:spPr>
                </pic:pic>
              </a:graphicData>
            </a:graphic>
          </wp:inline>
        </w:drawing>
      </w:r>
    </w:p>
    <w:p>
      <w:pPr>
        <w:pStyle w:val="30"/>
      </w:pPr>
      <w:r>
        <w:rPr>
          <w:rFonts w:hint="eastAsia"/>
        </w:rPr>
        <w:t>过采样</w:t>
      </w:r>
      <w:r>
        <w:rPr>
          <w:position w:val="-6"/>
        </w:rPr>
        <w:object>
          <v:shape id="_x0000_i1232" o:spt="75" type="#_x0000_t75" style="height:14.4pt;width:29.4pt;" o:ole="t" filled="f" o:preferrelative="t" stroked="f" coordsize="21600,21600">
            <v:path/>
            <v:fill on="f" focussize="0,0"/>
            <v:stroke on="f" joinstyle="miter"/>
            <v:imagedata r:id="rId403" o:title=""/>
            <o:lock v:ext="edit" aspectratio="t"/>
            <w10:wrap type="none"/>
            <w10:anchorlock/>
          </v:shape>
          <o:OLEObject Type="Embed" ProgID="Equation.DSMT4" ShapeID="_x0000_i1232" DrawAspect="Content" ObjectID="_1468075932" r:id="rId402">
            <o:LockedField>false</o:LockedField>
          </o:OLEObject>
        </w:object>
      </w:r>
      <w:r>
        <w:t>累计风险评估曲线图</w:t>
      </w:r>
    </w:p>
    <w:p>
      <w:pPr>
        <w:ind w:firstLine="480"/>
      </w:pPr>
      <w:r>
        <w:rPr>
          <w:rFonts w:hint="eastAsia"/>
        </w:rPr>
        <w:t>通过过采样检验，</w:t>
      </w:r>
      <w:r>
        <w:rPr>
          <w:position w:val="-6"/>
        </w:rPr>
        <w:object>
          <v:shape id="_x0000_i1233" o:spt="75" type="#_x0000_t75" style="height:14.4pt;width:29.4pt;" o:ole="t" filled="f" o:preferrelative="t" stroked="f" coordsize="21600,21600">
            <v:path/>
            <v:fill on="f" focussize="0,0"/>
            <v:stroke on="f" joinstyle="miter"/>
            <v:imagedata r:id="rId405" o:title=""/>
            <o:lock v:ext="edit" aspectratio="t"/>
            <w10:wrap type="none"/>
            <w10:anchorlock/>
          </v:shape>
          <o:OLEObject Type="Embed" ProgID="Equation.DSMT4" ShapeID="_x0000_i1233" DrawAspect="Content" ObjectID="_1468075933" r:id="rId404">
            <o:LockedField>false</o:LockedField>
          </o:OLEObject>
        </w:object>
      </w:r>
      <w:r>
        <w:rPr>
          <w:rFonts w:hint="eastAsia"/>
        </w:rPr>
        <w:t>曲线越凸越近左上角表明其分类能力越大，同时曲线下面积可评价诊断准确性，根据上图18可知，该训练模型的</w:t>
      </w:r>
      <w:r>
        <w:rPr>
          <w:position w:val="-6"/>
        </w:rPr>
        <w:object>
          <v:shape id="_x0000_i1234" o:spt="75" type="#_x0000_t75" style="height:14.4pt;width:29.4pt;" o:ole="t" filled="f" o:preferrelative="t" stroked="f" coordsize="21600,21600">
            <v:path/>
            <v:fill on="f" focussize="0,0"/>
            <v:stroke on="f" joinstyle="miter"/>
            <v:imagedata r:id="rId407" o:title=""/>
            <o:lock v:ext="edit" aspectratio="t"/>
            <w10:wrap type="none"/>
            <w10:anchorlock/>
          </v:shape>
          <o:OLEObject Type="Embed" ProgID="Equation.DSMT4" ShapeID="_x0000_i1234" DrawAspect="Content" ObjectID="_1468075934" r:id="rId406">
            <o:LockedField>false</o:LockedField>
          </o:OLEObject>
        </w:object>
      </w:r>
      <w:r>
        <w:rPr>
          <w:rFonts w:hint="eastAsia"/>
        </w:rPr>
        <w:t xml:space="preserve">模型评估曲线达预期效果，说明模型有效，可以较好的侦测到欺诈交易信息，准确度 </w:t>
      </w:r>
      <m:oMath>
        <m:r>
          <m:rPr>
            <m:sty m:val="p"/>
          </m:rPr>
          <w:rPr>
            <w:rFonts w:hint="eastAsia" w:ascii="Cambria Math" w:hAnsi="Cambria Math"/>
          </w:rPr>
          <m:t>96.5%</m:t>
        </m:r>
      </m:oMath>
    </w:p>
    <w:p>
      <w:pPr>
        <w:pStyle w:val="30"/>
        <w:numPr>
          <w:ilvl w:val="0"/>
          <w:numId w:val="0"/>
        </w:numPr>
      </w:pPr>
      <w:r>
        <w:drawing>
          <wp:inline distT="0" distB="0" distL="0" distR="0">
            <wp:extent cx="4218305" cy="3164840"/>
            <wp:effectExtent l="0" t="0" r="0" b="0"/>
            <wp:docPr id="26" name="图片 18" descr="C:\Users\魏陆炀\AppData\Local\Microsoft\Windows\INetCache\Content.Word\Recall vs Precision上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C:\Users\魏陆炀\AppData\Local\Microsoft\Windows\INetCache\Content.Word\Recall vs Precision上采样.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a:xfrm>
                      <a:off x="0" y="0"/>
                      <a:ext cx="4259163" cy="3195527"/>
                    </a:xfrm>
                    <a:prstGeom prst="rect">
                      <a:avLst/>
                    </a:prstGeom>
                    <a:noFill/>
                    <a:ln>
                      <a:noFill/>
                    </a:ln>
                  </pic:spPr>
                </pic:pic>
              </a:graphicData>
            </a:graphic>
          </wp:inline>
        </w:drawing>
      </w:r>
    </w:p>
    <w:p>
      <w:pPr>
        <w:pStyle w:val="30"/>
      </w:pPr>
      <w:r>
        <w:rPr>
          <w:rFonts w:hint="eastAsia"/>
        </w:rPr>
        <w:t>召回率与精准率的比较</w:t>
      </w:r>
    </w:p>
    <w:p>
      <w:pPr>
        <w:ind w:firstLine="480"/>
      </w:pPr>
    </w:p>
    <w:p>
      <w:pPr>
        <w:ind w:firstLine="480"/>
      </w:pPr>
      <w:r>
        <w:rPr>
          <w:rFonts w:hint="eastAsia"/>
        </w:rPr>
        <w:t>此后我们在再次对精准率和召回率进行比较，从图19</w:t>
      </w:r>
      <w:r>
        <w:t>可直观得出召回率与精准率呈负相关关系，即召回率越高，精准率越低，反之召回率越低，精准率越高</w:t>
      </w:r>
    </w:p>
    <w:p>
      <w:pPr>
        <w:ind w:firstLine="480"/>
      </w:pPr>
      <w:r>
        <w:rPr>
          <w:rFonts w:hint="eastAsia"/>
        </w:rPr>
        <w:t>为了预测新</w:t>
      </w:r>
      <w:r>
        <w:t>/不可见的信用卡交易是否正常或欺诈，我们可以从交易数据本身计算重建错误。如果错误大于预定阈值，我们将其标记为欺诈，设定阀值：</w:t>
      </w:r>
      <m:oMath>
        <m:r>
          <m:rPr>
            <m:sty m:val="p"/>
          </m:rPr>
          <w:rPr>
            <w:rFonts w:ascii="Cambria Math" w:hAnsi="Cambria Math"/>
          </w:rPr>
          <m:t>threshold=</m:t>
        </m:r>
        <m:r>
          <m:rPr>
            <m:sty m:val="p"/>
          </m:rPr>
          <w:rPr>
            <w:rFonts w:hint="eastAsia" w:ascii="Cambria Math" w:hAnsi="Cambria Math"/>
          </w:rPr>
          <m:t>3.6</m:t>
        </m:r>
      </m:oMath>
      <w:r>
        <w:t>，预测情况如下：</w:t>
      </w:r>
    </w:p>
    <w:p>
      <w:pPr>
        <w:ind w:firstLine="720" w:firstLineChars="300"/>
        <w:jc w:val="center"/>
      </w:pPr>
      <w:r>
        <w:drawing>
          <wp:inline distT="0" distB="0" distL="0" distR="0">
            <wp:extent cx="4478655" cy="3359150"/>
            <wp:effectExtent l="0" t="0" r="0" b="0"/>
            <wp:docPr id="27" name="图片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0" descr="Figure_1.png"/>
                    <pic:cNvPicPr>
                      <a:picLocks noChangeAspect="1"/>
                    </pic:cNvPicPr>
                  </pic:nvPicPr>
                  <pic:blipFill>
                    <a:blip r:embed="rId409"/>
                    <a:stretch>
                      <a:fillRect/>
                    </a:stretch>
                  </pic:blipFill>
                  <pic:spPr>
                    <a:xfrm>
                      <a:off x="0" y="0"/>
                      <a:ext cx="4497512" cy="3373405"/>
                    </a:xfrm>
                    <a:prstGeom prst="rect">
                      <a:avLst/>
                    </a:prstGeom>
                  </pic:spPr>
                </pic:pic>
              </a:graphicData>
            </a:graphic>
          </wp:inline>
        </w:drawing>
      </w:r>
    </w:p>
    <w:p>
      <w:pPr>
        <w:pStyle w:val="30"/>
      </w:pPr>
      <w:r>
        <w:rPr>
          <w:rFonts w:hint="eastAsia"/>
        </w:rPr>
        <w:t>过采样的不同类别的重建误差</w:t>
      </w:r>
    </w:p>
    <w:p>
      <w:pPr>
        <w:ind w:firstLine="480"/>
      </w:pPr>
      <w:r>
        <w:t>对</w:t>
      </w:r>
      <w:r>
        <w:rPr>
          <w:rFonts w:hint="eastAsia"/>
        </w:rPr>
        <w:t>不同类别的重建误差构建如下的混淆矩阵，其中预测其为欺诈实际也为欺诈共84301个，预测其为正常实际也为正常的共84130个，从错误分类矩阵可以得出</w:t>
      </w:r>
    </w:p>
    <w:p>
      <w:pPr>
        <w:ind w:firstLine="480"/>
      </w:pPr>
      <m:oMathPara>
        <m:oMath>
          <m:f>
            <m:fPr>
              <m:ctrlPr>
                <w:rPr>
                  <w:rFonts w:ascii="Cambria Math" w:hAnsi="Cambria Math"/>
                </w:rPr>
              </m:ctrlPr>
            </m:fPr>
            <m:num>
              <m:r>
                <m:rPr>
                  <m:sty m:val="p"/>
                </m:rPr>
                <w:rPr>
                  <w:rFonts w:ascii="Cambria Math" w:hAnsi="Cambria Math"/>
                </w:rPr>
                <m:t>84130</m:t>
              </m:r>
              <m:r>
                <m:rPr>
                  <m:sty m:val="p"/>
                </m:rPr>
                <w:rPr>
                  <w:rFonts w:hint="eastAsia" w:ascii="Cambria Math" w:hAnsi="Cambria Math"/>
                </w:rPr>
                <m:t>+</m:t>
              </m:r>
              <m:r>
                <m:rPr>
                  <m:sty m:val="p"/>
                </m:rPr>
                <w:rPr>
                  <w:rFonts w:ascii="Cambria Math" w:hAnsi="Cambria Math"/>
                </w:rPr>
                <m:t>84301</m:t>
              </m:r>
              <m:ctrlPr>
                <w:rPr>
                  <w:rFonts w:ascii="Cambria Math" w:hAnsi="Cambria Math"/>
                </w:rPr>
              </m:ctrlPr>
            </m:num>
            <m:den>
              <m:r>
                <m:rPr/>
                <w:rPr>
                  <w:rFonts w:ascii="Cambria Math" w:hAnsi="Cambria Math"/>
                </w:rPr>
                <m:t>84130+800+1350+84301</m:t>
              </m:r>
              <m:ctrlPr>
                <w:rPr>
                  <w:rFonts w:ascii="Cambria Math" w:hAnsi="Cambria Math"/>
                </w:rPr>
              </m:ctrlPr>
            </m:den>
          </m:f>
          <m:r>
            <m:rPr>
              <m:sty m:val="p"/>
            </m:rPr>
            <w:rPr>
              <w:rFonts w:ascii="Cambria Math" w:hAnsi="Cambria Math"/>
            </w:rPr>
            <m:t>=</m:t>
          </m:r>
          <m:r>
            <m:rPr>
              <m:sty m:val="p"/>
            </m:rPr>
            <w:rPr>
              <w:rFonts w:hint="eastAsia" w:ascii="Cambria Math" w:hAnsi="Cambria Math"/>
            </w:rPr>
            <m:t>98.7396%</m:t>
          </m:r>
        </m:oMath>
      </m:oMathPara>
    </w:p>
    <w:p>
      <w:pPr>
        <w:ind w:firstLine="480"/>
      </w:pPr>
    </w:p>
    <w:p>
      <w:pPr>
        <w:ind w:firstLine="480"/>
      </w:pPr>
      <w:r>
        <w:rPr>
          <w:rFonts w:hint="eastAsia"/>
        </w:rPr>
        <w:t>分类结果准确率达</w:t>
      </w:r>
      <m:oMath>
        <m:r>
          <m:rPr>
            <m:sty m:val="p"/>
          </m:rPr>
          <w:rPr>
            <w:rFonts w:hint="eastAsia" w:ascii="Cambria Math" w:hAnsi="Cambria Math"/>
          </w:rPr>
          <m:t>98.7396%</m:t>
        </m:r>
      </m:oMath>
      <w:r>
        <w:rPr>
          <w:rFonts w:hint="eastAsia"/>
        </w:rPr>
        <w:t>，</w:t>
      </w:r>
      <w:r>
        <w:t>是参考意义较大的</w:t>
      </w:r>
      <w:r>
        <w:rPr>
          <w:rFonts w:hint="eastAsia"/>
        </w:rPr>
        <w:t>优的分类鉴别器。</w:t>
      </w:r>
    </w:p>
    <w:p>
      <w:pPr>
        <w:ind w:firstLine="480"/>
        <w:jc w:val="center"/>
      </w:pPr>
      <w:r>
        <w:drawing>
          <wp:inline distT="0" distB="0" distL="0" distR="0">
            <wp:extent cx="4211320" cy="3158490"/>
            <wp:effectExtent l="0" t="0" r="0" b="3810"/>
            <wp:docPr id="28" name="图片 7" descr="C:\Users\魏陆炀\Documents\Tencent Files\1094925362\FileRecv\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C:\Users\魏陆炀\Documents\Tencent Files\1094925362\FileRecv\2(2).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a:xfrm>
                      <a:off x="0" y="0"/>
                      <a:ext cx="4229573" cy="3172179"/>
                    </a:xfrm>
                    <a:prstGeom prst="rect">
                      <a:avLst/>
                    </a:prstGeom>
                    <a:noFill/>
                    <a:ln>
                      <a:noFill/>
                    </a:ln>
                  </pic:spPr>
                </pic:pic>
              </a:graphicData>
            </a:graphic>
          </wp:inline>
        </w:drawing>
      </w:r>
    </w:p>
    <w:p>
      <w:pPr>
        <w:pStyle w:val="30"/>
      </w:pPr>
      <w:r>
        <w:rPr>
          <w:rFonts w:hint="eastAsia"/>
        </w:rPr>
        <w:t>过采样</w:t>
      </w:r>
      <w:r>
        <w:t>对</w:t>
      </w:r>
      <w:r>
        <w:rPr>
          <w:rFonts w:hint="eastAsia"/>
        </w:rPr>
        <w:t>不同类别的重建误差构建如下的混淆矩阵</w:t>
      </w:r>
    </w:p>
    <w:p>
      <w:pPr>
        <w:pStyle w:val="2"/>
      </w:pPr>
      <w:bookmarkStart w:id="39" w:name="_Toc515894349"/>
      <w:r>
        <w:rPr>
          <w:rFonts w:hint="eastAsia"/>
        </w:rPr>
        <w:t>鲁棒性检验</w:t>
      </w:r>
      <w:bookmarkEnd w:id="39"/>
    </w:p>
    <w:p>
      <w:pPr>
        <w:ind w:firstLine="480"/>
      </w:pPr>
      <w:r>
        <w:rPr>
          <w:rFonts w:hint="eastAsia"/>
        </w:rPr>
        <w:t>在上文中</w:t>
      </w:r>
      <w:r>
        <w:t>,我们我们在模型二在确定</w:t>
      </w:r>
      <w:r>
        <w:rPr>
          <w:position w:val="-10"/>
        </w:rPr>
        <w:object>
          <v:shape id="_x0000_i1235" o:spt="75" type="#_x0000_t75" style="height:15.6pt;width:36.6pt;" o:ole="t" filled="f" o:preferrelative="t" stroked="f" coordsize="21600,21600">
            <v:path/>
            <v:fill on="f" focussize="0,0"/>
            <v:stroke on="f" joinstyle="miter"/>
            <v:imagedata r:id="rId412" o:title=""/>
            <o:lock v:ext="edit" aspectratio="t"/>
            <w10:wrap type="none"/>
            <w10:anchorlock/>
          </v:shape>
          <o:OLEObject Type="Embed" ProgID="Equation.DSMT4" ShapeID="_x0000_i1235" DrawAspect="Content" ObjectID="_1468075935" r:id="rId411">
            <o:LockedField>false</o:LockedField>
          </o:OLEObject>
        </w:object>
      </w:r>
      <w:r>
        <w:t>值时假设为150，选择对于这些主观选择的因素,我们对其进行鲁棒性</w:t>
      </w:r>
      <w:r>
        <w:rPr>
          <w:rFonts w:hint="eastAsia"/>
          <w:vertAlign w:val="superscript"/>
        </w:rPr>
        <w:t>[</w:t>
      </w:r>
      <w:r>
        <w:rPr>
          <w:vertAlign w:val="superscript"/>
        </w:rPr>
        <w:t>9</w:t>
      </w:r>
      <w:r>
        <w:rPr>
          <w:rFonts w:hint="eastAsia"/>
          <w:vertAlign w:val="superscript"/>
        </w:rPr>
        <w:t>]</w:t>
      </w:r>
      <w:r>
        <w:t>分析来观察当</w:t>
      </w:r>
      <w:r>
        <w:rPr>
          <w:position w:val="-10"/>
        </w:rPr>
        <w:object>
          <v:shape id="_x0000_i1236" o:spt="75" type="#_x0000_t75" style="height:15.6pt;width:36.6pt;" o:ole="t" filled="f" o:preferrelative="t" stroked="f" coordsize="21600,21600">
            <v:path/>
            <v:fill on="f" focussize="0,0"/>
            <v:stroke on="f" joinstyle="miter"/>
            <v:imagedata r:id="rId414" o:title=""/>
            <o:lock v:ext="edit" aspectratio="t"/>
            <w10:wrap type="none"/>
            <w10:anchorlock/>
          </v:shape>
          <o:OLEObject Type="Embed" ProgID="Equation.DSMT4" ShapeID="_x0000_i1236" DrawAspect="Content" ObjectID="_1468075936" r:id="rId413">
            <o:LockedField>false</o:LockedField>
          </o:OLEObject>
        </w:object>
      </w:r>
      <w:r>
        <w:t>值与我们假定的</w:t>
      </w:r>
      <w:r>
        <w:rPr>
          <w:position w:val="-10"/>
        </w:rPr>
        <w:object>
          <v:shape id="_x0000_i1237" o:spt="75" type="#_x0000_t75" style="height:15.6pt;width:36.6pt;" o:ole="t" filled="f" o:preferrelative="t" stroked="f" coordsize="21600,21600">
            <v:path/>
            <v:fill on="f" focussize="0,0"/>
            <v:stroke on="f" joinstyle="miter"/>
            <v:imagedata r:id="rId416" o:title=""/>
            <o:lock v:ext="edit" aspectratio="t"/>
            <w10:wrap type="none"/>
            <w10:anchorlock/>
          </v:shape>
          <o:OLEObject Type="Embed" ProgID="Equation.DSMT4" ShapeID="_x0000_i1237" DrawAspect="Content" ObjectID="_1468075937" r:id="rId415">
            <o:LockedField>false</o:LockedField>
          </o:OLEObject>
        </w:object>
      </w:r>
      <w:r>
        <w:t>值不同时对模型结果的影响来观察模型是否鲁棒。为了观察效果,我们直接做出过采样和下采样</w:t>
      </w:r>
      <w:r>
        <w:rPr>
          <w:position w:val="-10"/>
        </w:rPr>
        <w:object>
          <v:shape id="_x0000_i1238" o:spt="75" type="#_x0000_t75" style="height:15.6pt;width:36.6pt;" o:ole="t" filled="f" o:preferrelative="t" stroked="f" coordsize="21600,21600">
            <v:path/>
            <v:fill on="f" focussize="0,0"/>
            <v:stroke on="f" joinstyle="miter"/>
            <v:imagedata r:id="rId418" o:title=""/>
            <o:lock v:ext="edit" aspectratio="t"/>
            <w10:wrap type="none"/>
            <w10:anchorlock/>
          </v:shape>
          <o:OLEObject Type="Embed" ProgID="Equation.DSMT4" ShapeID="_x0000_i1238" DrawAspect="Content" ObjectID="_1468075938" r:id="rId417">
            <o:LockedField>false</o:LockedField>
          </o:OLEObject>
        </w:object>
      </w:r>
      <w:r>
        <w:t>假定值与结果的函数图像,如下所示。</w:t>
      </w:r>
    </w:p>
    <w:p>
      <w:pPr>
        <w:ind w:firstLine="480"/>
      </w:pPr>
    </w:p>
    <w:p>
      <w:pPr>
        <w:ind w:firstLine="480"/>
        <w:jc w:val="center"/>
      </w:pPr>
      <w:r>
        <w:drawing>
          <wp:inline distT="0" distB="0" distL="0" distR="0">
            <wp:extent cx="3816350" cy="2860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a:xfrm>
                      <a:off x="0" y="0"/>
                      <a:ext cx="3837248" cy="2876328"/>
                    </a:xfrm>
                    <a:prstGeom prst="rect">
                      <a:avLst/>
                    </a:prstGeom>
                    <a:noFill/>
                  </pic:spPr>
                </pic:pic>
              </a:graphicData>
            </a:graphic>
          </wp:inline>
        </w:drawing>
      </w:r>
    </w:p>
    <w:p>
      <w:pPr>
        <w:pStyle w:val="30"/>
      </w:pPr>
      <w:bookmarkStart w:id="40" w:name="_Ref515880791"/>
      <w:r>
        <w:rPr>
          <w:rFonts w:hint="eastAsia"/>
        </w:rPr>
        <w:t>模型的损失曲线</w:t>
      </w:r>
      <w:r>
        <w:t>-下采样</w:t>
      </w:r>
      <w:bookmarkEnd w:id="40"/>
    </w:p>
    <w:p>
      <w:pPr>
        <w:pStyle w:val="30"/>
        <w:numPr>
          <w:ilvl w:val="0"/>
          <w:numId w:val="0"/>
        </w:numPr>
      </w:pPr>
      <w:r>
        <w:rPr>
          <w:rFonts w:hint="eastAsia"/>
        </w:rPr>
        <w:t xml:space="preserve"> </w:t>
      </w:r>
      <w:r>
        <w:t xml:space="preserve">  </w:t>
      </w:r>
      <w:r>
        <w:drawing>
          <wp:inline distT="0" distB="0" distL="0" distR="0">
            <wp:extent cx="3587750" cy="2689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a:xfrm>
                      <a:off x="0" y="0"/>
                      <a:ext cx="3650425" cy="2736546"/>
                    </a:xfrm>
                    <a:prstGeom prst="rect">
                      <a:avLst/>
                    </a:prstGeom>
                    <a:noFill/>
                  </pic:spPr>
                </pic:pic>
              </a:graphicData>
            </a:graphic>
          </wp:inline>
        </w:drawing>
      </w:r>
    </w:p>
    <w:p>
      <w:pPr>
        <w:pStyle w:val="30"/>
      </w:pPr>
      <w:bookmarkStart w:id="41" w:name="_Ref515880796"/>
      <w:r>
        <w:rPr>
          <w:rFonts w:hint="eastAsia"/>
        </w:rPr>
        <w:t>模型的损失</w:t>
      </w:r>
      <w:r>
        <w:t>-过采样</w:t>
      </w:r>
      <w:bookmarkEnd w:id="41"/>
    </w:p>
    <w:p>
      <w:pPr>
        <w:ind w:firstLine="480"/>
      </w:pPr>
      <w:r>
        <w:rPr>
          <w:rFonts w:hint="eastAsia"/>
        </w:rPr>
        <w:t>如</w:t>
      </w:r>
      <w:r>
        <w:fldChar w:fldCharType="begin"/>
      </w:r>
      <w:r>
        <w:instrText xml:space="preserve"> </w:instrText>
      </w:r>
      <w:r>
        <w:rPr>
          <w:rFonts w:hint="eastAsia"/>
        </w:rPr>
        <w:instrText xml:space="preserve">REF _Ref515880791 \r \h</w:instrText>
      </w:r>
      <w:r>
        <w:instrText xml:space="preserve"> </w:instrText>
      </w:r>
      <w:r>
        <w:fldChar w:fldCharType="separate"/>
      </w:r>
      <w:r>
        <w:rPr>
          <w:rFonts w:hint="eastAsia"/>
        </w:rPr>
        <w:t>图</w:t>
      </w:r>
      <w:r>
        <w:t xml:space="preserve"> 22 </w:t>
      </w:r>
      <w:r>
        <w:fldChar w:fldCharType="end"/>
      </w:r>
      <w:r>
        <w:t>，</w:t>
      </w:r>
      <w:r>
        <w:fldChar w:fldCharType="begin"/>
      </w:r>
      <w:r>
        <w:instrText xml:space="preserve"> REF _Ref515880796 \r \h </w:instrText>
      </w:r>
      <w:r>
        <w:fldChar w:fldCharType="separate"/>
      </w:r>
      <w:r>
        <w:t xml:space="preserve">图 23 </w:t>
      </w:r>
      <w:r>
        <w:fldChar w:fldCharType="end"/>
      </w:r>
      <w:r>
        <w:t>下采样模型的损失稳定后基本上维持在0.145以下，可以看出经过200个</w:t>
      </w:r>
      <w:r>
        <w:rPr>
          <w:position w:val="-10"/>
        </w:rPr>
        <w:object>
          <v:shape id="_x0000_i1239" o:spt="75" type="#_x0000_t75" style="height:15.6pt;width:36.6pt;" o:ole="t" filled="f" o:preferrelative="t" stroked="f" coordsize="21600,21600">
            <v:path/>
            <v:fill on="f" focussize="0,0"/>
            <v:stroke on="f" joinstyle="miter"/>
            <v:imagedata r:id="rId422" o:title=""/>
            <o:lock v:ext="edit" aspectratio="t"/>
            <w10:wrap type="none"/>
            <w10:anchorlock/>
          </v:shape>
          <o:OLEObject Type="Embed" ProgID="Equation.DSMT4" ShapeID="_x0000_i1239" DrawAspect="Content" ObjectID="_1468075939" r:id="rId421">
            <o:LockedField>false</o:LockedField>
          </o:OLEObject>
        </w:object>
      </w:r>
      <w:r>
        <w:t>迭代较好收敛，过采样模型的损失基本上维持在0.097以下，可以看出经过50~200个</w:t>
      </w:r>
      <w:r>
        <w:rPr>
          <w:position w:val="-10"/>
        </w:rPr>
        <w:object>
          <v:shape id="_x0000_i1240" o:spt="75" type="#_x0000_t75" style="height:15.6pt;width:36.6pt;" o:ole="t" filled="f" o:preferrelative="t" stroked="f" coordsize="21600,21600">
            <v:path/>
            <v:fill on="f" focussize="0,0"/>
            <v:stroke on="f" joinstyle="miter"/>
            <v:imagedata r:id="rId424" o:title=""/>
            <o:lock v:ext="edit" aspectratio="t"/>
            <w10:wrap type="none"/>
            <w10:anchorlock/>
          </v:shape>
          <o:OLEObject Type="Embed" ProgID="Equation.DSMT4" ShapeID="_x0000_i1240" DrawAspect="Content" ObjectID="_1468075940" r:id="rId423">
            <o:LockedField>false</o:LockedField>
          </o:OLEObject>
        </w:object>
      </w:r>
      <w:r>
        <w:t>迭代趋于较好收敛。为了模型的通用，我们选取150作为</w:t>
      </w:r>
      <w:r>
        <w:rPr>
          <w:position w:val="-10"/>
        </w:rPr>
        <w:object>
          <v:shape id="_x0000_i1241" o:spt="75" type="#_x0000_t75" style="height:15.6pt;width:36.6pt;" o:ole="t" filled="f" o:preferrelative="t" stroked="f" coordsize="21600,21600">
            <v:path/>
            <v:fill on="f" focussize="0,0"/>
            <v:stroke on="f" joinstyle="miter"/>
            <v:imagedata r:id="rId426" o:title=""/>
            <o:lock v:ext="edit" aspectratio="t"/>
            <w10:wrap type="none"/>
            <w10:anchorlock/>
          </v:shape>
          <o:OLEObject Type="Embed" ProgID="Equation.DSMT4" ShapeID="_x0000_i1241" DrawAspect="Content" ObjectID="_1468075941" r:id="rId425">
            <o:LockedField>false</o:LockedField>
          </o:OLEObject>
        </w:object>
      </w:r>
      <w:r>
        <w:t>值能达到较好的收敛效果</w:t>
      </w:r>
    </w:p>
    <w:p>
      <w:pPr>
        <w:pStyle w:val="2"/>
      </w:pPr>
      <w:bookmarkStart w:id="42" w:name="_Toc515894350"/>
      <w:r>
        <w:rPr>
          <w:rFonts w:hint="eastAsia"/>
        </w:rPr>
        <w:t>模型评价</w:t>
      </w:r>
      <w:bookmarkEnd w:id="42"/>
      <w:r>
        <w:tab/>
      </w:r>
    </w:p>
    <w:p>
      <w:pPr>
        <w:pStyle w:val="28"/>
        <w:widowControl/>
        <w:numPr>
          <w:ilvl w:val="0"/>
          <w:numId w:val="2"/>
        </w:numPr>
        <w:adjustRightInd w:val="0"/>
        <w:spacing w:before="260" w:after="260"/>
        <w:ind w:firstLineChars="0"/>
        <w:jc w:val="left"/>
        <w:outlineLvl w:val="1"/>
        <w:rPr>
          <w:rFonts w:asciiTheme="majorHAnsi" w:hAnsiTheme="majorHAnsi" w:cstheme="majorBidi"/>
          <w:bCs/>
          <w:vanish/>
          <w:szCs w:val="32"/>
        </w:rPr>
      </w:pPr>
      <w:bookmarkStart w:id="43" w:name="_Toc515894351"/>
      <w:bookmarkEnd w:id="43"/>
    </w:p>
    <w:p>
      <w:pPr>
        <w:pStyle w:val="28"/>
        <w:widowControl/>
        <w:numPr>
          <w:ilvl w:val="0"/>
          <w:numId w:val="2"/>
        </w:numPr>
        <w:adjustRightInd w:val="0"/>
        <w:spacing w:before="260" w:after="260"/>
        <w:ind w:firstLineChars="0"/>
        <w:jc w:val="left"/>
        <w:outlineLvl w:val="1"/>
        <w:rPr>
          <w:rFonts w:asciiTheme="majorHAnsi" w:hAnsiTheme="majorHAnsi" w:cstheme="majorBidi"/>
          <w:bCs/>
          <w:vanish/>
          <w:szCs w:val="32"/>
        </w:rPr>
      </w:pPr>
      <w:bookmarkStart w:id="44" w:name="_Toc515894352"/>
      <w:bookmarkEnd w:id="44"/>
    </w:p>
    <w:p>
      <w:pPr>
        <w:pStyle w:val="3"/>
      </w:pPr>
      <w:bookmarkStart w:id="45" w:name="_Toc515894353"/>
      <w:r>
        <w:rPr>
          <w:rFonts w:hint="eastAsia"/>
        </w:rPr>
        <w:t>模型一与模型二的比较</w:t>
      </w:r>
      <w:bookmarkEnd w:id="45"/>
    </w:p>
    <w:p>
      <w:pPr>
        <w:ind w:firstLine="480"/>
      </w:pPr>
      <w:r>
        <w:rPr>
          <w:rFonts w:hint="eastAsia"/>
        </w:rPr>
        <w:t>我们以过采样数据集为例，对模型一和模型二的基本原理，训练时间、</w:t>
      </w:r>
      <w:r>
        <w:t>F值、误判率等进行了对比结果如下表所示：</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rPr>
                <w:szCs w:val="24"/>
              </w:rPr>
            </w:pPr>
            <w:r>
              <w:rPr>
                <w:rFonts w:hint="eastAsia"/>
                <w:szCs w:val="24"/>
              </w:rPr>
              <w:t>(以过采样数据集为例)</w:t>
            </w:r>
          </w:p>
        </w:tc>
        <w:tc>
          <w:tcPr>
            <w:tcW w:w="2765" w:type="dxa"/>
          </w:tcPr>
          <w:p>
            <w:pPr>
              <w:ind w:firstLine="0" w:firstLineChars="0"/>
              <w:jc w:val="center"/>
              <w:rPr>
                <w:szCs w:val="24"/>
              </w:rPr>
            </w:pPr>
            <w:r>
              <w:rPr>
                <w:rFonts w:hint="eastAsia"/>
                <w:szCs w:val="24"/>
              </w:rPr>
              <w:t>模型一</w:t>
            </w:r>
          </w:p>
        </w:tc>
        <w:tc>
          <w:tcPr>
            <w:tcW w:w="2766" w:type="dxa"/>
          </w:tcPr>
          <w:p>
            <w:pPr>
              <w:ind w:firstLine="480"/>
              <w:jc w:val="center"/>
              <w:rPr>
                <w:szCs w:val="24"/>
              </w:rPr>
            </w:pPr>
            <w:r>
              <w:rPr>
                <w:rFonts w:hint="eastAsia"/>
                <w:szCs w:val="24"/>
              </w:rPr>
              <w:t>模型二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学习方法</w:t>
            </w:r>
          </w:p>
        </w:tc>
        <w:tc>
          <w:tcPr>
            <w:tcW w:w="2765" w:type="dxa"/>
          </w:tcPr>
          <w:p>
            <w:pPr>
              <w:ind w:firstLine="0" w:firstLineChars="0"/>
              <w:jc w:val="center"/>
            </w:pPr>
            <w:r>
              <w:rPr>
                <w:rFonts w:hint="eastAsia"/>
              </w:rPr>
              <w:t>传统机器学习</w:t>
            </w:r>
          </w:p>
        </w:tc>
        <w:tc>
          <w:tcPr>
            <w:tcW w:w="2766" w:type="dxa"/>
          </w:tcPr>
          <w:p>
            <w:pPr>
              <w:ind w:firstLine="0" w:firstLineChars="0"/>
              <w:jc w:val="center"/>
            </w:pPr>
            <w:r>
              <w:rPr>
                <w:rFonts w:hint="eastAsia"/>
              </w:rPr>
              <w:t>深度学习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训练时间</w:t>
            </w:r>
          </w:p>
        </w:tc>
        <w:tc>
          <w:tcPr>
            <w:tcW w:w="2765" w:type="dxa"/>
          </w:tcPr>
          <w:p>
            <w:pPr>
              <w:ind w:firstLine="0" w:firstLineChars="0"/>
              <w:jc w:val="center"/>
            </w:pPr>
            <w:r>
              <w:rPr>
                <w:rFonts w:hint="eastAsia"/>
              </w:rPr>
              <w:t>276s</w:t>
            </w:r>
          </w:p>
        </w:tc>
        <w:tc>
          <w:tcPr>
            <w:tcW w:w="2766" w:type="dxa"/>
          </w:tcPr>
          <w:p>
            <w:pPr>
              <w:ind w:firstLine="0" w:firstLineChars="0"/>
              <w:jc w:val="center"/>
            </w:pPr>
            <w:r>
              <w:rPr>
                <w:rFonts w:hint="eastAsia"/>
              </w:rPr>
              <w:t>3123s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position w:val="-4"/>
              </w:rPr>
              <w:object>
                <v:shape id="_x0000_i1242" o:spt="75" type="#_x0000_t75" style="height:12.6pt;width:17.4pt;" o:ole="t" filled="f" o:preferrelative="t" stroked="f" coordsize="21600,21600">
                  <v:path/>
                  <v:fill on="f" focussize="0,0"/>
                  <v:stroke on="f" joinstyle="miter"/>
                  <v:imagedata r:id="rId428" o:title=""/>
                  <o:lock v:ext="edit" aspectratio="t"/>
                  <w10:wrap type="none"/>
                  <w10:anchorlock/>
                </v:shape>
                <o:OLEObject Type="Embed" ProgID="Equation.DSMT4" ShapeID="_x0000_i1242" DrawAspect="Content" ObjectID="_1468075942" r:id="rId427">
                  <o:LockedField>false</o:LockedField>
                </o:OLEObject>
              </w:object>
            </w:r>
          </w:p>
        </w:tc>
        <w:tc>
          <w:tcPr>
            <w:tcW w:w="2765" w:type="dxa"/>
          </w:tcPr>
          <w:p>
            <w:pPr>
              <w:ind w:firstLine="0" w:firstLineChars="0"/>
              <w:jc w:val="center"/>
            </w:pPr>
            <w:r>
              <w:t>0.973087</w:t>
            </w:r>
          </w:p>
        </w:tc>
        <w:tc>
          <w:tcPr>
            <w:tcW w:w="2766" w:type="dxa"/>
          </w:tcPr>
          <w:p>
            <w:pPr>
              <w:ind w:firstLine="0" w:firstLineChars="0"/>
              <w:jc w:val="center"/>
            </w:pPr>
            <w:r>
              <w:rPr>
                <w:rFonts w:hint="eastAsia"/>
              </w:rPr>
              <w:t>0.9874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误判率</w:t>
            </w:r>
          </w:p>
        </w:tc>
        <w:tc>
          <w:tcPr>
            <w:tcW w:w="2765" w:type="dxa"/>
          </w:tcPr>
          <w:p>
            <w:pPr>
              <w:ind w:firstLine="0" w:firstLineChars="0"/>
              <w:jc w:val="center"/>
            </w:pPr>
            <w:r>
              <w:rPr>
                <w:rFonts w:hint="eastAsia"/>
              </w:rPr>
              <w:t>2.65%</w:t>
            </w:r>
          </w:p>
        </w:tc>
        <w:tc>
          <w:tcPr>
            <w:tcW w:w="2766" w:type="dxa"/>
          </w:tcPr>
          <w:p>
            <w:pPr>
              <w:ind w:firstLine="0" w:firstLineChars="0"/>
              <w:jc w:val="center"/>
            </w:pPr>
            <w:r>
              <w:rPr>
                <w:rFonts w:hint="eastAsia"/>
              </w:rPr>
              <w:t>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系统参数调整（阈值）</w:t>
            </w:r>
          </w:p>
        </w:tc>
        <w:tc>
          <w:tcPr>
            <w:tcW w:w="2765" w:type="dxa"/>
          </w:tcPr>
          <w:p>
            <w:pPr>
              <w:ind w:firstLine="0" w:firstLineChars="0"/>
              <w:jc w:val="center"/>
            </w:pPr>
            <w:r>
              <w:rPr>
                <w:rFonts w:hint="eastAsia"/>
              </w:rPr>
              <w:t>自适应</w:t>
            </w:r>
          </w:p>
        </w:tc>
        <w:tc>
          <w:tcPr>
            <w:tcW w:w="2766" w:type="dxa"/>
          </w:tcPr>
          <w:p>
            <w:pPr>
              <w:ind w:firstLine="0" w:firstLineChars="0"/>
              <w:jc w:val="center"/>
            </w:pPr>
            <w:r>
              <w:rPr>
                <w:rFonts w:hint="eastAsia"/>
              </w:rPr>
              <w:t>人工调整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时间复杂度</w:t>
            </w:r>
          </w:p>
        </w:tc>
        <w:tc>
          <w:tcPr>
            <w:tcW w:w="2765" w:type="dxa"/>
          </w:tcPr>
          <w:p>
            <w:pPr>
              <w:ind w:firstLine="0" w:firstLineChars="0"/>
              <w:jc w:val="center"/>
            </w:pPr>
            <w:r>
              <w:rPr>
                <w:position w:val="-16"/>
              </w:rPr>
              <w:object>
                <v:shape id="_x0000_i1243" o:spt="75" type="#_x0000_t75" style="height:21.6pt;width:33.6pt;" o:ole="t" filled="f" o:preferrelative="t" stroked="f" coordsize="21600,21600">
                  <v:path/>
                  <v:fill on="f" focussize="0,0"/>
                  <v:stroke on="f" joinstyle="miter"/>
                  <v:imagedata r:id="rId430" o:title=""/>
                  <o:lock v:ext="edit" aspectratio="t"/>
                  <w10:wrap type="none"/>
                  <w10:anchorlock/>
                </v:shape>
                <o:OLEObject Type="Embed" ProgID="Equation.DSMT4" ShapeID="_x0000_i1243" DrawAspect="Content" ObjectID="_1468075943" r:id="rId429">
                  <o:LockedField>false</o:LockedField>
                </o:OLEObject>
              </w:object>
            </w:r>
          </w:p>
        </w:tc>
        <w:tc>
          <w:tcPr>
            <w:tcW w:w="2766" w:type="dxa"/>
          </w:tcPr>
          <w:p>
            <w:pPr>
              <w:ind w:firstLine="0" w:firstLineChars="0"/>
              <w:jc w:val="center"/>
            </w:pPr>
            <w:r>
              <w:rPr>
                <w:position w:val="-16"/>
              </w:rPr>
              <w:object>
                <v:shape id="_x0000_i1244" o:spt="75" type="#_x0000_t75" style="height:21.6pt;width:38.4pt;" o:ole="t" filled="f" o:preferrelative="t" stroked="f" coordsize="21600,21600">
                  <v:path/>
                  <v:fill on="f" focussize="0,0"/>
                  <v:stroke on="f" joinstyle="miter"/>
                  <v:imagedata r:id="rId432" o:title=""/>
                  <o:lock v:ext="edit" aspectratio="t"/>
                  <w10:wrap type="none"/>
                  <w10:anchorlock/>
                </v:shape>
                <o:OLEObject Type="Embed" ProgID="Equation.DSMT4" ShapeID="_x0000_i1244" DrawAspect="Content" ObjectID="_1468075944" r:id="rId4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空间复杂度</w:t>
            </w:r>
          </w:p>
        </w:tc>
        <w:tc>
          <w:tcPr>
            <w:tcW w:w="2765" w:type="dxa"/>
          </w:tcPr>
          <w:p>
            <w:pPr>
              <w:ind w:firstLine="0" w:firstLineChars="0"/>
              <w:jc w:val="center"/>
            </w:pPr>
            <w:r>
              <w:rPr>
                <w:position w:val="-16"/>
              </w:rPr>
              <w:object>
                <v:shape id="_x0000_i1245" o:spt="75" type="#_x0000_t75" style="height:21.6pt;width:33.6pt;" o:ole="t" filled="f" o:preferrelative="t" stroked="f" coordsize="21600,21600">
                  <v:path/>
                  <v:fill on="f" focussize="0,0"/>
                  <v:stroke on="f" joinstyle="miter"/>
                  <v:imagedata r:id="rId434" o:title=""/>
                  <o:lock v:ext="edit" aspectratio="t"/>
                  <w10:wrap type="none"/>
                  <w10:anchorlock/>
                </v:shape>
                <o:OLEObject Type="Embed" ProgID="Equation.DSMT4" ShapeID="_x0000_i1245" DrawAspect="Content" ObjectID="_1468075945" r:id="rId433">
                  <o:LockedField>false</o:LockedField>
                </o:OLEObject>
              </w:object>
            </w:r>
          </w:p>
        </w:tc>
        <w:tc>
          <w:tcPr>
            <w:tcW w:w="2766" w:type="dxa"/>
          </w:tcPr>
          <w:p>
            <w:pPr>
              <w:ind w:firstLine="0" w:firstLineChars="0"/>
              <w:jc w:val="center"/>
            </w:pPr>
            <w:r>
              <w:rPr>
                <w:position w:val="-16"/>
              </w:rPr>
              <w:object>
                <v:shape id="_x0000_i1246" o:spt="75" type="#_x0000_t75" style="height:21.6pt;width:33.6pt;" o:ole="t" filled="f" o:preferrelative="t" stroked="f" coordsize="21600,21600">
                  <v:path/>
                  <v:fill on="f" focussize="0,0"/>
                  <v:stroke on="f" joinstyle="miter"/>
                  <v:imagedata r:id="rId436" o:title=""/>
                  <o:lock v:ext="edit" aspectratio="t"/>
                  <w10:wrap type="none"/>
                  <w10:anchorlock/>
                </v:shape>
                <o:OLEObject Type="Embed" ProgID="Equation.DSMT4" ShapeID="_x0000_i1246" DrawAspect="Content" ObjectID="_1468075946" r:id="rId4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65" w:type="dxa"/>
          </w:tcPr>
          <w:p>
            <w:pPr>
              <w:ind w:firstLine="0" w:firstLineChars="0"/>
              <w:jc w:val="left"/>
            </w:pPr>
            <w:r>
              <w:rPr>
                <w:rFonts w:hint="eastAsia"/>
              </w:rPr>
              <w:t>数据损失</w:t>
            </w:r>
          </w:p>
        </w:tc>
        <w:tc>
          <w:tcPr>
            <w:tcW w:w="2765" w:type="dxa"/>
          </w:tcPr>
          <w:p>
            <w:pPr>
              <w:ind w:firstLine="0" w:firstLineChars="0"/>
              <w:jc w:val="center"/>
            </w:pPr>
            <w:r>
              <w:t>22.5%</w:t>
            </w:r>
          </w:p>
        </w:tc>
        <w:tc>
          <w:tcPr>
            <w:tcW w:w="2766" w:type="dxa"/>
          </w:tcPr>
          <w:p>
            <w:pPr>
              <w:ind w:firstLine="0" w:firstLineChars="0"/>
              <w:jc w:val="center"/>
            </w:pPr>
            <w:r>
              <w:rPr>
                <w:rFonts w:hint="eastAsia"/>
              </w:rPr>
              <w:t>0</w:t>
            </w:r>
          </w:p>
        </w:tc>
      </w:tr>
    </w:tbl>
    <w:p>
      <w:pPr>
        <w:pStyle w:val="37"/>
      </w:pPr>
      <w:r>
        <w:rPr>
          <w:rFonts w:hint="eastAsia"/>
        </w:rPr>
        <w:t>模型一与模型二对比</w:t>
      </w:r>
    </w:p>
    <w:p>
      <w:pPr>
        <w:pStyle w:val="3"/>
      </w:pPr>
      <w:bookmarkStart w:id="46" w:name="_Toc515894354"/>
      <w:r>
        <w:rPr>
          <w:rFonts w:hint="eastAsia"/>
        </w:rPr>
        <w:t>模型的优、缺点</w:t>
      </w:r>
      <w:bookmarkEnd w:id="46"/>
      <w:r>
        <w:tab/>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387"/>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84" w:hRule="atLeast"/>
          <w:jc w:val="center"/>
        </w:trPr>
        <w:tc>
          <w:tcPr>
            <w:tcW w:w="1242" w:type="dxa"/>
          </w:tcPr>
          <w:p>
            <w:pPr>
              <w:tabs>
                <w:tab w:val="left" w:pos="2291"/>
              </w:tabs>
              <w:ind w:firstLine="480"/>
              <w:jc w:val="left"/>
              <w:rPr>
                <w:rFonts w:ascii="宋体" w:hAnsi="宋体"/>
              </w:rPr>
            </w:pPr>
          </w:p>
        </w:tc>
        <w:tc>
          <w:tcPr>
            <w:tcW w:w="5387" w:type="dxa"/>
          </w:tcPr>
          <w:p>
            <w:pPr>
              <w:tabs>
                <w:tab w:val="left" w:pos="2291"/>
              </w:tabs>
              <w:ind w:firstLine="480"/>
              <w:jc w:val="center"/>
              <w:rPr>
                <w:rFonts w:ascii="宋体" w:hAnsi="宋体"/>
              </w:rPr>
            </w:pPr>
            <w:r>
              <w:rPr>
                <w:rFonts w:ascii="宋体" w:hAnsi="宋体"/>
              </w:rPr>
              <w:t>优点</w:t>
            </w:r>
          </w:p>
        </w:tc>
        <w:tc>
          <w:tcPr>
            <w:tcW w:w="1893" w:type="dxa"/>
          </w:tcPr>
          <w:p>
            <w:pPr>
              <w:tabs>
                <w:tab w:val="left" w:pos="2291"/>
              </w:tabs>
              <w:ind w:firstLine="480"/>
              <w:jc w:val="center"/>
              <w:rPr>
                <w:rFonts w:ascii="宋体" w:hAnsi="宋体"/>
              </w:rPr>
            </w:pPr>
            <w:r>
              <w:rPr>
                <w:rFonts w:ascii="宋体" w:hAnsi="宋体"/>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42" w:type="dxa"/>
          </w:tcPr>
          <w:p>
            <w:pPr>
              <w:tabs>
                <w:tab w:val="left" w:pos="2291"/>
              </w:tabs>
              <w:ind w:firstLine="0" w:firstLineChars="0"/>
              <w:jc w:val="left"/>
              <w:rPr>
                <w:rFonts w:ascii="宋体" w:hAnsi="宋体"/>
              </w:rPr>
            </w:pPr>
            <w:r>
              <w:rPr>
                <w:rFonts w:ascii="宋体" w:hAnsi="宋体"/>
              </w:rPr>
              <w:t>模型一</w:t>
            </w:r>
          </w:p>
        </w:tc>
        <w:tc>
          <w:tcPr>
            <w:tcW w:w="5387" w:type="dxa"/>
          </w:tcPr>
          <w:p>
            <w:pPr>
              <w:ind w:firstLine="480"/>
            </w:pPr>
            <w:r>
              <w:rPr>
                <w:rFonts w:hint="eastAsia"/>
              </w:rPr>
              <w:t>针对训练集的八个指标制作成的八个弱分类器，我们使用</w:t>
            </w:r>
            <w:r>
              <w:rPr>
                <w:position w:val="-6"/>
              </w:rPr>
              <w:object>
                <v:shape id="_x0000_i1247" o:spt="75" type="#_x0000_t75" style="height:13.8pt;width:52.2pt;" o:ole="t" filled="f" o:preferrelative="t" stroked="f" coordsize="21600,21600">
                  <v:path/>
                  <v:fill on="f" focussize="0,0"/>
                  <v:stroke on="f" joinstyle="miter"/>
                  <v:imagedata r:id="rId438" o:title=""/>
                  <o:lock v:ext="edit" aspectratio="t"/>
                  <w10:wrap type="none"/>
                  <w10:anchorlock/>
                </v:shape>
                <o:OLEObject Type="Embed" ProgID="Equation.DSMT4" ShapeID="_x0000_i1247" DrawAspect="Content" ObjectID="_1468075947" r:id="rId437">
                  <o:LockedField>false</o:LockedField>
                </o:OLEObject>
              </w:object>
            </w:r>
            <w:r>
              <w:rPr>
                <w:rFonts w:hint="eastAsia"/>
              </w:rPr>
              <w:t>迭代算法将其聚合成为一个强分类器，进而进行综合评定，最终计算得出我们的识别率，对比使用单个分类器的效果会有明显的提高。同时，</w:t>
            </w:r>
            <w:r>
              <w:rPr>
                <w:position w:val="-6"/>
              </w:rPr>
              <w:object>
                <v:shape id="_x0000_i1248" o:spt="75" type="#_x0000_t75" style="height:13.8pt;width:52.2pt;" o:ole="t" filled="f" o:preferrelative="t" stroked="f" coordsize="21600,21600">
                  <v:path/>
                  <v:fill on="f" focussize="0,0"/>
                  <v:stroke on="f" joinstyle="miter"/>
                  <v:imagedata r:id="rId438" o:title=""/>
                  <o:lock v:ext="edit" aspectratio="t"/>
                  <w10:wrap type="none"/>
                  <w10:anchorlock/>
                </v:shape>
                <o:OLEObject Type="Embed" ProgID="Equation.DSMT4" ShapeID="_x0000_i1248" DrawAspect="Content" ObjectID="_1468075948" r:id="rId439">
                  <o:LockedField>false</o:LockedField>
                </o:OLEObject>
              </w:object>
            </w:r>
            <w:r>
              <w:t>算法通过加权集成弱分类器构成强分类器，是一个标准的框架算法，当我们对现有特征工程理解或者分析比较浅薄时，在以后的工作中，我们可以在原有</w:t>
            </w:r>
            <w:r>
              <w:rPr>
                <w:rFonts w:hint="eastAsia"/>
              </w:rPr>
              <w:t>的</w:t>
            </w:r>
            <w:r>
              <w:t>分类器的基础上重新增加新</w:t>
            </w:r>
            <w:r>
              <w:rPr>
                <w:rFonts w:hint="eastAsia"/>
              </w:rPr>
              <w:t>指标</w:t>
            </w:r>
            <w:r>
              <w:t>的分类器作为弱分类器，不需要改动其他部分的算法，特别适合</w:t>
            </w:r>
            <w:r>
              <w:rPr>
                <w:rFonts w:hint="eastAsia"/>
              </w:rPr>
              <w:t>小型</w:t>
            </w:r>
            <w:r>
              <w:t>企业更新学习，其扩展性能十分强大</w:t>
            </w:r>
            <w:r>
              <w:rPr>
                <w:rFonts w:hint="eastAsia"/>
              </w:rPr>
              <w:t>。</w:t>
            </w:r>
          </w:p>
        </w:tc>
        <w:tc>
          <w:tcPr>
            <w:tcW w:w="1893" w:type="dxa"/>
          </w:tcPr>
          <w:p>
            <w:pPr>
              <w:ind w:firstLine="480"/>
            </w:pPr>
            <w:r>
              <w:rPr>
                <w:rFonts w:hint="eastAsia"/>
              </w:rPr>
              <w:t>添加指标制作分类器，由于主成分的特性，所有被主成分的交易指标数据都要更新，这样会使全部改变，计算成本较大。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42" w:type="dxa"/>
          </w:tcPr>
          <w:p>
            <w:pPr>
              <w:tabs>
                <w:tab w:val="left" w:pos="2291"/>
              </w:tabs>
              <w:ind w:firstLine="0" w:firstLineChars="0"/>
              <w:jc w:val="left"/>
              <w:rPr>
                <w:rFonts w:ascii="宋体" w:hAnsi="宋体"/>
              </w:rPr>
            </w:pPr>
            <w:r>
              <w:rPr>
                <w:rFonts w:ascii="宋体" w:hAnsi="宋体"/>
              </w:rPr>
              <w:t>模型二</w:t>
            </w:r>
          </w:p>
        </w:tc>
        <w:tc>
          <w:tcPr>
            <w:tcW w:w="5387" w:type="dxa"/>
          </w:tcPr>
          <w:p>
            <w:pPr>
              <w:ind w:firstLine="480"/>
            </w:pPr>
            <w:r>
              <w:rPr>
                <w:rFonts w:hint="eastAsia"/>
              </w:rPr>
              <w:t>自带数据降维程序，可以极大利用数据集，避免原始数据的丢失；</w:t>
            </w:r>
            <w:r>
              <w:t>高效率</w:t>
            </w:r>
            <w:r>
              <w:rPr>
                <w:rFonts w:hint="eastAsia"/>
              </w:rPr>
              <w:t>，使用训练好的模型可以</w:t>
            </w:r>
            <w:r>
              <w:t>节省了大量的计算</w:t>
            </w:r>
            <w:r>
              <w:rPr>
                <w:rFonts w:hint="eastAsia"/>
              </w:rPr>
              <w:t>；</w:t>
            </w:r>
            <w:r>
              <w:t>可塑性</w:t>
            </w:r>
            <w:r>
              <w:rPr>
                <w:rFonts w:hint="eastAsia"/>
              </w:rPr>
              <w:t>强：对于不同的数据集</w:t>
            </w:r>
            <w:r>
              <w:t>只需要调整参数，就能改变模型。具有很强的灵活性和成长性。一个程序可以持续改进，然后达到完美的境界</w:t>
            </w:r>
            <w:r>
              <w:rPr>
                <w:rFonts w:hint="eastAsia"/>
              </w:rPr>
              <w:t>；</w:t>
            </w:r>
            <w:r>
              <w:t>普适性</w:t>
            </w:r>
            <w:r>
              <w:rPr>
                <w:rFonts w:hint="eastAsia"/>
              </w:rPr>
              <w:t>：模型二通过</w:t>
            </w:r>
            <w:r>
              <w:rPr>
                <w:position w:val="-4"/>
              </w:rPr>
              <w:object>
                <v:shape id="_x0000_i1249" o:spt="75" type="#_x0000_t75" style="height:12.6pt;width:18.6pt;" o:ole="t" filled="f" o:preferrelative="t" stroked="f" coordsize="21600,21600">
                  <v:path/>
                  <v:fill on="f" focussize="0,0"/>
                  <v:stroke on="f" joinstyle="miter"/>
                  <v:imagedata r:id="rId441" o:title=""/>
                  <o:lock v:ext="edit" aspectratio="t"/>
                  <w10:wrap type="none"/>
                  <w10:anchorlock/>
                </v:shape>
                <o:OLEObject Type="Embed" ProgID="Equation.DSMT4" ShapeID="_x0000_i1249" DrawAspect="Content" ObjectID="_1468075949" r:id="rId440">
                  <o:LockedField>false</o:LockedField>
                </o:OLEObject>
              </w:object>
            </w:r>
            <w:r>
              <w:rPr>
                <w:rFonts w:hint="eastAsia"/>
              </w:rPr>
              <w:t>算法用来调整参数，做非常复杂的非线性映射，</w:t>
            </w:r>
            <w:r>
              <w:t>通过学习来解决问题，可以根据问题自动建立模型，所以能够适用</w:t>
            </w:r>
            <w:r>
              <w:rPr>
                <w:rFonts w:hint="eastAsia"/>
              </w:rPr>
              <w:t>于各种问题，而不是局限于某个固定的问题。适合大型企业分布式更新计算学习。</w:t>
            </w:r>
          </w:p>
        </w:tc>
        <w:tc>
          <w:tcPr>
            <w:tcW w:w="1893" w:type="dxa"/>
          </w:tcPr>
          <w:p>
            <w:pPr>
              <w:ind w:firstLine="480"/>
            </w:pPr>
            <w:r>
              <w:rPr>
                <w:rFonts w:hint="eastAsia"/>
              </w:rPr>
              <w:t>计算量大，</w:t>
            </w:r>
            <w:r>
              <w:t>训练耗时，模型正确性验证复杂且麻烦</w:t>
            </w:r>
            <w:r>
              <w:rPr>
                <w:rFonts w:hint="eastAsia"/>
              </w:rPr>
              <w:t>；黑箱算法，对于各指标的参数调整没法能直接解释。</w:t>
            </w:r>
          </w:p>
          <w:p>
            <w:pPr>
              <w:ind w:firstLine="480"/>
            </w:pPr>
          </w:p>
        </w:tc>
      </w:tr>
    </w:tbl>
    <w:p>
      <w:pPr>
        <w:pStyle w:val="37"/>
      </w:pPr>
      <w:r>
        <w:rPr>
          <w:rFonts w:hint="eastAsia"/>
        </w:rPr>
        <w:t>模型一与模型二优缺点对比</w:t>
      </w:r>
    </w:p>
    <w:p>
      <w:pPr>
        <w:pStyle w:val="3"/>
      </w:pPr>
      <w:bookmarkStart w:id="47" w:name="_Toc515894355"/>
      <w:r>
        <w:t>模型的改进和推广</w:t>
      </w:r>
      <w:bookmarkEnd w:id="47"/>
    </w:p>
    <w:p>
      <w:pPr>
        <w:pStyle w:val="28"/>
        <w:numPr>
          <w:ilvl w:val="1"/>
          <w:numId w:val="1"/>
        </w:numPr>
        <w:spacing w:before="340" w:after="330" w:line="578" w:lineRule="auto"/>
        <w:ind w:firstLineChars="0"/>
        <w:jc w:val="left"/>
        <w:outlineLvl w:val="0"/>
        <w:rPr>
          <w:rFonts w:eastAsia="黑体"/>
          <w:bCs/>
          <w:vanish/>
          <w:kern w:val="44"/>
          <w:sz w:val="28"/>
          <w:szCs w:val="44"/>
        </w:rPr>
      </w:pPr>
      <w:bookmarkStart w:id="48" w:name="_Toc515894356"/>
      <w:bookmarkEnd w:id="48"/>
    </w:p>
    <w:p>
      <w:pPr>
        <w:pStyle w:val="28"/>
        <w:numPr>
          <w:ilvl w:val="1"/>
          <w:numId w:val="1"/>
        </w:numPr>
        <w:spacing w:before="340" w:after="330" w:line="578" w:lineRule="auto"/>
        <w:ind w:firstLineChars="0"/>
        <w:jc w:val="left"/>
        <w:outlineLvl w:val="0"/>
        <w:rPr>
          <w:rFonts w:eastAsia="黑体"/>
          <w:bCs/>
          <w:vanish/>
          <w:kern w:val="44"/>
          <w:sz w:val="28"/>
          <w:szCs w:val="44"/>
        </w:rPr>
      </w:pPr>
      <w:bookmarkStart w:id="49" w:name="_Toc515894357"/>
      <w:bookmarkEnd w:id="49"/>
    </w:p>
    <w:p>
      <w:pPr>
        <w:pStyle w:val="4"/>
        <w:rPr>
          <w:b/>
        </w:rPr>
      </w:pPr>
      <w:bookmarkStart w:id="50" w:name="_Toc515894358"/>
      <w:r>
        <w:rPr>
          <w:b/>
        </w:rPr>
        <w:t>模型一改进与推广</w:t>
      </w:r>
      <w:bookmarkEnd w:id="50"/>
    </w:p>
    <w:p>
      <w:pPr>
        <w:ind w:firstLine="480"/>
      </w:pPr>
      <w:r>
        <w:rPr>
          <w:rFonts w:hint="eastAsia"/>
        </w:rPr>
        <w:t>采用单层决策树简单二值分类器作为弱分类器，在每个特征上进行训练时得到的阈值，不一定能很好的对正常评论和垃圾评论进行区分，</w:t>
      </w:r>
      <w:r>
        <w:t xml:space="preserve"> 为此需要寻找识别效果更好的弱分类器， 例如利用</w:t>
      </w:r>
      <w:r>
        <w:rPr>
          <w:position w:val="-6"/>
        </w:rPr>
        <w:object>
          <v:shape id="_x0000_i1250" o:spt="75" type="#_x0000_t75" style="height:14.4pt;width:29.4pt;" o:ole="t" filled="f" o:preferrelative="t" stroked="f" coordsize="21600,21600">
            <v:path/>
            <v:fill on="f" focussize="0,0"/>
            <v:stroke on="f" joinstyle="miter"/>
            <v:imagedata r:id="rId443" o:title=""/>
            <o:lock v:ext="edit" aspectratio="t"/>
            <w10:wrap type="none"/>
            <w10:anchorlock/>
          </v:shape>
          <o:OLEObject Type="Embed" ProgID="Equation.DSMT4" ShapeID="_x0000_i1250" DrawAspect="Content" ObjectID="_1468075950" r:id="rId442">
            <o:LockedField>false</o:LockedField>
          </o:OLEObject>
        </w:object>
      </w:r>
      <w:r>
        <w:t>分类器或者鉴别分析分类器，从而来提高识别欺诈交易数据的能力。通过构造弱分类器迭代成为强分类器，可以推广到</w:t>
      </w:r>
      <w:r>
        <w:rPr>
          <w:position w:val="-6"/>
        </w:rPr>
        <w:object>
          <v:shape id="_x0000_i1251" o:spt="75" type="#_x0000_t75" style="height:14.4pt;width:27pt;" o:ole="t" filled="f" o:preferrelative="t" stroked="f" coordsize="21600,21600">
            <v:path/>
            <v:fill on="f" focussize="0,0"/>
            <v:stroke on="f" joinstyle="miter"/>
            <v:imagedata r:id="rId445" o:title=""/>
            <o:lock v:ext="edit" aspectratio="t"/>
            <w10:wrap type="none"/>
            <w10:anchorlock/>
          </v:shape>
          <o:OLEObject Type="Embed" ProgID="Equation.DSMT4" ShapeID="_x0000_i1251" DrawAspect="Content" ObjectID="_1468075951" r:id="rId444">
            <o:LockedField>false</o:LockedField>
          </o:OLEObject>
        </w:object>
      </w:r>
      <w:r>
        <w:t>处理，图像处理或推荐系统，例如通过处理得到各个特征指标，通过</w:t>
      </w:r>
      <w:r>
        <w:rPr>
          <w:position w:val="-6"/>
        </w:rPr>
        <w:object>
          <v:shape id="_x0000_i1252" o:spt="75" type="#_x0000_t75" style="height:14pt;width:46pt;" o:ole="t" filled="f" o:preferrelative="t" stroked="f" coordsize="21600,21600">
            <v:path/>
            <v:fill on="f" focussize="0,0"/>
            <v:stroke on="f" joinstyle="miter"/>
            <v:imagedata r:id="rId447" o:title=""/>
            <o:lock v:ext="edit" aspectratio="t"/>
            <w10:wrap type="none"/>
            <w10:anchorlock/>
          </v:shape>
          <o:OLEObject Type="Embed" ProgID="Equation.DSMT4" ShapeID="_x0000_i1252" DrawAspect="Content" ObjectID="_1468075952" r:id="rId446">
            <o:LockedField>false</o:LockedField>
          </o:OLEObject>
        </w:object>
      </w:r>
      <w:r>
        <w:t>迭代自适应选取参数，进而做到精准识别。</w:t>
      </w:r>
    </w:p>
    <w:p>
      <w:pPr>
        <w:pStyle w:val="4"/>
        <w:rPr>
          <w:b/>
        </w:rPr>
      </w:pPr>
      <w:bookmarkStart w:id="51" w:name="_Toc515894359"/>
      <w:r>
        <w:rPr>
          <w:b/>
        </w:rPr>
        <w:t>模型二改进与推广</w:t>
      </w:r>
      <w:bookmarkEnd w:id="51"/>
    </w:p>
    <w:p>
      <w:pPr>
        <w:ind w:firstLine="480"/>
      </w:pPr>
      <w:r>
        <w:rPr>
          <w:rFonts w:hint="eastAsia"/>
        </w:rPr>
        <w:t>使用自编码模型强大的非线性表达能力会使得模型经常出现对输入数据多度拟合的现象，我们在模型二中加入了</w:t>
      </w:r>
      <w:r>
        <w:rPr>
          <w:position w:val="-4"/>
        </w:rPr>
        <w:object>
          <v:shape id="_x0000_i1253" o:spt="75" type="#_x0000_t75" style="height:12.5pt;width:15.5pt;" o:ole="t" filled="f" o:preferrelative="t" stroked="f" coordsize="21600,21600">
            <v:path/>
            <v:fill on="f" focussize="0,0"/>
            <v:stroke on="f" joinstyle="miter"/>
            <v:imagedata r:id="rId449" o:title=""/>
            <o:lock v:ext="edit" aspectratio="t"/>
            <w10:wrap type="none"/>
            <w10:anchorlock/>
          </v:shape>
          <o:OLEObject Type="Embed" ProgID="Equation.DSMT4" ShapeID="_x0000_i1253" DrawAspect="Content" ObjectID="_1468075953" r:id="rId448">
            <o:LockedField>false</o:LockedField>
          </o:OLEObject>
        </w:object>
      </w:r>
      <w:r>
        <w:t>范式正则化对模型进行改进，我们利用绝对值函数作为惩罚项来压缩自动编码器的系数，随着</w:t>
      </w:r>
      <w:r>
        <w:rPr>
          <w:position w:val="-4"/>
        </w:rPr>
        <w:object>
          <v:shape id="_x0000_i1254" o:spt="75" type="#_x0000_t75" style="height:12.5pt;width:15.5pt;" o:ole="t" filled="f" o:preferrelative="t" stroked="f" coordsize="21600,21600">
            <v:path/>
            <v:fill on="f" focussize="0,0"/>
            <v:stroke on="f" joinstyle="miter"/>
            <v:imagedata r:id="rId451" o:title=""/>
            <o:lock v:ext="edit" aspectratio="t"/>
            <w10:wrap type="none"/>
            <w10:anchorlock/>
          </v:shape>
          <o:OLEObject Type="Embed" ProgID="Equation.DSMT4" ShapeID="_x0000_i1254" DrawAspect="Content" ObjectID="_1468075954" r:id="rId450">
            <o:LockedField>false</o:LockedField>
          </o:OLEObject>
        </w:object>
      </w:r>
      <w:r>
        <w:t>范式中参数</w:t>
      </w:r>
      <w:r>
        <w:rPr>
          <w:rFonts w:hint="eastAsia"/>
        </w:rPr>
        <w:t xml:space="preserve"> </w:t>
      </w:r>
      <m:oMath>
        <m:r>
          <m:rPr>
            <m:sty m:val="p"/>
          </m:rPr>
          <w:rPr>
            <w:rFonts w:ascii="Cambria Math" w:hAnsi="Cambria Math"/>
          </w:rPr>
          <m:t>λ</m:t>
        </m:r>
      </m:oMath>
      <w:r>
        <w:rPr>
          <w:rFonts w:hint="eastAsia"/>
        </w:rPr>
        <w:t xml:space="preserve"> </w:t>
      </w:r>
      <w:r>
        <w:t>的值变大，即惩罚力度变大，训练得到的结果会变得稀疏，从而帮助模型达到拟合能力和泛化能力的均衡，这里我们为了帮助模型快速稀疏化，我们可以在输入层加入噪音，同时利用随机梯度下降算法避免模型受到个性化或者无关输入的影响，这样可以使我们的训练模型快速收敛，同时增强了模型的对拟合与泛化的均衡能力。</w:t>
      </w:r>
    </w:p>
    <w:p>
      <w:pPr>
        <w:ind w:firstLine="480"/>
      </w:pPr>
    </w:p>
    <w:p>
      <w:pPr>
        <w:ind w:firstLine="480"/>
      </w:pPr>
    </w:p>
    <w:p>
      <w:pPr>
        <w:pStyle w:val="2"/>
      </w:pPr>
      <w:bookmarkStart w:id="52" w:name="_Toc515894360"/>
      <w:r>
        <w:rPr>
          <w:rFonts w:hint="eastAsia"/>
        </w:rPr>
        <w:t>参考文献</w:t>
      </w:r>
      <w:bookmarkEnd w:id="52"/>
    </w:p>
    <w:p>
      <w:pPr>
        <w:ind w:firstLine="480"/>
      </w:pPr>
      <w:r>
        <w:t>[1]李睿. 信用卡犯罪研究[D].华东政法大学,2009.</w:t>
      </w:r>
    </w:p>
    <w:p>
      <w:pPr>
        <w:ind w:firstLine="480"/>
      </w:pPr>
      <w:r>
        <w:t>[2]徐小军,王友仁,陈帅.基于下采样分数阶小波变换的图像融合新方法[J].仪器仪表学报,2014,35(09):2061-2069.</w:t>
      </w:r>
    </w:p>
    <w:p>
      <w:pPr>
        <w:ind w:firstLine="480"/>
      </w:pPr>
      <w:r>
        <w:t>[3]张新刚,王泽忠.基于过采样技术提高数据采集精度的新方法[J].电力系统自动化,2004(14):58-62.</w:t>
      </w:r>
    </w:p>
    <w:p>
      <w:pPr>
        <w:ind w:firstLine="480"/>
      </w:pPr>
      <w:r>
        <w:t>[4]孙红卫,吕春燕,祁爱琴,曹国华,韩春蕾.综合评价中数据标准化的原理研究[J].中国卫生统计,2015,32(02):342-344+349.</w:t>
      </w:r>
    </w:p>
    <w:p>
      <w:pPr>
        <w:ind w:firstLine="480"/>
      </w:pPr>
      <w:r>
        <w:t>[5]林海明,杜子芳.主成分分析综合评价应该注意的问题[J].统计研究,2013,30(08):25-31.</w:t>
      </w:r>
    </w:p>
    <w:p>
      <w:pPr>
        <w:ind w:firstLine="480"/>
      </w:pPr>
      <w:r>
        <w:t>[6]黄铃. 基于AdaBoost-LC的微博垃圾评论识别研究[D].重庆大学,2014.</w:t>
      </w:r>
    </w:p>
    <w:p>
      <w:pPr>
        <w:ind w:firstLine="480"/>
      </w:pPr>
      <w:r>
        <w:t>[7]邓俊锋,张晓龙.基于自动编码器组合的深度学习优化方法[J].计算机应用,2016,36(03):697-702.</w:t>
      </w:r>
    </w:p>
    <w:p>
      <w:pPr>
        <w:ind w:firstLine="480"/>
      </w:pPr>
      <w:r>
        <w:t>[8]刘勘,袁蕴英.基于自动编码器的短文本特征提取及聚类研究[J].北京大学学报(自然科学版),2015,51(02):282-288.</w:t>
      </w:r>
    </w:p>
    <w:p>
      <w:pPr>
        <w:ind w:firstLine="480"/>
      </w:pPr>
      <w:r>
        <w:t>[9]吕大刚,宋鹏彦,崔双双,王闽雄.结构鲁棒性及其评价指标[J].建筑结构学报,2011,32(11):44-54.</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pPr>
      <w:bookmarkStart w:id="53" w:name="_Toc515894361"/>
      <w:r>
        <w:rPr>
          <w:rFonts w:hint="eastAsia"/>
        </w:rPr>
        <w:t>附录</w:t>
      </w:r>
      <w:bookmarkEnd w:id="53"/>
    </w:p>
    <w:p>
      <w:pPr>
        <w:ind w:firstLineChars="83"/>
        <w:rPr>
          <w:b/>
        </w:rPr>
      </w:pPr>
      <w:r>
        <w:rPr>
          <w:b/>
        </w:rPr>
        <w:t>SMOTE过采样算法</w:t>
      </w:r>
      <w:r>
        <w:rPr>
          <w:rFonts w:hint="eastAsia"/>
          <w:b/>
        </w:rPr>
        <w:t>(</w:t>
      </w:r>
      <w:r>
        <w:rPr>
          <w:b/>
        </w:rPr>
        <w:t>python</w:t>
      </w:r>
      <w:r>
        <w:rPr>
          <w:rFonts w:hint="eastAsia"/>
          <w:b/>
        </w:rPr>
        <w:t>)</w:t>
      </w:r>
    </w:p>
    <w:p>
      <w:pPr>
        <w:ind w:firstLine="480"/>
      </w:pPr>
      <w:r>
        <w:t>import random</w:t>
      </w:r>
    </w:p>
    <w:p>
      <w:pPr>
        <w:ind w:firstLine="480"/>
      </w:pPr>
      <w:r>
        <w:t>from sklearn.neighbors import NearestNeighbors</w:t>
      </w:r>
    </w:p>
    <w:p>
      <w:pPr>
        <w:ind w:firstLine="480"/>
      </w:pPr>
      <w:r>
        <w:t>import numpy as np</w:t>
      </w:r>
    </w:p>
    <w:p>
      <w:pPr>
        <w:ind w:firstLine="0" w:firstLineChars="0"/>
      </w:pPr>
    </w:p>
    <w:p>
      <w:pPr>
        <w:ind w:firstLine="480"/>
      </w:pPr>
      <w:r>
        <w:t>class Smote:</w:t>
      </w:r>
    </w:p>
    <w:p>
      <w:pPr>
        <w:ind w:firstLine="480"/>
      </w:pPr>
      <w:r>
        <w:t xml:space="preserve">    """</w:t>
      </w:r>
    </w:p>
    <w:p>
      <w:pPr>
        <w:ind w:firstLine="480"/>
      </w:pPr>
      <w:r>
        <w:t xml:space="preserve">    SMOTE过采样算法.</w:t>
      </w:r>
    </w:p>
    <w:p>
      <w:pPr>
        <w:ind w:firstLine="480"/>
      </w:pPr>
      <w:r>
        <w:t xml:space="preserve">    Parameters:</w:t>
      </w:r>
    </w:p>
    <w:p>
      <w:pPr>
        <w:ind w:firstLine="480"/>
      </w:pPr>
      <w:r>
        <w:t xml:space="preserve">    -----------</w:t>
      </w:r>
    </w:p>
    <w:p>
      <w:pPr>
        <w:ind w:firstLine="480"/>
      </w:pPr>
      <w:r>
        <w:t xml:space="preserve">    k: int</w:t>
      </w:r>
    </w:p>
    <w:p>
      <w:pPr>
        <w:ind w:firstLine="480"/>
      </w:pPr>
      <w:r>
        <w:t xml:space="preserve">        选取的近邻数目.</w:t>
      </w:r>
    </w:p>
    <w:p>
      <w:pPr>
        <w:ind w:firstLine="480"/>
      </w:pPr>
      <w:r>
        <w:t xml:space="preserve">    sampling_rate: int</w:t>
      </w:r>
    </w:p>
    <w:p>
      <w:pPr>
        <w:ind w:firstLine="480"/>
      </w:pPr>
      <w:r>
        <w:t xml:space="preserve">        采样倍数, attention sampling_rate &lt; k.</w:t>
      </w:r>
    </w:p>
    <w:p>
      <w:pPr>
        <w:ind w:firstLine="480"/>
      </w:pPr>
      <w:r>
        <w:t xml:space="preserve">    newindex: int</w:t>
      </w:r>
    </w:p>
    <w:p>
      <w:pPr>
        <w:ind w:firstLine="480"/>
      </w:pPr>
      <w:r>
        <w:t xml:space="preserve">        生成的新样本(合成样本)的索引号.</w:t>
      </w:r>
    </w:p>
    <w:p>
      <w:pPr>
        <w:ind w:firstLine="480"/>
      </w:pPr>
      <w:r>
        <w:t xml:space="preserve">    """</w:t>
      </w:r>
    </w:p>
    <w:p>
      <w:pPr>
        <w:ind w:firstLine="480"/>
      </w:pPr>
      <w:r>
        <w:t xml:space="preserve">    def __init__(self, sampling_rate=5, k=5):</w:t>
      </w:r>
    </w:p>
    <w:p>
      <w:pPr>
        <w:ind w:firstLine="480"/>
      </w:pPr>
      <w:r>
        <w:t xml:space="preserve">        self.sampling_rate = sampling_rate</w:t>
      </w:r>
    </w:p>
    <w:p>
      <w:pPr>
        <w:ind w:firstLine="480"/>
      </w:pPr>
      <w:r>
        <w:t xml:space="preserve">        self.k = k</w:t>
      </w:r>
    </w:p>
    <w:p>
      <w:pPr>
        <w:ind w:firstLine="480"/>
      </w:pPr>
      <w:r>
        <w:t xml:space="preserve">        self.newindex = 0</w:t>
      </w:r>
    </w:p>
    <w:p>
      <w:pPr>
        <w:ind w:firstLine="480"/>
      </w:pPr>
    </w:p>
    <w:p>
      <w:pPr>
        <w:ind w:firstLine="480"/>
      </w:pPr>
      <w:r>
        <w:t xml:space="preserve">    def fit(self, X, y=None):</w:t>
      </w:r>
    </w:p>
    <w:p>
      <w:pPr>
        <w:ind w:firstLine="480"/>
      </w:pPr>
      <w:r>
        <w:t xml:space="preserve">        if y is not None:</w:t>
      </w:r>
    </w:p>
    <w:p>
      <w:pPr>
        <w:ind w:firstLine="480"/>
      </w:pPr>
      <w:r>
        <w:t xml:space="preserve">            negative_X = X[y == 0]</w:t>
      </w:r>
    </w:p>
    <w:p>
      <w:pPr>
        <w:ind w:firstLine="480"/>
      </w:pPr>
      <w:r>
        <w:t xml:space="preserve">            X = X[y == 1]</w:t>
      </w:r>
    </w:p>
    <w:p>
      <w:pPr>
        <w:ind w:firstLine="480"/>
      </w:pPr>
    </w:p>
    <w:p>
      <w:pPr>
        <w:ind w:firstLine="480"/>
      </w:pPr>
      <w:r>
        <w:t xml:space="preserve">        n_samples, n_features = X.shape</w:t>
      </w:r>
    </w:p>
    <w:p>
      <w:pPr>
        <w:ind w:firstLine="480"/>
      </w:pPr>
      <w:r>
        <w:t xml:space="preserve">        # 初始化一个矩阵, 用来存储合成样本</w:t>
      </w:r>
    </w:p>
    <w:p>
      <w:pPr>
        <w:ind w:firstLine="480"/>
      </w:pPr>
      <w:r>
        <w:t xml:space="preserve">        self.synthetic = np.zeros((n_samples * self.sampling_rate, n_features))</w:t>
      </w:r>
    </w:p>
    <w:p>
      <w:pPr>
        <w:ind w:firstLine="480"/>
      </w:pPr>
    </w:p>
    <w:p>
      <w:pPr>
        <w:ind w:firstLine="480"/>
      </w:pPr>
      <w:r>
        <w:t xml:space="preserve">        # 找出正样本集(数据集X)中的每一个样本在数据集X中的k个近邻</w:t>
      </w:r>
    </w:p>
    <w:p>
      <w:pPr>
        <w:ind w:firstLine="480"/>
      </w:pPr>
      <w:r>
        <w:t xml:space="preserve">        knn = NearestNeighbors(n_neighbors=self.k).fit(X)</w:t>
      </w:r>
    </w:p>
    <w:p>
      <w:pPr>
        <w:ind w:firstLine="480"/>
      </w:pPr>
      <w:r>
        <w:t xml:space="preserve">        for i in range(len(X)):</w:t>
      </w:r>
    </w:p>
    <w:p>
      <w:pPr>
        <w:ind w:firstLine="480"/>
      </w:pPr>
      <w:r>
        <w:t xml:space="preserve">            k_neighbors = knn.kneighbors(X[i].reshape(1, -1),return_distance=False)[0]</w:t>
      </w:r>
    </w:p>
    <w:p>
      <w:pPr>
        <w:ind w:firstLine="480"/>
      </w:pPr>
      <w:r>
        <w:t xml:space="preserve">            # 对正样本集(minority class samples)中每个样本, 分别根据其k个近邻生成</w:t>
      </w:r>
    </w:p>
    <w:p>
      <w:pPr>
        <w:ind w:firstLine="480"/>
      </w:pPr>
      <w:r>
        <w:t xml:space="preserve">            # sampling_rate个新的样本</w:t>
      </w:r>
    </w:p>
    <w:p>
      <w:pPr>
        <w:ind w:firstLine="480"/>
      </w:pPr>
      <w:r>
        <w:t xml:space="preserve">            self.synthetic_samples(X, i, k_neighbors)</w:t>
      </w:r>
    </w:p>
    <w:p>
      <w:pPr>
        <w:ind w:firstLine="480"/>
      </w:pPr>
    </w:p>
    <w:p>
      <w:pPr>
        <w:ind w:firstLine="480"/>
      </w:pPr>
      <w:r>
        <w:t xml:space="preserve">        if y is not None:</w:t>
      </w:r>
    </w:p>
    <w:p>
      <w:pPr>
        <w:ind w:firstLine="480"/>
      </w:pPr>
      <w:r>
        <w:t xml:space="preserve">            return (np.concatenate((self.synthetic, X, negative_X), axis=0),</w:t>
      </w:r>
    </w:p>
    <w:p>
      <w:pPr>
        <w:ind w:firstLine="480"/>
      </w:pPr>
      <w:r>
        <w:t xml:space="preserve">                    np.concatenate(([1] * (len(self.synthetic) + len(X)), y[y == 0]), axis=0))</w:t>
      </w:r>
    </w:p>
    <w:p>
      <w:pPr>
        <w:ind w:firstLine="480"/>
      </w:pPr>
    </w:p>
    <w:p>
      <w:pPr>
        <w:ind w:firstLine="480"/>
      </w:pPr>
      <w:r>
        <w:t xml:space="preserve">        return np.concatenate((self.synthetic, X), axis=0)</w:t>
      </w:r>
    </w:p>
    <w:p>
      <w:pPr>
        <w:ind w:firstLine="480"/>
      </w:pPr>
    </w:p>
    <w:p>
      <w:pPr>
        <w:ind w:firstLine="480"/>
      </w:pPr>
      <w:r>
        <w:t xml:space="preserve">    # 对正样本集(minority class samples)中每个样本, 分别根据其k个近邻生成sampling_rate个新的样本</w:t>
      </w:r>
    </w:p>
    <w:p>
      <w:pPr>
        <w:ind w:firstLine="480"/>
      </w:pPr>
      <w:r>
        <w:t xml:space="preserve">    def synthetic_samples(self, X, i, k_neighbors):</w:t>
      </w:r>
    </w:p>
    <w:p>
      <w:pPr>
        <w:ind w:firstLine="480"/>
      </w:pPr>
      <w:r>
        <w:t xml:space="preserve">        for j in range(self.sampling_rate):</w:t>
      </w:r>
    </w:p>
    <w:p>
      <w:pPr>
        <w:ind w:firstLine="480"/>
      </w:pPr>
      <w:r>
        <w:t xml:space="preserve">            # 从k个近邻里面随机选择一个近邻</w:t>
      </w:r>
    </w:p>
    <w:p>
      <w:pPr>
        <w:ind w:firstLine="480"/>
      </w:pPr>
      <w:r>
        <w:t xml:space="preserve">            neighbor = np.random.choice(k_neighbors)</w:t>
      </w:r>
    </w:p>
    <w:p>
      <w:pPr>
        <w:ind w:firstLine="480"/>
      </w:pPr>
      <w:r>
        <w:t xml:space="preserve">            # 计算样本X[i]与刚刚选择的近邻的差</w:t>
      </w:r>
    </w:p>
    <w:p>
      <w:pPr>
        <w:ind w:firstLine="480"/>
      </w:pPr>
      <w:r>
        <w:t xml:space="preserve">            diff = X[neighbor] - X[i]</w:t>
      </w:r>
    </w:p>
    <w:p>
      <w:pPr>
        <w:ind w:firstLine="480"/>
      </w:pPr>
      <w:r>
        <w:t xml:space="preserve">            # 生成新的数据</w:t>
      </w:r>
    </w:p>
    <w:p>
      <w:pPr>
        <w:ind w:firstLine="480"/>
      </w:pPr>
      <w:r>
        <w:t xml:space="preserve">            self.synthetic[self.newindex] = X[i] + random.random() * diff</w:t>
      </w:r>
    </w:p>
    <w:p>
      <w:pPr>
        <w:ind w:firstLine="480"/>
      </w:pPr>
      <w:r>
        <w:t xml:space="preserve">            self.newindex += 1</w:t>
      </w:r>
    </w:p>
    <w:p>
      <w:pPr>
        <w:ind w:firstLine="480"/>
      </w:pPr>
    </w:p>
    <w:p>
      <w:pPr>
        <w:ind w:firstLine="480"/>
      </w:pPr>
      <w:r>
        <w:t># ------通过过采样获取284302条calss为1的数据</w:t>
      </w:r>
    </w:p>
    <w:p>
      <w:pPr>
        <w:ind w:firstLine="480"/>
      </w:pPr>
      <w:r>
        <w:t>import pandas as pd</w:t>
      </w:r>
    </w:p>
    <w:p>
      <w:pPr>
        <w:ind w:firstLine="480"/>
      </w:pPr>
      <w:r>
        <w:t>import csv</w:t>
      </w:r>
    </w:p>
    <w:p>
      <w:pPr>
        <w:ind w:firstLine="480"/>
      </w:pPr>
    </w:p>
    <w:p>
      <w:pPr>
        <w:ind w:firstLine="480"/>
      </w:pPr>
      <w:r>
        <w:t>df=pd.read_csv('creditcard_data.csv')</w:t>
      </w:r>
    </w:p>
    <w:p>
      <w:pPr>
        <w:ind w:firstLine="480"/>
      </w:pPr>
      <w:r>
        <w:t>data = []</w:t>
      </w:r>
    </w:p>
    <w:p>
      <w:pPr>
        <w:ind w:firstLine="480"/>
      </w:pPr>
      <w:r>
        <w:t>for i, element in enumerate(df['Class']):</w:t>
      </w:r>
    </w:p>
    <w:p>
      <w:pPr>
        <w:ind w:firstLine="480"/>
      </w:pPr>
      <w:r>
        <w:t xml:space="preserve">    if element == 1:</w:t>
      </w:r>
    </w:p>
    <w:p>
      <w:pPr>
        <w:ind w:firstLine="480"/>
      </w:pPr>
      <w:r>
        <w:t xml:space="preserve">        data.append(df.iloc[i, :])</w:t>
      </w:r>
    </w:p>
    <w:p>
      <w:pPr>
        <w:ind w:firstLine="480"/>
      </w:pPr>
    </w:p>
    <w:p>
      <w:pPr>
        <w:ind w:firstLine="480"/>
      </w:pPr>
      <w:r>
        <w:t>X = np.array(data)</w:t>
      </w:r>
    </w:p>
    <w:p>
      <w:pPr>
        <w:ind w:firstLine="480"/>
      </w:pPr>
      <w:r>
        <w:t>smote = Smote(sampling_rate=588, k=483)</w:t>
      </w:r>
    </w:p>
    <w:p>
      <w:pPr>
        <w:ind w:firstLine="480"/>
      </w:pPr>
    </w:p>
    <w:p>
      <w:pPr>
        <w:ind w:firstLine="480"/>
      </w:pPr>
      <w:r>
        <w:t>data1=smote.fit(X).tolist()</w:t>
      </w:r>
    </w:p>
    <w:p>
      <w:pPr>
        <w:ind w:firstLine="480"/>
      </w:pPr>
    </w:p>
    <w:p>
      <w:pPr>
        <w:ind w:firstLine="480"/>
      </w:pPr>
      <w:r>
        <w:t>#保存为csv</w:t>
      </w:r>
    </w:p>
    <w:p>
      <w:pPr>
        <w:ind w:firstLine="480"/>
      </w:pPr>
      <w:r>
        <w:t>csvFile2 = open('data_Over sampling.csv','w', newline='') # 设置newline，否则两行之间会空一行</w:t>
      </w:r>
    </w:p>
    <w:p>
      <w:pPr>
        <w:ind w:firstLine="480"/>
      </w:pPr>
      <w:r>
        <w:t>writer = csv.writer(csvFile2)</w:t>
      </w:r>
    </w:p>
    <w:p>
      <w:pPr>
        <w:ind w:firstLine="480"/>
      </w:pPr>
      <w:r>
        <w:t>m = len(data1)</w:t>
      </w:r>
    </w:p>
    <w:p>
      <w:pPr>
        <w:ind w:firstLine="480"/>
      </w:pPr>
      <w:r>
        <w:t>for i in range(m):</w:t>
      </w:r>
    </w:p>
    <w:p>
      <w:pPr>
        <w:ind w:firstLine="480"/>
      </w:pPr>
      <w:r>
        <w:t xml:space="preserve">    writer.writerow(data1[i])</w:t>
      </w:r>
    </w:p>
    <w:p>
      <w:pPr>
        <w:ind w:firstLine="480"/>
      </w:pPr>
      <w:r>
        <w:t>csvFile2.close()</w:t>
      </w:r>
    </w:p>
    <w:p>
      <w:pPr>
        <w:ind w:firstLine="480"/>
      </w:pPr>
    </w:p>
    <w:p>
      <w:pPr>
        <w:ind w:firstLine="480"/>
      </w:pPr>
    </w:p>
    <w:p>
      <w:pPr>
        <w:ind w:firstLine="480"/>
      </w:pPr>
      <w:r>
        <w:t>arr1=smote.fit(X)</w:t>
      </w:r>
    </w:p>
    <w:p>
      <w:pPr>
        <w:ind w:firstLine="480"/>
      </w:pPr>
    </w:p>
    <w:p>
      <w:pPr>
        <w:ind w:firstLine="480"/>
      </w:pPr>
      <w:r>
        <w:t>arr1.to_csv('data_Over sampling.csv')</w:t>
      </w:r>
    </w:p>
    <w:p>
      <w:pPr>
        <w:ind w:firstLine="480"/>
      </w:pPr>
    </w:p>
    <w:p>
      <w:pPr>
        <w:ind w:firstLine="480"/>
      </w:pPr>
    </w:p>
    <w:p>
      <w:pPr>
        <w:ind w:firstLine="480"/>
      </w:pPr>
      <w:r>
        <w:t># ---------------------------</w:t>
      </w:r>
    </w:p>
    <w:p>
      <w:pPr>
        <w:ind w:firstLine="480"/>
      </w:pPr>
      <w:r>
        <w:t># 提取class为1的数</w:t>
      </w:r>
    </w:p>
    <w:p>
      <w:pPr>
        <w:ind w:firstLine="480"/>
      </w:pPr>
      <w:r>
        <w:t>import csv</w:t>
      </w:r>
    </w:p>
    <w:p>
      <w:pPr>
        <w:ind w:firstLine="480"/>
      </w:pPr>
      <w:r>
        <w:t>import random</w:t>
      </w:r>
    </w:p>
    <w:p>
      <w:pPr>
        <w:ind w:firstLine="480"/>
      </w:pPr>
      <w:r>
        <w:t>data=[]</w:t>
      </w:r>
    </w:p>
    <w:p>
      <w:pPr>
        <w:ind w:firstLine="480"/>
      </w:pPr>
      <w:r>
        <w:t>for i, element in enumerate(df['Class']):</w:t>
      </w:r>
    </w:p>
    <w:p>
      <w:pPr>
        <w:ind w:firstLine="480"/>
      </w:pPr>
      <w:r>
        <w:t xml:space="preserve">    if element==1:</w:t>
      </w:r>
    </w:p>
    <w:p>
      <w:pPr>
        <w:ind w:firstLine="480"/>
      </w:pPr>
      <w:r>
        <w:t xml:space="preserve">        data.append(df.iloc[i,:])</w:t>
      </w:r>
    </w:p>
    <w:p>
      <w:pPr>
        <w:ind w:firstLine="480"/>
      </w:pPr>
      <w:r>
        <w:t>csvFile2 = open('csvFile2.csv','w', newline='') # 设置newline，否则两行之间会空一行</w:t>
      </w:r>
    </w:p>
    <w:p>
      <w:pPr>
        <w:ind w:firstLine="480"/>
      </w:pPr>
      <w:r>
        <w:t>writer = csv.writer(csvFile2)</w:t>
      </w:r>
    </w:p>
    <w:p>
      <w:pPr>
        <w:ind w:firstLine="480"/>
      </w:pPr>
      <w:r>
        <w:t>m = len(data)</w:t>
      </w:r>
    </w:p>
    <w:p>
      <w:pPr>
        <w:ind w:firstLine="480"/>
      </w:pPr>
      <w:r>
        <w:t>for i in range(m):</w:t>
      </w:r>
    </w:p>
    <w:p>
      <w:pPr>
        <w:ind w:firstLine="480"/>
      </w:pPr>
      <w:r>
        <w:t xml:space="preserve">    writer.writerow(data[i])</w:t>
      </w:r>
    </w:p>
    <w:p>
      <w:pPr>
        <w:ind w:firstLine="480"/>
      </w:pPr>
      <w:r>
        <w:t>csvFile2.close()</w:t>
      </w:r>
    </w:p>
    <w:p>
      <w:pPr>
        <w:ind w:firstLine="480"/>
      </w:pPr>
    </w:p>
    <w:p>
      <w:pPr>
        <w:ind w:firstLine="480"/>
      </w:pPr>
      <w:r>
        <w:t>import csv</w:t>
      </w:r>
    </w:p>
    <w:p>
      <w:pPr>
        <w:ind w:firstLine="480"/>
      </w:pPr>
      <w:r>
        <w:t>import random</w:t>
      </w:r>
    </w:p>
    <w:p>
      <w:pPr>
        <w:ind w:firstLine="480"/>
      </w:pPr>
      <w:r>
        <w:t>import pandas as pd</w:t>
      </w:r>
    </w:p>
    <w:p>
      <w:pPr>
        <w:ind w:firstLine="480"/>
      </w:pPr>
      <w:r>
        <w:t>df=pd.read_csv('creditcard_data.csv')</w:t>
      </w:r>
    </w:p>
    <w:p>
      <w:pPr>
        <w:ind w:firstLine="480"/>
      </w:pPr>
      <w:r>
        <w:t>data=[]</w:t>
      </w:r>
    </w:p>
    <w:p>
      <w:pPr>
        <w:ind w:firstLine="480"/>
      </w:pPr>
      <w:r>
        <w:t>count=0</w:t>
      </w:r>
    </w:p>
    <w:p>
      <w:pPr>
        <w:ind w:firstLine="480"/>
      </w:pPr>
      <w:r>
        <w:t>for i, element in enumerate(df['Class']):</w:t>
      </w:r>
    </w:p>
    <w:p>
      <w:pPr>
        <w:ind w:firstLine="480"/>
      </w:pPr>
      <w:r>
        <w:t xml:space="preserve">    if element==0:</w:t>
      </w:r>
    </w:p>
    <w:p>
      <w:pPr>
        <w:ind w:firstLine="480"/>
      </w:pPr>
      <w:r>
        <w:t xml:space="preserve">        data.append(df.iloc[i,:])</w:t>
      </w:r>
    </w:p>
    <w:p>
      <w:pPr>
        <w:ind w:firstLine="480"/>
      </w:pPr>
      <w:r>
        <w:t xml:space="preserve">        count+=1</w:t>
      </w:r>
    </w:p>
    <w:p>
      <w:pPr>
        <w:ind w:firstLine="480"/>
      </w:pPr>
      <w:r>
        <w:t xml:space="preserve">    if count==284487:</w:t>
      </w:r>
    </w:p>
    <w:p>
      <w:pPr>
        <w:ind w:firstLine="480"/>
      </w:pPr>
      <w:r>
        <w:t xml:space="preserve">        break</w:t>
      </w:r>
    </w:p>
    <w:p>
      <w:pPr>
        <w:ind w:firstLine="480"/>
      </w:pPr>
      <w:r>
        <w:t>csvFile2 = open('over.csv','a', newline='') # 设置newline，否则两行之间会空一行</w:t>
      </w:r>
    </w:p>
    <w:p>
      <w:pPr>
        <w:ind w:firstLine="480"/>
      </w:pPr>
      <w:r>
        <w:t>writer = csv.writer(csvFile2)</w:t>
      </w:r>
    </w:p>
    <w:p>
      <w:pPr>
        <w:ind w:firstLine="480"/>
      </w:pPr>
      <w:r>
        <w:t>m = len(data)</w:t>
      </w:r>
    </w:p>
    <w:p>
      <w:pPr>
        <w:ind w:firstLine="480"/>
      </w:pPr>
      <w:r>
        <w:t>for i in range(m):</w:t>
      </w:r>
    </w:p>
    <w:p>
      <w:pPr>
        <w:ind w:firstLine="480"/>
      </w:pPr>
      <w:r>
        <w:t xml:space="preserve">    writer.writerow(data[i])</w:t>
      </w:r>
    </w:p>
    <w:p>
      <w:pPr>
        <w:ind w:firstLine="480"/>
      </w:pPr>
      <w:r>
        <w:t>csvFile2.close()</w:t>
      </w:r>
    </w:p>
    <w:p>
      <w:pPr>
        <w:ind w:firstLine="480"/>
      </w:pPr>
    </w:p>
    <w:p>
      <w:pPr>
        <w:ind w:firstLine="480"/>
      </w:pPr>
    </w:p>
    <w:p>
      <w:pPr>
        <w:ind w:firstLine="0" w:firstLineChars="0"/>
        <w:rPr>
          <w:b/>
        </w:rPr>
      </w:pPr>
      <w:r>
        <w:rPr>
          <w:rFonts w:hint="eastAsia"/>
          <w:b/>
        </w:rPr>
        <w:t>数据标准化(</w:t>
      </w:r>
      <w:r>
        <w:rPr>
          <w:b/>
        </w:rPr>
        <w:t>python</w:t>
      </w:r>
      <w:r>
        <w:rPr>
          <w:rFonts w:hint="eastAsia"/>
          <w:b/>
        </w:rPr>
        <w:t>)</w:t>
      </w:r>
    </w:p>
    <w:p>
      <w:pPr>
        <w:ind w:firstLine="480"/>
      </w:pPr>
      <w:r>
        <w:t>import numpy as np</w:t>
      </w:r>
    </w:p>
    <w:p>
      <w:pPr>
        <w:ind w:firstLine="480"/>
      </w:pPr>
      <w:r>
        <w:t>import pandas as pd</w:t>
      </w:r>
    </w:p>
    <w:p>
      <w:pPr>
        <w:ind w:firstLine="480"/>
      </w:pPr>
      <w:r>
        <w:t>import matplotlib.pyplot as plt</w:t>
      </w:r>
    </w:p>
    <w:p>
      <w:pPr>
        <w:ind w:firstLine="480"/>
      </w:pPr>
    </w:p>
    <w:p>
      <w:pPr>
        <w:ind w:firstLine="480"/>
      </w:pPr>
      <w:r>
        <w:t>data = pd.read_csv('creditcard_data.csv')</w:t>
      </w:r>
    </w:p>
    <w:p>
      <w:pPr>
        <w:ind w:firstLine="480"/>
      </w:pPr>
      <w:r>
        <w:t># data.head(10)</w:t>
      </w:r>
    </w:p>
    <w:p>
      <w:pPr>
        <w:ind w:firstLine="480"/>
      </w:pPr>
      <w:r>
        <w:t>#</w:t>
      </w:r>
    </w:p>
    <w:p>
      <w:pPr>
        <w:ind w:firstLine="480"/>
      </w:pPr>
      <w:r>
        <w:t>print(data.shape)</w:t>
      </w:r>
    </w:p>
    <w:p>
      <w:pPr>
        <w:ind w:firstLine="480"/>
      </w:pPr>
      <w:r>
        <w:t>count_class = pd.value_counts(data['Class'],sort = True).sort_index()</w:t>
      </w:r>
    </w:p>
    <w:p>
      <w:pPr>
        <w:ind w:firstLine="480"/>
      </w:pPr>
      <w:r>
        <w:t>print (count_class)</w:t>
      </w:r>
    </w:p>
    <w:p>
      <w:pPr>
        <w:ind w:firstLine="480"/>
      </w:pPr>
      <w:r>
        <w:t>from sklearn.preprocessing import StandardScaler    #导入数据预处理模块</w:t>
      </w:r>
    </w:p>
    <w:p>
      <w:pPr>
        <w:ind w:firstLine="480"/>
      </w:pPr>
      <w:r>
        <w:t>data['normAmount'] = StandardScaler().fit_transform(data['Amount'].values.reshape(-1,1))   # -1表示系统自动计算得到的行，1表示1列</w:t>
      </w:r>
    </w:p>
    <w:p>
      <w:pPr>
        <w:ind w:firstLine="480"/>
      </w:pPr>
      <w:r>
        <w:t>data['normTime'] = StandardScaler().fit_transform(data['Time'].values.reshape(-1,1))</w:t>
      </w:r>
    </w:p>
    <w:p>
      <w:pPr>
        <w:ind w:firstLine="480"/>
      </w:pPr>
    </w:p>
    <w:p>
      <w:pPr>
        <w:ind w:firstLine="480"/>
      </w:pPr>
      <w:r>
        <w:t># data = data.drop(['Time','Amount'],axis = 1)  # 删除两列，axis =1表示按照列删除，即删除特征。而axis=0是按行删除，是删除样本</w:t>
      </w:r>
    </w:p>
    <w:p>
      <w:pPr>
        <w:ind w:firstLine="480"/>
      </w:pPr>
      <w:r>
        <w:t>#print (data.head(3))</w:t>
      </w:r>
    </w:p>
    <w:p>
      <w:pPr>
        <w:ind w:firstLine="480"/>
      </w:pPr>
      <w:r>
        <w:t># print (data['normAmount'])</w:t>
      </w:r>
    </w:p>
    <w:p>
      <w:pPr>
        <w:ind w:firstLine="480"/>
      </w:pPr>
      <w:r>
        <w:t># print(type(data['normTime']))</w:t>
      </w:r>
    </w:p>
    <w:p>
      <w:pPr>
        <w:ind w:firstLine="480"/>
      </w:pPr>
    </w:p>
    <w:p>
      <w:pPr>
        <w:ind w:firstLine="480"/>
      </w:pPr>
      <w:r>
        <w:t># #字典中的key值即为csv中列名</w:t>
      </w:r>
    </w:p>
    <w:p>
      <w:pPr>
        <w:ind w:firstLine="480"/>
      </w:pPr>
      <w:r>
        <w:t># dataframe = pd.DataFrame({'normTime':data['normTime'],'normAmount':data['normAmount']})</w:t>
      </w:r>
    </w:p>
    <w:p>
      <w:pPr>
        <w:ind w:firstLine="480"/>
      </w:pPr>
      <w:r>
        <w:t>#</w:t>
      </w:r>
    </w:p>
    <w:p>
      <w:pPr>
        <w:ind w:firstLine="480"/>
      </w:pPr>
      <w:r>
        <w:t># #将DataFrame存储为csv,index表示是否显示行名，default=True</w:t>
      </w:r>
    </w:p>
    <w:p>
      <w:pPr>
        <w:ind w:firstLine="480"/>
      </w:pPr>
      <w:r>
        <w:t># dataframe.to_csv("test.csv",index=False,sep=',')</w:t>
      </w:r>
    </w:p>
    <w:p>
      <w:pPr>
        <w:ind w:firstLine="480"/>
      </w:pPr>
    </w:p>
    <w:p>
      <w:pPr>
        <w:ind w:firstLine="480"/>
      </w:pPr>
    </w:p>
    <w:p>
      <w:pPr>
        <w:ind w:firstLine="480"/>
      </w:pPr>
    </w:p>
    <w:p>
      <w:pPr>
        <w:ind w:firstLine="0" w:firstLineChars="0"/>
        <w:rPr>
          <w:b/>
        </w:rPr>
      </w:pPr>
      <w:r>
        <w:rPr>
          <w:rFonts w:hint="eastAsia"/>
          <w:b/>
        </w:rPr>
        <w:t>主成分算法(</w:t>
      </w:r>
      <w:r>
        <w:rPr>
          <w:b/>
        </w:rPr>
        <w:t>matlab</w:t>
      </w:r>
      <w:r>
        <w:rPr>
          <w:rFonts w:hint="eastAsia"/>
          <w:b/>
        </w:rPr>
        <w:t>)</w:t>
      </w:r>
    </w:p>
    <w:p>
      <w:pPr>
        <w:ind w:firstLine="0" w:firstLineChars="0"/>
      </w:pPr>
      <w:r>
        <w:rPr>
          <w:rFonts w:hint="eastAsia"/>
        </w:rPr>
        <w:t xml:space="preserve">    </w:t>
      </w:r>
      <w:r>
        <w:t>function [] = pca(data,allData,n)</w:t>
      </w:r>
    </w:p>
    <w:p>
      <w:pPr>
        <w:ind w:firstLine="0" w:firstLineChars="0"/>
      </w:pPr>
      <w:r>
        <w:t xml:space="preserve">    [y,x] = size(data);</w:t>
      </w:r>
    </w:p>
    <w:p>
      <w:pPr>
        <w:ind w:firstLine="0" w:firstLineChars="0"/>
      </w:pPr>
      <w:r>
        <w:t xml:space="preserve">    [y_alldata,x_alldata] = size(allData);</w:t>
      </w:r>
    </w:p>
    <w:p>
      <w:pPr>
        <w:ind w:firstLine="0" w:firstLineChars="0"/>
      </w:pPr>
      <w:r>
        <w:t xml:space="preserve">    result = zeros(y_alldata,8);</w:t>
      </w:r>
    </w:p>
    <w:p>
      <w:pPr>
        <w:ind w:firstLine="0" w:firstLineChars="0"/>
      </w:pPr>
      <w:r>
        <w:t xml:space="preserve">    for i=1:x</w:t>
      </w:r>
    </w:p>
    <w:p>
      <w:pPr>
        <w:ind w:firstLine="0" w:firstLineChars="0"/>
      </w:pPr>
      <w:r>
        <w:t xml:space="preserve">        for i2=1:y</w:t>
      </w:r>
    </w:p>
    <w:p>
      <w:pPr>
        <w:ind w:firstLine="0" w:firstLineChars="0"/>
      </w:pPr>
      <w:r>
        <w:t xml:space="preserve">            fprintf('正在处理第 %d 行 %d 列\n',i2,i);</w:t>
      </w:r>
    </w:p>
    <w:p>
      <w:pPr>
        <w:ind w:firstLine="0" w:firstLineChars="0"/>
      </w:pPr>
      <w:r>
        <w:t xml:space="preserve">            t_data = data(:,i)';</w:t>
      </w:r>
    </w:p>
    <w:p>
      <w:pPr>
        <w:ind w:firstLine="0" w:firstLineChars="0"/>
      </w:pPr>
      <w:r>
        <w:t xml:space="preserve">            for i3=1:y_alldata</w:t>
      </w:r>
    </w:p>
    <w:p>
      <w:pPr>
        <w:ind w:firstLine="0" w:firstLineChars="0"/>
      </w:pPr>
      <w:r>
        <w:t xml:space="preserve">                t_alldata = allData(i3,:);</w:t>
      </w:r>
    </w:p>
    <w:p>
      <w:pPr>
        <w:ind w:firstLine="0" w:firstLineChars="0"/>
      </w:pPr>
      <w:r>
        <w:t xml:space="preserve">                result(i3,i) = sum(t_data.*t_alldata) * n;</w:t>
      </w:r>
    </w:p>
    <w:p>
      <w:pPr>
        <w:ind w:firstLine="0" w:firstLineChars="0"/>
      </w:pPr>
      <w:r>
        <w:t xml:space="preserve">            end</w:t>
      </w:r>
    </w:p>
    <w:p>
      <w:pPr>
        <w:ind w:firstLine="0" w:firstLineChars="0"/>
      </w:pPr>
      <w:r>
        <w:t xml:space="preserve">        end</w:t>
      </w:r>
    </w:p>
    <w:p>
      <w:pPr>
        <w:ind w:firstLine="0" w:firstLineChars="0"/>
      </w:pPr>
      <w:r>
        <w:t xml:space="preserve">    end</w:t>
      </w:r>
    </w:p>
    <w:p>
      <w:pPr>
        <w:ind w:firstLine="0" w:firstLineChars="0"/>
      </w:pPr>
      <w:r>
        <w:t xml:space="preserve">    csvwrite('111/下采样8个指标.csv',result)</w:t>
      </w:r>
    </w:p>
    <w:p>
      <w:pPr>
        <w:ind w:firstLine="0" w:firstLineChars="0"/>
      </w:pPr>
      <w:r>
        <w:t>end</w:t>
      </w:r>
    </w:p>
    <w:p>
      <w:pPr>
        <w:ind w:firstLine="0" w:firstLineChars="0"/>
      </w:pPr>
    </w:p>
    <w:p>
      <w:pPr>
        <w:ind w:firstLine="0" w:firstLineChars="0"/>
        <w:rPr>
          <w:b/>
        </w:rPr>
      </w:pPr>
      <w:r>
        <w:rPr>
          <w:rFonts w:hint="eastAsia"/>
          <w:b/>
        </w:rPr>
        <w:t>打乱数据集顺序代码(</w:t>
      </w:r>
      <w:r>
        <w:rPr>
          <w:b/>
        </w:rPr>
        <w:t>matlab</w:t>
      </w:r>
      <w:r>
        <w:rPr>
          <w:rFonts w:hint="eastAsia"/>
          <w:b/>
        </w:rPr>
        <w:t>)</w:t>
      </w:r>
    </w:p>
    <w:p>
      <w:pPr>
        <w:ind w:firstLine="0" w:firstLineChars="0"/>
      </w:pPr>
      <w:r>
        <w:rPr>
          <w:rFonts w:hint="eastAsia"/>
        </w:rPr>
        <w:t xml:space="preserve">     </w:t>
      </w:r>
      <w:r>
        <w:t>function [] = downsampling(data, resulrFilename)</w:t>
      </w:r>
    </w:p>
    <w:p>
      <w:pPr>
        <w:ind w:firstLine="0" w:firstLineChars="0"/>
      </w:pPr>
      <w:r>
        <w:t xml:space="preserve">    result = [];</w:t>
      </w:r>
    </w:p>
    <w:p>
      <w:pPr>
        <w:ind w:firstLine="0" w:firstLineChars="0"/>
      </w:pPr>
      <w:r>
        <w:t xml:space="preserve">    randomNUM = [];</w:t>
      </w:r>
    </w:p>
    <w:p>
      <w:pPr>
        <w:ind w:firstLine="0" w:firstLineChars="0"/>
      </w:pPr>
      <w:r>
        <w:t xml:space="preserve">    len = length(data(:,1));</w:t>
      </w:r>
    </w:p>
    <w:p>
      <w:pPr>
        <w:ind w:firstLine="0" w:firstLineChars="0"/>
      </w:pPr>
      <w:r>
        <w:t xml:space="preserve">    for i=1:483</w:t>
      </w:r>
    </w:p>
    <w:p>
      <w:pPr>
        <w:ind w:firstLine="0" w:firstLineChars="0"/>
      </w:pPr>
      <w:r>
        <w:t xml:space="preserve">        while(1)</w:t>
      </w:r>
    </w:p>
    <w:p>
      <w:pPr>
        <w:ind w:firstLine="0" w:firstLineChars="0"/>
      </w:pPr>
      <w:r>
        <w:t xml:space="preserve">            num = fix(rand(1) * len) + 1;</w:t>
      </w:r>
    </w:p>
    <w:p>
      <w:pPr>
        <w:ind w:firstLine="0" w:firstLineChars="0"/>
      </w:pPr>
      <w:r>
        <w:t xml:space="preserve">            fprintf('%d\n',num)</w:t>
      </w:r>
    </w:p>
    <w:p>
      <w:pPr>
        <w:ind w:firstLine="0" w:firstLineChars="0"/>
      </w:pPr>
      <w:r>
        <w:t xml:space="preserve">            if any(randomNUM==num)==0 &amp;&amp; data(num,31)==0</w:t>
      </w:r>
    </w:p>
    <w:p>
      <w:pPr>
        <w:ind w:firstLine="0" w:firstLineChars="0"/>
      </w:pPr>
      <w:r>
        <w:t xml:space="preserve">                break</w:t>
      </w:r>
    </w:p>
    <w:p>
      <w:pPr>
        <w:ind w:firstLine="0" w:firstLineChars="0"/>
      </w:pPr>
      <w:r>
        <w:t xml:space="preserve">            end</w:t>
      </w:r>
    </w:p>
    <w:p>
      <w:pPr>
        <w:ind w:firstLine="0" w:firstLineChars="0"/>
      </w:pPr>
      <w:r>
        <w:t xml:space="preserve">        end</w:t>
      </w:r>
    </w:p>
    <w:p>
      <w:pPr>
        <w:ind w:firstLine="0" w:firstLineChars="0"/>
      </w:pPr>
      <w:r>
        <w:t xml:space="preserve">        result = [result;data(num,:)];</w:t>
      </w:r>
    </w:p>
    <w:p>
      <w:pPr>
        <w:ind w:firstLine="0" w:firstLineChars="0"/>
      </w:pPr>
      <w:r>
        <w:t xml:space="preserve">        csvwrite(resulrFilename,result)</w:t>
      </w:r>
    </w:p>
    <w:p>
      <w:pPr>
        <w:ind w:firstLine="492" w:firstLineChars="0"/>
      </w:pPr>
      <w:r>
        <w:t>end</w:t>
      </w:r>
    </w:p>
    <w:p>
      <w:pPr>
        <w:ind w:firstLine="492" w:firstLineChars="0"/>
      </w:pPr>
    </w:p>
    <w:p>
      <w:pPr>
        <w:ind w:firstLine="0" w:firstLineChars="0"/>
        <w:rPr>
          <w:b/>
        </w:rPr>
      </w:pPr>
      <w:r>
        <w:rPr>
          <w:rFonts w:hint="eastAsia"/>
          <w:b/>
        </w:rPr>
        <w:t>模型一adaboost代码(</w:t>
      </w:r>
      <w:r>
        <w:rPr>
          <w:b/>
        </w:rPr>
        <w:t>matlab</w:t>
      </w:r>
      <w:r>
        <w:rPr>
          <w:rFonts w:hint="eastAsia"/>
          <w:b/>
        </w:rPr>
        <w:t>)</w:t>
      </w:r>
    </w:p>
    <w:p>
      <w:pPr>
        <w:ind w:firstLine="0" w:firstLineChars="0"/>
      </w:pPr>
      <w:r>
        <w:t>function [same] = AdaBoostTest()</w:t>
      </w:r>
    </w:p>
    <w:p>
      <w:pPr>
        <w:ind w:firstLine="0" w:firstLineChars="0"/>
      </w:pPr>
      <w:r>
        <w:t xml:space="preserve">    fprintf('读取数据中...\n');</w:t>
      </w:r>
    </w:p>
    <w:p>
      <w:pPr>
        <w:ind w:firstLine="0" w:firstLineChars="0"/>
      </w:pPr>
      <w:r>
        <w:t xml:space="preserve">    csv_data = csvread('111/下采样8个指标乱序.csv', 1, 0);</w:t>
      </w:r>
    </w:p>
    <w:p>
      <w:pPr>
        <w:ind w:firstLine="0" w:firstLineChars="0"/>
      </w:pPr>
      <w:r>
        <w:t xml:space="preserve">    fprintf('读取完成.\n');</w:t>
      </w:r>
    </w:p>
    <w:p>
      <w:pPr>
        <w:ind w:firstLine="0" w:firstLineChars="0"/>
      </w:pPr>
      <w:r>
        <w:t xml:space="preserve">    same = zeros(8,1);</w:t>
      </w:r>
    </w:p>
    <w:p>
      <w:pPr>
        <w:ind w:firstLine="0" w:firstLineChars="0"/>
      </w:pPr>
      <w:r>
        <w:t xml:space="preserve">    len = fix(length(csv_data(:,1)));</w:t>
      </w:r>
    </w:p>
    <w:p>
      <w:pPr>
        <w:ind w:firstLine="0" w:firstLineChars="0"/>
      </w:pPr>
      <w:r>
        <w:t xml:space="preserve">    train_len = fix(len * 0.7);</w:t>
      </w:r>
    </w:p>
    <w:p>
      <w:pPr>
        <w:ind w:firstLine="0" w:firstLineChars="0"/>
      </w:pPr>
      <w:r>
        <w:t xml:space="preserve">    </w:t>
      </w:r>
    </w:p>
    <w:p>
      <w:pPr>
        <w:ind w:firstLine="0" w:firstLineChars="0"/>
      </w:pPr>
      <w:r>
        <w:t xml:space="preserve">    train_data = csv_data(1:train_len,1:8);</w:t>
      </w:r>
    </w:p>
    <w:p>
      <w:pPr>
        <w:ind w:firstLine="0" w:firstLineChars="0"/>
      </w:pPr>
      <w:r>
        <w:t xml:space="preserve">    train_label = csv_data(1:train_len,9);</w:t>
      </w:r>
    </w:p>
    <w:p>
      <w:pPr>
        <w:ind w:firstLine="0" w:firstLineChars="0"/>
      </w:pPr>
      <w:r>
        <w:t xml:space="preserve">    </w:t>
      </w:r>
    </w:p>
    <w:p>
      <w:pPr>
        <w:ind w:firstLine="0" w:firstLineChars="0"/>
      </w:pPr>
      <w:r>
        <w:t xml:space="preserve">    test_data = csv_data(train_len+1:len,1:8);</w:t>
      </w:r>
    </w:p>
    <w:p>
      <w:pPr>
        <w:ind w:firstLine="0" w:firstLineChars="0"/>
      </w:pPr>
      <w:r>
        <w:t xml:space="preserve">    test_label = csv_data(train_len+1:len,9);</w:t>
      </w:r>
    </w:p>
    <w:p>
      <w:pPr>
        <w:ind w:firstLine="0" w:firstLineChars="0"/>
      </w:pPr>
      <w:r>
        <w:t xml:space="preserve">    fprintf('下采样\n')</w:t>
      </w:r>
    </w:p>
    <w:p>
      <w:pPr>
        <w:ind w:firstLine="0" w:firstLineChars="0"/>
      </w:pPr>
      <w:r>
        <w:t xml:space="preserve">    for i=1:8</w:t>
      </w:r>
    </w:p>
    <w:p>
      <w:pPr>
        <w:ind w:firstLine="0" w:firstLineChars="0"/>
      </w:pPr>
      <w:r>
        <w:t xml:space="preserve">        </w:t>
      </w:r>
    </w:p>
    <w:p>
      <w:pPr>
        <w:ind w:firstLine="0" w:firstLineChars="0"/>
      </w:pPr>
      <w:r>
        <w:t xml:space="preserve">        ens = fitensemble(train_data(:,1:i),train_label,'AdaBoostM1' ,100,'tree','type','classification'); </w:t>
      </w:r>
    </w:p>
    <w:p>
      <w:pPr>
        <w:ind w:firstLine="0" w:firstLineChars="0"/>
      </w:pPr>
      <w:r>
        <w:t xml:space="preserve">        predict_label = predict(ens, test_data(:,1:i));  </w:t>
      </w:r>
    </w:p>
    <w:p>
      <w:pPr>
        <w:ind w:firstLine="0" w:firstLineChars="0"/>
      </w:pPr>
      <w:r>
        <w:t xml:space="preserve">        TP = 0;</w:t>
      </w:r>
    </w:p>
    <w:p>
      <w:pPr>
        <w:ind w:firstLine="0" w:firstLineChars="0"/>
      </w:pPr>
      <w:r>
        <w:t xml:space="preserve">        FN = 0;</w:t>
      </w:r>
    </w:p>
    <w:p>
      <w:pPr>
        <w:ind w:firstLine="0" w:firstLineChars="0"/>
      </w:pPr>
      <w:r>
        <w:t xml:space="preserve">        FP = 0;</w:t>
      </w:r>
    </w:p>
    <w:p>
      <w:pPr>
        <w:ind w:firstLine="0" w:firstLineChars="0"/>
      </w:pPr>
      <w:r>
        <w:t xml:space="preserve">        TN = 0;</w:t>
      </w:r>
    </w:p>
    <w:p>
      <w:pPr>
        <w:ind w:firstLine="0" w:firstLineChars="0"/>
      </w:pPr>
      <w:r>
        <w:t xml:space="preserve">        for i2=1:length(predict_label)</w:t>
      </w:r>
    </w:p>
    <w:p>
      <w:pPr>
        <w:ind w:firstLine="0" w:firstLineChars="0"/>
      </w:pPr>
      <w:r>
        <w:t xml:space="preserve">            if test_label(i2,1) == 1 &amp;&amp; predict_label(i2,1) == 1</w:t>
      </w:r>
    </w:p>
    <w:p>
      <w:pPr>
        <w:ind w:firstLine="0" w:firstLineChars="0"/>
      </w:pPr>
      <w:r>
        <w:t xml:space="preserve">                TP = TP + 1;</w:t>
      </w:r>
    </w:p>
    <w:p>
      <w:pPr>
        <w:ind w:firstLine="0" w:firstLineChars="0"/>
      </w:pPr>
      <w:r>
        <w:t xml:space="preserve">            end</w:t>
      </w:r>
    </w:p>
    <w:p>
      <w:pPr>
        <w:ind w:firstLine="0" w:firstLineChars="0"/>
      </w:pPr>
      <w:r>
        <w:t xml:space="preserve">            if test_label(i2,1) == 1 &amp;&amp; predict_label(i2,1) == 0</w:t>
      </w:r>
    </w:p>
    <w:p>
      <w:pPr>
        <w:ind w:firstLine="0" w:firstLineChars="0"/>
      </w:pPr>
      <w:r>
        <w:t xml:space="preserve">                FN = FN + 1;</w:t>
      </w:r>
    </w:p>
    <w:p>
      <w:pPr>
        <w:ind w:firstLine="0" w:firstLineChars="0"/>
      </w:pPr>
      <w:r>
        <w:t xml:space="preserve">            end</w:t>
      </w:r>
    </w:p>
    <w:p>
      <w:pPr>
        <w:ind w:firstLine="0" w:firstLineChars="0"/>
      </w:pPr>
      <w:r>
        <w:t xml:space="preserve">            if test_label(i2,1) == 0 &amp;&amp; predict_label(i2,1) == 1</w:t>
      </w:r>
    </w:p>
    <w:p>
      <w:pPr>
        <w:ind w:firstLine="0" w:firstLineChars="0"/>
      </w:pPr>
      <w:r>
        <w:t xml:space="preserve">                FP = FP + 1;</w:t>
      </w:r>
    </w:p>
    <w:p>
      <w:pPr>
        <w:ind w:firstLine="0" w:firstLineChars="0"/>
      </w:pPr>
      <w:r>
        <w:t xml:space="preserve">            end</w:t>
      </w:r>
    </w:p>
    <w:p>
      <w:pPr>
        <w:ind w:firstLine="0" w:firstLineChars="0"/>
      </w:pPr>
      <w:r>
        <w:t xml:space="preserve">            if test_label(i2,1) == 0 &amp;&amp; predict_label(i2,1) == 0</w:t>
      </w:r>
    </w:p>
    <w:p>
      <w:pPr>
        <w:ind w:firstLine="0" w:firstLineChars="0"/>
      </w:pPr>
      <w:r>
        <w:t xml:space="preserve">                TN = TN + 1;</w:t>
      </w:r>
    </w:p>
    <w:p>
      <w:pPr>
        <w:ind w:firstLine="0" w:firstLineChars="0"/>
      </w:pPr>
      <w:r>
        <w:t xml:space="preserve">            end</w:t>
      </w:r>
    </w:p>
    <w:p>
      <w:pPr>
        <w:ind w:firstLine="0" w:firstLineChars="0"/>
      </w:pPr>
      <w:r>
        <w:t xml:space="preserve">            if test_label(i2,1) == predict_label(i2,1)</w:t>
      </w:r>
    </w:p>
    <w:p>
      <w:pPr>
        <w:ind w:firstLine="0" w:firstLineChars="0"/>
      </w:pPr>
      <w:r>
        <w:t xml:space="preserve">                same(i,1) = same(i,1) + 1;</w:t>
      </w:r>
    </w:p>
    <w:p>
      <w:pPr>
        <w:ind w:firstLine="0" w:firstLineChars="0"/>
      </w:pPr>
      <w:r>
        <w:t xml:space="preserve">            end</w:t>
      </w:r>
    </w:p>
    <w:p>
      <w:pPr>
        <w:ind w:firstLine="0" w:firstLineChars="0"/>
      </w:pPr>
      <w:r>
        <w:t xml:space="preserve">        end</w:t>
      </w:r>
    </w:p>
    <w:p>
      <w:pPr>
        <w:ind w:firstLine="0" w:firstLineChars="0"/>
      </w:pPr>
      <w:r>
        <w:t xml:space="preserve">        same(i,1) = same(i,1)/length(predict_label)*100;</w:t>
      </w:r>
    </w:p>
    <w:p>
      <w:pPr>
        <w:ind w:firstLine="0" w:firstLineChars="0"/>
      </w:pPr>
      <w:r>
        <w:t xml:space="preserve">        fprintf('%d 列：\n',i);</w:t>
      </w:r>
    </w:p>
    <w:p>
      <w:pPr>
        <w:ind w:firstLine="0" w:firstLineChars="0"/>
      </w:pPr>
      <w:r>
        <w:t xml:space="preserve">        fprintf('TP: %f    FN: %f\nFP: %f    TN: %f\n',TP,FN,FP,TN);</w:t>
      </w:r>
    </w:p>
    <w:p>
      <w:pPr>
        <w:ind w:firstLine="0" w:firstLineChars="0"/>
      </w:pPr>
      <w:r>
        <w:t xml:space="preserve">        P = TP / (TP + FP);</w:t>
      </w:r>
    </w:p>
    <w:p>
      <w:pPr>
        <w:ind w:firstLine="0" w:firstLineChars="0"/>
      </w:pPr>
      <w:r>
        <w:t xml:space="preserve">        R = TP / (TP + FN);</w:t>
      </w:r>
    </w:p>
    <w:p>
      <w:pPr>
        <w:ind w:firstLine="0" w:firstLineChars="0"/>
      </w:pPr>
      <w:r>
        <w:t xml:space="preserve">        fprintf('P: %f    R: %f\nF1: %f\n',P,R,2*P*R/(P+R));</w:t>
      </w:r>
    </w:p>
    <w:p>
      <w:pPr>
        <w:ind w:firstLine="0" w:firstLineChars="0"/>
      </w:pPr>
      <w:r>
        <w:t xml:space="preserve">        fprintf('准确率: %f %%\n',same(i,1));</w:t>
      </w:r>
    </w:p>
    <w:p>
      <w:pPr>
        <w:ind w:firstLine="0" w:firstLineChars="0"/>
      </w:pPr>
      <w:r>
        <w:t xml:space="preserve">    end</w:t>
      </w:r>
    </w:p>
    <w:p>
      <w:pPr>
        <w:ind w:firstLine="0" w:firstLineChars="0"/>
      </w:pPr>
      <w:r>
        <w:t xml:space="preserve">    </w:t>
      </w:r>
    </w:p>
    <w:p>
      <w:pPr>
        <w:ind w:firstLine="0" w:firstLineChars="0"/>
      </w:pPr>
      <w:r>
        <w:t>end</w:t>
      </w:r>
    </w:p>
    <w:p>
      <w:pPr>
        <w:ind w:firstLine="0" w:firstLineChars="0"/>
      </w:pPr>
    </w:p>
    <w:p>
      <w:pPr>
        <w:ind w:firstLine="0" w:firstLineChars="0"/>
      </w:pPr>
    </w:p>
    <w:p>
      <w:pPr>
        <w:ind w:firstLine="0" w:firstLineChars="0"/>
        <w:rPr>
          <w:b/>
        </w:rPr>
      </w:pPr>
      <w:r>
        <w:rPr>
          <w:rFonts w:hint="eastAsia"/>
          <w:b/>
        </w:rPr>
        <w:t>模型二自动编码器算法(</w:t>
      </w:r>
      <w:r>
        <w:rPr>
          <w:b/>
        </w:rPr>
        <w:t>python</w:t>
      </w:r>
      <w:r>
        <w:rPr>
          <w:rFonts w:hint="eastAsia"/>
          <w:b/>
        </w:rPr>
        <w:t>)</w:t>
      </w:r>
    </w:p>
    <w:p>
      <w:pPr>
        <w:ind w:firstLine="0" w:firstLineChars="0"/>
      </w:pPr>
      <w:r>
        <w:t>import pylab</w:t>
      </w:r>
    </w:p>
    <w:p>
      <w:pPr>
        <w:ind w:firstLine="0" w:firstLineChars="0"/>
      </w:pPr>
      <w:r>
        <w:t>import numpy as np</w:t>
      </w:r>
    </w:p>
    <w:p>
      <w:pPr>
        <w:ind w:firstLine="0" w:firstLineChars="0"/>
      </w:pPr>
      <w:r>
        <w:t>import pickle</w:t>
      </w:r>
    </w:p>
    <w:p>
      <w:pPr>
        <w:ind w:firstLine="0" w:firstLineChars="0"/>
      </w:pPr>
      <w:r>
        <w:t>import matplotlib.pyplot as plt</w:t>
      </w:r>
    </w:p>
    <w:p>
      <w:pPr>
        <w:ind w:firstLine="0" w:firstLineChars="0"/>
      </w:pPr>
      <w:r>
        <w:t>from scipy import stats</w:t>
      </w:r>
    </w:p>
    <w:p>
      <w:pPr>
        <w:ind w:firstLine="0" w:firstLineChars="0"/>
      </w:pPr>
      <w:r>
        <w:t>import tensorflow as tf</w:t>
      </w:r>
    </w:p>
    <w:p>
      <w:pPr>
        <w:ind w:firstLine="0" w:firstLineChars="0"/>
      </w:pPr>
      <w:r>
        <w:t>import seaborn as sns</w:t>
      </w:r>
    </w:p>
    <w:p>
      <w:pPr>
        <w:ind w:firstLine="0" w:firstLineChars="0"/>
      </w:pPr>
      <w:r>
        <w:t>from pylab import rcParams</w:t>
      </w:r>
    </w:p>
    <w:p>
      <w:pPr>
        <w:ind w:firstLine="0" w:firstLineChars="0"/>
      </w:pPr>
      <w:r>
        <w:t>from sklearn.model_selection import train_test_split</w:t>
      </w:r>
    </w:p>
    <w:p>
      <w:pPr>
        <w:ind w:firstLine="0" w:firstLineChars="0"/>
      </w:pPr>
      <w:r>
        <w:t>from keras.layers import Input,Dense</w:t>
      </w:r>
    </w:p>
    <w:p>
      <w:pPr>
        <w:ind w:firstLine="0" w:firstLineChars="0"/>
      </w:pPr>
      <w:r>
        <w:t>from keras.models import Model,load_model</w:t>
      </w:r>
    </w:p>
    <w:p>
      <w:pPr>
        <w:ind w:firstLine="0" w:firstLineChars="0"/>
      </w:pPr>
      <w:r>
        <w:t>from keras.callbacks import ModelCheckpoint,TensorBoard</w:t>
      </w:r>
    </w:p>
    <w:p>
      <w:pPr>
        <w:ind w:firstLine="0" w:firstLineChars="0"/>
      </w:pPr>
      <w:r>
        <w:t>from keras import regularizers</w:t>
      </w:r>
    </w:p>
    <w:p>
      <w:pPr>
        <w:ind w:firstLine="0" w:firstLineChars="0"/>
      </w:pPr>
      <w:r>
        <w:t>import pandas as pd</w:t>
      </w:r>
    </w:p>
    <w:p>
      <w:pPr>
        <w:ind w:firstLine="0" w:firstLineChars="0"/>
      </w:pPr>
      <w:r>
        <w:t>from pylab import mpl</w:t>
      </w:r>
    </w:p>
    <w:p>
      <w:pPr>
        <w:ind w:firstLine="0" w:firstLineChars="0"/>
      </w:pPr>
      <w:r>
        <w:t>import time</w:t>
      </w:r>
    </w:p>
    <w:p>
      <w:pPr>
        <w:ind w:firstLine="0" w:firstLineChars="0"/>
      </w:pPr>
      <w:r>
        <w:t>mpl.rcParams['font.sans-serif'] = ['KaiTi'] # 指定默认字体</w:t>
      </w:r>
    </w:p>
    <w:p>
      <w:pPr>
        <w:ind w:firstLine="0" w:firstLineChars="0"/>
      </w:pPr>
      <w:r>
        <w:t>mpl.rcParams['axes.unicode_minus'] = False # 解决保存图像是负号'-'显示为方块的问题</w:t>
      </w:r>
    </w:p>
    <w:p>
      <w:pPr>
        <w:ind w:firstLine="0" w:firstLineChars="0"/>
      </w:pPr>
    </w:p>
    <w:p>
      <w:pPr>
        <w:ind w:firstLine="0" w:firstLineChars="0"/>
      </w:pPr>
    </w:p>
    <w:p>
      <w:pPr>
        <w:ind w:firstLine="0" w:firstLineChars="0"/>
      </w:pPr>
      <w:r>
        <w:t>data =pd.read_csv('creditcard_data.csv')</w:t>
      </w:r>
    </w:p>
    <w:p>
      <w:pPr>
        <w:ind w:firstLine="0" w:firstLineChars="0"/>
      </w:pPr>
      <w:r>
        <w:t>#查看数据格式</w:t>
      </w:r>
    </w:p>
    <w:p>
      <w:pPr>
        <w:ind w:firstLine="0" w:firstLineChars="0"/>
      </w:pPr>
      <w:r>
        <w:t># print(df.head())</w:t>
      </w:r>
    </w:p>
    <w:p>
      <w:pPr>
        <w:ind w:firstLine="0" w:firstLineChars="0"/>
      </w:pPr>
      <w:r>
        <w:t>#查看数据结构</w:t>
      </w:r>
    </w:p>
    <w:p>
      <w:pPr>
        <w:ind w:firstLine="0" w:firstLineChars="0"/>
      </w:pPr>
      <w:r>
        <w:t># print(df.shape)</w:t>
      </w:r>
    </w:p>
    <w:p>
      <w:pPr>
        <w:ind w:firstLine="0" w:firstLineChars="0"/>
      </w:pPr>
    </w:p>
    <w:p>
      <w:pPr>
        <w:ind w:firstLine="0" w:firstLineChars="0"/>
      </w:pPr>
    </w:p>
    <w:p>
      <w:pPr>
        <w:ind w:firstLine="0" w:firstLineChars="0"/>
      </w:pPr>
      <w:r>
        <w:t>count_classes = pd.value_counts(data['Class'],sort = True).sort_index()</w:t>
      </w:r>
    </w:p>
    <w:p>
      <w:pPr>
        <w:ind w:firstLine="0" w:firstLineChars="0"/>
      </w:pPr>
      <w:r>
        <w:t>count_classes.plot(kind='bar',rot=0)</w:t>
      </w:r>
    </w:p>
    <w:p>
      <w:pPr>
        <w:ind w:firstLine="0" w:firstLineChars="0"/>
      </w:pPr>
      <w:r>
        <w:t>plt.title('class的分布情况')</w:t>
      </w:r>
    </w:p>
    <w:p>
      <w:pPr>
        <w:ind w:firstLine="0" w:firstLineChars="0"/>
      </w:pPr>
      <w:r>
        <w:t>plt.xlabel('Class')</w:t>
      </w:r>
    </w:p>
    <w:p>
      <w:pPr>
        <w:ind w:firstLine="0" w:firstLineChars="0"/>
      </w:pPr>
      <w:r>
        <w:t>plt.ylabel('数目')</w:t>
      </w:r>
    </w:p>
    <w:p>
      <w:pPr>
        <w:ind w:firstLine="0" w:firstLineChars="0"/>
      </w:pPr>
      <w:r>
        <w:t>plt.show()</w:t>
      </w:r>
    </w:p>
    <w:p>
      <w:pPr>
        <w:ind w:firstLine="0" w:firstLineChars="0"/>
      </w:pPr>
    </w:p>
    <w:p>
      <w:pPr>
        <w:ind w:firstLine="0" w:firstLineChars="0"/>
      </w:pPr>
    </w:p>
    <w:p>
      <w:pPr>
        <w:ind w:firstLine="0" w:firstLineChars="0"/>
      </w:pPr>
    </w:p>
    <w:p>
      <w:pPr>
        <w:ind w:firstLine="0" w:firstLineChars="0"/>
      </w:pPr>
      <w:r>
        <w:t>#</w:t>
      </w:r>
    </w:p>
    <w:p>
      <w:pPr>
        <w:ind w:firstLine="0" w:firstLineChars="0"/>
      </w:pPr>
      <w:r>
        <w:t>RANDOM_SEED=42</w:t>
      </w:r>
    </w:p>
    <w:p>
      <w:pPr>
        <w:ind w:firstLine="0" w:firstLineChars="0"/>
      </w:pPr>
      <w:r>
        <w:t>x_train,x_test=train_test_split(data,test_size=0.3,random_state=RANDOM_SEED)</w:t>
      </w:r>
    </w:p>
    <w:p>
      <w:pPr>
        <w:ind w:firstLine="0" w:firstLineChars="0"/>
      </w:pPr>
      <w:r>
        <w:t>x_train=x_train[x_train.Class==0]</w:t>
      </w:r>
    </w:p>
    <w:p>
      <w:pPr>
        <w:ind w:firstLine="0" w:firstLineChars="0"/>
      </w:pPr>
      <w:r>
        <w:t>x_train=x_train.drop(['Class'],axis=1)</w:t>
      </w:r>
    </w:p>
    <w:p>
      <w:pPr>
        <w:ind w:firstLine="0" w:firstLineChars="0"/>
      </w:pPr>
    </w:p>
    <w:p>
      <w:pPr>
        <w:ind w:firstLine="0" w:firstLineChars="0"/>
      </w:pPr>
      <w:r>
        <w:t>y_test=x_test['Class']</w:t>
      </w:r>
    </w:p>
    <w:p>
      <w:pPr>
        <w:ind w:firstLine="0" w:firstLineChars="0"/>
      </w:pPr>
      <w:r>
        <w:t>x_test=x_test.drop(['Class'],axis=1)</w:t>
      </w:r>
    </w:p>
    <w:p>
      <w:pPr>
        <w:ind w:firstLine="0" w:firstLineChars="0"/>
      </w:pPr>
    </w:p>
    <w:p>
      <w:pPr>
        <w:ind w:firstLine="0" w:firstLineChars="0"/>
      </w:pPr>
      <w:r>
        <w:t>x_train=x_train.values</w:t>
      </w:r>
    </w:p>
    <w:p>
      <w:pPr>
        <w:ind w:firstLine="0" w:firstLineChars="0"/>
      </w:pPr>
      <w:r>
        <w:t>x_train=x_test.values</w:t>
      </w:r>
    </w:p>
    <w:p>
      <w:pPr>
        <w:ind w:firstLine="0" w:firstLineChars="0"/>
      </w:pPr>
    </w:p>
    <w:p>
      <w:pPr>
        <w:ind w:firstLine="0" w:firstLineChars="0"/>
      </w:pPr>
      <w:r>
        <w:t>print(x_train.shape)</w:t>
      </w:r>
    </w:p>
    <w:p>
      <w:pPr>
        <w:ind w:firstLine="0" w:firstLineChars="0"/>
      </w:pPr>
      <w:r>
        <w:t>input_dim=x_train.shape[1]</w:t>
      </w:r>
    </w:p>
    <w:p>
      <w:pPr>
        <w:ind w:firstLine="0" w:firstLineChars="0"/>
      </w:pPr>
      <w:r>
        <w:t>encoding_dim=14</w:t>
      </w:r>
    </w:p>
    <w:p>
      <w:pPr>
        <w:ind w:firstLine="0" w:firstLineChars="0"/>
      </w:pPr>
      <w:r>
        <w:t>input_layer=Input(shape=(input_dim ,))</w:t>
      </w:r>
    </w:p>
    <w:p>
      <w:pPr>
        <w:ind w:firstLine="0" w:firstLineChars="0"/>
      </w:pPr>
      <w:r>
        <w:t>encoder=Dense(encoding_dim,activation='tanh',activity_regularizer=regularizers.l1(10e-5))(input_layer)</w:t>
      </w:r>
    </w:p>
    <w:p>
      <w:pPr>
        <w:ind w:firstLine="0" w:firstLineChars="0"/>
      </w:pPr>
      <w:r>
        <w:t>encoder=Dense(int(encoding_dim/2),activation='relu')(encoder)</w:t>
      </w:r>
    </w:p>
    <w:p>
      <w:pPr>
        <w:ind w:firstLine="0" w:firstLineChars="0"/>
      </w:pPr>
      <w:r>
        <w:t>decoder=Dense(int(encoding_dim/2),activation='tanh')(encoder)</w:t>
      </w:r>
    </w:p>
    <w:p>
      <w:pPr>
        <w:ind w:firstLine="0" w:firstLineChars="0"/>
      </w:pPr>
      <w:r>
        <w:t>decoder=Dense(input_dim,activation='relu')(decoder)</w:t>
      </w:r>
    </w:p>
    <w:p>
      <w:pPr>
        <w:ind w:firstLine="0" w:firstLineChars="0"/>
      </w:pPr>
      <w:r>
        <w:t>autoencoder=Model(inputs=input_layer,outputs=decoder)</w:t>
      </w:r>
    </w:p>
    <w:p>
      <w:pPr>
        <w:ind w:firstLine="0" w:firstLineChars="0"/>
      </w:pPr>
      <w:r>
        <w:t>nb_epoch=100</w:t>
      </w:r>
    </w:p>
    <w:p>
      <w:pPr>
        <w:ind w:firstLine="0" w:firstLineChars="0"/>
      </w:pPr>
      <w:r>
        <w:t>batch_size=32</w:t>
      </w:r>
    </w:p>
    <w:p>
      <w:pPr>
        <w:ind w:firstLine="0" w:firstLineChars="0"/>
      </w:pPr>
      <w:r>
        <w:t>autoencoder.compile(optimizer='adam',loss='mean_squared_error',metrics=['accuracy'])</w:t>
      </w:r>
    </w:p>
    <w:p>
      <w:pPr>
        <w:ind w:firstLine="0" w:firstLineChars="0"/>
      </w:pPr>
      <w:r>
        <w:t>checkpointer=ModelCheckpoint(filepath='creditcard_data.h5',verbose=0,save_best_only=True)</w:t>
      </w:r>
    </w:p>
    <w:p>
      <w:pPr>
        <w:ind w:firstLine="0" w:firstLineChars="0"/>
      </w:pPr>
      <w:r>
        <w:t>tensorboard=TensorBoard(log_dir='.logs',histogram_freq=0,write_graph=True,write_images=True)</w:t>
      </w:r>
    </w:p>
    <w:p>
      <w:pPr>
        <w:ind w:firstLine="0" w:firstLineChars="0"/>
      </w:pPr>
      <w:r>
        <w:t>history=autoencoder.fit(x_train,x_train,epochs=nb_epoch,batch_size=batch_size,shuffle=True,validation_data=(x_test,x_test),verbose=1,callbacks=[checkpointer,tensorboard]).history</w:t>
      </w:r>
    </w:p>
    <w:p>
      <w:pPr>
        <w:ind w:firstLine="0" w:firstLineChars="0"/>
      </w:pPr>
    </w:p>
    <w:p>
      <w:pPr>
        <w:ind w:firstLine="0" w:firstLineChars="0"/>
      </w:pPr>
      <w:r>
        <w:t>print(history)</w:t>
      </w:r>
    </w:p>
    <w:p>
      <w:pPr>
        <w:ind w:firstLine="0" w:firstLineChars="0"/>
      </w:pPr>
      <w:r>
        <w:t>#</w:t>
      </w:r>
    </w:p>
    <w:p>
      <w:pPr>
        <w:ind w:firstLine="0" w:firstLineChars="0"/>
      </w:pPr>
      <w:r>
        <w:t>plt.plot(history['loss'])</w:t>
      </w:r>
    </w:p>
    <w:p>
      <w:pPr>
        <w:ind w:firstLine="0" w:firstLineChars="0"/>
      </w:pPr>
      <w:r>
        <w:t>plt.plot(history['val_loss'])</w:t>
      </w:r>
    </w:p>
    <w:p>
      <w:pPr>
        <w:ind w:firstLine="0" w:firstLineChars="0"/>
      </w:pPr>
      <w:r>
        <w:t>plt.title('模型的损失曲线')</w:t>
      </w:r>
    </w:p>
    <w:p>
      <w:pPr>
        <w:ind w:firstLine="0" w:firstLineChars="0"/>
      </w:pPr>
      <w:r>
        <w:t>plt.ylabel('丢失率（%）')</w:t>
      </w:r>
    </w:p>
    <w:p>
      <w:pPr>
        <w:ind w:firstLine="0" w:firstLineChars="0"/>
      </w:pPr>
      <w:r>
        <w:t>plt.xlabel('迭代训练传播次数')</w:t>
      </w:r>
    </w:p>
    <w:p>
      <w:pPr>
        <w:ind w:firstLine="0" w:firstLineChars="0"/>
      </w:pPr>
      <w:r>
        <w:t>plt.legend(['train','test'],loc='upper right')</w:t>
      </w:r>
    </w:p>
    <w:p>
      <w:pPr>
        <w:ind w:firstLine="0" w:firstLineChars="0"/>
      </w:pPr>
      <w:r>
        <w:t>plt.show()</w:t>
      </w:r>
    </w:p>
    <w:p>
      <w:pPr>
        <w:ind w:firstLine="0" w:firstLineChars="0"/>
      </w:pPr>
    </w:p>
    <w:p>
      <w:pPr>
        <w:ind w:firstLine="0" w:firstLineChars="0"/>
      </w:pPr>
    </w:p>
    <w:p>
      <w:pPr>
        <w:ind w:firstLine="0" w:firstLineChars="0"/>
      </w:pPr>
      <w:r>
        <w:t># data_Over sampling  过采样模型</w:t>
      </w:r>
    </w:p>
    <w:p>
      <w:pPr>
        <w:ind w:firstLine="0" w:firstLineChars="0"/>
      </w:pPr>
      <w:r>
        <w:t># data_Lower sampling  下采样模型</w:t>
      </w:r>
    </w:p>
    <w:p>
      <w:pPr>
        <w:ind w:firstLine="0" w:firstLineChars="0"/>
      </w:pPr>
      <w:r>
        <w:t>autoencoder=load_model('data_Over sampling.h5')</w:t>
      </w:r>
    </w:p>
    <w:p>
      <w:pPr>
        <w:ind w:firstLine="0" w:firstLineChars="0"/>
      </w:pPr>
      <w:r>
        <w:t>prediction=autoencoder.predict(x_test)</w:t>
      </w:r>
    </w:p>
    <w:p>
      <w:pPr>
        <w:ind w:firstLine="0" w:firstLineChars="0"/>
      </w:pPr>
      <w:r>
        <w:t>mse=np.mean(np.power(x_test-prediction,2),axis=1)</w:t>
      </w:r>
    </w:p>
    <w:p>
      <w:pPr>
        <w:ind w:firstLine="0" w:firstLineChars="0"/>
      </w:pPr>
      <w:r>
        <w:t>error_df=pd.DataFrame({'reconstruction_error':mse,'true_class':y_test})</w:t>
      </w:r>
    </w:p>
    <w:p>
      <w:pPr>
        <w:ind w:firstLine="0" w:firstLineChars="0"/>
      </w:pPr>
      <w:r>
        <w:t>print(error_df.describe())</w:t>
      </w:r>
    </w:p>
    <w:p>
      <w:pPr>
        <w:ind w:firstLine="0" w:firstLineChars="0"/>
      </w:pPr>
    </w:p>
    <w:p>
      <w:pPr>
        <w:ind w:firstLine="0" w:firstLineChars="0"/>
      </w:pPr>
      <w:r>
        <w:t>from sklearn.metrics import (confusion_matrix,precision_recall_curve,auc,roc_curve,recall_score,classification_report,precision_recall_fscore_support)</w:t>
      </w:r>
    </w:p>
    <w:p>
      <w:pPr>
        <w:ind w:firstLine="0" w:firstLineChars="0"/>
      </w:pPr>
      <w:r>
        <w:t>fpr,tpr,thresholds=roc_curve(error_df.true_class,error_df.reconstruction_error)</w:t>
      </w:r>
    </w:p>
    <w:p>
      <w:pPr>
        <w:ind w:firstLine="0" w:firstLineChars="0"/>
      </w:pPr>
    </w:p>
    <w:p>
      <w:pPr>
        <w:ind w:firstLine="0" w:firstLineChars="0"/>
      </w:pPr>
    </w:p>
    <w:p>
      <w:pPr>
        <w:ind w:firstLine="0" w:firstLineChars="0"/>
      </w:pPr>
      <w:r>
        <w:t># ROC 曲线</w:t>
      </w:r>
    </w:p>
    <w:p>
      <w:pPr>
        <w:ind w:firstLine="0" w:firstLineChars="0"/>
      </w:pPr>
      <w:r>
        <w:t>roc_auc = auc(fpr, tpr)</w:t>
      </w:r>
    </w:p>
    <w:p>
      <w:pPr>
        <w:ind w:firstLine="0" w:firstLineChars="0"/>
      </w:pPr>
    </w:p>
    <w:p>
      <w:pPr>
        <w:ind w:firstLine="0" w:firstLineChars="0"/>
      </w:pPr>
      <w:r>
        <w:t>plt.title('ROC曲线')</w:t>
      </w:r>
    </w:p>
    <w:p>
      <w:pPr>
        <w:ind w:firstLine="0" w:firstLineChars="0"/>
      </w:pPr>
      <w:r>
        <w:t>plt.plot(fpr, tpr, label='AUC = %0.4f'% roc_auc)</w:t>
      </w:r>
    </w:p>
    <w:p>
      <w:pPr>
        <w:ind w:firstLine="0" w:firstLineChars="0"/>
      </w:pPr>
      <w:r>
        <w:t>plt.legend(loc='lower right')</w:t>
      </w:r>
    </w:p>
    <w:p>
      <w:pPr>
        <w:ind w:firstLine="0" w:firstLineChars="0"/>
      </w:pPr>
      <w:r>
        <w:t>plt.plot([0,1],[0,1],'r--')</w:t>
      </w:r>
    </w:p>
    <w:p>
      <w:pPr>
        <w:ind w:firstLine="0" w:firstLineChars="0"/>
      </w:pPr>
      <w:r>
        <w:t>plt.xlim([-0.001, 1])</w:t>
      </w:r>
    </w:p>
    <w:p>
      <w:pPr>
        <w:ind w:firstLine="0" w:firstLineChars="0"/>
      </w:pPr>
      <w:r>
        <w:t>plt.ylim([0, 1.001])</w:t>
      </w:r>
    </w:p>
    <w:p>
      <w:pPr>
        <w:ind w:firstLine="0" w:firstLineChars="0"/>
      </w:pPr>
      <w:r>
        <w:t>plt.ylabel('真阳性率')</w:t>
      </w:r>
    </w:p>
    <w:p>
      <w:pPr>
        <w:ind w:firstLine="0" w:firstLineChars="0"/>
      </w:pPr>
      <w:r>
        <w:t>plt.xlabel('假阳性率')</w:t>
      </w:r>
    </w:p>
    <w:p>
      <w:pPr>
        <w:ind w:firstLine="0" w:firstLineChars="0"/>
      </w:pPr>
      <w:r>
        <w:t>plt.show()</w:t>
      </w:r>
    </w:p>
    <w:p>
      <w:pPr>
        <w:ind w:firstLine="0" w:firstLineChars="0"/>
      </w:pPr>
    </w:p>
    <w:p>
      <w:pPr>
        <w:ind w:firstLine="0" w:firstLineChars="0"/>
      </w:pPr>
      <w:r>
        <w:t>#精确率和召回率</w:t>
      </w:r>
    </w:p>
    <w:p>
      <w:pPr>
        <w:ind w:firstLine="0" w:firstLineChars="0"/>
      </w:pPr>
    </w:p>
    <w:p>
      <w:pPr>
        <w:ind w:firstLine="0" w:firstLineChars="0"/>
      </w:pPr>
      <w:r>
        <w:t>precision, recall, th = precision_recall_curve(error_df.true_class, error_df.reconstruction_error)</w:t>
      </w:r>
    </w:p>
    <w:p>
      <w:pPr>
        <w:ind w:firstLine="0" w:firstLineChars="0"/>
      </w:pPr>
      <w:r>
        <w:t>plt.plot(recall, precision, 'b', label='Precision-Recall curve')</w:t>
      </w:r>
    </w:p>
    <w:p>
      <w:pPr>
        <w:ind w:firstLine="0" w:firstLineChars="0"/>
      </w:pPr>
      <w:r>
        <w:t>plt.title('Recall vs Precision')</w:t>
      </w:r>
    </w:p>
    <w:p>
      <w:pPr>
        <w:ind w:firstLine="0" w:firstLineChars="0"/>
      </w:pPr>
      <w:r>
        <w:t>plt.xlabel('召回率')</w:t>
      </w:r>
    </w:p>
    <w:p>
      <w:pPr>
        <w:ind w:firstLine="0" w:firstLineChars="0"/>
      </w:pPr>
      <w:r>
        <w:t>plt.ylabel('精准率')</w:t>
      </w:r>
    </w:p>
    <w:p>
      <w:pPr>
        <w:ind w:firstLine="0" w:firstLineChars="0"/>
      </w:pPr>
      <w:r>
        <w:t>plt.show()</w:t>
      </w:r>
    </w:p>
    <w:p>
      <w:pPr>
        <w:ind w:firstLine="0" w:firstLineChars="0"/>
      </w:pPr>
    </w:p>
    <w:p>
      <w:pPr>
        <w:ind w:firstLine="0" w:firstLineChars="0"/>
      </w:pPr>
      <w:r>
        <w:t>#准确率</w:t>
      </w:r>
    </w:p>
    <w:p>
      <w:pPr>
        <w:ind w:firstLine="0" w:firstLineChars="0"/>
      </w:pPr>
      <w:r>
        <w:t>plt.plot(th, precision[1:], 'b', label='阈值-精准率曲线')</w:t>
      </w:r>
    </w:p>
    <w:p>
      <w:pPr>
        <w:ind w:firstLine="0" w:firstLineChars="0"/>
      </w:pPr>
      <w:r>
        <w:t>plt.title('不同阈值的精准率')</w:t>
      </w:r>
    </w:p>
    <w:p>
      <w:pPr>
        <w:ind w:firstLine="0" w:firstLineChars="0"/>
      </w:pPr>
      <w:r>
        <w:t>plt.xlabel('阈值')</w:t>
      </w:r>
    </w:p>
    <w:p>
      <w:pPr>
        <w:ind w:firstLine="0" w:firstLineChars="0"/>
      </w:pPr>
      <w:r>
        <w:t>plt.ylabel('精准率')</w:t>
      </w:r>
    </w:p>
    <w:p>
      <w:pPr>
        <w:ind w:firstLine="0" w:firstLineChars="0"/>
      </w:pPr>
      <w:r>
        <w:t>plt.show()</w:t>
      </w:r>
    </w:p>
    <w:p>
      <w:pPr>
        <w:ind w:firstLine="0" w:firstLineChars="0"/>
      </w:pPr>
    </w:p>
    <w:p>
      <w:pPr>
        <w:ind w:firstLine="0" w:firstLineChars="0"/>
      </w:pPr>
      <w:r>
        <w:t>#召回率f</w:t>
      </w:r>
    </w:p>
    <w:p>
      <w:pPr>
        <w:ind w:firstLine="0" w:firstLineChars="0"/>
      </w:pPr>
      <w:r>
        <w:t>plt.plot(th, recall[1:], 'b', label='阈值-召回率曲线')</w:t>
      </w:r>
    </w:p>
    <w:p>
      <w:pPr>
        <w:ind w:firstLine="0" w:firstLineChars="0"/>
      </w:pPr>
      <w:r>
        <w:t>plt.title('不同阈值的召回率')</w:t>
      </w:r>
    </w:p>
    <w:p>
      <w:pPr>
        <w:ind w:firstLine="0" w:firstLineChars="0"/>
      </w:pPr>
      <w:r>
        <w:t>plt.xlabel('阈值')</w:t>
      </w:r>
    </w:p>
    <w:p>
      <w:pPr>
        <w:ind w:firstLine="0" w:firstLineChars="0"/>
      </w:pPr>
      <w:r>
        <w:t>plt.ylabel('召回率')</w:t>
      </w:r>
    </w:p>
    <w:p>
      <w:pPr>
        <w:ind w:firstLine="0" w:firstLineChars="0"/>
      </w:pPr>
      <w:r>
        <w:t>plt.show()</w:t>
      </w:r>
    </w:p>
    <w:p>
      <w:pPr>
        <w:ind w:firstLine="0" w:firstLineChars="0"/>
      </w:pPr>
    </w:p>
    <w:p>
      <w:pPr>
        <w:ind w:firstLine="0" w:firstLineChars="0"/>
      </w:pPr>
      <w:r>
        <w:t>threshold=2.9</w:t>
      </w:r>
    </w:p>
    <w:p>
      <w:pPr>
        <w:ind w:firstLine="0" w:firstLineChars="0"/>
      </w:pPr>
      <w:r>
        <w:t>y_pred = [1 if e &gt; threshold else 0 for e in error_df.reconstruction_error.values]</w:t>
      </w:r>
    </w:p>
    <w:p>
      <w:pPr>
        <w:ind w:firstLine="0" w:firstLineChars="0"/>
      </w:pPr>
      <w:r>
        <w:t>conf_matrix = confusion_matrix(error_df.true_class, y_pred)</w:t>
      </w:r>
    </w:p>
    <w:p>
      <w:pPr>
        <w:ind w:firstLine="0" w:firstLineChars="0"/>
      </w:pPr>
      <w:r>
        <w:t>groups = error_df.groupby('true_class')</w:t>
      </w:r>
    </w:p>
    <w:p>
      <w:pPr>
        <w:ind w:firstLine="0" w:firstLineChars="0"/>
      </w:pPr>
      <w:r>
        <w:t>fig, ax = plt.subplots()</w:t>
      </w:r>
    </w:p>
    <w:p>
      <w:pPr>
        <w:ind w:firstLine="0" w:firstLineChars="0"/>
      </w:pPr>
    </w:p>
    <w:p>
      <w:pPr>
        <w:ind w:firstLine="0" w:firstLineChars="0"/>
      </w:pPr>
      <w:r>
        <w:t>for name, group in groups:</w:t>
      </w:r>
    </w:p>
    <w:p>
      <w:pPr>
        <w:ind w:firstLine="0" w:firstLineChars="0"/>
      </w:pPr>
      <w:r>
        <w:t xml:space="preserve">    ax.plot(group.index, group.reconstruction_error, marker='o', ms=3.5, linestyle='', label= '正常交易' if name == 1 else '欺诈交易')</w:t>
      </w:r>
    </w:p>
    <w:p>
      <w:pPr>
        <w:ind w:firstLine="0" w:firstLineChars="0"/>
      </w:pPr>
      <w:r>
        <w:t>ax.hlines(threshold, ax.get_xlim()[0], ax.get_xlim()[1], colors='r', zorder=100, label='阈值')</w:t>
      </w:r>
    </w:p>
    <w:p>
      <w:pPr>
        <w:ind w:firstLine="0" w:firstLineChars="0"/>
      </w:pPr>
      <w:r>
        <w:t>ax.legend()</w:t>
      </w:r>
    </w:p>
    <w:p>
      <w:pPr>
        <w:ind w:firstLine="0" w:firstLineChars="0"/>
      </w:pPr>
      <w:r>
        <w:t>plt.title('不同类别的重建误差')</w:t>
      </w:r>
    </w:p>
    <w:p>
      <w:pPr>
        <w:ind w:firstLine="0" w:firstLineChars="0"/>
      </w:pPr>
      <w:r>
        <w:t>plt.ylabel('重建误差')</w:t>
      </w:r>
    </w:p>
    <w:p>
      <w:pPr>
        <w:ind w:firstLine="0" w:firstLineChars="0"/>
      </w:pPr>
      <w:r>
        <w:t>plt.xlabel('数据点索引')</w:t>
      </w:r>
    </w:p>
    <w:p>
      <w:pPr>
        <w:ind w:firstLine="0" w:firstLineChars="0"/>
      </w:pPr>
      <w:r>
        <w:t>plt.show()</w:t>
      </w:r>
    </w:p>
    <w:p>
      <w:pPr>
        <w:ind w:firstLine="0" w:firstLineChars="0"/>
      </w:pPr>
      <w:r>
        <w:t>LABELS=['正常','欺诈']</w:t>
      </w:r>
    </w:p>
    <w:p>
      <w:pPr>
        <w:ind w:firstLine="0" w:firstLineChars="0"/>
      </w:pPr>
      <w:r>
        <w:t>#</w:t>
      </w:r>
    </w:p>
    <w:p>
      <w:pPr>
        <w:ind w:firstLine="0" w:firstLineChars="0"/>
      </w:pPr>
      <w:r>
        <w:t>plt.figure()</w:t>
      </w:r>
    </w:p>
    <w:p>
      <w:pPr>
        <w:ind w:firstLine="0" w:firstLineChars="0"/>
      </w:pPr>
      <w:r>
        <w:t>sns.heatmap(conf_matrix, xticklabels=LABELS, yticklabels=LABELS, annot=True, fmt='d')</w:t>
      </w:r>
    </w:p>
    <w:p>
      <w:pPr>
        <w:ind w:firstLine="0" w:firstLineChars="0"/>
      </w:pPr>
      <w:r>
        <w:t>plt.title('混淆矩阵')</w:t>
      </w:r>
    </w:p>
    <w:p>
      <w:pPr>
        <w:ind w:firstLine="0" w:firstLineChars="0"/>
      </w:pPr>
      <w:r>
        <w:t>plt.ylabel('实际的分类')</w:t>
      </w:r>
    </w:p>
    <w:p>
      <w:pPr>
        <w:ind w:firstLine="0" w:firstLineChars="0"/>
      </w:pPr>
      <w:r>
        <w:t>plt.xlabel('预测的分类')</w:t>
      </w:r>
    </w:p>
    <w:p>
      <w:pPr>
        <w:ind w:firstLine="0" w:firstLineChars="0"/>
      </w:pPr>
      <w:r>
        <w:t>plt.show()</w:t>
      </w:r>
    </w:p>
    <w:p>
      <w:pPr>
        <w:ind w:firstLine="0" w:firstLineChars="0"/>
      </w:pPr>
      <w:r>
        <w:t># #</w:t>
      </w:r>
    </w:p>
    <w:p>
      <w:pPr>
        <w:ind w:firstLine="0" w:firstLineChars="0"/>
      </w:pPr>
      <w:r>
        <w:t>TP=0</w:t>
      </w:r>
    </w:p>
    <w:p>
      <w:pPr>
        <w:ind w:firstLine="0" w:firstLineChars="0"/>
      </w:pPr>
      <w:r>
        <w:t>FN=0</w:t>
      </w:r>
    </w:p>
    <w:p>
      <w:pPr>
        <w:ind w:firstLine="0" w:firstLineChars="0"/>
      </w:pPr>
      <w:r>
        <w:t>FP=0</w:t>
      </w:r>
    </w:p>
    <w:p>
      <w:pPr>
        <w:ind w:firstLine="0" w:firstLineChars="0"/>
      </w:pPr>
      <w:r>
        <w:t>TN=0</w:t>
      </w:r>
    </w:p>
    <w:p>
      <w:pPr>
        <w:ind w:firstLine="0" w:firstLineChars="0"/>
      </w:pPr>
    </w:p>
    <w:p>
      <w:pPr>
        <w:ind w:firstLine="0" w:firstLineChars="0"/>
      </w:pPr>
      <w:r>
        <w:t>f1data=[]</w:t>
      </w:r>
    </w:p>
    <w:p>
      <w:pPr>
        <w:ind w:firstLine="0" w:firstLineChars="0"/>
      </w:pPr>
      <w:r>
        <w:t>thresho=[]</w:t>
      </w:r>
    </w:p>
    <w:p>
      <w:pPr>
        <w:ind w:firstLine="0" w:firstLineChars="0"/>
      </w:pPr>
      <w:r>
        <w:t>for i in range(0,500):</w:t>
      </w:r>
    </w:p>
    <w:p>
      <w:pPr>
        <w:ind w:firstLine="0" w:firstLineChars="0"/>
      </w:pPr>
      <w:r>
        <w:t xml:space="preserve">        threshold = i*0.01</w:t>
      </w:r>
    </w:p>
    <w:p>
      <w:pPr>
        <w:ind w:firstLine="0" w:firstLineChars="0"/>
      </w:pPr>
      <w:r>
        <w:t xml:space="preserve">        thresho.append(threshold)</w:t>
      </w:r>
    </w:p>
    <w:p>
      <w:pPr>
        <w:ind w:firstLine="0" w:firstLineChars="0"/>
      </w:pPr>
      <w:r>
        <w:t xml:space="preserve">        y_pred = [1 if e &gt; threshold else 0 for e in error_df.reconstruction_error.values]</w:t>
      </w:r>
    </w:p>
    <w:p>
      <w:pPr>
        <w:ind w:firstLine="0" w:firstLineChars="0"/>
      </w:pPr>
      <w:r>
        <w:t xml:space="preserve">        conf_matrix = confusion_matrix(error_df.true_class, y_pred)</w:t>
      </w:r>
    </w:p>
    <w:p>
      <w:pPr>
        <w:ind w:firstLine="0" w:firstLineChars="0"/>
      </w:pPr>
      <w:r>
        <w:t xml:space="preserve">        for T, P in zip(y_pred, y_test):</w:t>
      </w:r>
    </w:p>
    <w:p>
      <w:pPr>
        <w:ind w:firstLine="0" w:firstLineChars="0"/>
      </w:pPr>
      <w:r>
        <w:t xml:space="preserve">            if T == 1 and P == 1:</w:t>
      </w:r>
    </w:p>
    <w:p>
      <w:pPr>
        <w:ind w:firstLine="0" w:firstLineChars="0"/>
      </w:pPr>
      <w:r>
        <w:t xml:space="preserve">                TN += 1</w:t>
      </w:r>
    </w:p>
    <w:p>
      <w:pPr>
        <w:ind w:firstLine="0" w:firstLineChars="0"/>
      </w:pPr>
      <w:r>
        <w:t xml:space="preserve">            if T == 1 and P == 0:</w:t>
      </w:r>
    </w:p>
    <w:p>
      <w:pPr>
        <w:ind w:firstLine="0" w:firstLineChars="0"/>
      </w:pPr>
      <w:r>
        <w:t xml:space="preserve">                FN += 1</w:t>
      </w:r>
    </w:p>
    <w:p>
      <w:pPr>
        <w:ind w:firstLine="0" w:firstLineChars="0"/>
      </w:pPr>
      <w:r>
        <w:t xml:space="preserve">            if T == 0 and P == 1:</w:t>
      </w:r>
    </w:p>
    <w:p>
      <w:pPr>
        <w:ind w:firstLine="0" w:firstLineChars="0"/>
      </w:pPr>
      <w:r>
        <w:t xml:space="preserve">                FP += 1</w:t>
      </w:r>
    </w:p>
    <w:p>
      <w:pPr>
        <w:ind w:firstLine="0" w:firstLineChars="0"/>
      </w:pPr>
      <w:r>
        <w:t xml:space="preserve">            if T == 0 and P == 0:</w:t>
      </w:r>
    </w:p>
    <w:p>
      <w:pPr>
        <w:ind w:firstLine="0" w:firstLineChars="0"/>
      </w:pPr>
      <w:r>
        <w:t xml:space="preserve">                TP += 1</w:t>
      </w:r>
    </w:p>
    <w:p>
      <w:pPr>
        <w:ind w:firstLine="0" w:firstLineChars="0"/>
      </w:pPr>
      <w:r>
        <w:t xml:space="preserve">        #</w:t>
      </w:r>
    </w:p>
    <w:p>
      <w:pPr>
        <w:ind w:firstLine="0" w:firstLineChars="0"/>
      </w:pPr>
      <w:r>
        <w:t xml:space="preserve">        # print('TP' + str(TP))</w:t>
      </w:r>
    </w:p>
    <w:p>
      <w:pPr>
        <w:ind w:firstLine="0" w:firstLineChars="0"/>
      </w:pPr>
      <w:r>
        <w:t xml:space="preserve">        # print('FN' + str(FN))</w:t>
      </w:r>
    </w:p>
    <w:p>
      <w:pPr>
        <w:ind w:firstLine="0" w:firstLineChars="0"/>
      </w:pPr>
      <w:r>
        <w:t xml:space="preserve">        # print('FP' + str(FP))</w:t>
      </w:r>
    </w:p>
    <w:p>
      <w:pPr>
        <w:ind w:firstLine="0" w:firstLineChars="0"/>
      </w:pPr>
      <w:r>
        <w:t xml:space="preserve">        # print('TN' + str(TN))</w:t>
      </w:r>
    </w:p>
    <w:p>
      <w:pPr>
        <w:ind w:firstLine="0" w:firstLineChars="0"/>
      </w:pPr>
      <w:r>
        <w:t xml:space="preserve">        p = (TP + TN) / (TP + FN + FP + TN)</w:t>
      </w:r>
    </w:p>
    <w:p>
      <w:pPr>
        <w:ind w:firstLine="0" w:firstLineChars="0"/>
      </w:pPr>
      <w:r>
        <w:t xml:space="preserve">        print(str(p))</w:t>
      </w:r>
    </w:p>
    <w:p>
      <w:pPr>
        <w:ind w:firstLine="0" w:firstLineChars="0"/>
      </w:pPr>
      <w:r>
        <w:t xml:space="preserve">        f1data.append(p)</w:t>
      </w:r>
    </w:p>
    <w:p>
      <w:pPr>
        <w:ind w:firstLine="0" w:firstLineChars="0"/>
      </w:pPr>
    </w:p>
    <w:p>
      <w:pPr>
        <w:ind w:firstLine="0" w:firstLineChars="0"/>
      </w:pPr>
      <w:r>
        <w:t>plt.xlabel("阈值")  # X轴的文字</w:t>
      </w:r>
    </w:p>
    <w:p>
      <w:pPr>
        <w:ind w:firstLine="0" w:firstLineChars="0"/>
      </w:pPr>
      <w:r>
        <w:t>plt.ylabel("F1")  # Y轴的文字</w:t>
      </w:r>
    </w:p>
    <w:p>
      <w:pPr>
        <w:ind w:firstLine="0" w:firstLineChars="0"/>
      </w:pPr>
      <w:r>
        <w:t>plt.title("阈值-F1曲线")  # 图表的标题</w:t>
      </w:r>
    </w:p>
    <w:p>
      <w:pPr>
        <w:ind w:firstLine="0" w:firstLineChars="0"/>
      </w:pPr>
      <w:r>
        <w:t>plt.plot(thresho, f1data)</w:t>
      </w:r>
    </w:p>
    <w:p>
      <w:pPr>
        <w:ind w:firstLine="0" w:firstLineChars="0"/>
      </w:pPr>
      <w:r>
        <w:t>plt.show()  # 显示图片</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r>
        <w:t># f1data=[]</w:t>
      </w:r>
    </w:p>
    <w:p>
      <w:pPr>
        <w:ind w:firstLine="0" w:firstLineChars="0"/>
      </w:pPr>
      <w:r>
        <w:t># thresho=[]</w:t>
      </w:r>
    </w:p>
    <w:p>
      <w:pPr>
        <w:ind w:firstLine="0" w:firstLineChars="0"/>
      </w:pPr>
    </w:p>
    <w:p>
      <w:pPr>
        <w:ind w:firstLine="0" w:firstLineChars="0"/>
      </w:pPr>
    </w:p>
    <w:p>
      <w:pPr>
        <w:ind w:firstLine="0" w:firstLineChars="0"/>
      </w:pPr>
      <w:r>
        <w:t># for i in range(0,500):</w:t>
      </w:r>
    </w:p>
    <w:p>
      <w:pPr>
        <w:ind w:firstLine="0" w:firstLineChars="0"/>
      </w:pPr>
      <w:r>
        <w:t>#     threshold = i*0.01</w:t>
      </w:r>
    </w:p>
    <w:p>
      <w:pPr>
        <w:ind w:firstLine="0" w:firstLineChars="0"/>
      </w:pPr>
      <w:r>
        <w:t>#     thresho.append(threshold)</w:t>
      </w:r>
    </w:p>
    <w:p>
      <w:pPr>
        <w:ind w:firstLine="0" w:firstLineChars="0"/>
      </w:pPr>
      <w:r>
        <w:t>#     y_pred = [1 if e &gt; threshold else 0 for e in error_df.reconstruction_error.values]</w:t>
      </w:r>
    </w:p>
    <w:p>
      <w:pPr>
        <w:ind w:firstLine="0" w:firstLineChars="0"/>
      </w:pPr>
      <w:r>
        <w:t>#     conf_matrix = confusion_matrix(error_df.true_class, y_pred)</w:t>
      </w:r>
    </w:p>
    <w:p>
      <w:pPr>
        <w:ind w:firstLine="0" w:firstLineChars="0"/>
      </w:pPr>
      <w:r>
        <w:t>#     # plt.figure(figsize=(12, 12))</w:t>
      </w:r>
    </w:p>
    <w:p>
      <w:pPr>
        <w:ind w:firstLine="0" w:firstLineChars="0"/>
      </w:pPr>
      <w:r>
        <w:t>#     # sns.heatmap(conf_matrix, xticklabels=LABELS, yticklabels=LABELS, annot=True, fmt='d')</w:t>
      </w:r>
    </w:p>
    <w:p>
      <w:pPr>
        <w:ind w:firstLine="0" w:firstLineChars="0"/>
      </w:pPr>
      <w:r>
        <w:t>#     # plt.title('Confusion matrix')</w:t>
      </w:r>
    </w:p>
    <w:p>
      <w:pPr>
        <w:ind w:firstLine="0" w:firstLineChars="0"/>
      </w:pPr>
      <w:r>
        <w:t>#     # plt.ylabel('True class')</w:t>
      </w:r>
    </w:p>
    <w:p>
      <w:pPr>
        <w:ind w:firstLine="0" w:firstLineChars="0"/>
      </w:pPr>
      <w:r>
        <w:t>#     # plt.xlabel('Predicted class')</w:t>
      </w:r>
    </w:p>
    <w:p>
      <w:pPr>
        <w:ind w:firstLine="0" w:firstLineChars="0"/>
      </w:pPr>
      <w:r>
        <w:t>#     # plt.show()</w:t>
      </w:r>
    </w:p>
    <w:p>
      <w:pPr>
        <w:ind w:firstLine="0" w:firstLineChars="0"/>
      </w:pPr>
      <w:r>
        <w:t>#     for T, P in zip(y_pred, y_test):</w:t>
      </w:r>
    </w:p>
    <w:p>
      <w:pPr>
        <w:ind w:firstLine="0" w:firstLineChars="0"/>
      </w:pPr>
      <w:r>
        <w:t>#         if T == 1 and P == 1:</w:t>
      </w:r>
    </w:p>
    <w:p>
      <w:pPr>
        <w:ind w:firstLine="0" w:firstLineChars="0"/>
      </w:pPr>
      <w:r>
        <w:t>#             TN += 1</w:t>
      </w:r>
    </w:p>
    <w:p>
      <w:pPr>
        <w:ind w:firstLine="0" w:firstLineChars="0"/>
      </w:pPr>
      <w:r>
        <w:t>#         if T == 1 and P == 0:</w:t>
      </w:r>
    </w:p>
    <w:p>
      <w:pPr>
        <w:ind w:firstLine="0" w:firstLineChars="0"/>
      </w:pPr>
      <w:r>
        <w:t>#             FN += 1</w:t>
      </w:r>
    </w:p>
    <w:p>
      <w:pPr>
        <w:ind w:firstLine="0" w:firstLineChars="0"/>
      </w:pPr>
      <w:r>
        <w:t>#         if T == 0 and P == 1:</w:t>
      </w:r>
    </w:p>
    <w:p>
      <w:pPr>
        <w:ind w:firstLine="0" w:firstLineChars="0"/>
      </w:pPr>
      <w:r>
        <w:t>#             FP += 1</w:t>
      </w:r>
    </w:p>
    <w:p>
      <w:pPr>
        <w:ind w:firstLine="0" w:firstLineChars="0"/>
      </w:pPr>
      <w:r>
        <w:t>#         if T == 0 and P == 0:</w:t>
      </w:r>
    </w:p>
    <w:p>
      <w:pPr>
        <w:ind w:firstLine="0" w:firstLineChars="0"/>
      </w:pPr>
      <w:r>
        <w:t>#             TP += 1</w:t>
      </w:r>
    </w:p>
    <w:p>
      <w:pPr>
        <w:ind w:firstLine="0" w:firstLineChars="0"/>
      </w:pPr>
      <w:r>
        <w:t>#</w:t>
      </w:r>
    </w:p>
    <w:p>
      <w:pPr>
        <w:ind w:firstLine="0" w:firstLineChars="0"/>
      </w:pPr>
      <w:r>
        <w:t>#     # print('TP' + str(TP))</w:t>
      </w:r>
    </w:p>
    <w:p>
      <w:pPr>
        <w:ind w:firstLine="0" w:firstLineChars="0"/>
      </w:pPr>
      <w:r>
        <w:t>#     # print('FN' + str(FN))</w:t>
      </w:r>
    </w:p>
    <w:p>
      <w:pPr>
        <w:ind w:firstLine="0" w:firstLineChars="0"/>
      </w:pPr>
      <w:r>
        <w:t>#     # print('FP' + str(FP))</w:t>
      </w:r>
    </w:p>
    <w:p>
      <w:pPr>
        <w:ind w:firstLine="0" w:firstLineChars="0"/>
      </w:pPr>
      <w:r>
        <w:t>#     # print('TN' + str(TN))</w:t>
      </w:r>
    </w:p>
    <w:p>
      <w:pPr>
        <w:ind w:firstLine="0" w:firstLineChars="0"/>
      </w:pPr>
      <w:r>
        <w:t>#     try:</w:t>
      </w:r>
    </w:p>
    <w:p>
      <w:pPr>
        <w:ind w:firstLine="0" w:firstLineChars="0"/>
      </w:pPr>
      <w:r>
        <w:t>#         P = TN / (TN + FP)</w:t>
      </w:r>
    </w:p>
    <w:p>
      <w:pPr>
        <w:ind w:firstLine="0" w:firstLineChars="0"/>
      </w:pPr>
      <w:r>
        <w:t>#         R=TN/(TN+FN)#所有准确的条目有多少被检索出来</w:t>
      </w:r>
    </w:p>
    <w:p>
      <w:pPr>
        <w:ind w:firstLine="0" w:firstLineChars="0"/>
      </w:pPr>
      <w:r>
        <w:t>#         # R = TN / (TN + FN)  # 所有欺诈的条目有多少被检索出来</w:t>
      </w:r>
    </w:p>
    <w:p>
      <w:pPr>
        <w:ind w:firstLine="0" w:firstLineChars="0"/>
      </w:pPr>
      <w:r>
        <w:t>#         F = (P * R) / (P + R)</w:t>
      </w:r>
    </w:p>
    <w:p>
      <w:pPr>
        <w:ind w:firstLine="0" w:firstLineChars="0"/>
      </w:pPr>
      <w:r>
        <w:t>#         F1 = (2 * P * R) / (P + R)</w:t>
      </w:r>
    </w:p>
    <w:p>
      <w:pPr>
        <w:ind w:firstLine="0" w:firstLineChars="0"/>
      </w:pPr>
      <w:r>
        <w:t>#         print('--------' + 'i:' + str(threshold))</w:t>
      </w:r>
    </w:p>
    <w:p>
      <w:pPr>
        <w:ind w:firstLine="0" w:firstLineChars="0"/>
      </w:pPr>
      <w:r>
        <w:t>#         print("Precision:" + str(P))  # 检索出来的条目中（比如网页）有多少是准确的</w:t>
      </w:r>
    </w:p>
    <w:p>
      <w:pPr>
        <w:ind w:firstLine="0" w:firstLineChars="0"/>
      </w:pPr>
      <w:r>
        <w:t>#         print("Recall:" + str(R))</w:t>
      </w:r>
    </w:p>
    <w:p>
      <w:pPr>
        <w:ind w:firstLine="0" w:firstLineChars="0"/>
      </w:pPr>
      <w:r>
        <w:t>#         print('F1:' + str(F1))</w:t>
      </w:r>
    </w:p>
    <w:p>
      <w:pPr>
        <w:ind w:firstLine="0" w:firstLineChars="0"/>
      </w:pPr>
      <w:r>
        <w:t>#         f1data.append(F1)</w:t>
      </w:r>
    </w:p>
    <w:p>
      <w:pPr>
        <w:ind w:firstLine="0" w:firstLineChars="0"/>
      </w:pPr>
      <w:r>
        <w:t>#     except:</w:t>
      </w:r>
    </w:p>
    <w:p>
      <w:pPr>
        <w:ind w:firstLine="0" w:firstLineChars="0"/>
      </w:pPr>
      <w:r>
        <w:t>#         pass</w:t>
      </w:r>
    </w:p>
    <w:p>
      <w:pPr>
        <w:ind w:firstLine="0" w:firstLineChars="0"/>
      </w:pPr>
      <w:r>
        <w:t>#</w:t>
      </w:r>
    </w:p>
    <w:p>
      <w:pPr>
        <w:ind w:firstLine="0" w:firstLineChars="0"/>
      </w:pPr>
      <w:r>
        <w:t># plt.xlabel("阈值")  # X轴的文字</w:t>
      </w:r>
    </w:p>
    <w:p>
      <w:pPr>
        <w:ind w:firstLine="0" w:firstLineChars="0"/>
      </w:pPr>
      <w:r>
        <w:t># plt.ylabel("F1")  # Y轴的文字</w:t>
      </w:r>
    </w:p>
    <w:p>
      <w:pPr>
        <w:ind w:firstLine="0" w:firstLineChars="0"/>
      </w:pPr>
      <w:r>
        <w:t># plt.title("阈值-F1曲线")  # 图表的标题</w:t>
      </w:r>
    </w:p>
    <w:p>
      <w:pPr>
        <w:ind w:firstLine="0" w:firstLineChars="0"/>
      </w:pPr>
      <w:r>
        <w:t>#</w:t>
      </w:r>
    </w:p>
    <w:p>
      <w:pPr>
        <w:ind w:firstLine="0" w:firstLineChars="0"/>
      </w:pPr>
      <w:r>
        <w:t>#</w:t>
      </w:r>
    </w:p>
    <w:p>
      <w:pPr>
        <w:ind w:firstLine="0" w:firstLineChars="0"/>
      </w:pPr>
      <w:r>
        <w:t># plt.plot(thresho, f1data)</w:t>
      </w:r>
    </w:p>
    <w:p>
      <w:pPr>
        <w:ind w:firstLine="0" w:firstLineChars="0"/>
      </w:pPr>
      <w:r>
        <w:t># plt.show()  # 显示图片</w:t>
      </w:r>
    </w:p>
    <w:sectPr>
      <w:headerReference r:id="rId6" w:type="first"/>
      <w:footerReference r:id="rId9" w:type="first"/>
      <w:footerReference r:id="rId7" w:type="default"/>
      <w:headerReference r:id="rId5" w:type="even"/>
      <w:footerReference r:id="rId8" w:type="even"/>
      <w:pgSz w:w="11906" w:h="16838"/>
      <w:pgMar w:top="1440" w:right="1080" w:bottom="1440" w:left="1080"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仿宋">
    <w:panose1 w:val="02010600040101010101"/>
    <w:charset w:val="86"/>
    <w:family w:val="auto"/>
    <w:pitch w:val="default"/>
    <w:sig w:usb0="00000287" w:usb1="080F0000" w:usb2="00000000" w:usb3="00000000" w:csb0="0004009F" w:csb1="DFD70000"/>
  </w:font>
  <w:font w:name="Adobe 黑体 Std R">
    <w:altName w:val="黑体"/>
    <w:panose1 w:val="020B0400000000000000"/>
    <w:charset w:val="86"/>
    <w:family w:val="swiss"/>
    <w:pitch w:val="default"/>
    <w:sig w:usb0="00000000" w:usb1="00000000" w:usb2="00000016" w:usb3="00000000" w:csb0="00060007"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C2C94"/>
    <w:multiLevelType w:val="multilevel"/>
    <w:tmpl w:val="03EC2C94"/>
    <w:lvl w:ilvl="0" w:tentative="0">
      <w:start w:val="1"/>
      <w:numFmt w:val="decimal"/>
      <w:lvlText w:val="%1"/>
      <w:lvlJc w:val="left"/>
      <w:pPr>
        <w:ind w:left="0" w:firstLine="0"/>
      </w:pPr>
      <w:rPr>
        <w:rFonts w:hint="eastAsia"/>
      </w:rPr>
    </w:lvl>
    <w:lvl w:ilvl="1" w:tentative="0">
      <w:start w:val="1"/>
      <w:numFmt w:val="decimal"/>
      <w:pStyle w:val="3"/>
      <w:lvlText w:val="%1.%2"/>
      <w:lvlJc w:val="left"/>
      <w:pPr>
        <w:ind w:left="0" w:firstLine="0"/>
      </w:pPr>
      <w:rPr>
        <w:rFonts w:hint="eastAsia"/>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0720776F"/>
    <w:multiLevelType w:val="multilevel"/>
    <w:tmpl w:val="0720776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A260845"/>
    <w:multiLevelType w:val="multilevel"/>
    <w:tmpl w:val="0A260845"/>
    <w:lvl w:ilvl="0" w:tentative="0">
      <w:start w:val="1"/>
      <w:numFmt w:val="decimal"/>
      <w:lvlText w:val="(%1)."/>
      <w:lvlJc w:val="left"/>
      <w:pPr>
        <w:ind w:left="420" w:hanging="420"/>
      </w:pPr>
      <w:rPr>
        <w:rFonts w:hint="eastAsia"/>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B477F0"/>
    <w:multiLevelType w:val="multilevel"/>
    <w:tmpl w:val="18B477F0"/>
    <w:lvl w:ilvl="0" w:tentative="0">
      <w:start w:val="1"/>
      <w:numFmt w:val="decimalEnclosedCircle"/>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126A29"/>
    <w:multiLevelType w:val="multilevel"/>
    <w:tmpl w:val="19126A29"/>
    <w:lvl w:ilvl="0" w:tentative="0">
      <w:start w:val="1"/>
      <w:numFmt w:val="decimal"/>
      <w:pStyle w:val="37"/>
      <w:lvlText w:val="表 %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66C2ECC"/>
    <w:multiLevelType w:val="multilevel"/>
    <w:tmpl w:val="266C2ECC"/>
    <w:lvl w:ilvl="0" w:tentative="0">
      <w:start w:val="2"/>
      <w:numFmt w:val="decimal"/>
      <w:lvlText w:val="(%1)"/>
      <w:lvlJc w:val="left"/>
      <w:pPr>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96B3AE0"/>
    <w:multiLevelType w:val="multilevel"/>
    <w:tmpl w:val="296B3AE0"/>
    <w:lvl w:ilvl="0" w:tentative="0">
      <w:start w:val="1"/>
      <w:numFmt w:val="decimal"/>
      <w:pStyle w:val="33"/>
      <w:lvlText w:val="公式%1"/>
      <w:lvlJc w:val="left"/>
      <w:pPr>
        <w:ind w:left="420" w:hanging="420"/>
      </w:pPr>
      <w:rPr>
        <w:rFonts w:hint="default"/>
        <w:sz w:val="24"/>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8A4DF6"/>
    <w:multiLevelType w:val="multilevel"/>
    <w:tmpl w:val="308A4DF6"/>
    <w:lvl w:ilvl="0" w:tentative="0">
      <w:start w:val="1"/>
      <w:numFmt w:val="decimalEnclosedCircle"/>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3B96C2C"/>
    <w:multiLevelType w:val="multilevel"/>
    <w:tmpl w:val="33B96C2C"/>
    <w:lvl w:ilvl="0" w:tentative="0">
      <w:start w:val="1"/>
      <w:numFmt w:val="decimal"/>
      <w:pStyle w:val="5"/>
      <w:lvlText w:val="图 %1 "/>
      <w:lvlJc w:val="left"/>
      <w:pPr>
        <w:ind w:left="5523" w:hanging="420"/>
      </w:pPr>
      <w:rPr>
        <w:rFonts w:hint="eastAsia"/>
      </w:rPr>
    </w:lvl>
    <w:lvl w:ilvl="1" w:tentative="0">
      <w:start w:val="1"/>
      <w:numFmt w:val="bullet"/>
      <w:lvlText w:val="•"/>
      <w:lvlJc w:val="left"/>
      <w:pPr>
        <w:ind w:left="840" w:hanging="420"/>
      </w:pPr>
      <w:rPr>
        <w:rFonts w:hint="eastAsia" w:ascii="微软雅黑" w:hAnsi="微软雅黑" w:eastAsia="微软雅黑" w:cstheme="majorBidi"/>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ADC386D"/>
    <w:multiLevelType w:val="multilevel"/>
    <w:tmpl w:val="3ADC386D"/>
    <w:lvl w:ilvl="0" w:tentative="0">
      <w:start w:val="1"/>
      <w:numFmt w:val="decimalEnclosedCircle"/>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7F289A"/>
    <w:multiLevelType w:val="multilevel"/>
    <w:tmpl w:val="3F7F289A"/>
    <w:lvl w:ilvl="0" w:tentative="0">
      <w:start w:val="1"/>
      <w:numFmt w:val="decimal"/>
      <w:lvlText w:val="Step%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3514791"/>
    <w:multiLevelType w:val="multilevel"/>
    <w:tmpl w:val="43514791"/>
    <w:lvl w:ilvl="0" w:tentative="0">
      <w:start w:val="1"/>
      <w:numFmt w:val="decimalEnclosedCircle"/>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03B2F5A"/>
    <w:multiLevelType w:val="multilevel"/>
    <w:tmpl w:val="503B2F5A"/>
    <w:lvl w:ilvl="0" w:tentative="0">
      <w:start w:val="1"/>
      <w:numFmt w:val="chineseCountingThousand"/>
      <w:pStyle w:val="2"/>
      <w:lvlText w:val="%1、"/>
      <w:lvlJc w:val="left"/>
      <w:pPr>
        <w:ind w:left="420" w:hanging="420"/>
      </w:pPr>
      <w:rPr>
        <w:rFonts w:hint="eastAsia"/>
      </w:rPr>
    </w:lvl>
    <w:lvl w:ilvl="1" w:tentative="0">
      <w:start w:val="1"/>
      <w:numFmt w:val="decimal"/>
      <w:isLgl/>
      <w:lvlText w:val="%1.%2"/>
      <w:lvlJc w:val="left"/>
      <w:pPr>
        <w:ind w:left="0" w:firstLine="0"/>
      </w:pPr>
      <w:rPr>
        <w:rFonts w:hint="eastAsia"/>
      </w:rPr>
    </w:lvl>
    <w:lvl w:ilvl="2" w:tentative="0">
      <w:start w:val="1"/>
      <w:numFmt w:val="decimal"/>
      <w:pStyle w:val="4"/>
      <w:isLg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3">
    <w:nsid w:val="55EA3E73"/>
    <w:multiLevelType w:val="multilevel"/>
    <w:tmpl w:val="55EA3E73"/>
    <w:lvl w:ilvl="0" w:tentative="0">
      <w:start w:val="1"/>
      <w:numFmt w:val="decimalEnclosedCircle"/>
      <w:lvlText w:val="%1"/>
      <w:lvlJc w:val="left"/>
      <w:pPr>
        <w:ind w:left="360" w:hanging="36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B0D20F9"/>
    <w:multiLevelType w:val="multilevel"/>
    <w:tmpl w:val="6B0D20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eastAsia" w:ascii="微软雅黑" w:hAnsi="微软雅黑" w:eastAsia="微软雅黑" w:cstheme="majorBidi"/>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376391E"/>
    <w:multiLevelType w:val="multilevel"/>
    <w:tmpl w:val="7376391E"/>
    <w:lvl w:ilvl="0" w:tentative="0">
      <w:start w:val="1"/>
      <w:numFmt w:val="decimal"/>
      <w:lvlText w:val="(%1)."/>
      <w:lvlJc w:val="left"/>
      <w:pPr>
        <w:ind w:left="420" w:hanging="420"/>
      </w:pPr>
      <w:rPr>
        <w:rFonts w:hint="eastAsia"/>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51C7BA7"/>
    <w:multiLevelType w:val="multilevel"/>
    <w:tmpl w:val="751C7BA7"/>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908737B"/>
    <w:multiLevelType w:val="multilevel"/>
    <w:tmpl w:val="7908737B"/>
    <w:lvl w:ilvl="0" w:tentative="0">
      <w:start w:val="1"/>
      <w:numFmt w:val="decimalEnclosedCircle"/>
      <w:lvlText w:val="%1"/>
      <w:lvlJc w:val="left"/>
      <w:pPr>
        <w:ind w:left="420" w:hanging="420"/>
      </w:pPr>
      <w:rPr>
        <w:rFonts w:hint="default"/>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AEB58E9"/>
    <w:multiLevelType w:val="multilevel"/>
    <w:tmpl w:val="7AEB58E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8"/>
  </w:num>
  <w:num w:numId="4">
    <w:abstractNumId w:val="6"/>
  </w:num>
  <w:num w:numId="5">
    <w:abstractNumId w:val="4"/>
  </w:num>
  <w:num w:numId="6">
    <w:abstractNumId w:val="1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7"/>
  </w:num>
  <w:num w:numId="10">
    <w:abstractNumId w:val="15"/>
  </w:num>
  <w:num w:numId="11">
    <w:abstractNumId w:val="17"/>
  </w:num>
  <w:num w:numId="12">
    <w:abstractNumId w:val="14"/>
  </w:num>
  <w:num w:numId="13">
    <w:abstractNumId w:val="2"/>
  </w:num>
  <w:num w:numId="14">
    <w:abstractNumId w:val="10"/>
  </w:num>
  <w:num w:numId="15">
    <w:abstractNumId w:val="9"/>
  </w:num>
  <w:num w:numId="16">
    <w:abstractNumId w:val="16"/>
  </w:num>
  <w:num w:numId="17">
    <w:abstractNumId w:val="11"/>
  </w:num>
  <w:num w:numId="18">
    <w:abstractNumId w:val="18"/>
  </w:num>
  <w:num w:numId="19">
    <w:abstractNumId w:val="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1MjJlMjRhZTA2NmQ1YWJjODNkOWM4ZjQzZmIyZDkifQ=="/>
    <w:docVar w:name="KSO_WPS_MARK_KEY" w:val="91d2d777-d271-47b1-aaf9-b3001098c99e"/>
  </w:docVars>
  <w:rsids>
    <w:rsidRoot w:val="00D851DA"/>
    <w:rsid w:val="0000799E"/>
    <w:rsid w:val="0002215B"/>
    <w:rsid w:val="00034C93"/>
    <w:rsid w:val="00051BF8"/>
    <w:rsid w:val="000539C3"/>
    <w:rsid w:val="00097773"/>
    <w:rsid w:val="00097A51"/>
    <w:rsid w:val="000A4554"/>
    <w:rsid w:val="000E7370"/>
    <w:rsid w:val="00100A09"/>
    <w:rsid w:val="001124A3"/>
    <w:rsid w:val="00114581"/>
    <w:rsid w:val="00127688"/>
    <w:rsid w:val="001378DF"/>
    <w:rsid w:val="00163ED2"/>
    <w:rsid w:val="0019241B"/>
    <w:rsid w:val="00193767"/>
    <w:rsid w:val="00196432"/>
    <w:rsid w:val="001A41A0"/>
    <w:rsid w:val="001A6958"/>
    <w:rsid w:val="0021367B"/>
    <w:rsid w:val="00222522"/>
    <w:rsid w:val="00224B1E"/>
    <w:rsid w:val="002337F8"/>
    <w:rsid w:val="00240083"/>
    <w:rsid w:val="00260770"/>
    <w:rsid w:val="002609B7"/>
    <w:rsid w:val="00291A74"/>
    <w:rsid w:val="002A0FEB"/>
    <w:rsid w:val="002A41D9"/>
    <w:rsid w:val="002D0154"/>
    <w:rsid w:val="002D5C31"/>
    <w:rsid w:val="00312F62"/>
    <w:rsid w:val="003249DE"/>
    <w:rsid w:val="00341BCD"/>
    <w:rsid w:val="0035617E"/>
    <w:rsid w:val="003B4793"/>
    <w:rsid w:val="003C0DA9"/>
    <w:rsid w:val="003E02FE"/>
    <w:rsid w:val="003E23D8"/>
    <w:rsid w:val="003F1B8D"/>
    <w:rsid w:val="004129A2"/>
    <w:rsid w:val="0041539C"/>
    <w:rsid w:val="004220FC"/>
    <w:rsid w:val="004338A3"/>
    <w:rsid w:val="00454DCD"/>
    <w:rsid w:val="00471BFF"/>
    <w:rsid w:val="00476A29"/>
    <w:rsid w:val="00481202"/>
    <w:rsid w:val="00492358"/>
    <w:rsid w:val="004C2D55"/>
    <w:rsid w:val="004E5E80"/>
    <w:rsid w:val="004F5C1C"/>
    <w:rsid w:val="005003FA"/>
    <w:rsid w:val="00542469"/>
    <w:rsid w:val="005619C4"/>
    <w:rsid w:val="00571CAF"/>
    <w:rsid w:val="005D2E9D"/>
    <w:rsid w:val="005D5AAB"/>
    <w:rsid w:val="005E5739"/>
    <w:rsid w:val="005F51C4"/>
    <w:rsid w:val="0062483F"/>
    <w:rsid w:val="00643BAF"/>
    <w:rsid w:val="00697BFE"/>
    <w:rsid w:val="006B096E"/>
    <w:rsid w:val="00707221"/>
    <w:rsid w:val="00716027"/>
    <w:rsid w:val="007A01EA"/>
    <w:rsid w:val="007F2D0E"/>
    <w:rsid w:val="00817E7D"/>
    <w:rsid w:val="00841B7E"/>
    <w:rsid w:val="008606F8"/>
    <w:rsid w:val="00866B1A"/>
    <w:rsid w:val="00867C98"/>
    <w:rsid w:val="008938A2"/>
    <w:rsid w:val="008C0E1E"/>
    <w:rsid w:val="008C4C9D"/>
    <w:rsid w:val="008E680C"/>
    <w:rsid w:val="00910856"/>
    <w:rsid w:val="00914C6C"/>
    <w:rsid w:val="00915BAC"/>
    <w:rsid w:val="00946C11"/>
    <w:rsid w:val="00951C45"/>
    <w:rsid w:val="00973434"/>
    <w:rsid w:val="0097513C"/>
    <w:rsid w:val="00986D53"/>
    <w:rsid w:val="009C5848"/>
    <w:rsid w:val="009D3696"/>
    <w:rsid w:val="009D3DE3"/>
    <w:rsid w:val="009E3600"/>
    <w:rsid w:val="009F0455"/>
    <w:rsid w:val="00A02EB6"/>
    <w:rsid w:val="00A15626"/>
    <w:rsid w:val="00A23631"/>
    <w:rsid w:val="00A367CD"/>
    <w:rsid w:val="00A44ABC"/>
    <w:rsid w:val="00A60080"/>
    <w:rsid w:val="00A6168B"/>
    <w:rsid w:val="00A75602"/>
    <w:rsid w:val="00AB057B"/>
    <w:rsid w:val="00AC481D"/>
    <w:rsid w:val="00AE7575"/>
    <w:rsid w:val="00B06A92"/>
    <w:rsid w:val="00B070A7"/>
    <w:rsid w:val="00B31629"/>
    <w:rsid w:val="00B33681"/>
    <w:rsid w:val="00B82F10"/>
    <w:rsid w:val="00BE75DD"/>
    <w:rsid w:val="00BF0DAE"/>
    <w:rsid w:val="00C07C2D"/>
    <w:rsid w:val="00C40EF0"/>
    <w:rsid w:val="00C46697"/>
    <w:rsid w:val="00C63AEE"/>
    <w:rsid w:val="00CD7776"/>
    <w:rsid w:val="00D00DC7"/>
    <w:rsid w:val="00D04AEE"/>
    <w:rsid w:val="00D07894"/>
    <w:rsid w:val="00D24CBC"/>
    <w:rsid w:val="00D27ED8"/>
    <w:rsid w:val="00D33E72"/>
    <w:rsid w:val="00D4147C"/>
    <w:rsid w:val="00D45120"/>
    <w:rsid w:val="00D77462"/>
    <w:rsid w:val="00D851DA"/>
    <w:rsid w:val="00DC0EBE"/>
    <w:rsid w:val="00DE0D6D"/>
    <w:rsid w:val="00E13E1D"/>
    <w:rsid w:val="00E157DB"/>
    <w:rsid w:val="00E60C96"/>
    <w:rsid w:val="00E912C6"/>
    <w:rsid w:val="00E95F37"/>
    <w:rsid w:val="00E96A7F"/>
    <w:rsid w:val="00EB21A4"/>
    <w:rsid w:val="00EF5981"/>
    <w:rsid w:val="00F30B6A"/>
    <w:rsid w:val="00F34037"/>
    <w:rsid w:val="00F4004C"/>
    <w:rsid w:val="00F43A65"/>
    <w:rsid w:val="00F66A63"/>
    <w:rsid w:val="00F81CDD"/>
    <w:rsid w:val="00F91F70"/>
    <w:rsid w:val="00F960D6"/>
    <w:rsid w:val="00FA53CF"/>
    <w:rsid w:val="00FB3A4A"/>
    <w:rsid w:val="00FE4469"/>
    <w:rsid w:val="00FE53AC"/>
    <w:rsid w:val="00FE7964"/>
    <w:rsid w:val="00FF1192"/>
    <w:rsid w:val="1D744F4C"/>
    <w:rsid w:val="26AD3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next w:val="1"/>
    <w:link w:val="24"/>
    <w:qFormat/>
    <w:uiPriority w:val="9"/>
    <w:pPr>
      <w:widowControl w:val="0"/>
      <w:numPr>
        <w:ilvl w:val="0"/>
        <w:numId w:val="1"/>
      </w:numPr>
      <w:spacing w:before="340" w:after="330" w:line="578" w:lineRule="auto"/>
      <w:jc w:val="center"/>
      <w:outlineLvl w:val="0"/>
    </w:pPr>
    <w:rPr>
      <w:rFonts w:eastAsia="黑体" w:asciiTheme="minorHAnsi" w:hAnsiTheme="minorHAnsi" w:cstheme="minorBidi"/>
      <w:b/>
      <w:bCs/>
      <w:kern w:val="44"/>
      <w:sz w:val="28"/>
      <w:szCs w:val="44"/>
      <w:lang w:val="en-US" w:eastAsia="zh-CN" w:bidi="ar-SA"/>
    </w:rPr>
  </w:style>
  <w:style w:type="paragraph" w:styleId="3">
    <w:name w:val="heading 2"/>
    <w:next w:val="1"/>
    <w:link w:val="25"/>
    <w:unhideWhenUsed/>
    <w:qFormat/>
    <w:uiPriority w:val="9"/>
    <w:pPr>
      <w:numPr>
        <w:ilvl w:val="1"/>
        <w:numId w:val="2"/>
      </w:numPr>
      <w:adjustRightInd w:val="0"/>
      <w:spacing w:before="260" w:after="260"/>
      <w:outlineLvl w:val="1"/>
    </w:pPr>
    <w:rPr>
      <w:rFonts w:eastAsia="宋体" w:asciiTheme="majorHAnsi" w:hAnsiTheme="majorHAnsi" w:cstheme="majorBidi"/>
      <w:b/>
      <w:bCs/>
      <w:kern w:val="2"/>
      <w:sz w:val="24"/>
      <w:szCs w:val="32"/>
      <w:lang w:val="en-US" w:eastAsia="zh-CN" w:bidi="ar-SA"/>
    </w:rPr>
  </w:style>
  <w:style w:type="paragraph" w:styleId="4">
    <w:name w:val="heading 3"/>
    <w:basedOn w:val="1"/>
    <w:next w:val="1"/>
    <w:link w:val="27"/>
    <w:unhideWhenUsed/>
    <w:qFormat/>
    <w:uiPriority w:val="9"/>
    <w:pPr>
      <w:numPr>
        <w:ilvl w:val="2"/>
        <w:numId w:val="1"/>
      </w:numPr>
      <w:spacing w:before="260" w:after="260"/>
      <w:ind w:firstLineChars="0"/>
      <w:outlineLvl w:val="2"/>
    </w:pPr>
    <w:rPr>
      <w:bCs/>
      <w:szCs w:val="32"/>
    </w:rPr>
  </w:style>
  <w:style w:type="paragraph" w:styleId="5">
    <w:name w:val="heading 4"/>
    <w:basedOn w:val="1"/>
    <w:next w:val="1"/>
    <w:link w:val="29"/>
    <w:unhideWhenUsed/>
    <w:qFormat/>
    <w:uiPriority w:val="9"/>
    <w:pPr>
      <w:numPr>
        <w:ilvl w:val="0"/>
        <w:numId w:val="3"/>
      </w:numPr>
      <w:spacing w:before="280" w:after="290" w:line="360" w:lineRule="auto"/>
      <w:ind w:firstLine="0" w:firstLineChars="0"/>
      <w:jc w:val="center"/>
      <w:outlineLvl w:val="3"/>
    </w:pPr>
    <w:rPr>
      <w:rFonts w:asciiTheme="majorHAnsi" w:hAnsiTheme="majorHAnsi" w:eastAsiaTheme="minorEastAsia" w:cstheme="majorBidi"/>
      <w:bCs/>
      <w:sz w:val="18"/>
      <w:szCs w:val="28"/>
    </w:rPr>
  </w:style>
  <w:style w:type="character" w:default="1" w:styleId="19">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annotation text"/>
    <w:basedOn w:val="1"/>
    <w:link w:val="39"/>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Plain Text"/>
    <w:basedOn w:val="1"/>
    <w:link w:val="42"/>
    <w:unhideWhenUsed/>
    <w:qFormat/>
    <w:uiPriority w:val="0"/>
    <w:pPr>
      <w:adjustRightInd w:val="0"/>
      <w:spacing w:line="312" w:lineRule="atLeast"/>
      <w:ind w:firstLine="0" w:firstLineChars="0"/>
    </w:pPr>
    <w:rPr>
      <w:rFonts w:ascii="宋体" w:hAnsi="Courier New" w:cs="Times New Roman"/>
      <w:kern w:val="0"/>
      <w:sz w:val="21"/>
      <w:szCs w:val="20"/>
    </w:rPr>
  </w:style>
  <w:style w:type="paragraph" w:styleId="10">
    <w:name w:val="Balloon Text"/>
    <w:basedOn w:val="1"/>
    <w:link w:val="41"/>
    <w:semiHidden/>
    <w:unhideWhenUsed/>
    <w:qFormat/>
    <w:uiPriority w:val="99"/>
    <w:rPr>
      <w:sz w:val="18"/>
      <w:szCs w:val="18"/>
    </w:rPr>
  </w:style>
  <w:style w:type="paragraph" w:styleId="11">
    <w:name w:val="footer"/>
    <w:basedOn w:val="1"/>
    <w:link w:val="23"/>
    <w:unhideWhenUsed/>
    <w:uiPriority w:val="99"/>
    <w:pPr>
      <w:tabs>
        <w:tab w:val="center" w:pos="4153"/>
        <w:tab w:val="right" w:pos="8306"/>
      </w:tabs>
      <w:jc w:val="left"/>
    </w:pPr>
    <w:rPr>
      <w:sz w:val="18"/>
      <w:szCs w:val="18"/>
    </w:rPr>
  </w:style>
  <w:style w:type="paragraph" w:styleId="12">
    <w:name w:val="header"/>
    <w:basedOn w:val="1"/>
    <w:link w:val="22"/>
    <w:unhideWhenUsed/>
    <w:uiPriority w:val="99"/>
    <w:pPr>
      <w:pBdr>
        <w:bottom w:val="single" w:color="auto" w:sz="6" w:space="1"/>
      </w:pBdr>
      <w:tabs>
        <w:tab w:val="center" w:pos="4153"/>
        <w:tab w:val="right" w:pos="8306"/>
      </w:tabs>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paragraph" w:styleId="16">
    <w:name w:val="annotation subject"/>
    <w:basedOn w:val="7"/>
    <w:next w:val="7"/>
    <w:link w:val="40"/>
    <w:semiHidden/>
    <w:unhideWhenUsed/>
    <w:qFormat/>
    <w:uiPriority w:val="99"/>
    <w:rPr>
      <w:b/>
      <w:bCs/>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unhideWhenUsed/>
    <w:uiPriority w:val="0"/>
    <w:rPr>
      <w:color w:val="0000FF"/>
      <w:u w:val="single"/>
    </w:rPr>
  </w:style>
  <w:style w:type="character" w:styleId="21">
    <w:name w:val="annotation reference"/>
    <w:basedOn w:val="19"/>
    <w:semiHidden/>
    <w:unhideWhenUsed/>
    <w:qFormat/>
    <w:uiPriority w:val="99"/>
    <w:rPr>
      <w:sz w:val="21"/>
      <w:szCs w:val="21"/>
    </w:rPr>
  </w:style>
  <w:style w:type="character" w:customStyle="1" w:styleId="22">
    <w:name w:val="页眉 字符"/>
    <w:basedOn w:val="19"/>
    <w:link w:val="12"/>
    <w:uiPriority w:val="99"/>
    <w:rPr>
      <w:sz w:val="18"/>
      <w:szCs w:val="18"/>
    </w:rPr>
  </w:style>
  <w:style w:type="character" w:customStyle="1" w:styleId="23">
    <w:name w:val="页脚 字符"/>
    <w:basedOn w:val="19"/>
    <w:link w:val="11"/>
    <w:uiPriority w:val="99"/>
    <w:rPr>
      <w:sz w:val="18"/>
      <w:szCs w:val="18"/>
    </w:rPr>
  </w:style>
  <w:style w:type="character" w:customStyle="1" w:styleId="24">
    <w:name w:val="标题 1 字符"/>
    <w:basedOn w:val="19"/>
    <w:link w:val="2"/>
    <w:uiPriority w:val="9"/>
    <w:rPr>
      <w:rFonts w:eastAsia="黑体"/>
      <w:b/>
      <w:bCs/>
      <w:kern w:val="44"/>
      <w:sz w:val="28"/>
      <w:szCs w:val="44"/>
    </w:rPr>
  </w:style>
  <w:style w:type="character" w:customStyle="1" w:styleId="25">
    <w:name w:val="标题 2 字符"/>
    <w:basedOn w:val="19"/>
    <w:link w:val="3"/>
    <w:uiPriority w:val="9"/>
    <w:rPr>
      <w:rFonts w:eastAsia="宋体" w:asciiTheme="majorHAnsi" w:hAnsiTheme="majorHAnsi" w:cstheme="majorBidi"/>
      <w:b/>
      <w:bCs/>
      <w:sz w:val="24"/>
      <w:szCs w:val="32"/>
    </w:rPr>
  </w:style>
  <w:style w:type="character" w:customStyle="1" w:styleId="26">
    <w:name w:val="标题 字符"/>
    <w:basedOn w:val="19"/>
    <w:link w:val="15"/>
    <w:uiPriority w:val="10"/>
    <w:rPr>
      <w:rFonts w:asciiTheme="majorHAnsi" w:hAnsiTheme="majorHAnsi" w:eastAsiaTheme="majorEastAsia" w:cstheme="majorBidi"/>
      <w:b/>
      <w:bCs/>
      <w:sz w:val="32"/>
      <w:szCs w:val="32"/>
    </w:rPr>
  </w:style>
  <w:style w:type="character" w:customStyle="1" w:styleId="27">
    <w:name w:val="标题 3 字符"/>
    <w:basedOn w:val="19"/>
    <w:link w:val="4"/>
    <w:qFormat/>
    <w:uiPriority w:val="9"/>
    <w:rPr>
      <w:rFonts w:eastAsia="宋体"/>
      <w:bCs/>
      <w:sz w:val="24"/>
      <w:szCs w:val="32"/>
    </w:rPr>
  </w:style>
  <w:style w:type="paragraph" w:styleId="28">
    <w:name w:val="List Paragraph"/>
    <w:basedOn w:val="1"/>
    <w:link w:val="34"/>
    <w:qFormat/>
    <w:uiPriority w:val="34"/>
    <w:pPr>
      <w:ind w:firstLine="420"/>
    </w:pPr>
  </w:style>
  <w:style w:type="character" w:customStyle="1" w:styleId="29">
    <w:name w:val="标题 4 字符"/>
    <w:basedOn w:val="19"/>
    <w:link w:val="5"/>
    <w:qFormat/>
    <w:uiPriority w:val="9"/>
    <w:rPr>
      <w:rFonts w:asciiTheme="majorHAnsi" w:hAnsiTheme="majorHAnsi" w:cstheme="majorBidi"/>
      <w:bCs/>
      <w:sz w:val="18"/>
      <w:szCs w:val="28"/>
    </w:rPr>
  </w:style>
  <w:style w:type="paragraph" w:customStyle="1" w:styleId="30">
    <w:name w:val="图片引用"/>
    <w:basedOn w:val="5"/>
    <w:link w:val="31"/>
    <w:qFormat/>
    <w:uiPriority w:val="0"/>
    <w:pPr>
      <w:spacing w:line="240" w:lineRule="auto"/>
      <w:ind w:left="0"/>
      <w:outlineLvl w:val="9"/>
    </w:pPr>
    <w:rPr>
      <w:rFonts w:eastAsia="宋体"/>
      <w:sz w:val="24"/>
    </w:rPr>
  </w:style>
  <w:style w:type="character" w:customStyle="1" w:styleId="31">
    <w:name w:val="图片引用 字符"/>
    <w:basedOn w:val="29"/>
    <w:link w:val="30"/>
    <w:qFormat/>
    <w:uiPriority w:val="0"/>
    <w:rPr>
      <w:rFonts w:eastAsia="宋体" w:asciiTheme="majorHAnsi" w:hAnsiTheme="majorHAnsi" w:cstheme="majorBidi"/>
      <w:sz w:val="24"/>
      <w:szCs w:val="28"/>
    </w:rPr>
  </w:style>
  <w:style w:type="character" w:styleId="32">
    <w:name w:val="Placeholder Text"/>
    <w:basedOn w:val="19"/>
    <w:semiHidden/>
    <w:qFormat/>
    <w:uiPriority w:val="99"/>
    <w:rPr>
      <w:color w:val="808080"/>
    </w:rPr>
  </w:style>
  <w:style w:type="paragraph" w:customStyle="1" w:styleId="33">
    <w:name w:val="公式引用"/>
    <w:basedOn w:val="28"/>
    <w:link w:val="35"/>
    <w:qFormat/>
    <w:uiPriority w:val="0"/>
    <w:pPr>
      <w:numPr>
        <w:ilvl w:val="0"/>
        <w:numId w:val="4"/>
      </w:numPr>
      <w:spacing w:before="100" w:beforeLines="100"/>
      <w:ind w:firstLine="0" w:firstLineChars="0"/>
      <w:jc w:val="center"/>
    </w:pPr>
    <w:rPr>
      <w:szCs w:val="36"/>
    </w:rPr>
  </w:style>
  <w:style w:type="character" w:customStyle="1" w:styleId="34">
    <w:name w:val="列出段落 字符"/>
    <w:basedOn w:val="19"/>
    <w:link w:val="28"/>
    <w:uiPriority w:val="34"/>
    <w:rPr>
      <w:rFonts w:eastAsia="宋体"/>
      <w:sz w:val="24"/>
    </w:rPr>
  </w:style>
  <w:style w:type="character" w:customStyle="1" w:styleId="35">
    <w:name w:val="公式引用 字符"/>
    <w:basedOn w:val="34"/>
    <w:link w:val="33"/>
    <w:qFormat/>
    <w:uiPriority w:val="0"/>
    <w:rPr>
      <w:rFonts w:eastAsia="宋体"/>
      <w:sz w:val="24"/>
      <w:szCs w:val="36"/>
    </w:rPr>
  </w:style>
  <w:style w:type="paragraph" w:styleId="36">
    <w:name w:val="No Spacing"/>
    <w:qFormat/>
    <w:uiPriority w:val="1"/>
    <w:pPr>
      <w:widowControl w:val="0"/>
      <w:ind w:firstLine="200" w:firstLineChars="200"/>
      <w:jc w:val="both"/>
    </w:pPr>
    <w:rPr>
      <w:rFonts w:eastAsia="宋体" w:asciiTheme="minorHAnsi" w:hAnsiTheme="minorHAnsi" w:cstheme="minorBidi"/>
      <w:kern w:val="2"/>
      <w:sz w:val="24"/>
      <w:szCs w:val="22"/>
      <w:lang w:val="en-US" w:eastAsia="zh-CN" w:bidi="ar-SA"/>
    </w:rPr>
  </w:style>
  <w:style w:type="paragraph" w:customStyle="1" w:styleId="37">
    <w:name w:val="表引用"/>
    <w:basedOn w:val="30"/>
    <w:link w:val="38"/>
    <w:qFormat/>
    <w:uiPriority w:val="0"/>
    <w:pPr>
      <w:numPr>
        <w:numId w:val="5"/>
      </w:numPr>
    </w:pPr>
  </w:style>
  <w:style w:type="character" w:customStyle="1" w:styleId="38">
    <w:name w:val="表引用 字符"/>
    <w:basedOn w:val="31"/>
    <w:link w:val="37"/>
    <w:uiPriority w:val="0"/>
    <w:rPr>
      <w:rFonts w:eastAsia="宋体" w:asciiTheme="majorHAnsi" w:hAnsiTheme="majorHAnsi" w:cstheme="majorBidi"/>
      <w:sz w:val="24"/>
      <w:szCs w:val="28"/>
    </w:rPr>
  </w:style>
  <w:style w:type="character" w:customStyle="1" w:styleId="39">
    <w:name w:val="批注文字 字符"/>
    <w:basedOn w:val="19"/>
    <w:link w:val="7"/>
    <w:semiHidden/>
    <w:qFormat/>
    <w:uiPriority w:val="99"/>
    <w:rPr>
      <w:rFonts w:eastAsia="宋体"/>
      <w:sz w:val="24"/>
    </w:rPr>
  </w:style>
  <w:style w:type="character" w:customStyle="1" w:styleId="40">
    <w:name w:val="批注主题 字符"/>
    <w:basedOn w:val="39"/>
    <w:link w:val="16"/>
    <w:semiHidden/>
    <w:qFormat/>
    <w:uiPriority w:val="99"/>
    <w:rPr>
      <w:rFonts w:eastAsia="宋体"/>
      <w:b/>
      <w:bCs/>
      <w:sz w:val="24"/>
    </w:rPr>
  </w:style>
  <w:style w:type="character" w:customStyle="1" w:styleId="41">
    <w:name w:val="批注框文本 字符"/>
    <w:basedOn w:val="19"/>
    <w:link w:val="10"/>
    <w:semiHidden/>
    <w:qFormat/>
    <w:uiPriority w:val="99"/>
    <w:rPr>
      <w:rFonts w:eastAsia="宋体"/>
      <w:sz w:val="18"/>
      <w:szCs w:val="18"/>
    </w:rPr>
  </w:style>
  <w:style w:type="character" w:customStyle="1" w:styleId="42">
    <w:name w:val="纯文本 字符"/>
    <w:basedOn w:val="19"/>
    <w:link w:val="9"/>
    <w:qFormat/>
    <w:uiPriority w:val="0"/>
    <w:rPr>
      <w:rFonts w:ascii="宋体" w:hAnsi="Courier New" w:eastAsia="宋体" w:cs="Times New Roman"/>
      <w:kern w:val="0"/>
      <w:szCs w:val="20"/>
    </w:rPr>
  </w:style>
  <w:style w:type="paragraph" w:customStyle="1" w:styleId="43">
    <w:name w:val="TOC Heading"/>
    <w:basedOn w:val="2"/>
    <w:next w:val="1"/>
    <w:unhideWhenUsed/>
    <w:qFormat/>
    <w:uiPriority w:val="39"/>
    <w:pPr>
      <w:keepNext/>
      <w:keepLines/>
      <w:widowControl/>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45.bin"/><Relationship Id="rId97" Type="http://schemas.openxmlformats.org/officeDocument/2006/relationships/image" Target="media/image43.wmf"/><Relationship Id="rId96" Type="http://schemas.openxmlformats.org/officeDocument/2006/relationships/oleObject" Target="embeddings/oleObject44.bin"/><Relationship Id="rId95" Type="http://schemas.openxmlformats.org/officeDocument/2006/relationships/image" Target="media/image42.wmf"/><Relationship Id="rId94" Type="http://schemas.openxmlformats.org/officeDocument/2006/relationships/oleObject" Target="embeddings/oleObject43.bin"/><Relationship Id="rId93" Type="http://schemas.openxmlformats.org/officeDocument/2006/relationships/image" Target="media/image41.wmf"/><Relationship Id="rId92" Type="http://schemas.openxmlformats.org/officeDocument/2006/relationships/oleObject" Target="embeddings/oleObject42.bin"/><Relationship Id="rId91" Type="http://schemas.openxmlformats.org/officeDocument/2006/relationships/image" Target="media/image40.wmf"/><Relationship Id="rId90" Type="http://schemas.openxmlformats.org/officeDocument/2006/relationships/oleObject" Target="embeddings/oleObject41.bin"/><Relationship Id="rId9" Type="http://schemas.openxmlformats.org/officeDocument/2006/relationships/footer" Target="footer3.xml"/><Relationship Id="rId89" Type="http://schemas.openxmlformats.org/officeDocument/2006/relationships/image" Target="media/image39.wmf"/><Relationship Id="rId88" Type="http://schemas.openxmlformats.org/officeDocument/2006/relationships/oleObject" Target="embeddings/oleObject40.bin"/><Relationship Id="rId87" Type="http://schemas.openxmlformats.org/officeDocument/2006/relationships/oleObject" Target="embeddings/oleObject39.bin"/><Relationship Id="rId86" Type="http://schemas.openxmlformats.org/officeDocument/2006/relationships/image" Target="media/image38.png"/><Relationship Id="rId85" Type="http://schemas.openxmlformats.org/officeDocument/2006/relationships/image" Target="media/image37.png"/><Relationship Id="rId84" Type="http://schemas.openxmlformats.org/officeDocument/2006/relationships/oleObject" Target="embeddings/oleObject38.bin"/><Relationship Id="rId83" Type="http://schemas.openxmlformats.org/officeDocument/2006/relationships/image" Target="media/image36.wmf"/><Relationship Id="rId82" Type="http://schemas.openxmlformats.org/officeDocument/2006/relationships/oleObject" Target="embeddings/oleObject37.bin"/><Relationship Id="rId81" Type="http://schemas.openxmlformats.org/officeDocument/2006/relationships/image" Target="media/image35.wmf"/><Relationship Id="rId80" Type="http://schemas.openxmlformats.org/officeDocument/2006/relationships/oleObject" Target="embeddings/oleObject36.bin"/><Relationship Id="rId8" Type="http://schemas.openxmlformats.org/officeDocument/2006/relationships/footer" Target="footer2.xml"/><Relationship Id="rId79" Type="http://schemas.openxmlformats.org/officeDocument/2006/relationships/image" Target="media/image34.wmf"/><Relationship Id="rId78" Type="http://schemas.openxmlformats.org/officeDocument/2006/relationships/oleObject" Target="embeddings/oleObject35.bin"/><Relationship Id="rId77" Type="http://schemas.openxmlformats.org/officeDocument/2006/relationships/image" Target="media/image33.wmf"/><Relationship Id="rId76" Type="http://schemas.openxmlformats.org/officeDocument/2006/relationships/oleObject" Target="embeddings/oleObject34.bin"/><Relationship Id="rId75" Type="http://schemas.openxmlformats.org/officeDocument/2006/relationships/image" Target="media/image32.wmf"/><Relationship Id="rId74" Type="http://schemas.openxmlformats.org/officeDocument/2006/relationships/oleObject" Target="embeddings/oleObject33.bin"/><Relationship Id="rId73" Type="http://schemas.openxmlformats.org/officeDocument/2006/relationships/image" Target="media/image31.wmf"/><Relationship Id="rId72" Type="http://schemas.openxmlformats.org/officeDocument/2006/relationships/oleObject" Target="embeddings/oleObject32.bin"/><Relationship Id="rId71" Type="http://schemas.openxmlformats.org/officeDocument/2006/relationships/image" Target="media/image30.wmf"/><Relationship Id="rId70" Type="http://schemas.openxmlformats.org/officeDocument/2006/relationships/oleObject" Target="embeddings/oleObject31.bin"/><Relationship Id="rId7" Type="http://schemas.openxmlformats.org/officeDocument/2006/relationships/footer" Target="footer1.xml"/><Relationship Id="rId69" Type="http://schemas.openxmlformats.org/officeDocument/2006/relationships/image" Target="media/image29.wmf"/><Relationship Id="rId68" Type="http://schemas.openxmlformats.org/officeDocument/2006/relationships/oleObject" Target="embeddings/oleObject30.bin"/><Relationship Id="rId67" Type="http://schemas.openxmlformats.org/officeDocument/2006/relationships/image" Target="media/image28.wmf"/><Relationship Id="rId66" Type="http://schemas.openxmlformats.org/officeDocument/2006/relationships/oleObject" Target="embeddings/oleObject29.bin"/><Relationship Id="rId65" Type="http://schemas.openxmlformats.org/officeDocument/2006/relationships/image" Target="media/image27.wmf"/><Relationship Id="rId64" Type="http://schemas.openxmlformats.org/officeDocument/2006/relationships/oleObject" Target="embeddings/oleObject28.bin"/><Relationship Id="rId63" Type="http://schemas.openxmlformats.org/officeDocument/2006/relationships/image" Target="media/image26.wmf"/><Relationship Id="rId62" Type="http://schemas.openxmlformats.org/officeDocument/2006/relationships/oleObject" Target="embeddings/oleObject27.bin"/><Relationship Id="rId61" Type="http://schemas.openxmlformats.org/officeDocument/2006/relationships/image" Target="media/image25.wmf"/><Relationship Id="rId60" Type="http://schemas.openxmlformats.org/officeDocument/2006/relationships/oleObject" Target="embeddings/oleObject26.bin"/><Relationship Id="rId6" Type="http://schemas.openxmlformats.org/officeDocument/2006/relationships/header" Target="header2.xml"/><Relationship Id="rId59" Type="http://schemas.openxmlformats.org/officeDocument/2006/relationships/image" Target="media/image24.wmf"/><Relationship Id="rId58" Type="http://schemas.openxmlformats.org/officeDocument/2006/relationships/oleObject" Target="embeddings/oleObject25.bin"/><Relationship Id="rId57" Type="http://schemas.openxmlformats.org/officeDocument/2006/relationships/image" Target="media/image23.wmf"/><Relationship Id="rId56" Type="http://schemas.openxmlformats.org/officeDocument/2006/relationships/oleObject" Target="embeddings/oleObject24.bin"/><Relationship Id="rId55" Type="http://schemas.openxmlformats.org/officeDocument/2006/relationships/image" Target="media/image22.wmf"/><Relationship Id="rId54" Type="http://schemas.openxmlformats.org/officeDocument/2006/relationships/oleObject" Target="embeddings/oleObject23.bin"/><Relationship Id="rId53" Type="http://schemas.openxmlformats.org/officeDocument/2006/relationships/image" Target="media/image21.wmf"/><Relationship Id="rId52" Type="http://schemas.openxmlformats.org/officeDocument/2006/relationships/oleObject" Target="embeddings/oleObject22.bin"/><Relationship Id="rId51" Type="http://schemas.openxmlformats.org/officeDocument/2006/relationships/image" Target="media/image20.wmf"/><Relationship Id="rId50" Type="http://schemas.openxmlformats.org/officeDocument/2006/relationships/oleObject" Target="embeddings/oleObject21.bin"/><Relationship Id="rId5" Type="http://schemas.openxmlformats.org/officeDocument/2006/relationships/header" Target="header1.xml"/><Relationship Id="rId49" Type="http://schemas.openxmlformats.org/officeDocument/2006/relationships/image" Target="media/image19.wmf"/><Relationship Id="rId48" Type="http://schemas.openxmlformats.org/officeDocument/2006/relationships/oleObject" Target="embeddings/oleObject20.bin"/><Relationship Id="rId47" Type="http://schemas.openxmlformats.org/officeDocument/2006/relationships/image" Target="media/image18.wmf"/><Relationship Id="rId46" Type="http://schemas.openxmlformats.org/officeDocument/2006/relationships/oleObject" Target="embeddings/oleObject19.bin"/><Relationship Id="rId454" Type="http://schemas.openxmlformats.org/officeDocument/2006/relationships/fontTable" Target="fontTable.xml"/><Relationship Id="rId453" Type="http://schemas.openxmlformats.org/officeDocument/2006/relationships/customXml" Target="../customXml/item1.xml"/><Relationship Id="rId452" Type="http://schemas.openxmlformats.org/officeDocument/2006/relationships/numbering" Target="numbering.xml"/><Relationship Id="rId451" Type="http://schemas.openxmlformats.org/officeDocument/2006/relationships/image" Target="media/image211.wmf"/><Relationship Id="rId450" Type="http://schemas.openxmlformats.org/officeDocument/2006/relationships/oleObject" Target="embeddings/oleObject230.bin"/><Relationship Id="rId45" Type="http://schemas.openxmlformats.org/officeDocument/2006/relationships/image" Target="media/image17.wmf"/><Relationship Id="rId449" Type="http://schemas.openxmlformats.org/officeDocument/2006/relationships/image" Target="media/image210.wmf"/><Relationship Id="rId448" Type="http://schemas.openxmlformats.org/officeDocument/2006/relationships/oleObject" Target="embeddings/oleObject229.bin"/><Relationship Id="rId447" Type="http://schemas.openxmlformats.org/officeDocument/2006/relationships/image" Target="media/image209.wmf"/><Relationship Id="rId446" Type="http://schemas.openxmlformats.org/officeDocument/2006/relationships/oleObject" Target="embeddings/oleObject228.bin"/><Relationship Id="rId445" Type="http://schemas.openxmlformats.org/officeDocument/2006/relationships/image" Target="media/image208.wmf"/><Relationship Id="rId444" Type="http://schemas.openxmlformats.org/officeDocument/2006/relationships/oleObject" Target="embeddings/oleObject227.bin"/><Relationship Id="rId443" Type="http://schemas.openxmlformats.org/officeDocument/2006/relationships/image" Target="media/image207.wmf"/><Relationship Id="rId442" Type="http://schemas.openxmlformats.org/officeDocument/2006/relationships/oleObject" Target="embeddings/oleObject226.bin"/><Relationship Id="rId441" Type="http://schemas.openxmlformats.org/officeDocument/2006/relationships/image" Target="media/image206.wmf"/><Relationship Id="rId440" Type="http://schemas.openxmlformats.org/officeDocument/2006/relationships/oleObject" Target="embeddings/oleObject225.bin"/><Relationship Id="rId44" Type="http://schemas.openxmlformats.org/officeDocument/2006/relationships/oleObject" Target="embeddings/oleObject18.bin"/><Relationship Id="rId439" Type="http://schemas.openxmlformats.org/officeDocument/2006/relationships/oleObject" Target="embeddings/oleObject224.bin"/><Relationship Id="rId438" Type="http://schemas.openxmlformats.org/officeDocument/2006/relationships/image" Target="media/image205.wmf"/><Relationship Id="rId437" Type="http://schemas.openxmlformats.org/officeDocument/2006/relationships/oleObject" Target="embeddings/oleObject223.bin"/><Relationship Id="rId436" Type="http://schemas.openxmlformats.org/officeDocument/2006/relationships/image" Target="media/image204.wmf"/><Relationship Id="rId435" Type="http://schemas.openxmlformats.org/officeDocument/2006/relationships/oleObject" Target="embeddings/oleObject222.bin"/><Relationship Id="rId434" Type="http://schemas.openxmlformats.org/officeDocument/2006/relationships/image" Target="media/image203.wmf"/><Relationship Id="rId433" Type="http://schemas.openxmlformats.org/officeDocument/2006/relationships/oleObject" Target="embeddings/oleObject221.bin"/><Relationship Id="rId432" Type="http://schemas.openxmlformats.org/officeDocument/2006/relationships/image" Target="media/image202.wmf"/><Relationship Id="rId431" Type="http://schemas.openxmlformats.org/officeDocument/2006/relationships/oleObject" Target="embeddings/oleObject220.bin"/><Relationship Id="rId430" Type="http://schemas.openxmlformats.org/officeDocument/2006/relationships/image" Target="media/image201.wmf"/><Relationship Id="rId43" Type="http://schemas.openxmlformats.org/officeDocument/2006/relationships/image" Target="media/image16.wmf"/><Relationship Id="rId429" Type="http://schemas.openxmlformats.org/officeDocument/2006/relationships/oleObject" Target="embeddings/oleObject219.bin"/><Relationship Id="rId428" Type="http://schemas.openxmlformats.org/officeDocument/2006/relationships/image" Target="media/image200.wmf"/><Relationship Id="rId427" Type="http://schemas.openxmlformats.org/officeDocument/2006/relationships/oleObject" Target="embeddings/oleObject218.bin"/><Relationship Id="rId426" Type="http://schemas.openxmlformats.org/officeDocument/2006/relationships/image" Target="media/image199.wmf"/><Relationship Id="rId425" Type="http://schemas.openxmlformats.org/officeDocument/2006/relationships/oleObject" Target="embeddings/oleObject217.bin"/><Relationship Id="rId424" Type="http://schemas.openxmlformats.org/officeDocument/2006/relationships/image" Target="media/image198.wmf"/><Relationship Id="rId423" Type="http://schemas.openxmlformats.org/officeDocument/2006/relationships/oleObject" Target="embeddings/oleObject216.bin"/><Relationship Id="rId422" Type="http://schemas.openxmlformats.org/officeDocument/2006/relationships/image" Target="media/image197.wmf"/><Relationship Id="rId421" Type="http://schemas.openxmlformats.org/officeDocument/2006/relationships/oleObject" Target="embeddings/oleObject215.bin"/><Relationship Id="rId420" Type="http://schemas.openxmlformats.org/officeDocument/2006/relationships/image" Target="media/image196.png"/><Relationship Id="rId42" Type="http://schemas.openxmlformats.org/officeDocument/2006/relationships/oleObject" Target="embeddings/oleObject17.bin"/><Relationship Id="rId419" Type="http://schemas.openxmlformats.org/officeDocument/2006/relationships/image" Target="media/image195.png"/><Relationship Id="rId418" Type="http://schemas.openxmlformats.org/officeDocument/2006/relationships/image" Target="media/image194.wmf"/><Relationship Id="rId417" Type="http://schemas.openxmlformats.org/officeDocument/2006/relationships/oleObject" Target="embeddings/oleObject214.bin"/><Relationship Id="rId416" Type="http://schemas.openxmlformats.org/officeDocument/2006/relationships/image" Target="media/image193.wmf"/><Relationship Id="rId415" Type="http://schemas.openxmlformats.org/officeDocument/2006/relationships/oleObject" Target="embeddings/oleObject213.bin"/><Relationship Id="rId414" Type="http://schemas.openxmlformats.org/officeDocument/2006/relationships/image" Target="media/image192.wmf"/><Relationship Id="rId413" Type="http://schemas.openxmlformats.org/officeDocument/2006/relationships/oleObject" Target="embeddings/oleObject212.bin"/><Relationship Id="rId412" Type="http://schemas.openxmlformats.org/officeDocument/2006/relationships/image" Target="media/image191.wmf"/><Relationship Id="rId411" Type="http://schemas.openxmlformats.org/officeDocument/2006/relationships/oleObject" Target="embeddings/oleObject211.bin"/><Relationship Id="rId410" Type="http://schemas.openxmlformats.org/officeDocument/2006/relationships/image" Target="media/image190.png"/><Relationship Id="rId41" Type="http://schemas.openxmlformats.org/officeDocument/2006/relationships/image" Target="media/image15.wmf"/><Relationship Id="rId409" Type="http://schemas.openxmlformats.org/officeDocument/2006/relationships/image" Target="media/image189.png"/><Relationship Id="rId408" Type="http://schemas.openxmlformats.org/officeDocument/2006/relationships/image" Target="media/image188.png"/><Relationship Id="rId407" Type="http://schemas.openxmlformats.org/officeDocument/2006/relationships/image" Target="media/image187.wmf"/><Relationship Id="rId406" Type="http://schemas.openxmlformats.org/officeDocument/2006/relationships/oleObject" Target="embeddings/oleObject210.bin"/><Relationship Id="rId405" Type="http://schemas.openxmlformats.org/officeDocument/2006/relationships/image" Target="media/image186.wmf"/><Relationship Id="rId404" Type="http://schemas.openxmlformats.org/officeDocument/2006/relationships/oleObject" Target="embeddings/oleObject209.bin"/><Relationship Id="rId403" Type="http://schemas.openxmlformats.org/officeDocument/2006/relationships/image" Target="media/image185.wmf"/><Relationship Id="rId402" Type="http://schemas.openxmlformats.org/officeDocument/2006/relationships/oleObject" Target="embeddings/oleObject208.bin"/><Relationship Id="rId401" Type="http://schemas.openxmlformats.org/officeDocument/2006/relationships/image" Target="media/image184.jpeg"/><Relationship Id="rId400" Type="http://schemas.openxmlformats.org/officeDocument/2006/relationships/image" Target="media/image183.png"/><Relationship Id="rId40" Type="http://schemas.openxmlformats.org/officeDocument/2006/relationships/oleObject" Target="embeddings/oleObject16.bin"/><Relationship Id="rId4" Type="http://schemas.openxmlformats.org/officeDocument/2006/relationships/endnotes" Target="endnotes.xml"/><Relationship Id="rId399" Type="http://schemas.openxmlformats.org/officeDocument/2006/relationships/image" Target="media/image182.png"/><Relationship Id="rId398" Type="http://schemas.openxmlformats.org/officeDocument/2006/relationships/image" Target="media/image181.wmf"/><Relationship Id="rId397" Type="http://schemas.openxmlformats.org/officeDocument/2006/relationships/oleObject" Target="embeddings/oleObject207.bin"/><Relationship Id="rId396" Type="http://schemas.openxmlformats.org/officeDocument/2006/relationships/image" Target="media/image180.png"/><Relationship Id="rId395" Type="http://schemas.openxmlformats.org/officeDocument/2006/relationships/image" Target="media/image179.wmf"/><Relationship Id="rId394" Type="http://schemas.openxmlformats.org/officeDocument/2006/relationships/oleObject" Target="embeddings/oleObject206.bin"/><Relationship Id="rId393" Type="http://schemas.openxmlformats.org/officeDocument/2006/relationships/image" Target="media/image178.wmf"/><Relationship Id="rId392" Type="http://schemas.openxmlformats.org/officeDocument/2006/relationships/oleObject" Target="embeddings/oleObject205.bin"/><Relationship Id="rId391" Type="http://schemas.openxmlformats.org/officeDocument/2006/relationships/image" Target="media/image177.wmf"/><Relationship Id="rId390" Type="http://schemas.openxmlformats.org/officeDocument/2006/relationships/oleObject" Target="embeddings/oleObject204.bin"/><Relationship Id="rId39" Type="http://schemas.openxmlformats.org/officeDocument/2006/relationships/image" Target="media/image14.wmf"/><Relationship Id="rId389" Type="http://schemas.openxmlformats.org/officeDocument/2006/relationships/image" Target="media/image176.jpeg"/><Relationship Id="rId388" Type="http://schemas.openxmlformats.org/officeDocument/2006/relationships/image" Target="media/image175.wmf"/><Relationship Id="rId387" Type="http://schemas.openxmlformats.org/officeDocument/2006/relationships/oleObject" Target="embeddings/oleObject203.bin"/><Relationship Id="rId386" Type="http://schemas.openxmlformats.org/officeDocument/2006/relationships/image" Target="media/image174.wmf"/><Relationship Id="rId385" Type="http://schemas.openxmlformats.org/officeDocument/2006/relationships/oleObject" Target="embeddings/oleObject202.bin"/><Relationship Id="rId384" Type="http://schemas.openxmlformats.org/officeDocument/2006/relationships/image" Target="media/image173.wmf"/><Relationship Id="rId383" Type="http://schemas.openxmlformats.org/officeDocument/2006/relationships/oleObject" Target="embeddings/oleObject201.bin"/><Relationship Id="rId382" Type="http://schemas.openxmlformats.org/officeDocument/2006/relationships/image" Target="media/image172.wmf"/><Relationship Id="rId381" Type="http://schemas.openxmlformats.org/officeDocument/2006/relationships/oleObject" Target="embeddings/oleObject200.bin"/><Relationship Id="rId380" Type="http://schemas.openxmlformats.org/officeDocument/2006/relationships/image" Target="media/image171.wmf"/><Relationship Id="rId38" Type="http://schemas.openxmlformats.org/officeDocument/2006/relationships/oleObject" Target="embeddings/oleObject15.bin"/><Relationship Id="rId379" Type="http://schemas.openxmlformats.org/officeDocument/2006/relationships/oleObject" Target="embeddings/oleObject199.bin"/><Relationship Id="rId378" Type="http://schemas.openxmlformats.org/officeDocument/2006/relationships/image" Target="media/image170.wmf"/><Relationship Id="rId377" Type="http://schemas.openxmlformats.org/officeDocument/2006/relationships/oleObject" Target="embeddings/oleObject198.bin"/><Relationship Id="rId376" Type="http://schemas.openxmlformats.org/officeDocument/2006/relationships/image" Target="media/image169.wmf"/><Relationship Id="rId375" Type="http://schemas.openxmlformats.org/officeDocument/2006/relationships/oleObject" Target="embeddings/oleObject197.bin"/><Relationship Id="rId374" Type="http://schemas.openxmlformats.org/officeDocument/2006/relationships/image" Target="media/image168.wmf"/><Relationship Id="rId373" Type="http://schemas.openxmlformats.org/officeDocument/2006/relationships/oleObject" Target="embeddings/oleObject196.bin"/><Relationship Id="rId372" Type="http://schemas.openxmlformats.org/officeDocument/2006/relationships/image" Target="media/image167.wmf"/><Relationship Id="rId371" Type="http://schemas.openxmlformats.org/officeDocument/2006/relationships/oleObject" Target="embeddings/oleObject195.bin"/><Relationship Id="rId370" Type="http://schemas.openxmlformats.org/officeDocument/2006/relationships/image" Target="media/image166.wmf"/><Relationship Id="rId37" Type="http://schemas.openxmlformats.org/officeDocument/2006/relationships/image" Target="media/image13.wmf"/><Relationship Id="rId369" Type="http://schemas.openxmlformats.org/officeDocument/2006/relationships/oleObject" Target="embeddings/oleObject194.bin"/><Relationship Id="rId368" Type="http://schemas.openxmlformats.org/officeDocument/2006/relationships/image" Target="media/image165.wmf"/><Relationship Id="rId367" Type="http://schemas.openxmlformats.org/officeDocument/2006/relationships/oleObject" Target="embeddings/oleObject193.bin"/><Relationship Id="rId366" Type="http://schemas.openxmlformats.org/officeDocument/2006/relationships/image" Target="media/image164.wmf"/><Relationship Id="rId365" Type="http://schemas.openxmlformats.org/officeDocument/2006/relationships/oleObject" Target="embeddings/oleObject192.bin"/><Relationship Id="rId364" Type="http://schemas.openxmlformats.org/officeDocument/2006/relationships/image" Target="media/image163.wmf"/><Relationship Id="rId363" Type="http://schemas.openxmlformats.org/officeDocument/2006/relationships/oleObject" Target="embeddings/oleObject191.bin"/><Relationship Id="rId362" Type="http://schemas.openxmlformats.org/officeDocument/2006/relationships/image" Target="media/image162.wmf"/><Relationship Id="rId361" Type="http://schemas.openxmlformats.org/officeDocument/2006/relationships/oleObject" Target="embeddings/oleObject190.bin"/><Relationship Id="rId360" Type="http://schemas.openxmlformats.org/officeDocument/2006/relationships/image" Target="media/image161.wmf"/><Relationship Id="rId36" Type="http://schemas.openxmlformats.org/officeDocument/2006/relationships/oleObject" Target="embeddings/oleObject14.bin"/><Relationship Id="rId359" Type="http://schemas.openxmlformats.org/officeDocument/2006/relationships/oleObject" Target="embeddings/oleObject189.bin"/><Relationship Id="rId358" Type="http://schemas.openxmlformats.org/officeDocument/2006/relationships/image" Target="media/image160.wmf"/><Relationship Id="rId357" Type="http://schemas.openxmlformats.org/officeDocument/2006/relationships/oleObject" Target="embeddings/oleObject188.bin"/><Relationship Id="rId356" Type="http://schemas.openxmlformats.org/officeDocument/2006/relationships/image" Target="media/image159.wmf"/><Relationship Id="rId355" Type="http://schemas.openxmlformats.org/officeDocument/2006/relationships/oleObject" Target="embeddings/oleObject187.bin"/><Relationship Id="rId354" Type="http://schemas.openxmlformats.org/officeDocument/2006/relationships/image" Target="media/image158.wmf"/><Relationship Id="rId353" Type="http://schemas.openxmlformats.org/officeDocument/2006/relationships/oleObject" Target="embeddings/oleObject186.bin"/><Relationship Id="rId352" Type="http://schemas.openxmlformats.org/officeDocument/2006/relationships/image" Target="media/image157.wmf"/><Relationship Id="rId351" Type="http://schemas.openxmlformats.org/officeDocument/2006/relationships/oleObject" Target="embeddings/oleObject185.bin"/><Relationship Id="rId350" Type="http://schemas.openxmlformats.org/officeDocument/2006/relationships/oleObject" Target="embeddings/oleObject184.bin"/><Relationship Id="rId35" Type="http://schemas.openxmlformats.org/officeDocument/2006/relationships/image" Target="media/image12.wmf"/><Relationship Id="rId349" Type="http://schemas.openxmlformats.org/officeDocument/2006/relationships/image" Target="media/image156.wmf"/><Relationship Id="rId348" Type="http://schemas.openxmlformats.org/officeDocument/2006/relationships/oleObject" Target="embeddings/oleObject183.bin"/><Relationship Id="rId347" Type="http://schemas.openxmlformats.org/officeDocument/2006/relationships/image" Target="media/image155.wmf"/><Relationship Id="rId346" Type="http://schemas.openxmlformats.org/officeDocument/2006/relationships/oleObject" Target="embeddings/oleObject182.bin"/><Relationship Id="rId345" Type="http://schemas.openxmlformats.org/officeDocument/2006/relationships/oleObject" Target="embeddings/oleObject181.bin"/><Relationship Id="rId344" Type="http://schemas.openxmlformats.org/officeDocument/2006/relationships/image" Target="media/image154.wmf"/><Relationship Id="rId343" Type="http://schemas.openxmlformats.org/officeDocument/2006/relationships/oleObject" Target="embeddings/oleObject180.bin"/><Relationship Id="rId342" Type="http://schemas.openxmlformats.org/officeDocument/2006/relationships/image" Target="media/image153.wmf"/><Relationship Id="rId341" Type="http://schemas.openxmlformats.org/officeDocument/2006/relationships/oleObject" Target="embeddings/oleObject179.bin"/><Relationship Id="rId340" Type="http://schemas.openxmlformats.org/officeDocument/2006/relationships/image" Target="media/image152.wmf"/><Relationship Id="rId34" Type="http://schemas.openxmlformats.org/officeDocument/2006/relationships/oleObject" Target="embeddings/oleObject13.bin"/><Relationship Id="rId339" Type="http://schemas.openxmlformats.org/officeDocument/2006/relationships/oleObject" Target="embeddings/oleObject178.bin"/><Relationship Id="rId338" Type="http://schemas.openxmlformats.org/officeDocument/2006/relationships/image" Target="media/image151.wmf"/><Relationship Id="rId337" Type="http://schemas.openxmlformats.org/officeDocument/2006/relationships/oleObject" Target="embeddings/oleObject177.bin"/><Relationship Id="rId336" Type="http://schemas.openxmlformats.org/officeDocument/2006/relationships/oleObject" Target="embeddings/oleObject176.bin"/><Relationship Id="rId335" Type="http://schemas.openxmlformats.org/officeDocument/2006/relationships/image" Target="media/image150.wmf"/><Relationship Id="rId334" Type="http://schemas.openxmlformats.org/officeDocument/2006/relationships/oleObject" Target="embeddings/oleObject175.bin"/><Relationship Id="rId333" Type="http://schemas.openxmlformats.org/officeDocument/2006/relationships/image" Target="media/image149.wmf"/><Relationship Id="rId332" Type="http://schemas.openxmlformats.org/officeDocument/2006/relationships/oleObject" Target="embeddings/oleObject174.bin"/><Relationship Id="rId331" Type="http://schemas.openxmlformats.org/officeDocument/2006/relationships/image" Target="media/image148.wmf"/><Relationship Id="rId330" Type="http://schemas.openxmlformats.org/officeDocument/2006/relationships/oleObject" Target="embeddings/oleObject173.bin"/><Relationship Id="rId33" Type="http://schemas.openxmlformats.org/officeDocument/2006/relationships/image" Target="media/image11.wmf"/><Relationship Id="rId329" Type="http://schemas.openxmlformats.org/officeDocument/2006/relationships/image" Target="media/image147.wmf"/><Relationship Id="rId328" Type="http://schemas.openxmlformats.org/officeDocument/2006/relationships/oleObject" Target="embeddings/oleObject172.bin"/><Relationship Id="rId327" Type="http://schemas.openxmlformats.org/officeDocument/2006/relationships/image" Target="media/image146.wmf"/><Relationship Id="rId326" Type="http://schemas.openxmlformats.org/officeDocument/2006/relationships/oleObject" Target="embeddings/oleObject171.bin"/><Relationship Id="rId325" Type="http://schemas.openxmlformats.org/officeDocument/2006/relationships/oleObject" Target="embeddings/oleObject170.bin"/><Relationship Id="rId324" Type="http://schemas.openxmlformats.org/officeDocument/2006/relationships/image" Target="media/image145.wmf"/><Relationship Id="rId323" Type="http://schemas.openxmlformats.org/officeDocument/2006/relationships/oleObject" Target="embeddings/oleObject169.bin"/><Relationship Id="rId322" Type="http://schemas.openxmlformats.org/officeDocument/2006/relationships/image" Target="media/image144.wmf"/><Relationship Id="rId321" Type="http://schemas.openxmlformats.org/officeDocument/2006/relationships/oleObject" Target="embeddings/oleObject168.bin"/><Relationship Id="rId320" Type="http://schemas.openxmlformats.org/officeDocument/2006/relationships/image" Target="media/image143.wmf"/><Relationship Id="rId32" Type="http://schemas.openxmlformats.org/officeDocument/2006/relationships/oleObject" Target="embeddings/oleObject12.bin"/><Relationship Id="rId319" Type="http://schemas.openxmlformats.org/officeDocument/2006/relationships/oleObject" Target="embeddings/oleObject167.bin"/><Relationship Id="rId318" Type="http://schemas.openxmlformats.org/officeDocument/2006/relationships/image" Target="media/image142.wmf"/><Relationship Id="rId317" Type="http://schemas.openxmlformats.org/officeDocument/2006/relationships/oleObject" Target="embeddings/oleObject166.bin"/><Relationship Id="rId316" Type="http://schemas.openxmlformats.org/officeDocument/2006/relationships/image" Target="media/image141.wmf"/><Relationship Id="rId315" Type="http://schemas.openxmlformats.org/officeDocument/2006/relationships/oleObject" Target="embeddings/oleObject165.bin"/><Relationship Id="rId314" Type="http://schemas.openxmlformats.org/officeDocument/2006/relationships/image" Target="media/image140.wmf"/><Relationship Id="rId313" Type="http://schemas.openxmlformats.org/officeDocument/2006/relationships/oleObject" Target="embeddings/oleObject164.bin"/><Relationship Id="rId312" Type="http://schemas.openxmlformats.org/officeDocument/2006/relationships/image" Target="media/image139.wmf"/><Relationship Id="rId311" Type="http://schemas.openxmlformats.org/officeDocument/2006/relationships/oleObject" Target="embeddings/oleObject163.bin"/><Relationship Id="rId310" Type="http://schemas.openxmlformats.org/officeDocument/2006/relationships/image" Target="media/image138.wmf"/><Relationship Id="rId31" Type="http://schemas.openxmlformats.org/officeDocument/2006/relationships/image" Target="media/image10.wmf"/><Relationship Id="rId309" Type="http://schemas.openxmlformats.org/officeDocument/2006/relationships/oleObject" Target="embeddings/oleObject162.bin"/><Relationship Id="rId308" Type="http://schemas.openxmlformats.org/officeDocument/2006/relationships/image" Target="media/image137.wmf"/><Relationship Id="rId307" Type="http://schemas.openxmlformats.org/officeDocument/2006/relationships/oleObject" Target="embeddings/oleObject161.bin"/><Relationship Id="rId306" Type="http://schemas.openxmlformats.org/officeDocument/2006/relationships/image" Target="media/image136.wmf"/><Relationship Id="rId305" Type="http://schemas.openxmlformats.org/officeDocument/2006/relationships/oleObject" Target="embeddings/oleObject160.bin"/><Relationship Id="rId304" Type="http://schemas.openxmlformats.org/officeDocument/2006/relationships/image" Target="media/image135.wmf"/><Relationship Id="rId303" Type="http://schemas.openxmlformats.org/officeDocument/2006/relationships/oleObject" Target="embeddings/oleObject159.bin"/><Relationship Id="rId302" Type="http://schemas.openxmlformats.org/officeDocument/2006/relationships/image" Target="media/image134.wmf"/><Relationship Id="rId301" Type="http://schemas.openxmlformats.org/officeDocument/2006/relationships/oleObject" Target="embeddings/oleObject158.bin"/><Relationship Id="rId300" Type="http://schemas.openxmlformats.org/officeDocument/2006/relationships/oleObject" Target="embeddings/oleObject157.bin"/><Relationship Id="rId30" Type="http://schemas.openxmlformats.org/officeDocument/2006/relationships/oleObject" Target="embeddings/oleObject11.bin"/><Relationship Id="rId3" Type="http://schemas.openxmlformats.org/officeDocument/2006/relationships/footnotes" Target="footnotes.xml"/><Relationship Id="rId299" Type="http://schemas.openxmlformats.org/officeDocument/2006/relationships/oleObject" Target="embeddings/oleObject156.bin"/><Relationship Id="rId298" Type="http://schemas.openxmlformats.org/officeDocument/2006/relationships/oleObject" Target="embeddings/oleObject155.bin"/><Relationship Id="rId297" Type="http://schemas.openxmlformats.org/officeDocument/2006/relationships/image" Target="media/image133.wmf"/><Relationship Id="rId296" Type="http://schemas.openxmlformats.org/officeDocument/2006/relationships/oleObject" Target="embeddings/oleObject154.bin"/><Relationship Id="rId295" Type="http://schemas.openxmlformats.org/officeDocument/2006/relationships/oleObject" Target="embeddings/oleObject153.bin"/><Relationship Id="rId294" Type="http://schemas.openxmlformats.org/officeDocument/2006/relationships/image" Target="media/image132.wmf"/><Relationship Id="rId293" Type="http://schemas.openxmlformats.org/officeDocument/2006/relationships/oleObject" Target="embeddings/oleObject152.bin"/><Relationship Id="rId292" Type="http://schemas.openxmlformats.org/officeDocument/2006/relationships/image" Target="media/image131.wmf"/><Relationship Id="rId291" Type="http://schemas.openxmlformats.org/officeDocument/2006/relationships/oleObject" Target="embeddings/oleObject151.bin"/><Relationship Id="rId290" Type="http://schemas.openxmlformats.org/officeDocument/2006/relationships/image" Target="media/image130.png"/><Relationship Id="rId29" Type="http://schemas.openxmlformats.org/officeDocument/2006/relationships/image" Target="media/image9.wmf"/><Relationship Id="rId289" Type="http://schemas.openxmlformats.org/officeDocument/2006/relationships/image" Target="media/image129.png"/><Relationship Id="rId288" Type="http://schemas.openxmlformats.org/officeDocument/2006/relationships/image" Target="media/image128.wmf"/><Relationship Id="rId287" Type="http://schemas.openxmlformats.org/officeDocument/2006/relationships/oleObject" Target="embeddings/oleObject150.bin"/><Relationship Id="rId286" Type="http://schemas.openxmlformats.org/officeDocument/2006/relationships/image" Target="media/image127.wmf"/><Relationship Id="rId285" Type="http://schemas.openxmlformats.org/officeDocument/2006/relationships/oleObject" Target="embeddings/oleObject149.bin"/><Relationship Id="rId284" Type="http://schemas.openxmlformats.org/officeDocument/2006/relationships/oleObject" Target="embeddings/oleObject148.bin"/><Relationship Id="rId283" Type="http://schemas.openxmlformats.org/officeDocument/2006/relationships/image" Target="media/image126.wmf"/><Relationship Id="rId282" Type="http://schemas.openxmlformats.org/officeDocument/2006/relationships/oleObject" Target="embeddings/oleObject147.bin"/><Relationship Id="rId281" Type="http://schemas.openxmlformats.org/officeDocument/2006/relationships/image" Target="media/image125.wmf"/><Relationship Id="rId280" Type="http://schemas.openxmlformats.org/officeDocument/2006/relationships/oleObject" Target="embeddings/oleObject146.bin"/><Relationship Id="rId28" Type="http://schemas.openxmlformats.org/officeDocument/2006/relationships/oleObject" Target="embeddings/oleObject10.bin"/><Relationship Id="rId279" Type="http://schemas.openxmlformats.org/officeDocument/2006/relationships/image" Target="media/image124.wmf"/><Relationship Id="rId278" Type="http://schemas.openxmlformats.org/officeDocument/2006/relationships/oleObject" Target="embeddings/oleObject145.bin"/><Relationship Id="rId277" Type="http://schemas.openxmlformats.org/officeDocument/2006/relationships/image" Target="media/image123.wmf"/><Relationship Id="rId276" Type="http://schemas.openxmlformats.org/officeDocument/2006/relationships/oleObject" Target="embeddings/oleObject144.bin"/><Relationship Id="rId275" Type="http://schemas.openxmlformats.org/officeDocument/2006/relationships/image" Target="media/image122.wmf"/><Relationship Id="rId274" Type="http://schemas.openxmlformats.org/officeDocument/2006/relationships/oleObject" Target="embeddings/oleObject143.bin"/><Relationship Id="rId273" Type="http://schemas.openxmlformats.org/officeDocument/2006/relationships/image" Target="media/image121.wmf"/><Relationship Id="rId272" Type="http://schemas.openxmlformats.org/officeDocument/2006/relationships/oleObject" Target="embeddings/oleObject142.bin"/><Relationship Id="rId271" Type="http://schemas.openxmlformats.org/officeDocument/2006/relationships/image" Target="media/image120.wmf"/><Relationship Id="rId270" Type="http://schemas.openxmlformats.org/officeDocument/2006/relationships/oleObject" Target="embeddings/oleObject141.bin"/><Relationship Id="rId27" Type="http://schemas.openxmlformats.org/officeDocument/2006/relationships/image" Target="media/image8.wmf"/><Relationship Id="rId269" Type="http://schemas.openxmlformats.org/officeDocument/2006/relationships/image" Target="media/image119.wmf"/><Relationship Id="rId268" Type="http://schemas.openxmlformats.org/officeDocument/2006/relationships/oleObject" Target="embeddings/oleObject140.bin"/><Relationship Id="rId267" Type="http://schemas.openxmlformats.org/officeDocument/2006/relationships/image" Target="media/image118.png"/><Relationship Id="rId266" Type="http://schemas.openxmlformats.org/officeDocument/2006/relationships/oleObject" Target="embeddings/oleObject139.bin"/><Relationship Id="rId265" Type="http://schemas.openxmlformats.org/officeDocument/2006/relationships/oleObject" Target="embeddings/oleObject138.bin"/><Relationship Id="rId264" Type="http://schemas.openxmlformats.org/officeDocument/2006/relationships/image" Target="media/image117.wmf"/><Relationship Id="rId263" Type="http://schemas.openxmlformats.org/officeDocument/2006/relationships/oleObject" Target="embeddings/oleObject137.bin"/><Relationship Id="rId262" Type="http://schemas.openxmlformats.org/officeDocument/2006/relationships/image" Target="media/image116.wmf"/><Relationship Id="rId261" Type="http://schemas.openxmlformats.org/officeDocument/2006/relationships/oleObject" Target="embeddings/oleObject136.bin"/><Relationship Id="rId260" Type="http://schemas.openxmlformats.org/officeDocument/2006/relationships/image" Target="media/image115.wmf"/><Relationship Id="rId26" Type="http://schemas.openxmlformats.org/officeDocument/2006/relationships/oleObject" Target="embeddings/oleObject9.bin"/><Relationship Id="rId259" Type="http://schemas.openxmlformats.org/officeDocument/2006/relationships/oleObject" Target="embeddings/oleObject135.bin"/><Relationship Id="rId258" Type="http://schemas.openxmlformats.org/officeDocument/2006/relationships/image" Target="media/image114.wmf"/><Relationship Id="rId257" Type="http://schemas.openxmlformats.org/officeDocument/2006/relationships/oleObject" Target="embeddings/oleObject134.bin"/><Relationship Id="rId256" Type="http://schemas.openxmlformats.org/officeDocument/2006/relationships/image" Target="media/image113.wmf"/><Relationship Id="rId255" Type="http://schemas.openxmlformats.org/officeDocument/2006/relationships/oleObject" Target="embeddings/oleObject133.bin"/><Relationship Id="rId254" Type="http://schemas.openxmlformats.org/officeDocument/2006/relationships/image" Target="media/image112.wmf"/><Relationship Id="rId253" Type="http://schemas.openxmlformats.org/officeDocument/2006/relationships/oleObject" Target="embeddings/oleObject132.bin"/><Relationship Id="rId252" Type="http://schemas.openxmlformats.org/officeDocument/2006/relationships/image" Target="media/image111.wmf"/><Relationship Id="rId251" Type="http://schemas.openxmlformats.org/officeDocument/2006/relationships/oleObject" Target="embeddings/oleObject131.bin"/><Relationship Id="rId250" Type="http://schemas.openxmlformats.org/officeDocument/2006/relationships/image" Target="media/image110.wmf"/><Relationship Id="rId25" Type="http://schemas.openxmlformats.org/officeDocument/2006/relationships/image" Target="media/image7.wmf"/><Relationship Id="rId249" Type="http://schemas.openxmlformats.org/officeDocument/2006/relationships/oleObject" Target="embeddings/oleObject130.bin"/><Relationship Id="rId248" Type="http://schemas.openxmlformats.org/officeDocument/2006/relationships/image" Target="media/image109.wmf"/><Relationship Id="rId247" Type="http://schemas.openxmlformats.org/officeDocument/2006/relationships/oleObject" Target="embeddings/oleObject129.bin"/><Relationship Id="rId246" Type="http://schemas.openxmlformats.org/officeDocument/2006/relationships/image" Target="media/image108.wmf"/><Relationship Id="rId245" Type="http://schemas.openxmlformats.org/officeDocument/2006/relationships/oleObject" Target="embeddings/oleObject128.bin"/><Relationship Id="rId244" Type="http://schemas.openxmlformats.org/officeDocument/2006/relationships/image" Target="media/image107.wmf"/><Relationship Id="rId243" Type="http://schemas.openxmlformats.org/officeDocument/2006/relationships/oleObject" Target="embeddings/oleObject127.bin"/><Relationship Id="rId242" Type="http://schemas.openxmlformats.org/officeDocument/2006/relationships/image" Target="media/image106.wmf"/><Relationship Id="rId241" Type="http://schemas.openxmlformats.org/officeDocument/2006/relationships/oleObject" Target="embeddings/oleObject126.bin"/><Relationship Id="rId240" Type="http://schemas.openxmlformats.org/officeDocument/2006/relationships/image" Target="media/image105.wmf"/><Relationship Id="rId24" Type="http://schemas.openxmlformats.org/officeDocument/2006/relationships/oleObject" Target="embeddings/oleObject8.bin"/><Relationship Id="rId239" Type="http://schemas.openxmlformats.org/officeDocument/2006/relationships/oleObject" Target="embeddings/oleObject125.bin"/><Relationship Id="rId238" Type="http://schemas.openxmlformats.org/officeDocument/2006/relationships/image" Target="media/image104.wmf"/><Relationship Id="rId237" Type="http://schemas.openxmlformats.org/officeDocument/2006/relationships/oleObject" Target="embeddings/oleObject124.bin"/><Relationship Id="rId236" Type="http://schemas.openxmlformats.org/officeDocument/2006/relationships/image" Target="media/image103.wmf"/><Relationship Id="rId235" Type="http://schemas.openxmlformats.org/officeDocument/2006/relationships/oleObject" Target="embeddings/oleObject123.bin"/><Relationship Id="rId234" Type="http://schemas.openxmlformats.org/officeDocument/2006/relationships/image" Target="media/image102.wmf"/><Relationship Id="rId233" Type="http://schemas.openxmlformats.org/officeDocument/2006/relationships/oleObject" Target="embeddings/oleObject122.bin"/><Relationship Id="rId232" Type="http://schemas.openxmlformats.org/officeDocument/2006/relationships/oleObject" Target="embeddings/oleObject121.bin"/><Relationship Id="rId231" Type="http://schemas.openxmlformats.org/officeDocument/2006/relationships/image" Target="media/image101.wmf"/><Relationship Id="rId230" Type="http://schemas.openxmlformats.org/officeDocument/2006/relationships/oleObject" Target="embeddings/oleObject120.bin"/><Relationship Id="rId23" Type="http://schemas.openxmlformats.org/officeDocument/2006/relationships/image" Target="media/image6.wmf"/><Relationship Id="rId229" Type="http://schemas.openxmlformats.org/officeDocument/2006/relationships/image" Target="media/image100.wmf"/><Relationship Id="rId228" Type="http://schemas.openxmlformats.org/officeDocument/2006/relationships/oleObject" Target="embeddings/oleObject119.bin"/><Relationship Id="rId227" Type="http://schemas.openxmlformats.org/officeDocument/2006/relationships/image" Target="media/image99.wmf"/><Relationship Id="rId226" Type="http://schemas.openxmlformats.org/officeDocument/2006/relationships/oleObject" Target="embeddings/oleObject118.bin"/><Relationship Id="rId225" Type="http://schemas.openxmlformats.org/officeDocument/2006/relationships/oleObject" Target="embeddings/oleObject117.bin"/><Relationship Id="rId224" Type="http://schemas.openxmlformats.org/officeDocument/2006/relationships/oleObject" Target="embeddings/oleObject116.bin"/><Relationship Id="rId223" Type="http://schemas.openxmlformats.org/officeDocument/2006/relationships/image" Target="media/image98.wmf"/><Relationship Id="rId222" Type="http://schemas.openxmlformats.org/officeDocument/2006/relationships/oleObject" Target="embeddings/oleObject115.bin"/><Relationship Id="rId221" Type="http://schemas.openxmlformats.org/officeDocument/2006/relationships/oleObject" Target="embeddings/oleObject114.bin"/><Relationship Id="rId220" Type="http://schemas.openxmlformats.org/officeDocument/2006/relationships/image" Target="media/image97.wmf"/><Relationship Id="rId22" Type="http://schemas.openxmlformats.org/officeDocument/2006/relationships/oleObject" Target="embeddings/oleObject7.bin"/><Relationship Id="rId219" Type="http://schemas.openxmlformats.org/officeDocument/2006/relationships/oleObject" Target="embeddings/oleObject113.bin"/><Relationship Id="rId218" Type="http://schemas.openxmlformats.org/officeDocument/2006/relationships/oleObject" Target="embeddings/oleObject112.bin"/><Relationship Id="rId217" Type="http://schemas.openxmlformats.org/officeDocument/2006/relationships/image" Target="media/image96.wmf"/><Relationship Id="rId216" Type="http://schemas.openxmlformats.org/officeDocument/2006/relationships/oleObject" Target="embeddings/oleObject111.bin"/><Relationship Id="rId215" Type="http://schemas.openxmlformats.org/officeDocument/2006/relationships/image" Target="media/image95.wmf"/><Relationship Id="rId214" Type="http://schemas.openxmlformats.org/officeDocument/2006/relationships/oleObject" Target="embeddings/oleObject110.bin"/><Relationship Id="rId213" Type="http://schemas.openxmlformats.org/officeDocument/2006/relationships/image" Target="media/image94.wmf"/><Relationship Id="rId212" Type="http://schemas.openxmlformats.org/officeDocument/2006/relationships/oleObject" Target="embeddings/oleObject109.bin"/><Relationship Id="rId211" Type="http://schemas.openxmlformats.org/officeDocument/2006/relationships/image" Target="media/image93.wmf"/><Relationship Id="rId210" Type="http://schemas.openxmlformats.org/officeDocument/2006/relationships/oleObject" Target="embeddings/oleObject108.bin"/><Relationship Id="rId21" Type="http://schemas.openxmlformats.org/officeDocument/2006/relationships/image" Target="media/image5.wmf"/><Relationship Id="rId209" Type="http://schemas.openxmlformats.org/officeDocument/2006/relationships/oleObject" Target="embeddings/oleObject107.bin"/><Relationship Id="rId208" Type="http://schemas.openxmlformats.org/officeDocument/2006/relationships/image" Target="media/image92.wmf"/><Relationship Id="rId207" Type="http://schemas.openxmlformats.org/officeDocument/2006/relationships/oleObject" Target="embeddings/oleObject106.bin"/><Relationship Id="rId206" Type="http://schemas.openxmlformats.org/officeDocument/2006/relationships/image" Target="media/image91.wmf"/><Relationship Id="rId205" Type="http://schemas.openxmlformats.org/officeDocument/2006/relationships/oleObject" Target="embeddings/oleObject105.bin"/><Relationship Id="rId204" Type="http://schemas.openxmlformats.org/officeDocument/2006/relationships/image" Target="media/image90.wmf"/><Relationship Id="rId203" Type="http://schemas.openxmlformats.org/officeDocument/2006/relationships/oleObject" Target="embeddings/oleObject104.bin"/><Relationship Id="rId202" Type="http://schemas.openxmlformats.org/officeDocument/2006/relationships/image" Target="media/image89.wmf"/><Relationship Id="rId201" Type="http://schemas.openxmlformats.org/officeDocument/2006/relationships/oleObject" Target="embeddings/oleObject103.bin"/><Relationship Id="rId200" Type="http://schemas.openxmlformats.org/officeDocument/2006/relationships/image" Target="media/image88.png"/><Relationship Id="rId20" Type="http://schemas.openxmlformats.org/officeDocument/2006/relationships/oleObject" Target="embeddings/oleObject6.bin"/><Relationship Id="rId2" Type="http://schemas.openxmlformats.org/officeDocument/2006/relationships/settings" Target="settings.xml"/><Relationship Id="rId199" Type="http://schemas.openxmlformats.org/officeDocument/2006/relationships/image" Target="media/image87.png"/><Relationship Id="rId198" Type="http://schemas.openxmlformats.org/officeDocument/2006/relationships/image" Target="media/image86.wmf"/><Relationship Id="rId197" Type="http://schemas.openxmlformats.org/officeDocument/2006/relationships/oleObject" Target="embeddings/oleObject102.bin"/><Relationship Id="rId196" Type="http://schemas.openxmlformats.org/officeDocument/2006/relationships/image" Target="media/image85.wmf"/><Relationship Id="rId195" Type="http://schemas.openxmlformats.org/officeDocument/2006/relationships/oleObject" Target="embeddings/oleObject101.bin"/><Relationship Id="rId194" Type="http://schemas.openxmlformats.org/officeDocument/2006/relationships/image" Target="media/image84.wmf"/><Relationship Id="rId193" Type="http://schemas.openxmlformats.org/officeDocument/2006/relationships/oleObject" Target="embeddings/oleObject100.bin"/><Relationship Id="rId192" Type="http://schemas.openxmlformats.org/officeDocument/2006/relationships/image" Target="media/image83.wmf"/><Relationship Id="rId191" Type="http://schemas.openxmlformats.org/officeDocument/2006/relationships/oleObject" Target="embeddings/oleObject99.bin"/><Relationship Id="rId190" Type="http://schemas.openxmlformats.org/officeDocument/2006/relationships/image" Target="media/image82.png"/><Relationship Id="rId19" Type="http://schemas.openxmlformats.org/officeDocument/2006/relationships/image" Target="media/image4.wmf"/><Relationship Id="rId189" Type="http://schemas.openxmlformats.org/officeDocument/2006/relationships/image" Target="media/image81.wmf"/><Relationship Id="rId188" Type="http://schemas.openxmlformats.org/officeDocument/2006/relationships/oleObject" Target="embeddings/oleObject98.bin"/><Relationship Id="rId187" Type="http://schemas.openxmlformats.org/officeDocument/2006/relationships/image" Target="media/image80.png"/><Relationship Id="rId186" Type="http://schemas.openxmlformats.org/officeDocument/2006/relationships/image" Target="media/image79.png"/><Relationship Id="rId185" Type="http://schemas.openxmlformats.org/officeDocument/2006/relationships/image" Target="media/image78.wmf"/><Relationship Id="rId184" Type="http://schemas.openxmlformats.org/officeDocument/2006/relationships/oleObject" Target="embeddings/oleObject97.bin"/><Relationship Id="rId183" Type="http://schemas.openxmlformats.org/officeDocument/2006/relationships/image" Target="media/image77.wmf"/><Relationship Id="rId182" Type="http://schemas.openxmlformats.org/officeDocument/2006/relationships/oleObject" Target="embeddings/oleObject96.bin"/><Relationship Id="rId181" Type="http://schemas.openxmlformats.org/officeDocument/2006/relationships/oleObject" Target="embeddings/oleObject95.bin"/><Relationship Id="rId180" Type="http://schemas.openxmlformats.org/officeDocument/2006/relationships/oleObject" Target="embeddings/oleObject94.bin"/><Relationship Id="rId18" Type="http://schemas.openxmlformats.org/officeDocument/2006/relationships/oleObject" Target="embeddings/oleObject5.bin"/><Relationship Id="rId179" Type="http://schemas.openxmlformats.org/officeDocument/2006/relationships/image" Target="media/image76.wmf"/><Relationship Id="rId178" Type="http://schemas.openxmlformats.org/officeDocument/2006/relationships/oleObject" Target="embeddings/oleObject93.bin"/><Relationship Id="rId177" Type="http://schemas.openxmlformats.org/officeDocument/2006/relationships/oleObject" Target="embeddings/oleObject92.bin"/><Relationship Id="rId176" Type="http://schemas.openxmlformats.org/officeDocument/2006/relationships/image" Target="media/image75.wmf"/><Relationship Id="rId175" Type="http://schemas.openxmlformats.org/officeDocument/2006/relationships/oleObject" Target="embeddings/oleObject91.bin"/><Relationship Id="rId174" Type="http://schemas.openxmlformats.org/officeDocument/2006/relationships/oleObject" Target="embeddings/oleObject90.bin"/><Relationship Id="rId173" Type="http://schemas.openxmlformats.org/officeDocument/2006/relationships/image" Target="media/image74.wmf"/><Relationship Id="rId172" Type="http://schemas.openxmlformats.org/officeDocument/2006/relationships/oleObject" Target="embeddings/oleObject89.bin"/><Relationship Id="rId171" Type="http://schemas.openxmlformats.org/officeDocument/2006/relationships/oleObject" Target="embeddings/oleObject88.bin"/><Relationship Id="rId170" Type="http://schemas.openxmlformats.org/officeDocument/2006/relationships/image" Target="media/image73.wmf"/><Relationship Id="rId17" Type="http://schemas.openxmlformats.org/officeDocument/2006/relationships/image" Target="media/image3.wmf"/><Relationship Id="rId169" Type="http://schemas.openxmlformats.org/officeDocument/2006/relationships/oleObject" Target="embeddings/oleObject87.bin"/><Relationship Id="rId168" Type="http://schemas.openxmlformats.org/officeDocument/2006/relationships/image" Target="media/image72.wmf"/><Relationship Id="rId167" Type="http://schemas.openxmlformats.org/officeDocument/2006/relationships/oleObject" Target="embeddings/oleObject86.bin"/><Relationship Id="rId166" Type="http://schemas.openxmlformats.org/officeDocument/2006/relationships/image" Target="media/image71.wmf"/><Relationship Id="rId165" Type="http://schemas.openxmlformats.org/officeDocument/2006/relationships/oleObject" Target="embeddings/oleObject85.bin"/><Relationship Id="rId164" Type="http://schemas.openxmlformats.org/officeDocument/2006/relationships/image" Target="media/image70.wmf"/><Relationship Id="rId163" Type="http://schemas.openxmlformats.org/officeDocument/2006/relationships/oleObject" Target="embeddings/oleObject84.bin"/><Relationship Id="rId162" Type="http://schemas.openxmlformats.org/officeDocument/2006/relationships/image" Target="media/image69.wmf"/><Relationship Id="rId161" Type="http://schemas.openxmlformats.org/officeDocument/2006/relationships/oleObject" Target="embeddings/oleObject83.bin"/><Relationship Id="rId160" Type="http://schemas.openxmlformats.org/officeDocument/2006/relationships/image" Target="media/image68.wmf"/><Relationship Id="rId16" Type="http://schemas.openxmlformats.org/officeDocument/2006/relationships/oleObject" Target="embeddings/oleObject4.bin"/><Relationship Id="rId159" Type="http://schemas.openxmlformats.org/officeDocument/2006/relationships/oleObject" Target="embeddings/oleObject82.bin"/><Relationship Id="rId158" Type="http://schemas.openxmlformats.org/officeDocument/2006/relationships/image" Target="media/image67.wmf"/><Relationship Id="rId157" Type="http://schemas.openxmlformats.org/officeDocument/2006/relationships/oleObject" Target="embeddings/oleObject81.bin"/><Relationship Id="rId156" Type="http://schemas.openxmlformats.org/officeDocument/2006/relationships/image" Target="media/image66.wmf"/><Relationship Id="rId155" Type="http://schemas.openxmlformats.org/officeDocument/2006/relationships/oleObject" Target="embeddings/oleObject80.bin"/><Relationship Id="rId154" Type="http://schemas.openxmlformats.org/officeDocument/2006/relationships/oleObject" Target="embeddings/oleObject79.bin"/><Relationship Id="rId153" Type="http://schemas.openxmlformats.org/officeDocument/2006/relationships/image" Target="media/image65.wmf"/><Relationship Id="rId152" Type="http://schemas.openxmlformats.org/officeDocument/2006/relationships/oleObject" Target="embeddings/oleObject78.bin"/><Relationship Id="rId151" Type="http://schemas.openxmlformats.org/officeDocument/2006/relationships/oleObject" Target="embeddings/oleObject77.bin"/><Relationship Id="rId150" Type="http://schemas.openxmlformats.org/officeDocument/2006/relationships/oleObject" Target="embeddings/oleObject76.bin"/><Relationship Id="rId15" Type="http://schemas.openxmlformats.org/officeDocument/2006/relationships/oleObject" Target="embeddings/oleObject3.bin"/><Relationship Id="rId149" Type="http://schemas.openxmlformats.org/officeDocument/2006/relationships/image" Target="media/image64.wmf"/><Relationship Id="rId148" Type="http://schemas.openxmlformats.org/officeDocument/2006/relationships/oleObject" Target="embeddings/oleObject75.bin"/><Relationship Id="rId147" Type="http://schemas.openxmlformats.org/officeDocument/2006/relationships/image" Target="media/image63.wmf"/><Relationship Id="rId146" Type="http://schemas.openxmlformats.org/officeDocument/2006/relationships/oleObject" Target="embeddings/oleObject74.bin"/><Relationship Id="rId145" Type="http://schemas.openxmlformats.org/officeDocument/2006/relationships/image" Target="media/image62.wmf"/><Relationship Id="rId144" Type="http://schemas.openxmlformats.org/officeDocument/2006/relationships/oleObject" Target="embeddings/oleObject73.bin"/><Relationship Id="rId143" Type="http://schemas.openxmlformats.org/officeDocument/2006/relationships/image" Target="media/image61.wmf"/><Relationship Id="rId142" Type="http://schemas.openxmlformats.org/officeDocument/2006/relationships/oleObject" Target="embeddings/oleObject72.bin"/><Relationship Id="rId141" Type="http://schemas.openxmlformats.org/officeDocument/2006/relationships/image" Target="media/image60.wmf"/><Relationship Id="rId140" Type="http://schemas.openxmlformats.org/officeDocument/2006/relationships/oleObject" Target="embeddings/oleObject71.bin"/><Relationship Id="rId14" Type="http://schemas.openxmlformats.org/officeDocument/2006/relationships/image" Target="media/image2.wmf"/><Relationship Id="rId139" Type="http://schemas.openxmlformats.org/officeDocument/2006/relationships/image" Target="media/image59.wmf"/><Relationship Id="rId138" Type="http://schemas.openxmlformats.org/officeDocument/2006/relationships/oleObject" Target="embeddings/oleObject70.bin"/><Relationship Id="rId137" Type="http://schemas.openxmlformats.org/officeDocument/2006/relationships/image" Target="media/image58.wmf"/><Relationship Id="rId136" Type="http://schemas.openxmlformats.org/officeDocument/2006/relationships/oleObject" Target="embeddings/oleObject69.bin"/><Relationship Id="rId135" Type="http://schemas.openxmlformats.org/officeDocument/2006/relationships/image" Target="media/image57.wmf"/><Relationship Id="rId134" Type="http://schemas.openxmlformats.org/officeDocument/2006/relationships/oleObject" Target="embeddings/oleObject68.bin"/><Relationship Id="rId133" Type="http://schemas.openxmlformats.org/officeDocument/2006/relationships/oleObject" Target="embeddings/oleObject67.bin"/><Relationship Id="rId132" Type="http://schemas.openxmlformats.org/officeDocument/2006/relationships/oleObject" Target="embeddings/oleObject66.bin"/><Relationship Id="rId131" Type="http://schemas.openxmlformats.org/officeDocument/2006/relationships/oleObject" Target="embeddings/oleObject65.bin"/><Relationship Id="rId130" Type="http://schemas.openxmlformats.org/officeDocument/2006/relationships/oleObject" Target="embeddings/oleObject64.bin"/><Relationship Id="rId13" Type="http://schemas.openxmlformats.org/officeDocument/2006/relationships/oleObject" Target="embeddings/oleObject2.bin"/><Relationship Id="rId129" Type="http://schemas.openxmlformats.org/officeDocument/2006/relationships/oleObject" Target="embeddings/oleObject63.bin"/><Relationship Id="rId128" Type="http://schemas.openxmlformats.org/officeDocument/2006/relationships/oleObject" Target="embeddings/oleObject62.bin"/><Relationship Id="rId127" Type="http://schemas.openxmlformats.org/officeDocument/2006/relationships/image" Target="media/image56.png"/><Relationship Id="rId126" Type="http://schemas.openxmlformats.org/officeDocument/2006/relationships/oleObject" Target="embeddings/oleObject61.bin"/><Relationship Id="rId125" Type="http://schemas.openxmlformats.org/officeDocument/2006/relationships/oleObject" Target="embeddings/oleObject60.bin"/><Relationship Id="rId124" Type="http://schemas.openxmlformats.org/officeDocument/2006/relationships/image" Target="media/image55.wmf"/><Relationship Id="rId123" Type="http://schemas.openxmlformats.org/officeDocument/2006/relationships/oleObject" Target="embeddings/oleObject59.bin"/><Relationship Id="rId122" Type="http://schemas.openxmlformats.org/officeDocument/2006/relationships/image" Target="media/image54.wmf"/><Relationship Id="rId121" Type="http://schemas.openxmlformats.org/officeDocument/2006/relationships/oleObject" Target="embeddings/oleObject58.bin"/><Relationship Id="rId120" Type="http://schemas.openxmlformats.org/officeDocument/2006/relationships/oleObject" Target="embeddings/oleObject57.bin"/><Relationship Id="rId12" Type="http://schemas.openxmlformats.org/officeDocument/2006/relationships/image" Target="media/image1.wmf"/><Relationship Id="rId119" Type="http://schemas.openxmlformats.org/officeDocument/2006/relationships/oleObject" Target="embeddings/oleObject56.bin"/><Relationship Id="rId118" Type="http://schemas.openxmlformats.org/officeDocument/2006/relationships/oleObject" Target="embeddings/oleObject55.bin"/><Relationship Id="rId117" Type="http://schemas.openxmlformats.org/officeDocument/2006/relationships/image" Target="media/image53.png"/><Relationship Id="rId116" Type="http://schemas.openxmlformats.org/officeDocument/2006/relationships/image" Target="media/image52.wmf"/><Relationship Id="rId115" Type="http://schemas.openxmlformats.org/officeDocument/2006/relationships/oleObject" Target="embeddings/oleObject54.bin"/><Relationship Id="rId114" Type="http://schemas.openxmlformats.org/officeDocument/2006/relationships/image" Target="media/image51.wmf"/><Relationship Id="rId113" Type="http://schemas.openxmlformats.org/officeDocument/2006/relationships/oleObject" Target="embeddings/oleObject53.bin"/><Relationship Id="rId112" Type="http://schemas.openxmlformats.org/officeDocument/2006/relationships/image" Target="media/image50.wmf"/><Relationship Id="rId111" Type="http://schemas.openxmlformats.org/officeDocument/2006/relationships/oleObject" Target="embeddings/oleObject52.bin"/><Relationship Id="rId110" Type="http://schemas.openxmlformats.org/officeDocument/2006/relationships/image" Target="media/image49.wmf"/><Relationship Id="rId11" Type="http://schemas.openxmlformats.org/officeDocument/2006/relationships/oleObject" Target="embeddings/oleObject1.bin"/><Relationship Id="rId109" Type="http://schemas.openxmlformats.org/officeDocument/2006/relationships/oleObject" Target="embeddings/oleObject51.bin"/><Relationship Id="rId108" Type="http://schemas.openxmlformats.org/officeDocument/2006/relationships/image" Target="media/image48.wmf"/><Relationship Id="rId107" Type="http://schemas.openxmlformats.org/officeDocument/2006/relationships/oleObject" Target="embeddings/oleObject50.bin"/><Relationship Id="rId106" Type="http://schemas.openxmlformats.org/officeDocument/2006/relationships/oleObject" Target="embeddings/oleObject49.bin"/><Relationship Id="rId105" Type="http://schemas.openxmlformats.org/officeDocument/2006/relationships/image" Target="media/image47.wmf"/><Relationship Id="rId104" Type="http://schemas.openxmlformats.org/officeDocument/2006/relationships/oleObject" Target="embeddings/oleObject48.bin"/><Relationship Id="rId103" Type="http://schemas.openxmlformats.org/officeDocument/2006/relationships/image" Target="media/image46.wmf"/><Relationship Id="rId102" Type="http://schemas.openxmlformats.org/officeDocument/2006/relationships/oleObject" Target="embeddings/oleObject47.bin"/><Relationship Id="rId101" Type="http://schemas.openxmlformats.org/officeDocument/2006/relationships/image" Target="media/image45.wmf"/><Relationship Id="rId100" Type="http://schemas.openxmlformats.org/officeDocument/2006/relationships/oleObject" Target="embeddings/oleObject46.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21209-B79B-43A6-9B08-943688B3001C}">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13774</Words>
  <Characters>25262</Characters>
  <Lines>272</Lines>
  <Paragraphs>76</Paragraphs>
  <TotalTime>413</TotalTime>
  <ScaleCrop>false</ScaleCrop>
  <LinksUpToDate>false</LinksUpToDate>
  <CharactersWithSpaces>28417</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2018-06-03T11:59:00Z</dcterms:created>
  <dc:creator>KENI TK</dc:creator>
  <cp:lastModifiedBy>7c</cp:lastModifiedBy>
  <cp:lastPrinted>2018-06-04T14:44:00Z</cp:lastPrinted>
  <dcterms:modified xsi:type="dcterms:W3CDTF">2023-01-24T07:07:43Z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D010DC5CB1AC430A9F0CE6F220C04687</vt:lpwstr>
  </property>
</Properties>
</file>