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Author"/>
      </w:pPr>
      <w:r>
        <w:t xml:space="preserve">Платонов</w:t>
      </w:r>
      <w:r>
        <w:t xml:space="preserve"> </w:t>
      </w:r>
      <w:r>
        <w:t xml:space="preserve">Иван</w:t>
      </w:r>
      <w:r>
        <w:t xml:space="preserve"> </w:t>
      </w:r>
      <w:r>
        <w:t xml:space="preserve">Георгиевич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обучение работы с языком разметки MarkDown для упращения написания шаблонных отчетов по лабораторным работам.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Изучить язык разметки MarkDown;</w:t>
      </w:r>
    </w:p>
    <w:p>
      <w:pPr>
        <w:numPr>
          <w:ilvl w:val="0"/>
          <w:numId w:val="1001"/>
        </w:numPr>
        <w:pStyle w:val="Compact"/>
      </w:pPr>
      <w:r>
        <w:t xml:space="preserve">Научиться компилировать его в .pdf и .docx файлы.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скачаем изменения из удаленного репозитория.</w:t>
      </w:r>
    </w:p>
    <w:p>
      <w:pPr>
        <w:pStyle w:val="CaptionedFigure"/>
      </w:pPr>
      <w:r>
        <w:drawing>
          <wp:inline>
            <wp:extent cx="3733800" cy="500497"/>
            <wp:effectExtent b="0" l="0" r="0" t="0"/>
            <wp:docPr descr="Скачивание изменений из удаленного репозитория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изменений из удаленного репозитория</w:t>
      </w:r>
    </w:p>
    <w:p>
      <w:pPr>
        <w:pStyle w:val="BodyText"/>
      </w:pPr>
      <w:r>
        <w:t xml:space="preserve">Для создания .docx, .pdf файлов, используя язык MarkDown, необходимо использовать команду make, которая запускает в работу скрипт Makefile, который, в свою очередь, запускает pandoc, использующий LateX для верстки документа.</w:t>
      </w:r>
    </w:p>
    <w:p>
      <w:pPr>
        <w:pStyle w:val="CaptionedFigure"/>
      </w:pPr>
      <w:r>
        <w:drawing>
          <wp:inline>
            <wp:extent cx="3733800" cy="1649381"/>
            <wp:effectExtent b="0" l="0" r="0" t="0"/>
            <wp:docPr descr="Создание .docx .pdf файлов на основе верстки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.docx .pdf файлов на основе верстки</w:t>
      </w:r>
    </w:p>
    <w:p>
      <w:pPr>
        <w:pStyle w:val="BodyText"/>
      </w:pPr>
      <w:r>
        <w:t xml:space="preserve">На данном скриншоте видно, как при помощи команды make запускается цепочка скриптов, верстающих документ.</w:t>
      </w:r>
    </w:p>
    <w:p>
      <w:pPr>
        <w:pStyle w:val="CaptionedFigure"/>
      </w:pPr>
      <w:r>
        <w:drawing>
          <wp:inline>
            <wp:extent cx="3733800" cy="1417044"/>
            <wp:effectExtent b="0" l="0" r="0" t="0"/>
            <wp:docPr descr="Проверка на наличие сверстанных файлов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на наличие сверстанных файлов</w:t>
      </w:r>
    </w:p>
    <w:p>
      <w:pPr>
        <w:pStyle w:val="BodyText"/>
      </w:pPr>
      <w:r>
        <w:t xml:space="preserve">Далее проверяем на наличие сверстанных документов.</w:t>
      </w:r>
    </w:p>
    <w:p>
      <w:pPr>
        <w:pStyle w:val="CaptionedFigure"/>
      </w:pPr>
      <w:r>
        <w:drawing>
          <wp:inline>
            <wp:extent cx="3733800" cy="772510"/>
            <wp:effectExtent b="0" l="0" r="0" t="0"/>
            <wp:docPr descr="Очистка сверстанных файлов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2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Очистка сверстанных файлов</w:t>
      </w:r>
    </w:p>
    <w:p>
      <w:pPr>
        <w:pStyle w:val="BodyText"/>
      </w:pPr>
      <w:r>
        <w:t xml:space="preserve">Удаляем их при помощи make clean.</w:t>
      </w:r>
    </w:p>
    <w:p>
      <w:pPr>
        <w:pStyle w:val="CaptionedFigure"/>
      </w:pPr>
      <w:r>
        <w:drawing>
          <wp:inline>
            <wp:extent cx="3733800" cy="2002917"/>
            <wp:effectExtent b="0" l="0" r="0" t="0"/>
            <wp:docPr descr="Изменение в верстке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Изменение в верстке</w:t>
      </w:r>
    </w:p>
    <w:p>
      <w:pPr>
        <w:pStyle w:val="BodyText"/>
      </w:pPr>
      <w:r>
        <w:t xml:space="preserve">Здесь показано, как можно изменять верстку документа.</w:t>
      </w:r>
    </w:p>
    <w:p>
      <w:pPr>
        <w:pStyle w:val="CaptionedFigure"/>
      </w:pPr>
      <w:r>
        <w:drawing>
          <wp:inline>
            <wp:extent cx="3733800" cy="2028499"/>
            <wp:effectExtent b="0" l="0" r="0" t="0"/>
            <wp:docPr descr="Пример верстки отчета по второй лабораторной работе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8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Пример верстки отчета по второй лабораторной работе</w:t>
      </w:r>
    </w:p>
    <w:p>
      <w:pPr>
        <w:pStyle w:val="BodyText"/>
      </w:pPr>
      <w:r>
        <w:t xml:space="preserve">Пример что-то похожего на верстку отчета по второй лабораторной работе.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К сожалению, я не могу найти данную лабораторную работу полезной для себя по нижеприведенным причинам.</w:t>
      </w:r>
    </w:p>
    <w:p>
      <w:pPr>
        <w:pStyle w:val="BodyText"/>
      </w:pPr>
      <w:r>
        <w:t xml:space="preserve">Хоть данная технология и призвана</w:t>
      </w:r>
      <w:r>
        <w:t xml:space="preserve"> </w:t>
      </w:r>
      <w:r>
        <w:t xml:space="preserve">“</w:t>
      </w:r>
      <w:r>
        <w:t xml:space="preserve">ускорить</w:t>
      </w:r>
      <w:r>
        <w:t xml:space="preserve">”</w:t>
      </w:r>
      <w:r>
        <w:t xml:space="preserve"> </w:t>
      </w:r>
      <w:r>
        <w:t xml:space="preserve">написание отчета по лабораторной работе, фактически теряются уникальность написания отчетов, при этом так же и теряются мультифункциональность и гибкость, представленных в полноценных текстовых процессорах. Автор отчета не обучается писать отчеты в соответствии с ГОСТ-7.32-2017, ГОСТ-2, ГОСТ-7.05-2008 и других - вместо этого ему предоставлен универсальный шаблон, который никак не может развить навыки написания настоящих отчетов.</w:t>
      </w:r>
    </w:p>
    <w:p>
      <w:pPr>
        <w:pStyle w:val="BodyText"/>
      </w:pPr>
      <w:r>
        <w:t xml:space="preserve">Возможно, данная работа была направлена для изучения языка верстки, однако в методическом пособии для данной лабораторной работы было сказано лишь о том, как вставить формулу и картинку.</w:t>
      </w:r>
    </w:p>
    <w:p>
      <w:pPr>
        <w:pStyle w:val="BodyText"/>
      </w:pPr>
      <w:r>
        <w:t xml:space="preserve">Итогом данной работы можно еще выделить то, что у меня появился pandoc, при помощи которого, я могу теперь конвертировать .md файлы в .pdf файлы.</w:t>
      </w:r>
    </w:p>
    <w:p>
      <w:pPr>
        <w:pStyle w:val="BodyText"/>
      </w:pPr>
      <w:r>
        <w:t xml:space="preserve">Последнее, что хотелось бы сказать, так это то, что данная лабораторная работа была первой и единственной, в которой я пользовался версткой для написания отчета: я обладаю достаточными навыками, знаниями и образованием, чтобы написать отчет по лабораторной работе в соответствии с ГОСТ, пользуясь текстовым процессором, а не автоматизацией, которая явно лично мне вредит.</w:t>
      </w:r>
    </w:p>
    <w:bookmarkEnd w:id="43"/>
    <w:bookmarkStart w:id="50" w:name="список-литературы"/>
    <w:p>
      <w:pPr>
        <w:pStyle w:val="Heading1"/>
      </w:pPr>
      <w:r>
        <w:t xml:space="preserve">Список литературы</w:t>
      </w:r>
    </w:p>
    <w:bookmarkStart w:id="49" w:name="refs"/>
    <w:bookmarkStart w:id="44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44"/>
    <w:bookmarkStart w:id="45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45"/>
    <w:bookmarkStart w:id="46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46"/>
    <w:bookmarkStart w:id="48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47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48"/>
    <w:bookmarkEnd w:id="49"/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hyperlink" Id="rId47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Платонов Иван Георгиевич</dc:creator>
  <dc:language>ru-RU</dc:language>
  <cp:keywords/>
  <dcterms:created xsi:type="dcterms:W3CDTF">2024-10-12T20:12:50Z</dcterms:created>
  <dcterms:modified xsi:type="dcterms:W3CDTF">2024-10-12T20:12:50Z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/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