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79CD" w:rsidRDefault="00983EC6" w:rsidP="006471EC">
      <w:pPr>
        <w:pStyle w:val="ListParagraph"/>
        <w:numPr>
          <w:ilvl w:val="0"/>
          <w:numId w:val="1"/>
        </w:numPr>
        <w:spacing w:line="360" w:lineRule="auto"/>
      </w:pPr>
      <w:r>
        <w:t>Within subjects CIs – is it a big issue?</w:t>
      </w:r>
    </w:p>
    <w:p w:rsidR="00F57DF5" w:rsidRDefault="00F57DF5" w:rsidP="00F57DF5">
      <w:pPr>
        <w:pStyle w:val="ListParagraph"/>
        <w:numPr>
          <w:ilvl w:val="1"/>
          <w:numId w:val="1"/>
        </w:numPr>
        <w:spacing w:line="360" w:lineRule="auto"/>
      </w:pPr>
      <w:r>
        <w:t>Check out the Loftus paper, but not a big deal</w:t>
      </w:r>
    </w:p>
    <w:p w:rsidR="00983EC6" w:rsidRDefault="00983EC6" w:rsidP="006471EC">
      <w:pPr>
        <w:pStyle w:val="ListParagraph"/>
        <w:numPr>
          <w:ilvl w:val="0"/>
          <w:numId w:val="1"/>
        </w:numPr>
        <w:spacing w:line="360" w:lineRule="auto"/>
      </w:pPr>
      <w:r>
        <w:t>Normalization issue</w:t>
      </w:r>
    </w:p>
    <w:p w:rsidR="00983EC6" w:rsidRDefault="007F7395" w:rsidP="006471EC">
      <w:pPr>
        <w:pStyle w:val="ListParagraph"/>
        <w:numPr>
          <w:ilvl w:val="1"/>
          <w:numId w:val="1"/>
        </w:numPr>
        <w:spacing w:line="360" w:lineRule="auto"/>
      </w:pPr>
      <w:r>
        <w:t>Try out the average reference</w:t>
      </w:r>
    </w:p>
    <w:p w:rsidR="007F7395" w:rsidRDefault="007F7395" w:rsidP="006471EC">
      <w:pPr>
        <w:pStyle w:val="ListParagraph"/>
        <w:numPr>
          <w:ilvl w:val="1"/>
          <w:numId w:val="1"/>
        </w:numPr>
        <w:spacing w:line="360" w:lineRule="auto"/>
      </w:pPr>
      <w:r>
        <w:t xml:space="preserve">Try running separate models for the two groups </w:t>
      </w:r>
    </w:p>
    <w:p w:rsidR="007F7395" w:rsidRDefault="007F7395" w:rsidP="006471EC">
      <w:pPr>
        <w:pStyle w:val="ListParagraph"/>
        <w:numPr>
          <w:ilvl w:val="1"/>
          <w:numId w:val="1"/>
        </w:numPr>
        <w:spacing w:line="360" w:lineRule="auto"/>
      </w:pPr>
      <w:r>
        <w:t>Take the person with very high amplitude out</w:t>
      </w:r>
    </w:p>
    <w:p w:rsidR="007F7395" w:rsidRDefault="007F7395" w:rsidP="007F7395">
      <w:pPr>
        <w:pStyle w:val="ListParagraph"/>
        <w:numPr>
          <w:ilvl w:val="0"/>
          <w:numId w:val="1"/>
        </w:numPr>
        <w:spacing w:line="360" w:lineRule="auto"/>
      </w:pPr>
      <w:r>
        <w:t>Put the false alarms analyses in the supplementary materials and just mention that there are no big differences in the main text</w:t>
      </w:r>
    </w:p>
    <w:p w:rsidR="007F7395" w:rsidRDefault="007F7395" w:rsidP="007F7395">
      <w:pPr>
        <w:pStyle w:val="ListParagraph"/>
        <w:numPr>
          <w:ilvl w:val="0"/>
          <w:numId w:val="1"/>
        </w:numPr>
        <w:spacing w:line="360" w:lineRule="auto"/>
      </w:pPr>
      <w:r>
        <w:t xml:space="preserve">In a visual search task we </w:t>
      </w:r>
      <w:proofErr w:type="spellStart"/>
      <w:r>
        <w:t>can not</w:t>
      </w:r>
      <w:proofErr w:type="spellEnd"/>
      <w:r>
        <w:t xml:space="preserve"> distinguish between bottom-up and top-down influences. There should be an argument about that in Soren’s chapter in the Posner book. Also, there is something similar in the new papers in </w:t>
      </w:r>
      <w:proofErr w:type="spellStart"/>
      <w:r>
        <w:t>NeuroImage</w:t>
      </w:r>
      <w:proofErr w:type="spellEnd"/>
      <w:r>
        <w:t xml:space="preserve"> (a reference Lindsey &amp; Wolf). In the 2012 paper this is also maybe implicitly mentioned. </w:t>
      </w:r>
    </w:p>
    <w:p w:rsidR="007F7395" w:rsidRDefault="007F7395" w:rsidP="007F7395">
      <w:pPr>
        <w:pStyle w:val="ListParagraph"/>
        <w:numPr>
          <w:ilvl w:val="0"/>
          <w:numId w:val="1"/>
        </w:numPr>
        <w:spacing w:line="360" w:lineRule="auto"/>
      </w:pPr>
      <w:r>
        <w:t>The main question in our paper could be: Is voluntary selective attention boosted by reward?</w:t>
      </w:r>
      <w:bookmarkStart w:id="0" w:name="_GoBack"/>
      <w:bookmarkEnd w:id="0"/>
    </w:p>
    <w:p w:rsidR="00983EC6" w:rsidRDefault="00983EC6" w:rsidP="006471EC">
      <w:pPr>
        <w:pStyle w:val="ListParagraph"/>
        <w:numPr>
          <w:ilvl w:val="0"/>
          <w:numId w:val="1"/>
        </w:numPr>
        <w:spacing w:line="360" w:lineRule="auto"/>
      </w:pPr>
      <w:r>
        <w:t>AMIs for SSVEPS – is that the attention index?</w:t>
      </w:r>
    </w:p>
    <w:p w:rsidR="00983EC6" w:rsidRDefault="00983EC6" w:rsidP="006471EC">
      <w:pPr>
        <w:pStyle w:val="ListParagraph"/>
        <w:numPr>
          <w:ilvl w:val="1"/>
          <w:numId w:val="1"/>
        </w:numPr>
        <w:spacing w:line="360" w:lineRule="auto"/>
      </w:pPr>
      <w:r>
        <w:t>Do this analysis?</w:t>
      </w:r>
    </w:p>
    <w:p w:rsidR="00983EC6" w:rsidRDefault="00983EC6" w:rsidP="006471EC">
      <w:pPr>
        <w:pStyle w:val="ListParagraph"/>
        <w:numPr>
          <w:ilvl w:val="0"/>
          <w:numId w:val="1"/>
        </w:numPr>
        <w:spacing w:line="360" w:lineRule="auto"/>
      </w:pPr>
      <w:r>
        <w:t>Would it make sense to look at trial-level SSVEPs – development of the effects?</w:t>
      </w:r>
    </w:p>
    <w:p w:rsidR="00983EC6" w:rsidRDefault="00983EC6" w:rsidP="006471EC">
      <w:pPr>
        <w:pStyle w:val="ListParagraph"/>
        <w:numPr>
          <w:ilvl w:val="0"/>
          <w:numId w:val="1"/>
        </w:numPr>
        <w:spacing w:line="360" w:lineRule="auto"/>
      </w:pPr>
      <w:r>
        <w:t>Two options:</w:t>
      </w:r>
    </w:p>
    <w:p w:rsidR="00983EC6" w:rsidRDefault="00983EC6" w:rsidP="006471EC">
      <w:pPr>
        <w:pStyle w:val="ListParagraph"/>
        <w:numPr>
          <w:ilvl w:val="1"/>
          <w:numId w:val="1"/>
        </w:numPr>
        <w:spacing w:line="360" w:lineRule="auto"/>
      </w:pPr>
      <w:r>
        <w:t>We are failing to see in SSVEPs the effect that is there</w:t>
      </w:r>
    </w:p>
    <w:p w:rsidR="00983EC6" w:rsidRDefault="00983EC6" w:rsidP="006471EC">
      <w:pPr>
        <w:pStyle w:val="ListParagraph"/>
        <w:numPr>
          <w:ilvl w:val="1"/>
          <w:numId w:val="1"/>
        </w:numPr>
        <w:spacing w:line="360" w:lineRule="auto"/>
      </w:pPr>
      <w:r>
        <w:t>The SSVEPs and the behavior are decoupled</w:t>
      </w:r>
    </w:p>
    <w:sectPr w:rsidR="00983EC6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D81000"/>
    <w:multiLevelType w:val="hybridMultilevel"/>
    <w:tmpl w:val="1A5A739E"/>
    <w:lvl w:ilvl="0" w:tplc="7C2AFBC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EC6"/>
    <w:rsid w:val="006471EC"/>
    <w:rsid w:val="007C79CD"/>
    <w:rsid w:val="007F7395"/>
    <w:rsid w:val="008E74DB"/>
    <w:rsid w:val="00983EC6"/>
    <w:rsid w:val="00F57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54661"/>
  <w15:chartTrackingRefBased/>
  <w15:docId w15:val="{FB42C36A-C94B-4236-9987-A05576602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APA6">
    <w:name w:val="APA 6"/>
    <w:basedOn w:val="TableNormal"/>
    <w:uiPriority w:val="99"/>
    <w:rsid w:val="008E74DB"/>
    <w:pPr>
      <w:spacing w:after="0" w:line="240" w:lineRule="auto"/>
    </w:pPr>
    <w:tblPr/>
  </w:style>
  <w:style w:type="paragraph" w:styleId="ListParagraph">
    <w:name w:val="List Paragraph"/>
    <w:basedOn w:val="Normal"/>
    <w:uiPriority w:val="34"/>
    <w:qFormat/>
    <w:rsid w:val="00983E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UGent</Company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Grahek</dc:creator>
  <cp:keywords/>
  <dc:description/>
  <cp:lastModifiedBy>Ivan Grahek</cp:lastModifiedBy>
  <cp:revision>1</cp:revision>
  <dcterms:created xsi:type="dcterms:W3CDTF">2018-11-02T13:11:00Z</dcterms:created>
  <dcterms:modified xsi:type="dcterms:W3CDTF">2018-11-02T20:03:00Z</dcterms:modified>
</cp:coreProperties>
</file>