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F0F60" w14:textId="77777777" w:rsidR="007F346B" w:rsidRPr="007F346B" w:rsidRDefault="007F346B" w:rsidP="007F346B">
      <w:r w:rsidRPr="007F346B">
        <w:rPr>
          <w:b/>
          <w:bCs/>
        </w:rPr>
        <w:t>NEXUS FI</w:t>
      </w:r>
    </w:p>
    <w:p w14:paraId="73DDC391" w14:textId="77777777" w:rsidR="007F346B" w:rsidRPr="007F346B" w:rsidRDefault="007F346B" w:rsidP="007F346B">
      <w:r w:rsidRPr="007F346B">
        <w:rPr>
          <w:b/>
          <w:bCs/>
        </w:rPr>
        <w:t>DOCUMENTACIÓN TÉCNICA DE LAS PLANTILLAS WEB</w:t>
      </w:r>
    </w:p>
    <w:p w14:paraId="1DA48EE2" w14:textId="77777777" w:rsidR="007F346B" w:rsidRPr="007F346B" w:rsidRDefault="007F346B" w:rsidP="007F346B">
      <w:proofErr w:type="spellStart"/>
      <w:r w:rsidRPr="007F346B">
        <w:t>Chatbot</w:t>
      </w:r>
      <w:proofErr w:type="spellEnd"/>
      <w:r w:rsidRPr="007F346B">
        <w:t xml:space="preserve"> institucional y panel de métricas</w:t>
      </w:r>
    </w:p>
    <w:p w14:paraId="4D0A3BA8" w14:textId="77777777" w:rsidR="007F346B" w:rsidRPr="007F346B" w:rsidRDefault="007F346B" w:rsidP="007F346B">
      <w:r w:rsidRPr="007F346B">
        <w:t xml:space="preserve">Daniel Aguilar Sánchez · Equipo 404 · Facultad de Ingeniería, </w:t>
      </w:r>
      <w:proofErr w:type="spellStart"/>
      <w:r w:rsidRPr="007F346B">
        <w:t>UAEMéx</w:t>
      </w:r>
      <w:proofErr w:type="spellEnd"/>
      <w:r w:rsidRPr="007F346B">
        <w:br/>
        <w:t>21 de octubre de 2026</w:t>
      </w:r>
    </w:p>
    <w:p w14:paraId="1C9F87C8" w14:textId="77777777" w:rsidR="007F346B" w:rsidRPr="007F346B" w:rsidRDefault="007F346B" w:rsidP="007F346B">
      <w:r w:rsidRPr="007F346B">
        <w:rPr>
          <w:b/>
          <w:bCs/>
        </w:rPr>
        <w:t>1. Introducción</w:t>
      </w:r>
    </w:p>
    <w:p w14:paraId="2F28BEC7" w14:textId="77777777" w:rsidR="007F346B" w:rsidRPr="007F346B" w:rsidRDefault="007F346B" w:rsidP="007F346B">
      <w:r w:rsidRPr="007F346B">
        <w:t xml:space="preserve">En este trabajo presento la estructura y el funcionamiento de dos plantillas web para el proyecto Nexus FI: una interfaz de </w:t>
      </w:r>
      <w:proofErr w:type="spellStart"/>
      <w:r w:rsidRPr="007F346B">
        <w:t>chatbot</w:t>
      </w:r>
      <w:proofErr w:type="spellEnd"/>
      <w:r w:rsidRPr="007F346B">
        <w:t xml:space="preserve"> y un panel de métricas. Mi propósito fue plantear una apariencia institucional, clara y adaptable a computadoras y teléfonos. Las plantillas muestran cómo podría verse el sistema terminado, aunque todavía no están conectadas con servicios de inteligencia artificial ni con datos reales.</w:t>
      </w:r>
    </w:p>
    <w:p w14:paraId="492B97D5" w14:textId="77777777" w:rsidR="007F346B" w:rsidRPr="007F346B" w:rsidRDefault="007F346B" w:rsidP="007F346B">
      <w:r w:rsidRPr="007F346B">
        <w:rPr>
          <w:b/>
          <w:bCs/>
        </w:rPr>
        <w:t>2. Objetivo</w:t>
      </w:r>
    </w:p>
    <w:p w14:paraId="286CA16B" w14:textId="77777777" w:rsidR="007F346B" w:rsidRPr="007F346B" w:rsidRDefault="007F346B" w:rsidP="007F346B">
      <w:r w:rsidRPr="007F346B">
        <w:t xml:space="preserve">Desarrollar las interfaces visuales del </w:t>
      </w:r>
      <w:proofErr w:type="spellStart"/>
      <w:r w:rsidRPr="007F346B">
        <w:t>chatbot</w:t>
      </w:r>
      <w:proofErr w:type="spellEnd"/>
      <w:r w:rsidRPr="007F346B">
        <w:t xml:space="preserve"> Nexus FI y de su </w:t>
      </w:r>
      <w:proofErr w:type="spellStart"/>
      <w:r w:rsidRPr="007F346B">
        <w:t>dashboard</w:t>
      </w:r>
      <w:proofErr w:type="spellEnd"/>
      <w:r w:rsidRPr="007F346B">
        <w:t xml:space="preserve"> administrativo utilizando HTML, CSS y JavaScript, con un diseño responsivo y una estructura inicial para una aplicación web progresiva (PWA).</w:t>
      </w:r>
    </w:p>
    <w:p w14:paraId="6A7953F2" w14:textId="77777777" w:rsidR="007F346B" w:rsidRPr="007F346B" w:rsidRDefault="007F346B" w:rsidP="007F346B">
      <w:r w:rsidRPr="007F346B">
        <w:rPr>
          <w:b/>
          <w:bCs/>
        </w:rPr>
        <w:t>3. Herramientas y archivos</w:t>
      </w:r>
    </w:p>
    <w:tbl>
      <w:tblPr>
        <w:tblW w:w="0"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4320"/>
        <w:gridCol w:w="4320"/>
      </w:tblGrid>
      <w:tr w:rsidR="007F346B" w:rsidRPr="007F346B" w14:paraId="22871A53" w14:textId="77777777">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4B964F18" w14:textId="77777777" w:rsidR="007F346B" w:rsidRPr="007F346B" w:rsidRDefault="007F346B" w:rsidP="007F346B">
            <w:r w:rsidRPr="007F346B">
              <w:t>Archivo</w:t>
            </w:r>
          </w:p>
        </w:tc>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60651FF0" w14:textId="77777777" w:rsidR="007F346B" w:rsidRPr="007F346B" w:rsidRDefault="007F346B" w:rsidP="007F346B">
            <w:r w:rsidRPr="007F346B">
              <w:t>Función</w:t>
            </w:r>
          </w:p>
        </w:tc>
      </w:tr>
      <w:tr w:rsidR="007F346B" w:rsidRPr="007F346B" w14:paraId="754568C4" w14:textId="77777777">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3409975A" w14:textId="77777777" w:rsidR="007F346B" w:rsidRPr="007F346B" w:rsidRDefault="007F346B" w:rsidP="007F346B">
            <w:r w:rsidRPr="007F346B">
              <w:t>index.html</w:t>
            </w:r>
          </w:p>
        </w:tc>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6F00302F" w14:textId="77777777" w:rsidR="007F346B" w:rsidRPr="007F346B" w:rsidRDefault="007F346B" w:rsidP="007F346B">
            <w:r w:rsidRPr="007F346B">
              <w:t xml:space="preserve">Estructura del </w:t>
            </w:r>
            <w:proofErr w:type="spellStart"/>
            <w:r w:rsidRPr="007F346B">
              <w:t>chatbot</w:t>
            </w:r>
            <w:proofErr w:type="spellEnd"/>
            <w:r w:rsidRPr="007F346B">
              <w:t>, bienvenida, tarjetas de consulta y cuadro de mensajes.</w:t>
            </w:r>
          </w:p>
        </w:tc>
      </w:tr>
      <w:tr w:rsidR="007F346B" w:rsidRPr="007F346B" w14:paraId="29BE99C7" w14:textId="77777777">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02D1246A" w14:textId="77777777" w:rsidR="007F346B" w:rsidRPr="007F346B" w:rsidRDefault="007F346B" w:rsidP="007F346B">
            <w:r w:rsidRPr="007F346B">
              <w:t>dashboard.html</w:t>
            </w:r>
          </w:p>
        </w:tc>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2C6E97B4" w14:textId="77777777" w:rsidR="007F346B" w:rsidRPr="007F346B" w:rsidRDefault="007F346B" w:rsidP="007F346B">
            <w:r w:rsidRPr="007F346B">
              <w:t>Panel de indicadores, gráficas y avisos.</w:t>
            </w:r>
          </w:p>
        </w:tc>
      </w:tr>
      <w:tr w:rsidR="007F346B" w:rsidRPr="007F346B" w14:paraId="37B52FD5" w14:textId="77777777">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101E396B" w14:textId="77777777" w:rsidR="007F346B" w:rsidRPr="007F346B" w:rsidRDefault="007F346B" w:rsidP="007F346B">
            <w:r w:rsidRPr="007F346B">
              <w:t>styles.css</w:t>
            </w:r>
          </w:p>
        </w:tc>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728D7457" w14:textId="77777777" w:rsidR="007F346B" w:rsidRPr="007F346B" w:rsidRDefault="007F346B" w:rsidP="007F346B">
            <w:r w:rsidRPr="007F346B">
              <w:t>Colores, tipografía, distribución, tarjetas y reglas responsivas.</w:t>
            </w:r>
          </w:p>
        </w:tc>
      </w:tr>
      <w:tr w:rsidR="007F346B" w:rsidRPr="007F346B" w14:paraId="23B721E7" w14:textId="77777777">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3CF8CC88" w14:textId="77777777" w:rsidR="007F346B" w:rsidRPr="007F346B" w:rsidRDefault="007F346B" w:rsidP="007F346B">
            <w:r w:rsidRPr="007F346B">
              <w:t>app.js</w:t>
            </w:r>
          </w:p>
        </w:tc>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2FCB4231" w14:textId="77777777" w:rsidR="007F346B" w:rsidRPr="007F346B" w:rsidRDefault="007F346B" w:rsidP="007F346B">
            <w:r w:rsidRPr="007F346B">
              <w:t>Eventos de botones, simulación de respuestas y menú móvil.</w:t>
            </w:r>
          </w:p>
        </w:tc>
      </w:tr>
      <w:tr w:rsidR="007F346B" w:rsidRPr="007F346B" w14:paraId="1E447B72" w14:textId="77777777">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439C5510" w14:textId="77777777" w:rsidR="007F346B" w:rsidRPr="007F346B" w:rsidRDefault="007F346B" w:rsidP="007F346B">
            <w:proofErr w:type="spellStart"/>
            <w:proofErr w:type="gramStart"/>
            <w:r w:rsidRPr="007F346B">
              <w:t>manifest.webmanifest</w:t>
            </w:r>
            <w:proofErr w:type="spellEnd"/>
            <w:proofErr w:type="gramEnd"/>
          </w:p>
        </w:tc>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5F781EDA" w14:textId="77777777" w:rsidR="007F346B" w:rsidRPr="007F346B" w:rsidRDefault="007F346B" w:rsidP="007F346B">
            <w:r w:rsidRPr="007F346B">
              <w:t>Nombre, icono y configuración inicial de la PWA.</w:t>
            </w:r>
          </w:p>
        </w:tc>
      </w:tr>
      <w:tr w:rsidR="007F346B" w:rsidRPr="007F346B" w14:paraId="57D5F72E" w14:textId="77777777">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44408D9E" w14:textId="77777777" w:rsidR="007F346B" w:rsidRPr="007F346B" w:rsidRDefault="007F346B" w:rsidP="007F346B">
            <w:r w:rsidRPr="007F346B">
              <w:t>service-worker.js</w:t>
            </w:r>
          </w:p>
        </w:tc>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7B85D1FE" w14:textId="77777777" w:rsidR="007F346B" w:rsidRPr="007F346B" w:rsidRDefault="007F346B" w:rsidP="007F346B">
            <w:r w:rsidRPr="007F346B">
              <w:t>Caché básico de archivos estáticos.</w:t>
            </w:r>
          </w:p>
        </w:tc>
      </w:tr>
      <w:tr w:rsidR="007F346B" w:rsidRPr="007F346B" w14:paraId="382C97D8" w14:textId="77777777">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46788DEE" w14:textId="77777777" w:rsidR="007F346B" w:rsidRPr="007F346B" w:rsidRDefault="007F346B" w:rsidP="007F346B">
            <w:proofErr w:type="spellStart"/>
            <w:r w:rsidRPr="007F346B">
              <w:t>assets</w:t>
            </w:r>
            <w:proofErr w:type="spellEnd"/>
            <w:r w:rsidRPr="007F346B">
              <w:t>/</w:t>
            </w:r>
            <w:proofErr w:type="spellStart"/>
            <w:r w:rsidRPr="007F346B">
              <w:t>nexus-icon.svg</w:t>
            </w:r>
            <w:proofErr w:type="spellEnd"/>
          </w:p>
        </w:tc>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19E9C4B8" w14:textId="77777777" w:rsidR="007F346B" w:rsidRPr="007F346B" w:rsidRDefault="007F346B" w:rsidP="007F346B">
            <w:r w:rsidRPr="007F346B">
              <w:t>Icono provisional del proyecto.</w:t>
            </w:r>
          </w:p>
        </w:tc>
      </w:tr>
      <w:tr w:rsidR="007F346B" w:rsidRPr="007F346B" w14:paraId="6BA51F17" w14:textId="77777777">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21C9FA82" w14:textId="77777777" w:rsidR="007F346B" w:rsidRPr="007F346B" w:rsidRDefault="007F346B" w:rsidP="007F346B">
            <w:r w:rsidRPr="007F346B">
              <w:lastRenderedPageBreak/>
              <w:t>README.md</w:t>
            </w:r>
          </w:p>
        </w:tc>
        <w:tc>
          <w:tcPr>
            <w:tcW w:w="4320" w:type="dxa"/>
            <w:tcBorders>
              <w:top w:val="single" w:sz="8" w:space="0" w:color="auto"/>
              <w:left w:val="single" w:sz="2" w:space="0" w:color="auto"/>
              <w:bottom w:val="single" w:sz="8" w:space="0" w:color="auto"/>
              <w:right w:val="single" w:sz="2" w:space="0" w:color="auto"/>
            </w:tcBorders>
            <w:shd w:val="clear" w:color="auto" w:fill="FFFFFF"/>
            <w:hideMark/>
          </w:tcPr>
          <w:p w14:paraId="5C9C1A2D" w14:textId="77777777" w:rsidR="007F346B" w:rsidRPr="007F346B" w:rsidRDefault="007F346B" w:rsidP="007F346B">
            <w:r w:rsidRPr="007F346B">
              <w:t>Indicaciones para ejecutar el proyecto.</w:t>
            </w:r>
          </w:p>
        </w:tc>
      </w:tr>
    </w:tbl>
    <w:p w14:paraId="38A6A107" w14:textId="77777777" w:rsidR="007F346B" w:rsidRPr="007F346B" w:rsidRDefault="007F346B" w:rsidP="007F346B">
      <w:r w:rsidRPr="007F346B">
        <w:t>Para inspeccionar la apariencia y simular diferentes tamaños de pantalla utilicé Google Chrome y sus herramientas para desarrolladores (</w:t>
      </w:r>
      <w:proofErr w:type="spellStart"/>
      <w:r w:rsidRPr="007F346B">
        <w:t>DevTools</w:t>
      </w:r>
      <w:proofErr w:type="spellEnd"/>
      <w:r w:rsidRPr="007F346B">
        <w:t>).</w:t>
      </w:r>
    </w:p>
    <w:p w14:paraId="6B7C6421" w14:textId="77777777" w:rsidR="007F346B" w:rsidRPr="007F346B" w:rsidRDefault="007F346B" w:rsidP="007F346B">
      <w:r w:rsidRPr="007F346B">
        <w:rPr>
          <w:b/>
          <w:bCs/>
        </w:rPr>
        <w:t>4. Procedimiento de elaboración</w:t>
      </w:r>
    </w:p>
    <w:p w14:paraId="1E1A36FC" w14:textId="77777777" w:rsidR="007F346B" w:rsidRPr="007F346B" w:rsidRDefault="007F346B" w:rsidP="007F346B">
      <w:r w:rsidRPr="007F346B">
        <w:rPr>
          <w:b/>
          <w:bCs/>
        </w:rPr>
        <w:t>4.1 Organización de los archivos</w:t>
      </w:r>
    </w:p>
    <w:p w14:paraId="6EBC11B9" w14:textId="77777777" w:rsidR="007F346B" w:rsidRPr="007F346B" w:rsidRDefault="007F346B" w:rsidP="007F346B">
      <w:r w:rsidRPr="007F346B">
        <w:t>Primero separé la estructura de las páginas (HTML), la presentación visual (CSS) y las interacciones (JavaScript). Esta organización facilita hacer cambios sin mezclar todas las instrucciones en un solo archivo.</w:t>
      </w:r>
    </w:p>
    <w:p w14:paraId="4000DE8B" w14:textId="77777777" w:rsidR="007F346B" w:rsidRPr="007F346B" w:rsidRDefault="007F346B" w:rsidP="007F346B">
      <w:r w:rsidRPr="007F346B">
        <w:rPr>
          <w:b/>
          <w:bCs/>
        </w:rPr>
        <w:t xml:space="preserve">4.2 Estructura del </w:t>
      </w:r>
      <w:proofErr w:type="spellStart"/>
      <w:r w:rsidRPr="007F346B">
        <w:rPr>
          <w:b/>
          <w:bCs/>
        </w:rPr>
        <w:t>chatbot</w:t>
      </w:r>
      <w:proofErr w:type="spellEnd"/>
    </w:p>
    <w:p w14:paraId="7C66498B" w14:textId="77777777" w:rsidR="007F346B" w:rsidRPr="007F346B" w:rsidRDefault="007F346B" w:rsidP="007F346B">
      <w:r w:rsidRPr="007F346B">
        <w:t>En index.html organicé la página en un menú lateral, una barra superior, una sección de bienvenida, tarjetas con preguntas frecuentes y un área de escritura. Incluí temas de ejemplo como servicio social, titulación y actividades universitarias. También añadí avisos para aclarar que la plantilla no realiza trámites.</w:t>
      </w:r>
    </w:p>
    <w:p w14:paraId="7B204B89" w14:textId="77777777" w:rsidR="007F346B" w:rsidRPr="007F346B" w:rsidRDefault="007F346B" w:rsidP="007F346B">
      <w:r w:rsidRPr="007F346B">
        <w:rPr>
          <w:b/>
          <w:bCs/>
        </w:rPr>
        <w:t>4.3 Diseño visual</w:t>
      </w:r>
    </w:p>
    <w:p w14:paraId="20FEB24B" w14:textId="77777777" w:rsidR="007F346B" w:rsidRPr="007F346B" w:rsidRDefault="007F346B" w:rsidP="007F346B">
      <w:r w:rsidRPr="007F346B">
        <w:t>En styles.css definí variables para los colores principales: verde (#006747), dorado (#D5A62E), fondos claros y texto oscuro. Después establecí estilos para botones, tarjetas, bordes, espacios y tipografía. Mantuve el mismo lenguaje visual en las dos páginas.</w:t>
      </w:r>
    </w:p>
    <w:p w14:paraId="660AB3E5" w14:textId="77777777" w:rsidR="007F346B" w:rsidRPr="007F346B" w:rsidRDefault="007F346B" w:rsidP="007F346B">
      <w:r w:rsidRPr="007F346B">
        <w:rPr>
          <w:b/>
          <w:bCs/>
        </w:rPr>
        <w:t xml:space="preserve">4.4 Interacción del </w:t>
      </w:r>
      <w:proofErr w:type="spellStart"/>
      <w:r w:rsidRPr="007F346B">
        <w:rPr>
          <w:b/>
          <w:bCs/>
        </w:rPr>
        <w:t>chatbot</w:t>
      </w:r>
      <w:proofErr w:type="spellEnd"/>
    </w:p>
    <w:p w14:paraId="43A4516D" w14:textId="77777777" w:rsidR="007F346B" w:rsidRPr="007F346B" w:rsidRDefault="007F346B" w:rsidP="007F346B">
      <w:r w:rsidRPr="007F346B">
        <w:t>En app.js definí los eventos necesarios para que, al seleccionar una pregunta sugerida o enviar un mensaje, se agregue una conversación a la pantalla. La respuesta proviene de textos predefinidos y no de un modelo de IA. También incorporé la opción de iniciar una nueva consulta.</w:t>
      </w:r>
    </w:p>
    <w:p w14:paraId="11D49865" w14:textId="77777777" w:rsidR="007F346B" w:rsidRPr="007F346B" w:rsidRDefault="007F346B" w:rsidP="007F346B">
      <w:r w:rsidRPr="007F346B">
        <w:rPr>
          <w:b/>
          <w:bCs/>
        </w:rPr>
        <w:t xml:space="preserve">4.5 Estructura del </w:t>
      </w:r>
      <w:proofErr w:type="spellStart"/>
      <w:r w:rsidRPr="007F346B">
        <w:rPr>
          <w:b/>
          <w:bCs/>
        </w:rPr>
        <w:t>dashboard</w:t>
      </w:r>
      <w:proofErr w:type="spellEnd"/>
    </w:p>
    <w:p w14:paraId="23E70D58" w14:textId="77777777" w:rsidR="007F346B" w:rsidRPr="007F346B" w:rsidRDefault="007F346B" w:rsidP="007F346B">
      <w:r w:rsidRPr="007F346B">
        <w:t>En dashboard.html distribuí la información en tarjetas de indicadores y secciones gráficas. Incluí consultas recibidas, tokens consumidos, tiempo de respuesta, disponibilidad, tráfico semanal, categorías de preguntas y eventos recientes. Todos los números son de demostración.</w:t>
      </w:r>
    </w:p>
    <w:p w14:paraId="71F7BAB6" w14:textId="77777777" w:rsidR="007F346B" w:rsidRPr="007F346B" w:rsidRDefault="007F346B" w:rsidP="007F346B">
      <w:r w:rsidRPr="007F346B">
        <w:rPr>
          <w:b/>
          <w:bCs/>
        </w:rPr>
        <w:t>4.6 Diseño responsivo</w:t>
      </w:r>
    </w:p>
    <w:p w14:paraId="47C2DED7" w14:textId="77777777" w:rsidR="007F346B" w:rsidRPr="007F346B" w:rsidRDefault="007F346B" w:rsidP="007F346B">
      <w:r w:rsidRPr="007F346B">
        <w:t xml:space="preserve">Utilicé reglas @media en CSS para reorganizar los elementos cuando disminuye el ancho de la pantalla. En el </w:t>
      </w:r>
      <w:proofErr w:type="spellStart"/>
      <w:r w:rsidRPr="007F346B">
        <w:t>chatbot</w:t>
      </w:r>
      <w:proofErr w:type="spellEnd"/>
      <w:r w:rsidRPr="007F346B">
        <w:t xml:space="preserve">, el menú lateral puede ocultarse y abrirse </w:t>
      </w:r>
      <w:r w:rsidRPr="007F346B">
        <w:lastRenderedPageBreak/>
        <w:t xml:space="preserve">mediante un botón; en el </w:t>
      </w:r>
      <w:proofErr w:type="spellStart"/>
      <w:r w:rsidRPr="007F346B">
        <w:t>dashboard</w:t>
      </w:r>
      <w:proofErr w:type="spellEnd"/>
      <w:r w:rsidRPr="007F346B">
        <w:t>, las tarjetas pasan de varias columnas a una disposición más vertical.</w:t>
      </w:r>
    </w:p>
    <w:p w14:paraId="19EBA85D" w14:textId="77777777" w:rsidR="007F346B" w:rsidRPr="007F346B" w:rsidRDefault="007F346B" w:rsidP="007F346B">
      <w:r w:rsidRPr="007F346B">
        <w:rPr>
          <w:b/>
          <w:bCs/>
        </w:rPr>
        <w:t>4.7 Base PWA</w:t>
      </w:r>
    </w:p>
    <w:p w14:paraId="00A6AB7D" w14:textId="77777777" w:rsidR="007F346B" w:rsidRPr="007F346B" w:rsidRDefault="007F346B" w:rsidP="007F346B">
      <w:r w:rsidRPr="007F346B">
        <w:t xml:space="preserve">Añadí un archivo </w:t>
      </w:r>
      <w:proofErr w:type="spellStart"/>
      <w:r w:rsidRPr="007F346B">
        <w:t>manifest</w:t>
      </w:r>
      <w:proofErr w:type="spellEnd"/>
      <w:r w:rsidRPr="007F346B">
        <w:t xml:space="preserve"> para indicar el nombre y la apariencia de la aplicación, un icono SVG y un </w:t>
      </w:r>
      <w:proofErr w:type="spellStart"/>
      <w:r w:rsidRPr="007F346B">
        <w:t>service</w:t>
      </w:r>
      <w:proofErr w:type="spellEnd"/>
      <w:r w:rsidRPr="007F346B">
        <w:t xml:space="preserve"> </w:t>
      </w:r>
      <w:proofErr w:type="spellStart"/>
      <w:r w:rsidRPr="007F346B">
        <w:t>worker</w:t>
      </w:r>
      <w:proofErr w:type="spellEnd"/>
      <w:r w:rsidRPr="007F346B">
        <w:t xml:space="preserve"> para preparar el almacenamiento en caché de recursos estáticos. Esta configuración es inicial y no demuestra por sí sola que la instalación o el modo sin conexión estén completamente validados.</w:t>
      </w:r>
    </w:p>
    <w:p w14:paraId="150D9AA0" w14:textId="77777777" w:rsidR="007F346B" w:rsidRPr="007F346B" w:rsidRDefault="007F346B" w:rsidP="007F346B">
      <w:r w:rsidRPr="007F346B">
        <w:rPr>
          <w:b/>
          <w:bCs/>
        </w:rPr>
        <w:t>5. Pruebas y revisión visual</w:t>
      </w:r>
    </w:p>
    <w:p w14:paraId="45F1B927" w14:textId="77777777" w:rsidR="007F346B" w:rsidRPr="007F346B" w:rsidRDefault="007F346B" w:rsidP="007F346B">
      <w:r w:rsidRPr="007F346B">
        <w:t xml:space="preserve">Abrí ambas páginas en Google Chrome. Al principio, la interfaz del </w:t>
      </w:r>
      <w:proofErr w:type="spellStart"/>
      <w:r w:rsidRPr="007F346B">
        <w:t>chatbot</w:t>
      </w:r>
      <w:proofErr w:type="spellEnd"/>
      <w:r w:rsidRPr="007F346B">
        <w:t xml:space="preserve"> apareció sin el diseño esperado porque la hoja de estilos no se estaba cargando correctamente. Revisé que styles.css estuviera en la misma carpeta que los archivos HTML y, al abrir el paquete completo, los colores y la distribución se mostraron correctamente.</w:t>
      </w:r>
    </w:p>
    <w:p w14:paraId="6558E804" w14:textId="77777777" w:rsidR="007F346B" w:rsidRPr="007F346B" w:rsidRDefault="007F346B" w:rsidP="007F346B">
      <w:r w:rsidRPr="007F346B">
        <w:t xml:space="preserve">Probé una pregunta sugerida del </w:t>
      </w:r>
      <w:proofErr w:type="spellStart"/>
      <w:r w:rsidRPr="007F346B">
        <w:t>chatbot</w:t>
      </w:r>
      <w:proofErr w:type="spellEnd"/>
      <w:r w:rsidRPr="007F346B">
        <w:t xml:space="preserve"> y confirmé que se mostraban tanto la pregunta como una respuesta simulada. Después revisé el </w:t>
      </w:r>
      <w:proofErr w:type="spellStart"/>
      <w:r w:rsidRPr="007F346B">
        <w:t>dashboard</w:t>
      </w:r>
      <w:proofErr w:type="spellEnd"/>
      <w:r w:rsidRPr="007F346B">
        <w:t xml:space="preserve"> y comprobé visualmente sus tarjetas, gráficas y avisos. Por último, utilicé el modo responsivo de Chrome </w:t>
      </w:r>
      <w:proofErr w:type="spellStart"/>
      <w:r w:rsidRPr="007F346B">
        <w:t>DevTools</w:t>
      </w:r>
      <w:proofErr w:type="spellEnd"/>
      <w:r w:rsidRPr="007F346B">
        <w:t xml:space="preserve"> para observar las dos páginas con un ancho similar al de un teléfono. En las capturas revisadas, las tarjetas se reorganizan y el contenido permanece legible.</w:t>
      </w:r>
    </w:p>
    <w:p w14:paraId="1EC9D7B1" w14:textId="77777777" w:rsidR="007F346B" w:rsidRPr="007F346B" w:rsidRDefault="007F346B" w:rsidP="007F346B">
      <w:r w:rsidRPr="007F346B">
        <w:rPr>
          <w:b/>
          <w:bCs/>
        </w:rPr>
        <w:t>6. Ajustes y mejoras</w:t>
      </w:r>
    </w:p>
    <w:p w14:paraId="40646CE7" w14:textId="77777777" w:rsidR="007F346B" w:rsidRPr="007F346B" w:rsidRDefault="007F346B" w:rsidP="007F346B">
      <w:r w:rsidRPr="007F346B">
        <w:t>Verifiqué las rutas relativas de los archivos para corregir la carga de los estilos.</w:t>
      </w:r>
    </w:p>
    <w:p w14:paraId="67B2BE52" w14:textId="77777777" w:rsidR="007F346B" w:rsidRPr="007F346B" w:rsidRDefault="007F346B" w:rsidP="007F346B">
      <w:r w:rsidRPr="007F346B">
        <w:t>Comprobé que ambas páginas compartieran la misma paleta y componentes visuales.</w:t>
      </w:r>
    </w:p>
    <w:p w14:paraId="4F3C38EA" w14:textId="77777777" w:rsidR="007F346B" w:rsidRPr="007F346B" w:rsidRDefault="007F346B" w:rsidP="007F346B">
      <w:r w:rsidRPr="007F346B">
        <w:t>Revisé la organización de tarjetas y la navegación en vista móvil.</w:t>
      </w:r>
    </w:p>
    <w:p w14:paraId="54603CC7" w14:textId="77777777" w:rsidR="007F346B" w:rsidRPr="007F346B" w:rsidRDefault="007F346B" w:rsidP="007F346B">
      <w:r w:rsidRPr="007F346B">
        <w:t>Conservé avisos que distinguen las respuestas simuladas y las métricas ficticias de datos reales.</w:t>
      </w:r>
    </w:p>
    <w:p w14:paraId="0B087AFC" w14:textId="77777777" w:rsidR="007F346B" w:rsidRPr="007F346B" w:rsidRDefault="007F346B" w:rsidP="007F346B">
      <w:r w:rsidRPr="007F346B">
        <w:rPr>
          <w:b/>
          <w:bCs/>
        </w:rPr>
        <w:t>7. Cómo ejecutar el proyecto</w:t>
      </w:r>
    </w:p>
    <w:p w14:paraId="5F62BD1C" w14:textId="77777777" w:rsidR="007F346B" w:rsidRPr="007F346B" w:rsidRDefault="007F346B" w:rsidP="007F346B">
      <w:r w:rsidRPr="007F346B">
        <w:t xml:space="preserve">Coloco todos los archivos en una misma carpeta, respetando la subcarpeta </w:t>
      </w:r>
      <w:proofErr w:type="spellStart"/>
      <w:r w:rsidRPr="007F346B">
        <w:t>assets</w:t>
      </w:r>
      <w:proofErr w:type="spellEnd"/>
      <w:r w:rsidRPr="007F346B">
        <w:t>. Desde una terminal abierta en esa carpeta ejecuto:</w:t>
      </w:r>
    </w:p>
    <w:p w14:paraId="69FDB169" w14:textId="77777777" w:rsidR="007F346B" w:rsidRPr="007F346B" w:rsidRDefault="007F346B" w:rsidP="007F346B">
      <w:proofErr w:type="spellStart"/>
      <w:r w:rsidRPr="007F346B">
        <w:rPr>
          <w:b/>
          <w:bCs/>
        </w:rPr>
        <w:t>python</w:t>
      </w:r>
      <w:proofErr w:type="spellEnd"/>
      <w:r w:rsidRPr="007F346B">
        <w:rPr>
          <w:b/>
          <w:bCs/>
        </w:rPr>
        <w:t xml:space="preserve"> -m </w:t>
      </w:r>
      <w:proofErr w:type="spellStart"/>
      <w:proofErr w:type="gramStart"/>
      <w:r w:rsidRPr="007F346B">
        <w:rPr>
          <w:b/>
          <w:bCs/>
        </w:rPr>
        <w:t>http.server</w:t>
      </w:r>
      <w:proofErr w:type="spellEnd"/>
      <w:proofErr w:type="gramEnd"/>
      <w:r w:rsidRPr="007F346B">
        <w:rPr>
          <w:b/>
          <w:bCs/>
        </w:rPr>
        <w:t xml:space="preserve"> 8000</w:t>
      </w:r>
    </w:p>
    <w:p w14:paraId="448C0BF8" w14:textId="77777777" w:rsidR="007F346B" w:rsidRPr="007F346B" w:rsidRDefault="007F346B" w:rsidP="007F346B">
      <w:r w:rsidRPr="007F346B">
        <w:lastRenderedPageBreak/>
        <w:t xml:space="preserve">Después abro localhost en el puerto 8000 para consultar index.html y agrego /dashboard.html a la dirección para ver el panel. El servidor local también permite revisar la configuración básica del </w:t>
      </w:r>
      <w:proofErr w:type="spellStart"/>
      <w:r w:rsidRPr="007F346B">
        <w:t>service</w:t>
      </w:r>
      <w:proofErr w:type="spellEnd"/>
      <w:r w:rsidRPr="007F346B">
        <w:t xml:space="preserve"> </w:t>
      </w:r>
      <w:proofErr w:type="spellStart"/>
      <w:r w:rsidRPr="007F346B">
        <w:t>worker</w:t>
      </w:r>
      <w:proofErr w:type="spellEnd"/>
      <w:r w:rsidRPr="007F346B">
        <w:t>.</w:t>
      </w:r>
    </w:p>
    <w:p w14:paraId="4BB4087A" w14:textId="77777777" w:rsidR="007F346B" w:rsidRPr="007F346B" w:rsidRDefault="007F346B" w:rsidP="007F346B">
      <w:r w:rsidRPr="007F346B">
        <w:rPr>
          <w:b/>
          <w:bCs/>
        </w:rPr>
        <w:t>8. Limitaciones</w:t>
      </w:r>
    </w:p>
    <w:p w14:paraId="54B612ED" w14:textId="77777777" w:rsidR="007F346B" w:rsidRPr="007F346B" w:rsidRDefault="007F346B" w:rsidP="007F346B">
      <w:r w:rsidRPr="007F346B">
        <w:t xml:space="preserve">El </w:t>
      </w:r>
      <w:proofErr w:type="spellStart"/>
      <w:r w:rsidRPr="007F346B">
        <w:t>chatbot</w:t>
      </w:r>
      <w:proofErr w:type="spellEnd"/>
      <w:r w:rsidRPr="007F346B">
        <w:t xml:space="preserve"> no consulta documentos institucionales ni utiliza todavía un modelo de lenguaje.</w:t>
      </w:r>
    </w:p>
    <w:p w14:paraId="6800E96F" w14:textId="77777777" w:rsidR="007F346B" w:rsidRPr="007F346B" w:rsidRDefault="007F346B" w:rsidP="007F346B">
      <w:r w:rsidRPr="007F346B">
        <w:t xml:space="preserve">El </w:t>
      </w:r>
      <w:proofErr w:type="spellStart"/>
      <w:r w:rsidRPr="007F346B">
        <w:t>dashboard</w:t>
      </w:r>
      <w:proofErr w:type="spellEnd"/>
      <w:r w:rsidRPr="007F346B">
        <w:t xml:space="preserve"> no obtiene estadísticas reales; las cifras son ejemplos visuales.</w:t>
      </w:r>
    </w:p>
    <w:p w14:paraId="06083147" w14:textId="77777777" w:rsidR="007F346B" w:rsidRPr="007F346B" w:rsidRDefault="007F346B" w:rsidP="007F346B">
      <w:r w:rsidRPr="007F346B">
        <w:t>No hay autenticación, base de datos, API ni conexión RAG.</w:t>
      </w:r>
    </w:p>
    <w:p w14:paraId="03571E21" w14:textId="77777777" w:rsidR="007F346B" w:rsidRPr="007F346B" w:rsidRDefault="007F346B" w:rsidP="007F346B">
      <w:r w:rsidRPr="007F346B">
        <w:t>No he documentado pruebas completas de instalación PWA, modo sin conexión, seguridad o accesibilidad WCAG.</w:t>
      </w:r>
    </w:p>
    <w:p w14:paraId="402B8758" w14:textId="77777777" w:rsidR="007F346B" w:rsidRPr="007F346B" w:rsidRDefault="007F346B" w:rsidP="007F346B">
      <w:r w:rsidRPr="007F346B">
        <w:t>El icono utilizado es provisional y no sustituye la identidad gráfica oficial de la Universidad.</w:t>
      </w:r>
    </w:p>
    <w:p w14:paraId="60F40D03" w14:textId="77777777" w:rsidR="007F346B" w:rsidRPr="007F346B" w:rsidRDefault="007F346B" w:rsidP="007F346B">
      <w:r w:rsidRPr="007F346B">
        <w:rPr>
          <w:b/>
          <w:bCs/>
        </w:rPr>
        <w:t>9. Conclusión</w:t>
      </w:r>
    </w:p>
    <w:p w14:paraId="0DA42853" w14:textId="77777777" w:rsidR="007F346B" w:rsidRPr="007F346B" w:rsidRDefault="007F346B" w:rsidP="007F346B">
      <w:r w:rsidRPr="007F346B">
        <w:t xml:space="preserve">Las dos plantillas permiten mostrar de forma clara la propuesta visual de Nexus FI. El </w:t>
      </w:r>
      <w:proofErr w:type="spellStart"/>
      <w:r w:rsidRPr="007F346B">
        <w:t>chatbot</w:t>
      </w:r>
      <w:proofErr w:type="spellEnd"/>
      <w:r w:rsidRPr="007F346B">
        <w:t xml:space="preserve"> representa la experiencia que tendría un estudiante al realizar una consulta y el </w:t>
      </w:r>
      <w:proofErr w:type="spellStart"/>
      <w:r w:rsidRPr="007F346B">
        <w:t>dashboard</w:t>
      </w:r>
      <w:proofErr w:type="spellEnd"/>
      <w:r w:rsidRPr="007F346B">
        <w:t xml:space="preserve"> permite imaginar cómo se monitorearía el servicio. La estructura por archivos facilita que el equipo continúe con las integraciones y pruebas necesarias en etapas posteriores.</w:t>
      </w:r>
    </w:p>
    <w:p w14:paraId="6DABB1C5" w14:textId="77777777" w:rsidR="007F346B" w:rsidRPr="007F346B" w:rsidRDefault="007F346B" w:rsidP="007F346B">
      <w:r w:rsidRPr="007F346B">
        <w:rPr>
          <w:b/>
          <w:bCs/>
        </w:rPr>
        <w:t>Nota para la entrega</w:t>
      </w:r>
    </w:p>
    <w:p w14:paraId="6ECFC68E" w14:textId="77777777" w:rsidR="007F346B" w:rsidRPr="007F346B" w:rsidRDefault="007F346B" w:rsidP="007F346B">
      <w:r w:rsidRPr="007F346B">
        <w:t>Este documento describe la estructura técnica y las comprobaciones del prototipo en primera persona. Si la materia exige declarar el uso de herramientas de IA o asistencia externa, esa información debe incorporarse de manera veraz en una sección adicional; la redacción en primera persona no sustituye esa declaración.</w:t>
      </w:r>
    </w:p>
    <w:p w14:paraId="2D03C3AC" w14:textId="77777777" w:rsidR="006033D8" w:rsidRDefault="006033D8"/>
    <w:sectPr w:rsidR="006033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46B"/>
    <w:rsid w:val="006033D8"/>
    <w:rsid w:val="007F346B"/>
    <w:rsid w:val="00A61BA3"/>
    <w:rsid w:val="00E66916"/>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D9C23"/>
  <w15:chartTrackingRefBased/>
  <w15:docId w15:val="{04384863-DCB9-49B9-8944-3E534B4C1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3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F3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F34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34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34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34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34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34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34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34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F34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F34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34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34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34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34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34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346B"/>
    <w:rPr>
      <w:rFonts w:eastAsiaTheme="majorEastAsia" w:cstheme="majorBidi"/>
      <w:color w:val="272727" w:themeColor="text1" w:themeTint="D8"/>
    </w:rPr>
  </w:style>
  <w:style w:type="paragraph" w:styleId="Ttulo">
    <w:name w:val="Title"/>
    <w:basedOn w:val="Normal"/>
    <w:next w:val="Normal"/>
    <w:link w:val="TtuloCar"/>
    <w:uiPriority w:val="10"/>
    <w:qFormat/>
    <w:rsid w:val="007F3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34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34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34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346B"/>
    <w:pPr>
      <w:spacing w:before="160"/>
      <w:jc w:val="center"/>
    </w:pPr>
    <w:rPr>
      <w:i/>
      <w:iCs/>
      <w:color w:val="404040" w:themeColor="text1" w:themeTint="BF"/>
    </w:rPr>
  </w:style>
  <w:style w:type="character" w:customStyle="1" w:styleId="CitaCar">
    <w:name w:val="Cita Car"/>
    <w:basedOn w:val="Fuentedeprrafopredeter"/>
    <w:link w:val="Cita"/>
    <w:uiPriority w:val="29"/>
    <w:rsid w:val="007F346B"/>
    <w:rPr>
      <w:i/>
      <w:iCs/>
      <w:color w:val="404040" w:themeColor="text1" w:themeTint="BF"/>
    </w:rPr>
  </w:style>
  <w:style w:type="paragraph" w:styleId="Prrafodelista">
    <w:name w:val="List Paragraph"/>
    <w:basedOn w:val="Normal"/>
    <w:uiPriority w:val="34"/>
    <w:qFormat/>
    <w:rsid w:val="007F346B"/>
    <w:pPr>
      <w:ind w:left="720"/>
      <w:contextualSpacing/>
    </w:pPr>
  </w:style>
  <w:style w:type="character" w:styleId="nfasisintenso">
    <w:name w:val="Intense Emphasis"/>
    <w:basedOn w:val="Fuentedeprrafopredeter"/>
    <w:uiPriority w:val="21"/>
    <w:qFormat/>
    <w:rsid w:val="007F346B"/>
    <w:rPr>
      <w:i/>
      <w:iCs/>
      <w:color w:val="0F4761" w:themeColor="accent1" w:themeShade="BF"/>
    </w:rPr>
  </w:style>
  <w:style w:type="paragraph" w:styleId="Citadestacada">
    <w:name w:val="Intense Quote"/>
    <w:basedOn w:val="Normal"/>
    <w:next w:val="Normal"/>
    <w:link w:val="CitadestacadaCar"/>
    <w:uiPriority w:val="30"/>
    <w:qFormat/>
    <w:rsid w:val="007F3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346B"/>
    <w:rPr>
      <w:i/>
      <w:iCs/>
      <w:color w:val="0F4761" w:themeColor="accent1" w:themeShade="BF"/>
    </w:rPr>
  </w:style>
  <w:style w:type="character" w:styleId="Referenciaintensa">
    <w:name w:val="Intense Reference"/>
    <w:basedOn w:val="Fuentedeprrafopredeter"/>
    <w:uiPriority w:val="32"/>
    <w:qFormat/>
    <w:rsid w:val="007F3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4</Pages>
  <Words>982</Words>
  <Characters>5405</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Aguilar Sanchez</dc:creator>
  <cp:keywords/>
  <dc:description/>
  <cp:lastModifiedBy>Daniel Aguilar Sanchez</cp:lastModifiedBy>
  <cp:revision>1</cp:revision>
  <dcterms:created xsi:type="dcterms:W3CDTF">2026-10-22T00:32:00Z</dcterms:created>
  <dcterms:modified xsi:type="dcterms:W3CDTF">2026-10-22T01:27:00Z</dcterms:modified>
</cp:coreProperties>
</file>