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j2dq36cudxt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09 de Maio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eas4xjbzbqh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Quando o Amor de Mãe Encontra a Graça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ibi0cl3ixtg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João 19:25–27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“Perto da cruz estavam a mãe de Jesus… Vendo Jesus sua mãe e junto a ela o discípulo amado, disse: Mulher, eis aí teu filho. Depois disse ao discípulo: Eis aí tua mãe.”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7gqdodctke5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de João 19 nos conduz a um dos momentos mais dolorosos da história bíblica: a crucificação de Jesus. Em meio à rejeição, à violência e ao sofrimento extremo, a Bíblia destaca algo profundamente comovente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Maria, a mãe de Jesus, estava ali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 não podia impedir a dor, não podia mudar o curso dos acontecimentos,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permaneceu</w:t>
      </w:r>
      <w:r w:rsidDel="00000000" w:rsidR="00000000" w:rsidRPr="00000000">
        <w:rPr>
          <w:sz w:val="20"/>
          <w:szCs w:val="20"/>
          <w:rtl w:val="0"/>
        </w:rPr>
        <w:t xml:space="preserve">. O amor de mãe a manteve de pé onde muitos haviam fugido. Ali, diante da cruz, Maria experimenta a dor mais profunda que uma mãe pode sentir: ver o sofrimento do próprio filho.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nesse cenário, a graça de Deus se manifesta. Jesus, em meio à dor, cuida de sua mãe, confiando-a a João. Isso revela que, mesmo quando não entendemos os caminhos de Deus,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 continua cuidando, sustentando e providenciando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4fopox6itid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 permanecer fiel a Deus mesmo quando não entendemos o sofrimento?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o amor de mãe se manifesta nos momentos de dor e perda?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podemos confiar na graça de Deus quando a dor parece maior que a esperança?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mmm66wkb18u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wmw3aibqktw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Mães que permanecem mesmo na dor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Salmos 34:18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 poderia ter se afastado para poupar o coração, mas escolheu permanecer. Sua presença silenciosa fala mais do que muitas palavras. Isso nos ensina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amor verdadeiro não foge da dor</w:t>
      </w:r>
      <w:r w:rsidDel="00000000" w:rsidR="00000000" w:rsidRPr="00000000">
        <w:rPr>
          <w:sz w:val="20"/>
          <w:szCs w:val="20"/>
          <w:rtl w:val="0"/>
        </w:rPr>
        <w:t xml:space="preserve">, mas permanece firme, mesmo quando não há respostas.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Quantas mães hoje permanecem orando, crendo e sustentando suas famílias, mesmo atravessando sofrimentos profundos? Deus vê cada lágrima e cada gesto de fidelidade.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10oh09quxyh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Confiança em Deus em tempos difíceis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Provérbios 3:5–6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 não compreendia plenamente aquele momento, mas confiava no Deus que havia prometido. Sua fé não era baseada nas circunstâncias, mas no caráter do Senhor.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Confiar em Deus não significa ausência de dor,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decidir descansar nEle apesar da dor</w:t>
      </w:r>
      <w:r w:rsidDel="00000000" w:rsidR="00000000" w:rsidRPr="00000000">
        <w:rPr>
          <w:sz w:val="20"/>
          <w:szCs w:val="20"/>
          <w:rtl w:val="0"/>
        </w:rPr>
        <w:t xml:space="preserve">. A cruz não foi o fim da história, e Maria ainda não via a ressurreição, mas Deus já estava agindo.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7c3eyz8761n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Esperança além do sofrimento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Romanos 8:18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cruz parecia derrota, mas era o caminho da vitória. A dor de Maria não seria eterna. A ressurreição transformaria o luto em esperança.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também acontece conosco: Deus permite a dor por um tempo, mas Sua graça nos conduz além dela. A esperança cristã não nega o sofrimento, mas aponta para a redenção que vem depois.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5xzewjluyln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amor de mãe refletido em Maria nos ensina que permanecer, confiar e esperar são atos profundos de fé. Quando o amor humano encontra a graça divina, mesmo a dor mais intensa não é capaz de destruir a esperança.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cuida das mães, sustenta os corações feridos e transforma cruzes em caminhos de vida. A história não termina na dor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ela continua na graça e na ressurreição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tfclvcv30kj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é mãe, entregue suas dores, medos e preocupações ao Senhor.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não é mãe, honre, cuide e ore pelas mães ao seu redor.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Confie que Deus está agindo mesmo quando você não entende o processo.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Lembre-se: a cruz nunca é o fim para quem confia em Deus.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