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57shg8j3894k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4404420</wp:posOffset>
            </wp:positionH>
            <wp:positionV relativeFrom="page">
              <wp:posOffset>47625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16 de Maio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b70yjur5213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 Igreja Perseguida e a Missão Transcultural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fé cristã verdadeira se expressa em amor prático, misericórdia e compromisso com o Corpo de Cristo, inclusive quando ele sofre perseguição em diferentes partes do mundo.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hy4lt7w27oy1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 Mateus 25.31–46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5u0l91s622w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Nesta passagem, Jesus descreve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 do Grande Juízo</w:t>
      </w:r>
      <w:r w:rsidDel="00000000" w:rsidR="00000000" w:rsidRPr="00000000">
        <w:rPr>
          <w:sz w:val="20"/>
          <w:szCs w:val="20"/>
          <w:rtl w:val="0"/>
        </w:rPr>
        <w:t xml:space="preserve">, quando as nações serão reunidas diante d’Ele. O critério apresentado não é apenas confessional, mas relacional e prático.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ovelhas</w:t>
      </w:r>
      <w:r w:rsidDel="00000000" w:rsidR="00000000" w:rsidRPr="00000000">
        <w:rPr>
          <w:sz w:val="20"/>
          <w:szCs w:val="20"/>
          <w:rtl w:val="0"/>
        </w:rPr>
        <w:t xml:space="preserve"> são reconhecidas porque demonstraram misericórdia, justiça e sensibilidade ao socorrer os necessitados. Jesus afirma que cada atitude de cuidado foi considerada como se tivesse sido feita ao próprio Cristo.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outro lado, 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bodes</w:t>
      </w:r>
      <w:r w:rsidDel="00000000" w:rsidR="00000000" w:rsidRPr="00000000">
        <w:rPr>
          <w:sz w:val="20"/>
          <w:szCs w:val="20"/>
          <w:rtl w:val="0"/>
        </w:rPr>
        <w:t xml:space="preserve"> são repreendidos por não atenderem aos clamores dos necessitados. Sua omissão revela um coração endurecido e indiferente. O afastamento eterno não ocorre por falta de informação, mas por ausência de amor prático.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nos confronta com uma verdade profunda: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maneira como tratamos os “pequeninos” revela nossa real relação com Cristo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iridtoug6ha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são os “pequeninos” mencionados por Jesus nessa passagem?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que, na sua opinião, os bodes não ajudaram os que estavam em necessidade?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já auxiliou alguém que enfrentava alguma das necessidades citadas por Jesus no texto?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uar234jdzd5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fkj18lpliuy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perseguição é real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texto pode ser compreendido de duas formas principais. Alguns entendem que os “pequeninos” representam os marginalizados e necessitados da sociedade. Outros compreendem que Jesus se refere, de modo especial, aos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cristãos perseguidos</w:t>
      </w:r>
      <w:r w:rsidDel="00000000" w:rsidR="00000000" w:rsidRPr="00000000">
        <w:rPr>
          <w:sz w:val="20"/>
          <w:szCs w:val="20"/>
          <w:rtl w:val="0"/>
        </w:rPr>
        <w:t xml:space="preserve">, que sofrem por causa do evangelho e não foram acolhidos nem socorridos.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Dentro dessa segunda compreensão, somos confrontados com a realidade atual:</w:t>
        <w:br w:type="textWrapping"/>
        <w:t xml:space="preserve"> Mais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300 milhões de cristãos</w:t>
      </w:r>
      <w:r w:rsidDel="00000000" w:rsidR="00000000" w:rsidRPr="00000000">
        <w:rPr>
          <w:sz w:val="20"/>
          <w:szCs w:val="20"/>
          <w:rtl w:val="0"/>
        </w:rPr>
        <w:t xml:space="preserve"> enfrentam altos níveis de perseguição e discriminação no mundo. Em 2025, países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Coreia do Norte, Somália e Iêmen</w:t>
      </w:r>
      <w:r w:rsidDel="00000000" w:rsidR="00000000" w:rsidRPr="00000000">
        <w:rPr>
          <w:sz w:val="20"/>
          <w:szCs w:val="20"/>
          <w:rtl w:val="0"/>
        </w:rPr>
        <w:t xml:space="preserve"> figuram entre os mais perigosos para quem segue a Cristo.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dados nos despertam, pois muitas vezes não temos a real dimensão do sofrimento do Corpo de Cristo ao redor do mundo.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fr7k395y3ux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religiosidade esfria o coração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a reflexão, surge a pergunta: por que os bodes não socorreram os pequeninos?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de Deus adverte que, nos últimos dias,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amor de muitos esfriaria</w:t>
      </w:r>
      <w:r w:rsidDel="00000000" w:rsidR="00000000" w:rsidRPr="00000000">
        <w:rPr>
          <w:sz w:val="20"/>
          <w:szCs w:val="20"/>
          <w:rtl w:val="0"/>
        </w:rPr>
        <w:t xml:space="preserve"> (Mt 24.12). A religiosidade pode gerar aparência de fé sem prática de amor. Ir à igreja, participar da célula ou levantar as mãos no culto não garante, por si só, um coração aquecido pelo amor de Deus.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alerta que a indiferença diante do sofrimento do outro é sinal de esfriamento espiritual (Mt 24.8–14; Mt 25.45–46).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sr961jd07qo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 perseguição pode chegar até nós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a perseguição em nosso país não se compare à realidade de outras nações, é importante refletir: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 se fôssemos nós os perseguidos?</w:t>
      </w:r>
      <w:r w:rsidDel="00000000" w:rsidR="00000000" w:rsidRPr="00000000">
        <w:rPr>
          <w:sz w:val="20"/>
          <w:szCs w:val="20"/>
          <w:rtl w:val="0"/>
        </w:rPr>
        <w:t xml:space="preserve"> Gostaríamos de ser ignorados ou socorridos?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nos lembra que amar o próximo é um mandamento central da fé cristã (Mt 22.39). Ser bem-aventurado por causa da justiça envolve não apenas sofrer por Cristo, mas também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sustentar e cuidar do Corpo que sofre</w:t>
      </w:r>
      <w:r w:rsidDel="00000000" w:rsidR="00000000" w:rsidRPr="00000000">
        <w:rPr>
          <w:sz w:val="20"/>
          <w:szCs w:val="20"/>
          <w:rtl w:val="0"/>
        </w:rPr>
        <w:t xml:space="preserve"> (Mt 5.10–12).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missão transcultural nasce desse amor que ultrapassa fronteiras.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bltrs7mh8jj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pequeninos de Cristo — especialmente os cristãos perseguidos — precisam do auxílio da Igreja. Assim como um corpo cuida de seus próprios membros, o Corpo de Cristo é chamado a agir com compaixão e responsabilidade.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Estudar anualmente o tema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Perseguida (DIP)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</w:t>
      </w:r>
      <w:r w:rsidDel="00000000" w:rsidR="00000000" w:rsidRPr="00000000">
        <w:rPr>
          <w:sz w:val="20"/>
          <w:szCs w:val="20"/>
          <w:rtl w:val="0"/>
        </w:rPr>
        <w:t xml:space="preserve"> sobre o clamor de irmãos que sofrem por causa do evangelho;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Desperta</w:t>
      </w:r>
      <w:r w:rsidDel="00000000" w:rsidR="00000000" w:rsidRPr="00000000">
        <w:rPr>
          <w:sz w:val="20"/>
          <w:szCs w:val="20"/>
          <w:rtl w:val="0"/>
        </w:rPr>
        <w:t xml:space="preserve"> para o perigo de uma fé meramente religiosa;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Confronta</w:t>
      </w:r>
      <w:r w:rsidDel="00000000" w:rsidR="00000000" w:rsidRPr="00000000">
        <w:rPr>
          <w:sz w:val="20"/>
          <w:szCs w:val="20"/>
          <w:rtl w:val="0"/>
        </w:rPr>
        <w:t xml:space="preserve"> com as palavras de Jesus sobre cuidar do Corpo, inclusive por meio da missão transcultural.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87fcvqrbt5y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final da célula, levantem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clamor específico</w:t>
      </w:r>
      <w:r w:rsidDel="00000000" w:rsidR="00000000" w:rsidRPr="00000000">
        <w:rPr>
          <w:sz w:val="20"/>
          <w:szCs w:val="20"/>
          <w:rtl w:val="0"/>
        </w:rPr>
        <w:t xml:space="preserve"> pelos países onde a perseguição é mais intensa.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Ore pedindo que o Senhor direcione você a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ação prática</w:t>
      </w:r>
      <w:r w:rsidDel="00000000" w:rsidR="00000000" w:rsidRPr="00000000">
        <w:rPr>
          <w:sz w:val="20"/>
          <w:szCs w:val="20"/>
          <w:rtl w:val="0"/>
        </w:rPr>
        <w:t xml:space="preserve"> em favor da missão transcultural (oração, contribuição, mobilização ou apoio missionário).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Reflita pessoalmente: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posso expressar, de forma concreta, meu amor pelo Corpo de Cristo?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