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mgr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9653E4">
        <w:t xml:space="preserve"> </w:t>
      </w:r>
      <w:r w:rsidR="00522133">
        <w:tab/>
        <w:t>Automatyka i Robotyka</w:t>
      </w:r>
    </w:p>
    <w:p w:rsidR="00522133" w:rsidRDefault="00522133" w:rsidP="00F34554">
      <w:pPr>
        <w:pStyle w:val="Akapit"/>
        <w:tabs>
          <w:tab w:val="left" w:pos="3544"/>
          <w:tab w:val="left" w:pos="6379"/>
        </w:tabs>
        <w:ind w:firstLine="0"/>
      </w:pPr>
      <w:r>
        <w:tab/>
        <w:t>Specjalność:</w:t>
      </w:r>
      <w:r w:rsidR="009653E4">
        <w:t xml:space="preserve"> </w:t>
      </w:r>
      <w:r>
        <w:tab/>
        <w:t>Informatyka Przemysłowa</w:t>
      </w:r>
    </w:p>
    <w:p w:rsidR="00522133" w:rsidRDefault="00522133" w:rsidP="00F34554">
      <w:pPr>
        <w:pStyle w:val="Akapit"/>
        <w:tabs>
          <w:tab w:val="left" w:pos="3544"/>
          <w:tab w:val="left" w:pos="6379"/>
        </w:tabs>
        <w:ind w:firstLine="0"/>
      </w:pPr>
      <w:r>
        <w:tab/>
        <w:t>Data urodzenia:</w:t>
      </w:r>
      <w:r w:rsidR="009653E4">
        <w:t xml:space="preserve"> </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rsidR="009653E4">
        <w:t xml:space="preserve"> </w:t>
      </w:r>
      <w:r>
        <w:tab/>
        <w:t>01.10.2012 r.</w:t>
      </w:r>
    </w:p>
    <w:p w:rsidR="00A3562B" w:rsidRDefault="00A3562B" w:rsidP="00393B4A">
      <w:pPr>
        <w:pStyle w:val="Heading1"/>
        <w:spacing w:before="1440" w:after="360"/>
        <w:ind w:left="0"/>
        <w:jc w:val="center"/>
      </w:pPr>
      <w:r>
        <w:t>Życiorys</w:t>
      </w:r>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r w:rsidR="009944C4">
        <w:t xml:space="preserve"> Praktyki </w:t>
      </w:r>
      <w:proofErr w:type="spellStart"/>
      <w:r w:rsidR="009944C4">
        <w:t>przeddyplomowe</w:t>
      </w:r>
      <w:proofErr w:type="spellEnd"/>
      <w:r w:rsidR="009944C4">
        <w:t xml:space="preserve"> odbywałem w lipcu 2015 roku w firmie West-Tech Sp. z o. </w:t>
      </w:r>
      <w:proofErr w:type="gramStart"/>
      <w:r w:rsidR="009944C4">
        <w:t>o</w:t>
      </w:r>
      <w:proofErr w:type="gramEnd"/>
      <w:r w:rsidR="009944C4">
        <w:t xml:space="preserve">. </w:t>
      </w:r>
      <w:proofErr w:type="gramStart"/>
      <w:r w:rsidR="009944C4">
        <w:t>w</w:t>
      </w:r>
      <w:proofErr w:type="gramEnd"/>
      <w:r w:rsidR="009944C4">
        <w:t xml:space="preserve"> Warszawie, gdzie zajmowałem się projektowaniem aplikacji sieciowych.</w:t>
      </w:r>
    </w:p>
    <w:p w:rsidR="00522133" w:rsidRDefault="00522133">
      <w:pPr>
        <w:ind w:firstLine="0"/>
        <w:rPr>
          <w:rFonts w:ascii="Times New Roman" w:hAnsi="Times New Roman" w:cs="Times New Roman"/>
          <w:color w:val="0070C0"/>
          <w:sz w:val="24"/>
          <w:szCs w:val="24"/>
          <w:u w:val="single"/>
        </w:rPr>
      </w:pPr>
      <w:r>
        <w:br w:type="page"/>
      </w:r>
    </w:p>
    <w:p w:rsidR="00A3562B" w:rsidRDefault="008E6EF8" w:rsidP="00F13D29">
      <w:pPr>
        <w:pStyle w:val="Heading1"/>
      </w:pPr>
      <w:bookmarkStart w:id="0" w:name="_Toc441361941"/>
      <w:r>
        <w:lastRenderedPageBreak/>
        <w:t>Streszczenie</w:t>
      </w:r>
      <w:bookmarkEnd w:id="0"/>
    </w:p>
    <w:p w:rsidR="00F3613C" w:rsidRDefault="00C278FA" w:rsidP="00773378">
      <w:pPr>
        <w:pStyle w:val="Akapit"/>
      </w:pPr>
      <w:r w:rsidRPr="00C278FA">
        <w:t xml:space="preserve">Przedmiotem </w:t>
      </w:r>
      <w:r w:rsidR="00551F1B">
        <w:t xml:space="preserve">niniejszej </w:t>
      </w:r>
      <w:r w:rsidRPr="00C278FA">
        <w:t xml:space="preserve">pracy jest inteligentny interfejs dotykowy </w:t>
      </w:r>
      <w:r w:rsidR="00551F1B">
        <w:t xml:space="preserve">do obsługi złożonych gestów, </w:t>
      </w:r>
      <w:r w:rsidR="004D7A77">
        <w:t>mający formę</w:t>
      </w:r>
      <w:r w:rsidR="00551F1B">
        <w:t xml:space="preserve"> aplikacji przeznaczonej</w:t>
      </w:r>
      <w:r w:rsidRPr="00C278FA">
        <w:t xml:space="preserve"> na urządzen</w:t>
      </w:r>
      <w:r w:rsidR="004D7A77">
        <w:t xml:space="preserve">ia mobilne z ekranem dotykowym. </w:t>
      </w:r>
      <w:r w:rsidR="00773378">
        <w:t>Tematyka pra</w:t>
      </w:r>
      <w:r w:rsidR="003F2AF3">
        <w:t>cy związana</w:t>
      </w:r>
      <w:r w:rsidR="00AC6536">
        <w:t xml:space="preserve"> jest</w:t>
      </w:r>
      <w:r w:rsidR="003F2AF3">
        <w:t xml:space="preserve"> z zagadnieniem szeroko pojętego</w:t>
      </w:r>
      <w:r w:rsidR="00773378">
        <w:t xml:space="preserve"> </w:t>
      </w:r>
      <w:r w:rsidR="004771D1">
        <w:t>rozpoznawania obrazów</w:t>
      </w:r>
      <w:r w:rsidR="00551F1B">
        <w:t>, w</w:t>
      </w:r>
      <w:r w:rsidR="003F2AF3">
        <w:t xml:space="preserve"> szczególności </w:t>
      </w:r>
      <w:r w:rsidR="00EB71D4">
        <w:t>skupiono się na</w:t>
      </w:r>
      <w:r w:rsidR="00AC6536">
        <w:t xml:space="preserve"> </w:t>
      </w:r>
      <w:r w:rsidR="00354565">
        <w:t>klasyfikacji</w:t>
      </w:r>
      <w:r w:rsidR="003F2AF3">
        <w:t xml:space="preserve"> </w:t>
      </w:r>
      <w:r w:rsidR="00354565">
        <w:t>gestów</w:t>
      </w:r>
      <w:r w:rsidR="00551F1B">
        <w:t>.</w:t>
      </w:r>
    </w:p>
    <w:p w:rsidR="00436790" w:rsidRDefault="00EB71D4" w:rsidP="00773378">
      <w:pPr>
        <w:pStyle w:val="Akapit"/>
      </w:pPr>
      <w:r>
        <w:t>W przedstawionej</w:t>
      </w:r>
      <w:r w:rsidR="009A78CC">
        <w:t xml:space="preserve"> pra</w:t>
      </w:r>
      <w:r>
        <w:t>cy</w:t>
      </w:r>
      <w:r w:rsidR="004771D1">
        <w:t xml:space="preserve"> </w:t>
      </w:r>
      <w:r w:rsidR="004D7A77">
        <w:t>zaproponowana została autorska metoda</w:t>
      </w:r>
      <w:r w:rsidR="004771D1">
        <w:t xml:space="preserve"> identyfikacji wieloelementowych gestów</w:t>
      </w:r>
      <w:r w:rsidR="004C153B">
        <w:t>.</w:t>
      </w:r>
      <w:r w:rsidR="0080620D">
        <w:t xml:space="preserve"> </w:t>
      </w:r>
      <w:r w:rsidR="004D7A77">
        <w:t>P</w:t>
      </w:r>
      <w:r w:rsidR="00F3613C">
        <w:t>ozwala</w:t>
      </w:r>
      <w:r w:rsidR="004D7A77">
        <w:t xml:space="preserve"> ona</w:t>
      </w:r>
      <w:r w:rsidR="00F3613C">
        <w:t xml:space="preserve">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w:t>
      </w:r>
      <w:r w:rsidR="004D7A77">
        <w:t>Zaprezentowano</w:t>
      </w:r>
      <w:r w:rsidR="001D06F2">
        <w:t xml:space="preserve"> również </w:t>
      </w:r>
      <w:r w:rsidR="004D7A77">
        <w:t>własną</w:t>
      </w:r>
      <w:r w:rsidR="001D06F2">
        <w:t xml:space="preserve"> metodę wprowadzania </w:t>
      </w:r>
      <w:r w:rsidR="004D7A77">
        <w:t>tekstu</w:t>
      </w:r>
      <w:r w:rsidR="001D06F2">
        <w:t xml:space="preserve">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1"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9944C4" w:rsidRDefault="00A3562B" w:rsidP="00F13D29">
      <w:pPr>
        <w:pStyle w:val="Heading1"/>
      </w:pPr>
      <w:proofErr w:type="spellStart"/>
      <w:r w:rsidRPr="009944C4">
        <w:lastRenderedPageBreak/>
        <w:t>Abstract</w:t>
      </w:r>
      <w:bookmarkEnd w:id="1"/>
      <w:proofErr w:type="spellEnd"/>
    </w:p>
    <w:p w:rsidR="00E249F6" w:rsidRPr="000A2229" w:rsidRDefault="00E249F6" w:rsidP="00E249F6">
      <w:pPr>
        <w:pStyle w:val="Akapit"/>
        <w:rPr>
          <w:lang w:val="en-US"/>
        </w:rPr>
      </w:pPr>
      <w:r w:rsidRPr="009944C4">
        <w:t xml:space="preserve">The </w:t>
      </w:r>
      <w:proofErr w:type="spellStart"/>
      <w:r w:rsidRPr="009944C4">
        <w:t>subject</w:t>
      </w:r>
      <w:proofErr w:type="spellEnd"/>
      <w:r w:rsidRPr="009944C4">
        <w:t xml:space="preserve"> of </w:t>
      </w:r>
      <w:proofErr w:type="spellStart"/>
      <w:r w:rsidRPr="009944C4">
        <w:t>this</w:t>
      </w:r>
      <w:proofErr w:type="spellEnd"/>
      <w:r w:rsidRPr="009944C4">
        <w:t xml:space="preserve"> </w:t>
      </w:r>
      <w:proofErr w:type="spellStart"/>
      <w:r w:rsidR="003C3703" w:rsidRPr="009944C4">
        <w:t>thesis</w:t>
      </w:r>
      <w:proofErr w:type="spellEnd"/>
      <w:r w:rsidRPr="009944C4">
        <w:t xml:space="preserve"> </w:t>
      </w:r>
      <w:proofErr w:type="spellStart"/>
      <w:r w:rsidRPr="009944C4">
        <w:t>is</w:t>
      </w:r>
      <w:proofErr w:type="spellEnd"/>
      <w:r w:rsidRPr="009944C4">
        <w:t xml:space="preserve"> </w:t>
      </w:r>
      <w:proofErr w:type="spellStart"/>
      <w:r w:rsidRPr="009944C4">
        <w:t>related</w:t>
      </w:r>
      <w:proofErr w:type="spellEnd"/>
      <w:r w:rsidRPr="009944C4">
        <w:t xml:space="preserve"> to </w:t>
      </w:r>
      <w:proofErr w:type="spellStart"/>
      <w:r w:rsidR="003C3703" w:rsidRPr="009944C4">
        <w:t>pattern</w:t>
      </w:r>
      <w:proofErr w:type="spellEnd"/>
      <w:r w:rsidRPr="009944C4">
        <w:t xml:space="preserve"> </w:t>
      </w:r>
      <w:proofErr w:type="spellStart"/>
      <w:r w:rsidRPr="009944C4">
        <w:t>recognition</w:t>
      </w:r>
      <w:proofErr w:type="spellEnd"/>
      <w:r w:rsidRPr="009944C4">
        <w:t xml:space="preserve">. </w:t>
      </w:r>
      <w:r w:rsidRPr="000A2229">
        <w:rPr>
          <w:lang w:val="en-US"/>
        </w:rPr>
        <w:t xml:space="preserve">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6B574E">
        <w:rPr>
          <w:lang w:val="en-US"/>
        </w:rPr>
        <w:t xml:space="preserve"> </w:t>
      </w:r>
      <w:r w:rsidR="00C87FED">
        <w:rPr>
          <w:lang w:val="en-US"/>
        </w:rPr>
        <w:t>thesis</w:t>
      </w:r>
      <w:r w:rsidR="006B574E">
        <w:rPr>
          <w:lang w:val="en-US"/>
        </w:rPr>
        <w:t xml:space="preserve"> describes a method for </w:t>
      </w:r>
      <w:r w:rsidRPr="009653E4">
        <w:rPr>
          <w:lang w:val="en-US"/>
        </w:rPr>
        <w:t>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w:t>
      </w:r>
      <w:r w:rsidR="00C87FED">
        <w:rPr>
          <w:lang w:val="en-US"/>
        </w:rPr>
        <w:t>of multiple, complex gestures. The thesis</w:t>
      </w:r>
      <w:r w:rsidR="00E249F6" w:rsidRPr="009653E4">
        <w:rPr>
          <w:lang w:val="en-US"/>
        </w:rPr>
        <w:t xml:space="preserve">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w:t>
      </w:r>
      <w:r w:rsidR="00C87FED">
        <w:rPr>
          <w:lang w:val="en-US"/>
        </w:rPr>
        <w:t>inference</w:t>
      </w:r>
      <w:r w:rsidR="00E249F6" w:rsidRPr="009653E4">
        <w:rPr>
          <w:lang w:val="en-US"/>
        </w:rPr>
        <w:t xml:space="preserve"> </w:t>
      </w:r>
      <w:r w:rsidR="00A95A91" w:rsidRPr="009653E4">
        <w:rPr>
          <w:lang w:val="en-US"/>
        </w:rPr>
        <w:t>from</w:t>
      </w:r>
      <w:r w:rsidR="00E249F6" w:rsidRPr="009653E4">
        <w:rPr>
          <w:lang w:val="en-US"/>
        </w:rPr>
        <w:t xml:space="preserve"> incomplete </w:t>
      </w:r>
      <w:r w:rsidR="00C87FED">
        <w:rPr>
          <w:lang w:val="en-US"/>
        </w:rPr>
        <w:t>information. The paper describes the</w:t>
      </w:r>
      <w:r w:rsidR="00E249F6" w:rsidRPr="009653E4">
        <w:rPr>
          <w:lang w:val="en-US"/>
        </w:rPr>
        <w:t xml:space="preserve"> </w:t>
      </w:r>
      <w:proofErr w:type="spellStart"/>
      <w:r w:rsidR="00E249F6" w:rsidRPr="009653E4">
        <w:rPr>
          <w:lang w:val="en-US"/>
        </w:rPr>
        <w:t>behavio</w:t>
      </w:r>
      <w:r w:rsidR="00C87FED">
        <w:rPr>
          <w:lang w:val="en-US"/>
        </w:rPr>
        <w:t>u</w:t>
      </w:r>
      <w:r w:rsidR="00E249F6" w:rsidRPr="009653E4">
        <w:rPr>
          <w:lang w:val="en-US"/>
        </w:rPr>
        <w:t>r</w:t>
      </w:r>
      <w:proofErr w:type="spellEnd"/>
      <w:r w:rsidR="00E249F6" w:rsidRPr="009653E4">
        <w:rPr>
          <w:lang w:val="en-US"/>
        </w:rPr>
        <w:t xml:space="preserve">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present thesis describes the results o</w:t>
      </w:r>
      <w:r w:rsidR="0026639C">
        <w:rPr>
          <w:lang w:val="en-US"/>
        </w:rPr>
        <w:t>f</w:t>
      </w:r>
      <w:r w:rsidR="00F754A5" w:rsidRPr="009653E4">
        <w:rPr>
          <w:lang w:val="en-US"/>
        </w:rPr>
        <w:t xml:space="preserve"> </w:t>
      </w:r>
      <w:r w:rsidR="001E46AA" w:rsidRPr="009653E4">
        <w:rPr>
          <w:lang w:val="en-US"/>
        </w:rPr>
        <w:t>software testing</w:t>
      </w:r>
      <w:r w:rsidR="00F754A5" w:rsidRPr="009653E4">
        <w:rPr>
          <w:lang w:val="en-US"/>
        </w:rPr>
        <w:t xml:space="preserve"> that</w:t>
      </w:r>
      <w:r w:rsidR="0026639C">
        <w:rPr>
          <w:lang w:val="en-US"/>
        </w:rPr>
        <w:t xml:space="preserve"> have</w:t>
      </w:r>
      <w:r w:rsidR="001E46AA" w:rsidRPr="009653E4">
        <w:rPr>
          <w:lang w:val="en-US"/>
        </w:rPr>
        <w:t xml:space="preserve"> been carried out</w:t>
      </w:r>
      <w:r w:rsidRPr="009653E4">
        <w:rPr>
          <w:lang w:val="en-US"/>
        </w:rPr>
        <w:t>.</w:t>
      </w:r>
      <w:r w:rsidR="00BE4549" w:rsidRPr="00E249F6">
        <w:rPr>
          <w:lang w:val="en-US"/>
        </w:rPr>
        <w:br w:type="page"/>
      </w:r>
    </w:p>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8465D9" w:rsidRPr="009653E4" w:rsidRDefault="0043565E" w:rsidP="0043565E">
          <w:pPr>
            <w:pStyle w:val="Heading1"/>
          </w:pPr>
          <w:r w:rsidRPr="009653E4">
            <w:rPr>
              <w:rFonts w:eastAsiaTheme="minorHAnsi"/>
            </w:rPr>
            <w:t>Spis treści</w:t>
          </w:r>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1</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002072A5" w:rsidRPr="002072A5">
              <w:rPr>
                <w:rStyle w:val="Hyperlink"/>
                <w:rFonts w:ascii="Times New Roman" w:hAnsi="Times New Roman"/>
                <w:noProof/>
                <w:sz w:val="24"/>
                <w:szCs w:val="24"/>
              </w:rPr>
              <w:t>1.1. Cel pracy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002072A5" w:rsidRPr="002072A5">
              <w:rPr>
                <w:rStyle w:val="Hyperlink"/>
                <w:rFonts w:ascii="Times New Roman" w:hAnsi="Times New Roman"/>
                <w:noProof/>
                <w:sz w:val="24"/>
                <w:szCs w:val="24"/>
              </w:rPr>
              <w:t>1.2. Założenia projektu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002072A5" w:rsidRPr="002072A5">
              <w:rPr>
                <w:rStyle w:val="Hyperlink"/>
                <w:rFonts w:ascii="Times New Roman" w:hAnsi="Times New Roman"/>
                <w:noProof/>
                <w:sz w:val="24"/>
                <w:szCs w:val="24"/>
              </w:rPr>
              <w:t>1.3. Zastosowanie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48" w:history="1">
            <w:r w:rsidR="002072A5" w:rsidRPr="002072A5">
              <w:rPr>
                <w:rStyle w:val="Hyperlink"/>
                <w:rFonts w:ascii="Times New Roman" w:hAnsi="Times New Roman"/>
                <w:sz w:val="24"/>
                <w:szCs w:val="24"/>
              </w:rPr>
              <w:t>2. Wstęp</w:t>
            </w:r>
            <w:r w:rsidR="002072A5" w:rsidRPr="002072A5">
              <w:rPr>
                <w:rStyle w:val="Hyperlink"/>
                <w:rFonts w:ascii="Times New Roman" w:hAnsi="Times New Roman"/>
                <w:sz w:val="24"/>
                <w:szCs w:val="24"/>
              </w:rPr>
              <w:t xml:space="preserve"> </w:t>
            </w:r>
            <w:r w:rsidR="002072A5" w:rsidRPr="002072A5">
              <w:rPr>
                <w:rStyle w:val="Hyperlink"/>
                <w:rFonts w:ascii="Times New Roman" w:hAnsi="Times New Roman"/>
                <w:sz w:val="24"/>
                <w:szCs w:val="24"/>
              </w:rPr>
              <w:t>teoretyczny</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002072A5" w:rsidRPr="002072A5">
              <w:rPr>
                <w:rStyle w:val="Hyperlink"/>
                <w:rFonts w:ascii="Times New Roman" w:hAnsi="Times New Roman"/>
                <w:noProof/>
                <w:sz w:val="24"/>
                <w:szCs w:val="24"/>
              </w:rPr>
              <w:t>2.1.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002072A5" w:rsidRPr="002072A5">
              <w:rPr>
                <w:rStyle w:val="Hyperlink"/>
                <w:rFonts w:ascii="Times New Roman" w:hAnsi="Times New Roman"/>
                <w:noProof/>
                <w:sz w:val="24"/>
                <w:szCs w:val="24"/>
              </w:rPr>
              <w:t>2.2. Syntaktyczne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002072A5" w:rsidRPr="002072A5">
              <w:rPr>
                <w:rStyle w:val="Hyperlink"/>
                <w:rFonts w:ascii="Times New Roman" w:hAnsi="Times New Roman"/>
                <w:noProof/>
                <w:sz w:val="24"/>
                <w:szCs w:val="24"/>
              </w:rPr>
              <w:t>2.3. Metody minimalnoodległościowe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002072A5" w:rsidRPr="002072A5">
              <w:rPr>
                <w:rStyle w:val="Hyperlink"/>
                <w:rFonts w:ascii="Times New Roman" w:hAnsi="Times New Roman"/>
                <w:noProof/>
                <w:sz w:val="24"/>
                <w:szCs w:val="24"/>
              </w:rPr>
              <w:t>2.4. Metody rozpoznawania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002072A5" w:rsidRPr="002072A5">
              <w:rPr>
                <w:rStyle w:val="Hyperlink"/>
                <w:rFonts w:ascii="Times New Roman" w:hAnsi="Times New Roman"/>
                <w:noProof/>
                <w:sz w:val="24"/>
                <w:szCs w:val="24"/>
              </w:rPr>
              <w:t>2.5. Kody łańcuchowe Freemana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002072A5" w:rsidRPr="002072A5">
              <w:rPr>
                <w:rStyle w:val="Hyperlink"/>
                <w:rFonts w:ascii="Times New Roman" w:hAnsi="Times New Roman"/>
                <w:noProof/>
                <w:sz w:val="24"/>
                <w:szCs w:val="24"/>
              </w:rPr>
              <w:t>2.6. Metody porównywania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7</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002072A5" w:rsidRPr="002072A5">
              <w:rPr>
                <w:rStyle w:val="Hyperlink"/>
                <w:rFonts w:ascii="Times New Roman" w:hAnsi="Times New Roman"/>
                <w:noProof/>
                <w:sz w:val="24"/>
                <w:szCs w:val="24"/>
              </w:rPr>
              <w:t>2.7. Biblioteka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002072A5" w:rsidRPr="002072A5">
              <w:rPr>
                <w:rStyle w:val="Hyperlink"/>
                <w:rFonts w:ascii="Times New Roman" w:hAnsi="Times New Roman"/>
                <w:noProof/>
                <w:sz w:val="24"/>
                <w:szCs w:val="24"/>
              </w:rPr>
              <w:t>2.8. Słownik używanych pojęć</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61" w:history="1">
            <w:r w:rsidR="002072A5" w:rsidRPr="002072A5">
              <w:rPr>
                <w:rStyle w:val="Hyperlink"/>
                <w:rFonts w:ascii="Times New Roman" w:hAnsi="Times New Roman"/>
                <w:sz w:val="24"/>
                <w:szCs w:val="24"/>
              </w:rPr>
              <w:t>3. Algorytm rozpoznawania pojedynczych konturów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_Toc441361961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10</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002072A5" w:rsidRPr="002072A5">
              <w:rPr>
                <w:rStyle w:val="Hyperlink"/>
                <w:rFonts w:ascii="Times New Roman" w:hAnsi="Times New Roman"/>
                <w:noProof/>
                <w:sz w:val="24"/>
                <w:szCs w:val="24"/>
              </w:rPr>
              <w:t>3.1. Założenia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10</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002072A5" w:rsidRPr="002072A5">
              <w:rPr>
                <w:rStyle w:val="Hyperlink"/>
                <w:rFonts w:ascii="Times New Roman" w:hAnsi="Times New Roman"/>
                <w:noProof/>
                <w:sz w:val="24"/>
                <w:szCs w:val="24"/>
              </w:rPr>
              <w:t>3.2. Wybór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002072A5" w:rsidRPr="002072A5">
              <w:rPr>
                <w:rStyle w:val="Hyperlink"/>
                <w:rFonts w:ascii="Times New Roman" w:hAnsi="Times New Roman"/>
                <w:noProof/>
                <w:sz w:val="24"/>
                <w:szCs w:val="24"/>
              </w:rPr>
              <w:t>3.3. Akwizycja konturu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002072A5" w:rsidRPr="002072A5">
              <w:rPr>
                <w:rStyle w:val="Hyperlink"/>
                <w:rFonts w:ascii="Times New Roman" w:hAnsi="Times New Roman"/>
                <w:noProof/>
                <w:sz w:val="24"/>
                <w:szCs w:val="24"/>
              </w:rPr>
              <w:t>3.4. Przetwarzanie wstępne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002072A5" w:rsidRPr="002072A5">
              <w:rPr>
                <w:rStyle w:val="Hyperlink"/>
                <w:rFonts w:ascii="Times New Roman" w:hAnsi="Times New Roman"/>
                <w:noProof/>
                <w:sz w:val="24"/>
                <w:szCs w:val="24"/>
              </w:rPr>
              <w:t>3.4.1. Interpolacyjne uzupełnienie listy punktów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002072A5" w:rsidRPr="002072A5">
              <w:rPr>
                <w:rStyle w:val="Hyperlink"/>
                <w:rFonts w:ascii="Times New Roman" w:hAnsi="Times New Roman"/>
                <w:noProof/>
                <w:sz w:val="24"/>
                <w:szCs w:val="24"/>
              </w:rPr>
              <w:t>3.4.2. Filtracja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002072A5" w:rsidRPr="002072A5">
              <w:rPr>
                <w:rStyle w:val="Hyperlink"/>
                <w:rFonts w:ascii="Times New Roman" w:hAnsi="Times New Roman"/>
                <w:noProof/>
                <w:sz w:val="24"/>
                <w:szCs w:val="24"/>
              </w:rPr>
              <w:t>3.5. Ekstrakcja cech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002072A5" w:rsidRPr="002072A5">
              <w:rPr>
                <w:rStyle w:val="Hyperlink"/>
                <w:rFonts w:ascii="Times New Roman" w:hAnsi="Times New Roman"/>
                <w:noProof/>
                <w:sz w:val="24"/>
                <w:szCs w:val="24"/>
              </w:rPr>
              <w:t>3.6. Reprezentacja obiektu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002072A5" w:rsidRPr="002072A5">
              <w:rPr>
                <w:rStyle w:val="Hyperlink"/>
                <w:rFonts w:ascii="Times New Roman" w:hAnsi="Times New Roman"/>
                <w:noProof/>
                <w:sz w:val="24"/>
                <w:szCs w:val="24"/>
              </w:rPr>
              <w:t>3.7.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002072A5" w:rsidRPr="002072A5">
              <w:rPr>
                <w:rStyle w:val="Hyperlink"/>
                <w:rFonts w:ascii="Times New Roman" w:hAnsi="Times New Roman"/>
                <w:noProof/>
                <w:sz w:val="24"/>
                <w:szCs w:val="24"/>
              </w:rPr>
              <w:t>3.7.1. Korelacja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002072A5" w:rsidRPr="002072A5">
              <w:rPr>
                <w:rStyle w:val="Hyperlink"/>
                <w:rFonts w:ascii="Times New Roman" w:hAnsi="Times New Roman"/>
                <w:noProof/>
                <w:sz w:val="24"/>
                <w:szCs w:val="24"/>
              </w:rPr>
              <w:t>3.7.2. Korelacja punktów startowych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002072A5" w:rsidRPr="002072A5">
              <w:rPr>
                <w:rStyle w:val="Hyperlink"/>
                <w:rFonts w:ascii="Times New Roman" w:hAnsi="Times New Roman"/>
                <w:noProof/>
                <w:sz w:val="24"/>
                <w:szCs w:val="24"/>
              </w:rPr>
              <w:t>3.7.3. Korelacja długości gestu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17</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002072A5" w:rsidRPr="002072A5">
              <w:rPr>
                <w:rStyle w:val="Hyperlink"/>
                <w:rFonts w:ascii="Times New Roman" w:hAnsi="Times New Roman"/>
                <w:noProof/>
                <w:sz w:val="24"/>
                <w:szCs w:val="24"/>
              </w:rPr>
              <w:t>3.7.4. Sumaryczny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002072A5" w:rsidRPr="002072A5">
              <w:rPr>
                <w:rStyle w:val="Hyperlink"/>
                <w:rFonts w:ascii="Times New Roman" w:hAnsi="Times New Roman"/>
                <w:noProof/>
                <w:sz w:val="24"/>
                <w:szCs w:val="24"/>
              </w:rPr>
              <w:t>3.8. Przypadek krótkich konturów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002072A5" w:rsidRPr="002072A5">
              <w:rPr>
                <w:rStyle w:val="Hyperlink"/>
                <w:rFonts w:ascii="Times New Roman" w:hAnsi="Times New Roman"/>
                <w:noProof/>
                <w:sz w:val="24"/>
                <w:szCs w:val="24"/>
              </w:rPr>
              <w:t>3.9.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002072A5" w:rsidRPr="002072A5">
              <w:rPr>
                <w:rStyle w:val="Hyperlink"/>
                <w:rFonts w:ascii="Times New Roman" w:hAnsi="Times New Roman"/>
                <w:noProof/>
                <w:sz w:val="24"/>
                <w:szCs w:val="24"/>
              </w:rPr>
              <w:t>3.10.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78" w:history="1">
            <w:r w:rsidR="002072A5" w:rsidRPr="002072A5">
              <w:rPr>
                <w:rStyle w:val="Hyperlink"/>
                <w:rFonts w:ascii="Times New Roman" w:hAnsi="Times New Roman"/>
                <w:sz w:val="24"/>
                <w:szCs w:val="24"/>
              </w:rPr>
              <w:t>4. System rozpoznawania złożonych gestów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_Toc441361978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23</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002072A5" w:rsidRPr="002072A5">
              <w:rPr>
                <w:rStyle w:val="Hyperlink"/>
                <w:rFonts w:ascii="Times New Roman" w:hAnsi="Times New Roman"/>
                <w:noProof/>
                <w:sz w:val="24"/>
                <w:szCs w:val="24"/>
              </w:rPr>
              <w:t>4.1. Opis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002072A5" w:rsidRPr="002072A5">
              <w:rPr>
                <w:rStyle w:val="Hyperlink"/>
                <w:rFonts w:ascii="Times New Roman" w:hAnsi="Times New Roman"/>
                <w:noProof/>
                <w:sz w:val="24"/>
                <w:szCs w:val="24"/>
              </w:rPr>
              <w:t>4.1.1. Kryteria wyboru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002072A5" w:rsidRPr="002072A5">
              <w:rPr>
                <w:rStyle w:val="Hyperlink"/>
                <w:rFonts w:ascii="Times New Roman" w:hAnsi="Times New Roman"/>
                <w:noProof/>
                <w:sz w:val="24"/>
                <w:szCs w:val="24"/>
              </w:rPr>
              <w:t>4.1.2. Dane wejściowe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002072A5" w:rsidRPr="002072A5">
              <w:rPr>
                <w:rStyle w:val="Hyperlink"/>
                <w:rFonts w:ascii="Times New Roman" w:hAnsi="Times New Roman"/>
                <w:noProof/>
                <w:sz w:val="24"/>
                <w:szCs w:val="24"/>
              </w:rPr>
              <w:t>4.1.3. Wstępna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002072A5" w:rsidRPr="002072A5">
              <w:rPr>
                <w:rStyle w:val="Hyperlink"/>
                <w:rFonts w:ascii="Times New Roman" w:hAnsi="Times New Roman"/>
                <w:noProof/>
                <w:sz w:val="24"/>
                <w:szCs w:val="24"/>
              </w:rPr>
              <w:t>4.1.4. Wypadkowy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002072A5" w:rsidRPr="002072A5">
              <w:rPr>
                <w:rStyle w:val="Hyperlink"/>
                <w:rFonts w:ascii="Times New Roman" w:hAnsi="Times New Roman"/>
                <w:noProof/>
                <w:sz w:val="24"/>
                <w:szCs w:val="24"/>
              </w:rPr>
              <w:t>4.1.5. Wybór najlepszego rozwiązania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002072A5" w:rsidRPr="002072A5">
              <w:rPr>
                <w:rStyle w:val="Hyperlink"/>
                <w:rFonts w:ascii="Times New Roman" w:hAnsi="Times New Roman"/>
                <w:noProof/>
                <w:sz w:val="24"/>
                <w:szCs w:val="24"/>
              </w:rPr>
              <w:t>4.2.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002072A5" w:rsidRPr="002072A5">
              <w:rPr>
                <w:rStyle w:val="Hyperlink"/>
                <w:rFonts w:ascii="Times New Roman" w:hAnsi="Times New Roman"/>
                <w:noProof/>
                <w:sz w:val="24"/>
                <w:szCs w:val="24"/>
              </w:rPr>
              <w:t>4.3.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87" w:history="1">
            <w:r w:rsidR="002072A5" w:rsidRPr="002072A5">
              <w:rPr>
                <w:rStyle w:val="Hyperlink"/>
                <w:rFonts w:ascii="Times New Roman" w:hAnsi="Times New Roman"/>
                <w:sz w:val="24"/>
                <w:szCs w:val="24"/>
              </w:rPr>
              <w:t>5. Inteligencja systemu</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_Toc441361987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31</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002072A5" w:rsidRPr="002072A5">
              <w:rPr>
                <w:rStyle w:val="Hyperlink"/>
                <w:rFonts w:ascii="Times New Roman" w:hAnsi="Times New Roman"/>
                <w:noProof/>
                <w:sz w:val="24"/>
                <w:szCs w:val="24"/>
              </w:rPr>
              <w:t>5.1. Problem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002072A5" w:rsidRPr="002072A5">
              <w:rPr>
                <w:rStyle w:val="Hyperlink"/>
                <w:rFonts w:ascii="Times New Roman" w:hAnsi="Times New Roman"/>
                <w:noProof/>
                <w:sz w:val="24"/>
                <w:szCs w:val="24"/>
              </w:rPr>
              <w:t>5.2. Rejestrowanie bilansu identyfikacji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002072A5" w:rsidRPr="002072A5">
              <w:rPr>
                <w:rStyle w:val="Hyperlink"/>
                <w:rFonts w:ascii="Times New Roman" w:hAnsi="Times New Roman"/>
                <w:noProof/>
                <w:sz w:val="24"/>
                <w:szCs w:val="24"/>
              </w:rPr>
              <w:t>5.3. Automatyczne usuwanie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002072A5" w:rsidRPr="002072A5">
              <w:rPr>
                <w:rStyle w:val="Hyperlink"/>
                <w:rFonts w:ascii="Times New Roman" w:hAnsi="Times New Roman"/>
                <w:noProof/>
                <w:sz w:val="24"/>
                <w:szCs w:val="24"/>
              </w:rPr>
              <w:t>5.4. Automatyczne dodawanie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002072A5" w:rsidRPr="002072A5">
              <w:rPr>
                <w:rStyle w:val="Hyperlink"/>
                <w:rFonts w:ascii="Times New Roman" w:hAnsi="Times New Roman"/>
                <w:noProof/>
                <w:sz w:val="24"/>
                <w:szCs w:val="24"/>
              </w:rPr>
              <w:t>5.4.1. Postępowanie z automatycznie dodanymi wzorcami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002072A5" w:rsidRPr="002072A5">
              <w:rPr>
                <w:rStyle w:val="Hyperlink"/>
                <w:rFonts w:ascii="Times New Roman" w:hAnsi="Times New Roman"/>
                <w:noProof/>
                <w:sz w:val="24"/>
                <w:szCs w:val="24"/>
              </w:rPr>
              <w:t>5.5. Optymalizator liczby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002072A5" w:rsidRPr="002072A5">
              <w:rPr>
                <w:rStyle w:val="Hyperlink"/>
                <w:rFonts w:ascii="Times New Roman" w:hAnsi="Times New Roman"/>
                <w:noProof/>
                <w:sz w:val="24"/>
                <w:szCs w:val="24"/>
              </w:rPr>
              <w:t>5.6. Interakcja z użytkownikiem</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95" w:history="1">
            <w:r w:rsidR="002072A5" w:rsidRPr="002072A5">
              <w:rPr>
                <w:rStyle w:val="Hyperlink"/>
                <w:rFonts w:ascii="Times New Roman" w:hAnsi="Times New Roman"/>
                <w:sz w:val="24"/>
                <w:szCs w:val="24"/>
              </w:rPr>
              <w:t>6. Implementacja oprogramowania na urządzenie mobilne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_Toc441361995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35</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002072A5" w:rsidRPr="002072A5">
              <w:rPr>
                <w:rStyle w:val="Hyperlink"/>
                <w:rFonts w:ascii="Times New Roman" w:hAnsi="Times New Roman"/>
                <w:noProof/>
                <w:sz w:val="24"/>
                <w:szCs w:val="24"/>
              </w:rPr>
              <w:t>6.1. Urządzenie i środowisko programowania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002072A5" w:rsidRPr="002072A5">
              <w:rPr>
                <w:rStyle w:val="Hyperlink"/>
                <w:rFonts w:ascii="Times New Roman" w:hAnsi="Times New Roman"/>
                <w:noProof/>
                <w:sz w:val="24"/>
                <w:szCs w:val="24"/>
              </w:rPr>
              <w:t>6.2. Struktura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002072A5" w:rsidRPr="002072A5">
              <w:rPr>
                <w:rStyle w:val="Hyperlink"/>
                <w:rFonts w:ascii="Times New Roman" w:hAnsi="Times New Roman"/>
                <w:noProof/>
                <w:sz w:val="24"/>
                <w:szCs w:val="24"/>
              </w:rPr>
              <w:t>6.3. Obsługa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002072A5" w:rsidRPr="002072A5">
              <w:rPr>
                <w:rStyle w:val="Hyperlink"/>
                <w:rFonts w:ascii="Times New Roman" w:hAnsi="Times New Roman"/>
                <w:noProof/>
                <w:sz w:val="24"/>
                <w:szCs w:val="24"/>
              </w:rPr>
              <w:t>6.3.1. Interfejs użytkownika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002072A5" w:rsidRPr="002072A5">
              <w:rPr>
                <w:rStyle w:val="Hyperlink"/>
                <w:rFonts w:ascii="Times New Roman" w:hAnsi="Times New Roman"/>
                <w:noProof/>
                <w:sz w:val="24"/>
                <w:szCs w:val="24"/>
              </w:rPr>
              <w:t>6.4. Wykorzystane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002072A5" w:rsidRPr="002072A5">
              <w:rPr>
                <w:rStyle w:val="Hyperlink"/>
                <w:rFonts w:ascii="Times New Roman" w:hAnsi="Times New Roman"/>
                <w:noProof/>
                <w:sz w:val="24"/>
                <w:szCs w:val="24"/>
              </w:rPr>
              <w:t>6.4.1. Wykorzystanie biblioteki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002072A5" w:rsidRPr="002072A5">
              <w:rPr>
                <w:rStyle w:val="Hyperlink"/>
                <w:rFonts w:ascii="Times New Roman" w:hAnsi="Times New Roman"/>
                <w:noProof/>
                <w:sz w:val="24"/>
                <w:szCs w:val="24"/>
              </w:rPr>
              <w:t>6.4.2. Mechanizm serializacji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002072A5" w:rsidRPr="002072A5">
              <w:rPr>
                <w:rStyle w:val="Hyperlink"/>
                <w:rFonts w:ascii="Times New Roman" w:hAnsi="Times New Roman"/>
                <w:noProof/>
                <w:sz w:val="24"/>
                <w:szCs w:val="24"/>
              </w:rPr>
              <w:t>6.5. Moduł wprowadzania znaków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002072A5" w:rsidRPr="002072A5">
              <w:rPr>
                <w:rStyle w:val="Hyperlink"/>
                <w:rFonts w:ascii="Times New Roman" w:hAnsi="Times New Roman"/>
                <w:noProof/>
                <w:sz w:val="24"/>
                <w:szCs w:val="24"/>
              </w:rPr>
              <w:t>6.6. Cechy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05" w:history="1">
            <w:r w:rsidR="002072A5" w:rsidRPr="002072A5">
              <w:rPr>
                <w:rStyle w:val="Hyperlink"/>
                <w:rFonts w:ascii="Times New Roman" w:hAnsi="Times New Roman"/>
                <w:sz w:val="24"/>
                <w:szCs w:val="24"/>
              </w:rPr>
              <w:t>7. Testy aplikacji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_Toc441362005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44</w:t>
            </w:r>
            <w:r w:rsidR="002072A5" w:rsidRPr="002072A5">
              <w:rPr>
                <w:rFonts w:ascii="Times New Roman" w:hAnsi="Times New Roman"/>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002072A5" w:rsidRPr="002072A5">
              <w:rPr>
                <w:rStyle w:val="Hyperlink"/>
                <w:rFonts w:ascii="Times New Roman" w:hAnsi="Times New Roman"/>
                <w:noProof/>
                <w:sz w:val="24"/>
                <w:szCs w:val="24"/>
              </w:rPr>
              <w:t>7.7.1. Dane statystyczne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002072A5" w:rsidRPr="002072A5">
              <w:rPr>
                <w:rStyle w:val="Hyperlink"/>
                <w:rFonts w:ascii="Times New Roman" w:hAnsi="Times New Roman"/>
                <w:noProof/>
                <w:sz w:val="24"/>
                <w:szCs w:val="24"/>
              </w:rPr>
              <w:t>7.7.2. Test uczenia się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002072A5" w:rsidRPr="002072A5">
              <w:rPr>
                <w:rStyle w:val="Hyperlink"/>
                <w:rFonts w:ascii="Times New Roman" w:hAnsi="Times New Roman"/>
                <w:noProof/>
                <w:sz w:val="24"/>
                <w:szCs w:val="24"/>
              </w:rPr>
              <w:t>7.7.3. Dobór parametrów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002072A5" w:rsidRPr="002072A5">
              <w:rPr>
                <w:rStyle w:val="Hyperlink"/>
                <w:rFonts w:ascii="Times New Roman" w:hAnsi="Times New Roman"/>
                <w:noProof/>
                <w:sz w:val="24"/>
                <w:szCs w:val="24"/>
              </w:rPr>
              <w:t>7.7.4. Testy końcowe działającej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10" w:history="1">
            <w:r w:rsidR="002072A5" w:rsidRPr="002072A5">
              <w:rPr>
                <w:rStyle w:val="Hyperlink"/>
                <w:rFonts w:ascii="Times New Roman" w:hAnsi="Times New Roman"/>
                <w:sz w:val="24"/>
                <w:szCs w:val="24"/>
              </w:rPr>
              <w:t>8. Wnioski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_Toc441362010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47</w:t>
            </w:r>
            <w:r w:rsidR="002072A5" w:rsidRPr="002072A5">
              <w:rPr>
                <w:rFonts w:ascii="Times New Roman" w:hAnsi="Times New Roman"/>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11" w:history="1">
            <w:r w:rsidR="002072A5" w:rsidRPr="002072A5">
              <w:rPr>
                <w:rStyle w:val="Hyperlink"/>
                <w:rFonts w:ascii="Times New Roman" w:hAnsi="Times New Roman"/>
                <w:sz w:val="24"/>
                <w:szCs w:val="24"/>
              </w:rPr>
              <w:t>Literatura</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12" w:history="1">
            <w:r w:rsidR="002072A5" w:rsidRPr="002072A5">
              <w:rPr>
                <w:rStyle w:val="Hyperlink"/>
                <w:rFonts w:ascii="Times New Roman" w:hAnsi="Times New Roman"/>
                <w:sz w:val="24"/>
                <w:szCs w:val="24"/>
              </w:rPr>
              <w:t>Załączniki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_Toc441362012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49</w:t>
            </w:r>
            <w:r w:rsidR="002072A5"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headerReference w:type="default" r:id="rId9"/>
          <w:footerReference w:type="default" r:id="rId10"/>
          <w:pgSz w:w="11906" w:h="16838"/>
          <w:pgMar w:top="1417" w:right="1417" w:bottom="1417" w:left="1417" w:header="708" w:footer="708" w:gutter="0"/>
          <w:pgNumType w:start="1"/>
          <w:cols w:space="708"/>
          <w:docGrid w:linePitch="360"/>
        </w:sectPr>
      </w:pPr>
      <w:bookmarkStart w:id="2" w:name="_Toc441361944"/>
    </w:p>
    <w:p w:rsidR="007B7141" w:rsidRPr="004D45DC" w:rsidRDefault="00712015" w:rsidP="0026639C">
      <w:pPr>
        <w:pStyle w:val="Heading1"/>
      </w:pPr>
      <w:r>
        <w:lastRenderedPageBreak/>
        <w:t xml:space="preserve">1. </w:t>
      </w:r>
      <w:r w:rsidR="006322B0">
        <w:t>Wprowadzenie</w:t>
      </w:r>
      <w:bookmarkEnd w:id="2"/>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w:t>
      </w:r>
      <w:r w:rsidR="0026639C">
        <w:t xml:space="preserve">Taki system powinien pozwalać użytkownikowi </w:t>
      </w:r>
      <w:r w:rsidR="009562B3">
        <w:t xml:space="preserve">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26639C" w:rsidRDefault="009562B3" w:rsidP="0026639C">
      <w:pPr>
        <w:pStyle w:val="Akapit"/>
      </w:pPr>
      <w:r>
        <w:t>Inteligencja interfejsu</w:t>
      </w:r>
      <w:r w:rsidR="00496CDA">
        <w:t>, będącego przedmiotem pracy,</w:t>
      </w:r>
      <w:r>
        <w:t xml:space="preserve"> </w:t>
      </w:r>
      <w:r w:rsidR="00EF0EC9">
        <w:t xml:space="preserve">ma </w:t>
      </w:r>
      <w:r>
        <w:t>polega</w:t>
      </w:r>
      <w:r w:rsidR="00EF0EC9">
        <w:t>ć</w:t>
      </w:r>
      <w:r>
        <w:t xml:space="preserve"> na zdolności systemu do samouczenia się, co w praktyce oznacza, że </w:t>
      </w:r>
      <w:r w:rsidR="0044007F">
        <w:t xml:space="preserve">system </w:t>
      </w:r>
      <w:r w:rsidR="00EF0EC9">
        <w:t>powinien być</w:t>
      </w:r>
      <w:r>
        <w:t xml:space="preserve"> w stanie </w:t>
      </w:r>
      <w:r w:rsidR="0044007F">
        <w:t xml:space="preserve">zwiększać swoją skuteczność w rozpoznawaniu znaków poprzez dostosowywanie się do charakteru pisma odręcznego </w:t>
      </w:r>
      <w:r w:rsidR="00EF0EC9">
        <w:t xml:space="preserve">użytkownika </w:t>
      </w:r>
      <w:r w:rsidR="0044007F">
        <w:t xml:space="preserve">oraz zmianę swojego zachowania wskutek </w:t>
      </w:r>
      <w:r w:rsidR="00EF0EC9">
        <w:t xml:space="preserve">wydawanych </w:t>
      </w:r>
      <w:r w:rsidR="00DC37E9">
        <w:t>poleceń</w:t>
      </w:r>
      <w:r>
        <w:t>.</w:t>
      </w:r>
    </w:p>
    <w:p w:rsidR="0026639C" w:rsidRDefault="0026639C" w:rsidP="0026639C">
      <w:pPr>
        <w:pStyle w:val="Akapit"/>
      </w:pPr>
      <w:r>
        <w:t xml:space="preserve">Opracowany system mógłby znaleźć </w:t>
      </w:r>
      <w:proofErr w:type="gramStart"/>
      <w:r>
        <w:t>zastosowanie jako</w:t>
      </w:r>
      <w:proofErr w:type="gramEnd"/>
      <w:r>
        <w:t xml:space="preserve"> wygodna metoda wprowadzania znaków na urządzeniach z panelem dotykowym. Takie rozwiązanie nie ogranicza</w:t>
      </w:r>
      <w:r w:rsidR="00EF0EC9">
        <w:t>łoby</w:t>
      </w:r>
      <w:r>
        <w:t xml:space="preserve"> się jedynie do wprowadzania tekstu, ale pozwala</w:t>
      </w:r>
      <w:r w:rsidR="00EF0EC9">
        <w:t>łoby</w:t>
      </w:r>
      <w:r>
        <w:t xml:space="preserve"> także na równie szybkie wprowadzanie cyfr, znaków diakrytycznych (polskich liter) oraz znaków specjalnych (takich jak: przecinek, kropka, wykrzyknik, itd.)</w:t>
      </w:r>
      <w:r w:rsidR="00EF0EC9">
        <w:t>, co mogłoby</w:t>
      </w:r>
      <w:r>
        <w:t xml:space="preserve"> przemawiać na korzyść metody w porównaniu do konwencjonalnych klawiatur ekranowych, gdzie wprowadzanie znaków specjalnych może stać się nieco bardziej uciążliwe i czasochłonne. Metoda ta jest bardzo intuicyjna, charakteryzuje się prostotą i mogłaby być chętniej wykorzystywana np. przez ludzi starszych przyzwyczajonych do tradycyjnego wprowadzania tekstu.</w:t>
      </w:r>
    </w:p>
    <w:p w:rsidR="0026639C" w:rsidRDefault="0026639C" w:rsidP="0026639C">
      <w:pPr>
        <w:pStyle w:val="Akapit"/>
      </w:pPr>
      <w:r>
        <w:t>Kolejnym polem zastosowań są urządzenia z bardzo małymi ekranami dotykowymi</w:t>
      </w:r>
      <w:r w:rsidR="00EF0EC9">
        <w:br/>
      </w:r>
      <w:r>
        <w:t xml:space="preserve">(np. </w:t>
      </w:r>
      <w:proofErr w:type="spellStart"/>
      <w:r>
        <w:t>smartwatche</w:t>
      </w:r>
      <w:proofErr w:type="spellEnd"/>
      <w:r>
        <w:t>), gdzie często wykorzystanie klawiatury ekranowej może być uciążliwe z powodu bardzo małych przycisków, zaś wprowadzenie sterowania urządzeniem poprzez gesty oraz pisania dowolnych znaków metodą pisma odręcznego mogłoby zwiększyć komfort użytkowania takiego urządzenia.</w:t>
      </w:r>
    </w:p>
    <w:p w:rsidR="0026639C" w:rsidRDefault="0026639C" w:rsidP="0026639C">
      <w:pPr>
        <w:pStyle w:val="Akapit"/>
      </w:pPr>
      <w:r>
        <w:t xml:space="preserve">System </w:t>
      </w:r>
      <w:r w:rsidR="003A16AC">
        <w:t>mógłby</w:t>
      </w:r>
      <w:r>
        <w:t xml:space="preserve"> posłużyć </w:t>
      </w:r>
      <w:proofErr w:type="gramStart"/>
      <w:r>
        <w:t>również jako</w:t>
      </w:r>
      <w:proofErr w:type="gramEnd"/>
      <w:r>
        <w:t xml:space="preserve"> metoda wprowadzania haseł w postaci sekwencji gestów w celu uzyskania dostępu do określnych zasobów. Przetrzymywanie hasła w postaci wzorca charakteru pisma </w:t>
      </w:r>
      <w:r w:rsidR="003A16AC">
        <w:t>mogłoby</w:t>
      </w:r>
      <w:r>
        <w:t xml:space="preserve"> być wykorzystane w procesie uwierzytelniania użytkowników i przyznawać dostęp jedynie osobie, która ma dokładnie taki sam charakter </w:t>
      </w:r>
      <w:r>
        <w:lastRenderedPageBreak/>
        <w:t>pisma lub w dokładnie taki sam sposób wykonała określone gesty. System z takim rozwiązaniem nie przyznawałby dostępu osobie, która poznała hasło, lecz wprowadziła je w inny sposób.</w:t>
      </w:r>
    </w:p>
    <w:p w:rsidR="0026639C" w:rsidRDefault="0026639C" w:rsidP="0026639C">
      <w:pPr>
        <w:pStyle w:val="Akapit"/>
      </w:pPr>
      <w:r>
        <w:t xml:space="preserve">Interfejs dotykowy będący przedmiotem pracy można również </w:t>
      </w:r>
      <w:proofErr w:type="gramStart"/>
      <w:r>
        <w:t>wykorzystać jako</w:t>
      </w:r>
      <w:proofErr w:type="gramEnd"/>
      <w:r>
        <w:t xml:space="preserve"> rozszerzenie systemu, na którym pracuje urządzenie</w:t>
      </w:r>
      <w:r w:rsidR="003A16AC">
        <w:t>,</w:t>
      </w:r>
      <w:r>
        <w:t xml:space="preserve"> </w:t>
      </w:r>
      <w:r w:rsidR="003A16AC">
        <w:t>do</w:t>
      </w:r>
      <w:r>
        <w:t xml:space="preserve"> skrótowego uruchamiania aplikacji lub niektórych funkcji systemu. Opracowaną metodę można zaimplementować także na panelach operatorskich </w:t>
      </w:r>
      <w:proofErr w:type="spellStart"/>
      <w:r>
        <w:t>HMI</w:t>
      </w:r>
      <w:proofErr w:type="spellEnd"/>
      <w:r>
        <w:t xml:space="preserve"> z ekranem dotykowym.</w:t>
      </w:r>
    </w:p>
    <w:p w:rsidR="0026639C" w:rsidRDefault="0026639C" w:rsidP="0026639C">
      <w:pPr>
        <w:pStyle w:val="Akapit"/>
      </w:pPr>
      <w:r>
        <w:t>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nie oferuje rozpoznawania wieloelementowych gestów, nie pozwala na zdefiniowanie własnych, dowolnych gestów i znaków lub też nie radzi sobie z rozpoznawaniem polskich liter.</w:t>
      </w:r>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 xml:space="preserve">aplikacji </w:t>
      </w:r>
      <w:r w:rsidR="003A16AC">
        <w:t>będzie</w:t>
      </w:r>
      <w:r w:rsidR="00A16D19">
        <w:t xml:space="preserve"> </w:t>
      </w:r>
      <w:r w:rsidR="003A16AC">
        <w:t xml:space="preserve">obiektowy </w:t>
      </w:r>
      <w:r w:rsidR="00A16D19">
        <w:t>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Cały system powinien</w:t>
      </w:r>
      <w:r w:rsidR="007C1121">
        <w:t xml:space="preserve"> również reagować na polec</w:t>
      </w:r>
      <w:r>
        <w:t>enia uczące wydawane przez użytkownika i zmi</w:t>
      </w:r>
      <w:r w:rsidR="00DD0CA9">
        <w:t xml:space="preserve">eniać </w:t>
      </w:r>
      <w:r w:rsidR="00E15C7A">
        <w:t xml:space="preserve">pod ich wpływem </w:t>
      </w:r>
      <w:r w:rsidR="00DD0CA9">
        <w:t>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r>
        <w:t>projekt i implementacja</w:t>
      </w:r>
      <w:r w:rsidR="00DD0CA9">
        <w:t xml:space="preserve"> algorytmu rozpoznawania elementarnych gestów,</w:t>
      </w:r>
    </w:p>
    <w:p w:rsidR="00DD0CA9" w:rsidRDefault="00E00EF6" w:rsidP="00DD0CA9">
      <w:pPr>
        <w:pStyle w:val="Lista"/>
      </w:pPr>
      <w:r>
        <w:lastRenderedPageBreak/>
        <w:t>o</w:t>
      </w:r>
      <w:r w:rsidR="00DD0CA9">
        <w:t>pracowanie metody rozpoznawania złożonych gestów oraz wprowadzania znaków na podstawie pisma odręcznego,</w:t>
      </w:r>
    </w:p>
    <w:p w:rsidR="00F13D29" w:rsidRDefault="00E00EF6" w:rsidP="00F13D29">
      <w:pPr>
        <w:pStyle w:val="Lista"/>
      </w:pPr>
      <w:r>
        <w:t>p</w:t>
      </w:r>
      <w:r w:rsidR="00DD0CA9">
        <w:t>rojekt i implementacja oprogramowania na urządzenie mobilne.</w:t>
      </w:r>
    </w:p>
    <w:p w:rsidR="009562B3" w:rsidRDefault="009562B3" w:rsidP="00831ED5">
      <w:pPr>
        <w:pStyle w:val="Akapit"/>
      </w:pPr>
      <w:r>
        <w:t>Praca skupia się głównie na rozpoznawaniu znaków pisma odręczneg</w:t>
      </w:r>
      <w:r w:rsidR="00E15C7A">
        <w:t>o, ale łatwo można rozszerzyć tę</w:t>
      </w:r>
      <w:r>
        <w:t xml:space="preserve"> funkcjonalność systemu na </w:t>
      </w:r>
      <w:r w:rsidR="00E15C7A">
        <w:t>identyfikację</w:t>
      </w:r>
      <w:r>
        <w:t xml:space="preserve"> gestów wykonujących określone akcje w systemie (np. skrótowe uruchamianie aplikacji), gdyż zaprojektowany system nie ma ograniczenia rozpoznawania dowolnych gestów o dowolnej złożoności.</w:t>
      </w:r>
    </w:p>
    <w:p w:rsidR="00C400F6" w:rsidRDefault="00C400F6" w:rsidP="004A3C3F">
      <w:pPr>
        <w:pStyle w:val="Akapit"/>
        <w:rPr>
          <w:rFonts w:eastAsiaTheme="majorEastAsia" w:cstheme="majorBidi"/>
          <w:b/>
          <w:bCs/>
          <w:sz w:val="32"/>
          <w:szCs w:val="28"/>
        </w:rPr>
      </w:pPr>
      <w:r>
        <w:br w:type="page"/>
      </w:r>
    </w:p>
    <w:p w:rsidR="00C400F6" w:rsidRDefault="006322B0" w:rsidP="00C400F6">
      <w:pPr>
        <w:pStyle w:val="Heading1"/>
      </w:pPr>
      <w:bookmarkStart w:id="3" w:name="_Toc441361948"/>
      <w:r w:rsidRPr="00F07E91">
        <w:lastRenderedPageBreak/>
        <w:t xml:space="preserve">2. </w:t>
      </w:r>
      <w:bookmarkEnd w:id="3"/>
      <w:r w:rsidR="0026639C">
        <w:t>Metody wizyjne</w:t>
      </w:r>
    </w:p>
    <w:p w:rsidR="00425023" w:rsidRPr="00425023" w:rsidRDefault="00425023" w:rsidP="00425023">
      <w:pPr>
        <w:pStyle w:val="Akapit"/>
      </w:pPr>
      <w:r>
        <w:t>W</w:t>
      </w:r>
      <w:r w:rsidRPr="00425023">
        <w:t xml:space="preserve"> tej części pojawią się pojęcia teoretyczne z</w:t>
      </w:r>
      <w:r>
        <w:t>wiązane z tematyką</w:t>
      </w:r>
      <w:r w:rsidRPr="00425023">
        <w:t xml:space="preserve"> widzenia maszynowego, które są szczególnie </w:t>
      </w:r>
      <w:r w:rsidR="00BB2145">
        <w:t>przydatne w klasyfikacji</w:t>
      </w:r>
      <w:r w:rsidRPr="00425023">
        <w:t xml:space="preserve"> obrazów, a jeszcze </w:t>
      </w:r>
      <w:proofErr w:type="spellStart"/>
      <w:r w:rsidRPr="00425023">
        <w:t>szczególniej</w:t>
      </w:r>
      <w:proofErr w:type="spellEnd"/>
      <w:r w:rsidR="00BB2145">
        <w:t xml:space="preserve"> w rozpoznawaniu</w:t>
      </w:r>
      <w:r w:rsidRPr="00425023">
        <w:t xml:space="preserve"> znaków pisanych</w:t>
      </w:r>
      <w:r w:rsidR="00BB2145">
        <w:t>.</w:t>
      </w:r>
    </w:p>
    <w:p w:rsidR="00714859" w:rsidRDefault="005945F0" w:rsidP="00522981">
      <w:pPr>
        <w:pStyle w:val="Heading2"/>
      </w:pPr>
      <w:bookmarkStart w:id="4" w:name="_Toc441361949"/>
      <w:r>
        <w:t>2.1</w:t>
      </w:r>
      <w:r w:rsidR="00714859">
        <w:t xml:space="preserve">. </w:t>
      </w:r>
      <w:r w:rsidR="00522981">
        <w:t xml:space="preserve">Rozpoznawanie </w:t>
      </w:r>
      <w:r w:rsidR="006322B0">
        <w:t>obrazów</w:t>
      </w:r>
      <w:bookmarkEnd w:id="4"/>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8ED">
        <w:t>często jest</w:t>
      </w:r>
      <w:r w:rsidR="00F07E91">
        <w:t xml:space="preserve"> prowadzony w sytuacji braku informacji </w:t>
      </w:r>
      <w:r w:rsidR="002125B0">
        <w:t>o</w:t>
      </w:r>
      <w:r w:rsidR="00F07E91">
        <w:t xml:space="preserve"> reguł</w:t>
      </w:r>
      <w:r w:rsidR="002125B0">
        <w:t>ach</w:t>
      </w:r>
      <w:r w:rsidR="00F07E91">
        <w:t xml:space="preserve"> przynależności </w:t>
      </w:r>
      <w:r w:rsidR="002125B0">
        <w:t xml:space="preserve">obiektów do poszczególnych klas. </w:t>
      </w:r>
      <w:r w:rsidR="00F078ED">
        <w:t>W niektórych przypadkach j</w:t>
      </w:r>
      <w:r w:rsidR="002125B0">
        <w:t>edyne</w:t>
      </w:r>
      <w:r w:rsidR="00F07E91">
        <w:t xml:space="preserve"> </w:t>
      </w:r>
      <w:r w:rsidR="002125B0">
        <w:t>informacje możliwe</w:t>
      </w:r>
      <w:r w:rsidR="00F07E91">
        <w:t xml:space="preserve"> do wykorzystania przez algorytm rozpoznający </w:t>
      </w:r>
      <w:r w:rsidR="00F078ED">
        <w:t>są zawarte</w:t>
      </w:r>
      <w:r w:rsidR="00F07E91">
        <w:t xml:space="preserve">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5" w:name="_Toc441361950"/>
      <w:r>
        <w:t xml:space="preserve">2.2. Syntaktyczne </w:t>
      </w:r>
      <w:r w:rsidR="00605008">
        <w:t>rozpoznawanie obrazów</w:t>
      </w:r>
      <w:bookmarkEnd w:id="5"/>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 xml:space="preserve">składa. Podejście syntaktyczne wprowadza podział </w:t>
      </w:r>
      <w:r w:rsidR="00E2151C">
        <w:lastRenderedPageBreak/>
        <w:t>złożonego obrazu na prostsze podobrazy</w:t>
      </w:r>
      <w:r>
        <w:t>. Operacja podziału kontynuowana jest dotąd, aż otrzymane zostaną składowe pierwotne obrazu.</w:t>
      </w:r>
    </w:p>
    <w:p w:rsidR="00D44B7A" w:rsidRDefault="005945F0" w:rsidP="006322B0">
      <w:pPr>
        <w:pStyle w:val="Akapit"/>
      </w:pPr>
      <w:r>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r w:rsidR="00BB2145">
        <w:t xml:space="preserve"> [6]</w:t>
      </w:r>
    </w:p>
    <w:p w:rsidR="009A5E84" w:rsidRDefault="00B84A55" w:rsidP="009A5E84">
      <w:pPr>
        <w:pStyle w:val="Heading2"/>
      </w:pPr>
      <w:bookmarkStart w:id="6" w:name="_Toc441361951"/>
      <w:r>
        <w:t>2.3</w:t>
      </w:r>
      <w:r w:rsidR="009A5E84" w:rsidRPr="00403100">
        <w:t>. Metody minimalnoodległościowe</w:t>
      </w:r>
      <w:bookmarkEnd w:id="6"/>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podejściu: jako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BB2145" w:rsidRDefault="00BB2145" w:rsidP="00430ECA">
      <w:pPr>
        <w:pStyle w:val="TODO"/>
      </w:pPr>
      <w:bookmarkStart w:id="7" w:name="_GoBack"/>
      <w:r w:rsidRPr="00BB2145">
        <w:t xml:space="preserve">warto zestawić z innymi albo przynajmniej wspomnieć o tych innych, żeby mieć szerszy </w:t>
      </w:r>
      <w:proofErr w:type="gramStart"/>
      <w:r w:rsidRPr="00BB2145">
        <w:t>kontekst (czyli</w:t>
      </w:r>
      <w:proofErr w:type="gramEnd"/>
      <w:r w:rsidRPr="00BB2145">
        <w:t xml:space="preserve"> z klasyfikatorami dzielącymi przestrzeń cech na wiele obszarów-klas)</w:t>
      </w:r>
    </w:p>
    <w:p w:rsidR="00F90A6E" w:rsidRDefault="00B84A55" w:rsidP="00F90A6E">
      <w:pPr>
        <w:pStyle w:val="Heading2"/>
      </w:pPr>
      <w:bookmarkStart w:id="8" w:name="_Toc441361952"/>
      <w:bookmarkEnd w:id="7"/>
      <w:r>
        <w:lastRenderedPageBreak/>
        <w:t>2.4</w:t>
      </w:r>
      <w:r w:rsidR="00F90A6E">
        <w:t>. Metody rozpoznawania pisma odręcznego</w:t>
      </w:r>
      <w:bookmarkEnd w:id="8"/>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-line</w:t>
      </w:r>
      <w:r>
        <w:t xml:space="preserve">", których zadaniem jest automatyczna konwersja tekstu z obrazu zdjęcia na cyfrowe kody liter. Dwuwymiarowe zdjęcie litery jest statyczną reprezentacją znaku podlegającego identyfikacji. Popularnym oprogramowaniem </w:t>
      </w:r>
      <w:r w:rsidR="00F95AB2">
        <w:t xml:space="preserve">realizującym to zadanie jest </w:t>
      </w:r>
      <w:r>
        <w:t xml:space="preserve">pakiet </w:t>
      </w:r>
      <w:r w:rsidRPr="00601E56">
        <w:t>Tesseract</w:t>
      </w:r>
      <w:r>
        <w:t xml:space="preserve"> będący darmowym silnikiem do optycznego rozpoznawania znaków (OCR) dla wielu systemów operacyjnych.</w:t>
      </w:r>
    </w:p>
    <w:p w:rsidR="00F90A6E" w:rsidRPr="00F90A6E" w:rsidRDefault="00F90A6E" w:rsidP="00F90A6E">
      <w:pPr>
        <w:pStyle w:val="Akapit"/>
      </w:pPr>
      <w:r>
        <w:t xml:space="preserve">Metody rozpoznawania pisma odręcznego typu "on-line"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9" w:name="_Toc441361953"/>
      <w:r>
        <w:t>2.5</w:t>
      </w:r>
      <w:r w:rsidR="00714859">
        <w:t xml:space="preserve">. </w:t>
      </w:r>
      <w:r w:rsidR="00773A88">
        <w:t>Kody łańcuchowe</w:t>
      </w:r>
      <w:r w:rsidR="00714859">
        <w:t xml:space="preserve"> Freemana</w:t>
      </w:r>
      <w:bookmarkEnd w:id="9"/>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lastRenderedPageBreak/>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a)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0" w:name="_Toc441361954"/>
      <w:r>
        <w:t>2.6.</w:t>
      </w:r>
      <w:r w:rsidR="00531DDB">
        <w:t xml:space="preserve"> </w:t>
      </w:r>
      <w:r w:rsidR="00820831">
        <w:t xml:space="preserve">Metody porównywania </w:t>
      </w:r>
      <w:r w:rsidR="0078742D">
        <w:t>histogramów</w:t>
      </w:r>
      <w:bookmarkEnd w:id="10"/>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1" w:name="_Toc441361955"/>
      <w:r w:rsidRPr="003A7F08">
        <w:t>Współczynnik korelacji Pearsona</w:t>
      </w:r>
      <w:bookmarkEnd w:id="11"/>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C278FA"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2" w:name="_Toc441361956"/>
      <w:r w:rsidRPr="003A7F08">
        <w:lastRenderedPageBreak/>
        <w:t>Chi</w:t>
      </w:r>
      <w:r w:rsidRPr="00E729DF">
        <w:rPr>
          <w:rFonts w:eastAsiaTheme="minorEastAsia"/>
        </w:rPr>
        <w:t>-kwadrat</w:t>
      </w:r>
      <w:bookmarkEnd w:id="12"/>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C278FA"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3" w:name="_Toc441361957"/>
      <w:r w:rsidRPr="00686030">
        <w:rPr>
          <w:rFonts w:eastAsiaTheme="minorEastAsia"/>
        </w:rPr>
        <w:t>Metoda przecięcia</w:t>
      </w:r>
      <w:bookmarkEnd w:id="13"/>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C278FA"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r w:rsidR="00840505">
        <w:t>natomiast jeże</w:t>
      </w:r>
      <w:r w:rsidR="00332B0D">
        <w:t xml:space="preserve">li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4" w:name="_Toc441361958"/>
      <w:r w:rsidRPr="00E729DF">
        <w:t xml:space="preserve">Odległość </w:t>
      </w:r>
      <w:r w:rsidR="00332B0D">
        <w:t>Bhattacharyya</w:t>
      </w:r>
      <w:bookmarkEnd w:id="14"/>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C278FA"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5" w:name="_Toc441361959"/>
      <w:r>
        <w:t>2.7</w:t>
      </w:r>
      <w:r w:rsidR="00820831">
        <w:t xml:space="preserve">. </w:t>
      </w:r>
      <w:r w:rsidR="009A5E84">
        <w:t>Biblioteka</w:t>
      </w:r>
      <w:r w:rsidR="00820831">
        <w:t xml:space="preserve"> OpenCV</w:t>
      </w:r>
      <w:bookmarkEnd w:id="15"/>
    </w:p>
    <w:p w:rsidR="00E600A2" w:rsidRDefault="00CE112A" w:rsidP="00CE112A">
      <w:pPr>
        <w:pStyle w:val="Akapit"/>
      </w:pPr>
      <w:r>
        <w:t>OpenCV jest biblioteką oprogramowania</w:t>
      </w:r>
      <w:r w:rsidR="006162B2">
        <w:t xml:space="preserve"> do obróbki obrazów i uczenia maszynowego. Biblioteka została wydana na licencji BSD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w:t>
      </w:r>
      <w:r w:rsidR="001947C7">
        <w:lastRenderedPageBreak/>
        <w:t>zaprojektowane z myślą o efektywności obliczeń oraz zastosowanie w aplikacjach z przetwarzaniem w czasie rzeczywistym.</w:t>
      </w:r>
    </w:p>
    <w:p w:rsidR="004A3C3F" w:rsidRDefault="004A3C3F">
      <w:pPr>
        <w:ind w:firstLine="0"/>
        <w:rPr>
          <w:rFonts w:ascii="Times New Roman" w:eastAsiaTheme="majorEastAsia" w:hAnsi="Times New Roman" w:cstheme="majorBidi"/>
          <w:b/>
          <w:sz w:val="28"/>
          <w:szCs w:val="26"/>
        </w:rPr>
      </w:pPr>
      <w:bookmarkStart w:id="16" w:name="_Toc441361960"/>
      <w:r>
        <w:br w:type="page"/>
      </w:r>
    </w:p>
    <w:p w:rsidR="00C400F6" w:rsidRDefault="00B84A55" w:rsidP="00C400F6">
      <w:pPr>
        <w:pStyle w:val="Heading2"/>
      </w:pPr>
      <w:r>
        <w:lastRenderedPageBreak/>
        <w:t>2.8</w:t>
      </w:r>
      <w:r w:rsidR="00C400F6">
        <w:t>. Słownik używanych pojęć</w:t>
      </w:r>
      <w:bookmarkEnd w:id="16"/>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17" w:name="_Toc441361961"/>
      <w:r>
        <w:lastRenderedPageBreak/>
        <w:t>3</w:t>
      </w:r>
      <w:r w:rsidR="00714859">
        <w:t xml:space="preserve">. </w:t>
      </w:r>
      <w:r w:rsidR="007B4DEE">
        <w:t>Algorytm</w:t>
      </w:r>
      <w:r w:rsidR="00714859">
        <w:t xml:space="preserve"> rozpoznawania </w:t>
      </w:r>
      <w:r w:rsidR="007B4DEE">
        <w:t>pojedynczych konturów</w:t>
      </w:r>
      <w:bookmarkEnd w:id="17"/>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r>
        <w:t>przetwarzanie wstępne</w:t>
      </w:r>
      <w:r w:rsidR="008A4442" w:rsidRPr="009677EA">
        <w:t xml:space="preserve"> </w:t>
      </w:r>
      <w:r w:rsidR="00D72862" w:rsidRPr="009677EA">
        <w:t>danych wejściowych</w:t>
      </w:r>
      <w:r w:rsidRPr="009677EA">
        <w:t>,</w:t>
      </w:r>
    </w:p>
    <w:p w:rsidR="009677EA" w:rsidRPr="009677EA" w:rsidRDefault="0089233A" w:rsidP="00670626">
      <w:pPr>
        <w:pStyle w:val="Lista"/>
      </w:pPr>
      <w:r>
        <w:t>ekstrakcja cech</w:t>
      </w:r>
      <w:r w:rsidR="009677EA" w:rsidRPr="009677EA">
        <w:t>,</w:t>
      </w:r>
    </w:p>
    <w:p w:rsidR="009677EA" w:rsidRPr="009677EA" w:rsidRDefault="009677EA" w:rsidP="009677EA">
      <w:pPr>
        <w:pStyle w:val="Lista"/>
      </w:pPr>
      <w:r>
        <w:t>utworzenie</w:t>
      </w:r>
      <w:r w:rsidR="00251CF1" w:rsidRPr="009677EA">
        <w:t xml:space="preserve"> reprezentacji nieznanego obiektu</w:t>
      </w:r>
      <w:r w:rsidRPr="009677EA">
        <w:t>,</w:t>
      </w:r>
    </w:p>
    <w:p w:rsidR="008A4442" w:rsidRPr="009677EA" w:rsidRDefault="009677EA" w:rsidP="009677EA">
      <w:pPr>
        <w:pStyle w:val="Lista"/>
      </w:pPr>
      <w:r>
        <w:t>właściwe</w:t>
      </w:r>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jest więc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18" w:name="_Toc441361962"/>
      <w:r>
        <w:t>3</w:t>
      </w:r>
      <w:r w:rsidR="00E01D11">
        <w:t>.1. Założenia algorytmu</w:t>
      </w:r>
      <w:bookmarkEnd w:id="18"/>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r w:rsidR="00816BA7">
        <w:t>Należy więc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r w:rsidRPr="001A55AF">
        <w:rPr>
          <w:b/>
        </w:rPr>
        <w:t>uwzględnianie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on-line Handwriting Recognition</w:t>
      </w:r>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ff-line Handwriting Recognition</w:t>
      </w:r>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r w:rsidRPr="001A55AF">
        <w:rPr>
          <w:b/>
        </w:rPr>
        <w:t xml:space="preserve">częściowa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r w:rsidRPr="001A55AF">
        <w:rPr>
          <w:b/>
        </w:rPr>
        <w:t xml:space="preserve">częściowa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aplikację jako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r w:rsidRPr="001A55AF">
        <w:rPr>
          <w:b/>
        </w:rPr>
        <w:t xml:space="preserve">częściowa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r w:rsidRPr="001A55AF">
        <w:rPr>
          <w:b/>
        </w:rPr>
        <w:t>wydobycie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19" w:name="_Toc441361963"/>
      <w:r>
        <w:t>3</w:t>
      </w:r>
      <w:r w:rsidR="00E01D11">
        <w:t>.2</w:t>
      </w:r>
      <w:r w:rsidR="00B33F2A">
        <w:t xml:space="preserve">. Wybór </w:t>
      </w:r>
      <w:r w:rsidR="009677EA">
        <w:t>metody</w:t>
      </w:r>
      <w:bookmarkEnd w:id="19"/>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r>
        <w:t>histogram kodów łańcuchowych Freemana,</w:t>
      </w:r>
    </w:p>
    <w:p w:rsidR="004A644E" w:rsidRDefault="004A644E" w:rsidP="004A644E">
      <w:pPr>
        <w:pStyle w:val="Lista"/>
      </w:pPr>
      <w:r>
        <w:t>współrzędne punktu początku konturu,</w:t>
      </w:r>
    </w:p>
    <w:p w:rsidR="004A644E" w:rsidRDefault="004A644E" w:rsidP="004A644E">
      <w:pPr>
        <w:pStyle w:val="Lista"/>
      </w:pPr>
      <w:r>
        <w:t>całkowita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Freemana jako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0" w:name="_Toc441361964"/>
      <w:r>
        <w:t>3</w:t>
      </w:r>
      <w:r w:rsidR="00351B18">
        <w:t>.3</w:t>
      </w:r>
      <w:r w:rsidR="00DB607D">
        <w:t>. Akwizycja konturu</w:t>
      </w:r>
      <w:bookmarkEnd w:id="20"/>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tylko co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1" w:name="_Toc441361965"/>
      <w:r>
        <w:t>3</w:t>
      </w:r>
      <w:r w:rsidR="00DB607D">
        <w:t>.4. Przetwarzanie wstępne</w:t>
      </w:r>
      <w:bookmarkEnd w:id="21"/>
    </w:p>
    <w:p w:rsidR="00480EB1" w:rsidRDefault="00B84A55" w:rsidP="00480EB1">
      <w:pPr>
        <w:pStyle w:val="Heading3"/>
      </w:pPr>
      <w:bookmarkStart w:id="22" w:name="_Toc441361966"/>
      <w:r>
        <w:t>3</w:t>
      </w:r>
      <w:r w:rsidR="00480EB1">
        <w:t>.</w:t>
      </w:r>
      <w:r w:rsidR="00DB607D">
        <w:t>4</w:t>
      </w:r>
      <w:r w:rsidR="00480EB1">
        <w:t>.1. Interpolacyjne uzupełnieni</w:t>
      </w:r>
      <w:r w:rsidR="00190D21">
        <w:t>e</w:t>
      </w:r>
      <w:r w:rsidR="00480EB1">
        <w:t xml:space="preserve"> listy punktów</w:t>
      </w:r>
      <w:bookmarkEnd w:id="22"/>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są jako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3" w:name="_Toc441361967"/>
      <w:r>
        <w:t>3</w:t>
      </w:r>
      <w:r w:rsidR="00480EB1">
        <w:t>.</w:t>
      </w:r>
      <w:r w:rsidR="00DB607D">
        <w:t>4</w:t>
      </w:r>
      <w:r w:rsidR="00480EB1">
        <w:t>.2. Filtracja</w:t>
      </w:r>
      <w:bookmarkEnd w:id="23"/>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jego </w:t>
      </w:r>
      <m:oMath>
        <m:r>
          <w:rPr>
            <w:rFonts w:ascii="Cambria Math" w:hAnsi="Cambria Math"/>
          </w:rPr>
          <m:t xml:space="preserve">n </m:t>
        </m:r>
      </m:oMath>
      <w:r w:rsidR="004E27B3">
        <w:rPr>
          <w:rFonts w:eastAsiaTheme="minorEastAsia"/>
        </w:rPr>
        <w:t xml:space="preserve"> najbliższych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pikseli na ekranie (liczby DPI),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4" w:name="_Toc441361968"/>
      <w:r>
        <w:t>3</w:t>
      </w:r>
      <w:r w:rsidR="00351B18">
        <w:t>.</w:t>
      </w:r>
      <w:r w:rsidR="00DB607D">
        <w:t>5</w:t>
      </w:r>
      <w:r w:rsidR="00EF316A">
        <w:t xml:space="preserve">. </w:t>
      </w:r>
      <w:r w:rsidR="0089233A">
        <w:t>Ekstrakcja cech</w:t>
      </w:r>
      <w:bookmarkEnd w:id="24"/>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5" w:name="_Toc441361969"/>
      <w:r>
        <w:t>3</w:t>
      </w:r>
      <w:r w:rsidR="00351B18">
        <w:t>.</w:t>
      </w:r>
      <w:r w:rsidR="00DB607D">
        <w:t>6</w:t>
      </w:r>
      <w:r w:rsidR="00351B18">
        <w:t xml:space="preserve">. </w:t>
      </w:r>
      <w:r w:rsidR="00EF316A">
        <w:t>Reprezentacja</w:t>
      </w:r>
      <w:r w:rsidR="00351B18">
        <w:t xml:space="preserve"> obiektu</w:t>
      </w:r>
      <w:bookmarkEnd w:id="25"/>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26" w:name="_Toc441361970"/>
      <w:r>
        <w:t>3</w:t>
      </w:r>
      <w:r w:rsidR="00EF316A">
        <w:t>.</w:t>
      </w:r>
      <w:r w:rsidR="00DB607D">
        <w:t>7</w:t>
      </w:r>
      <w:r w:rsidR="00E01D11">
        <w:t xml:space="preserve">. </w:t>
      </w:r>
      <w:r w:rsidR="008C4D62">
        <w:t>Klasyfikacja</w:t>
      </w:r>
      <w:bookmarkEnd w:id="26"/>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27" w:name="_Toc441361971"/>
      <w:r>
        <w:t>3</w:t>
      </w:r>
      <w:r w:rsidR="0051510D">
        <w:t>.</w:t>
      </w:r>
      <w:r w:rsidR="00DB607D">
        <w:t>7</w:t>
      </w:r>
      <w:r w:rsidR="0051510D">
        <w:t>.1. Korelacja histogramów</w:t>
      </w:r>
      <w:bookmarkEnd w:id="27"/>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28" w:name="_Toc441361972"/>
      <w:r>
        <w:t>3</w:t>
      </w:r>
      <w:r w:rsidR="0051510D">
        <w:t>.</w:t>
      </w:r>
      <w:r w:rsidR="00DB607D">
        <w:t>7</w:t>
      </w:r>
      <w:r w:rsidR="0051510D">
        <w:t>.2. Korelacja punktów startowych</w:t>
      </w:r>
      <w:bookmarkEnd w:id="28"/>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29" w:name="_Toc441361973"/>
      <w:r>
        <w:t>3</w:t>
      </w:r>
      <w:r w:rsidR="0051510D">
        <w:t>.</w:t>
      </w:r>
      <w:r w:rsidR="00DB607D">
        <w:t>7</w:t>
      </w:r>
      <w:r w:rsidR="0051510D">
        <w:t>.3. Korelacja długości gestu</w:t>
      </w:r>
      <w:bookmarkEnd w:id="29"/>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r>
        <w:t>gdzie</w:t>
      </w:r>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w:t>
      </w:r>
      <w:r w:rsidR="004326DA">
        <w:rPr>
          <w:rFonts w:eastAsiaTheme="minorEastAsia"/>
        </w:rPr>
        <w:lastRenderedPageBreak/>
        <w:t xml:space="preserve">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0" w:name="_Toc441361974"/>
      <w:r>
        <w:t>3</w:t>
      </w:r>
      <w:r w:rsidR="0051510D">
        <w:t>.</w:t>
      </w:r>
      <w:r w:rsidR="00DB607D">
        <w:t>7</w:t>
      </w:r>
      <w:r w:rsidR="0051510D">
        <w:t xml:space="preserve">.4. </w:t>
      </w:r>
      <w:r w:rsidR="007F53A1">
        <w:t>Sumaryczny</w:t>
      </w:r>
      <w:r w:rsidR="00C856F0">
        <w:t xml:space="preserve"> współczynnik korelacji</w:t>
      </w:r>
      <w:bookmarkEnd w:id="30"/>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np. gdy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C278FA"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lastRenderedPageBreak/>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1" w:name="_Toc441361975"/>
      <w:r>
        <w:t>3</w:t>
      </w:r>
      <w:r w:rsidR="00351B18">
        <w:t>.</w:t>
      </w:r>
      <w:r w:rsidR="00DB607D">
        <w:t>8</w:t>
      </w:r>
      <w:r w:rsidR="00351B18">
        <w:t xml:space="preserve">. </w:t>
      </w:r>
      <w:r w:rsidR="00270344">
        <w:t>Przypadek</w:t>
      </w:r>
      <w:r w:rsidR="007F25C7">
        <w:t xml:space="preserve"> </w:t>
      </w:r>
      <w:r w:rsidR="00270344">
        <w:t>krótkich konturów</w:t>
      </w:r>
      <w:bookmarkEnd w:id="31"/>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ozpoznawane są jako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2"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2"/>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3" w:name="_Toc441361977"/>
      <w:r>
        <w:lastRenderedPageBreak/>
        <w:t>3</w:t>
      </w:r>
      <w:r w:rsidR="00522981">
        <w:t>.</w:t>
      </w:r>
      <w:r w:rsidR="00DB607D">
        <w:t>10</w:t>
      </w:r>
      <w:r w:rsidR="00251CF1">
        <w:t>. Przykłady</w:t>
      </w:r>
      <w:bookmarkEnd w:id="33"/>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4" w:name="_Toc441361978"/>
      <w:r>
        <w:lastRenderedPageBreak/>
        <w:t>4</w:t>
      </w:r>
      <w:r w:rsidR="00714859">
        <w:t xml:space="preserve">. </w:t>
      </w:r>
      <w:r w:rsidR="00DB015D">
        <w:t>System rozpoznawania złożonych gestów</w:t>
      </w:r>
      <w:bookmarkEnd w:id="34"/>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5" w:name="_Toc441361979"/>
      <w:r>
        <w:t>4</w:t>
      </w:r>
      <w:r w:rsidR="00E15C94">
        <w:t xml:space="preserve">.1. </w:t>
      </w:r>
      <w:r w:rsidR="00A609E3">
        <w:t>Opis algorytmu</w:t>
      </w:r>
      <w:bookmarkEnd w:id="35"/>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36" w:name="_Toc441361980"/>
      <w:r>
        <w:t>4</w:t>
      </w:r>
      <w:r w:rsidR="00A609E3">
        <w:t>.1.1.</w:t>
      </w:r>
      <w:r w:rsidR="00B72155">
        <w:t xml:space="preserve"> Kryteria wyboru</w:t>
      </w:r>
      <w:bookmarkEnd w:id="36"/>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"Ł" (jako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37" w:name="_Toc441361981"/>
      <w:r>
        <w:t>4</w:t>
      </w:r>
      <w:r w:rsidR="00A609E3">
        <w:t>.1.2</w:t>
      </w:r>
      <w:r w:rsidR="00FA4D9F">
        <w:t xml:space="preserve">. </w:t>
      </w:r>
      <w:r w:rsidR="00FB37CA">
        <w:t>Dane wejściowe</w:t>
      </w:r>
      <w:bookmarkEnd w:id="37"/>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jest zatem niepusty zbiór wzorców i lista wejściowych konturów.</w:t>
      </w:r>
    </w:p>
    <w:p w:rsidR="00B02C86" w:rsidRDefault="00B84A55" w:rsidP="00A609E3">
      <w:pPr>
        <w:pStyle w:val="Heading3"/>
      </w:pPr>
      <w:bookmarkStart w:id="38" w:name="_Toc441361982"/>
      <w:r>
        <w:t>4</w:t>
      </w:r>
      <w:r w:rsidR="00A609E3">
        <w:t>.1.3</w:t>
      </w:r>
      <w:r w:rsidR="00B02C86">
        <w:t>. Wstępna klasyfikacja</w:t>
      </w:r>
      <w:bookmarkEnd w:id="38"/>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 1). Współczynnik</w:t>
      </w:r>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39" w:name="_Toc441361983"/>
      <w:r>
        <w:t>4</w:t>
      </w:r>
      <w:r w:rsidR="00FB37CA">
        <w:t>.1.4</w:t>
      </w:r>
      <w:r w:rsidR="00FA66C3">
        <w:t>. Wypadkowy współczynnik korelacji</w:t>
      </w:r>
      <w:bookmarkEnd w:id="39"/>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0" w:name="_Toc441361984"/>
      <w:r>
        <w:t>4</w:t>
      </w:r>
      <w:r w:rsidR="00522981">
        <w:t>.</w:t>
      </w:r>
      <w:r w:rsidR="00FB37CA">
        <w:t>1.5</w:t>
      </w:r>
      <w:r w:rsidR="00B02C86">
        <w:t>. Wybór najlepszego rozwiązania</w:t>
      </w:r>
      <w:bookmarkEnd w:id="40"/>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konturu (aby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 2). Ocena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r>
        <w:rPr>
          <w:rFonts w:eastAsiaTheme="minorEastAsia"/>
        </w:rPr>
        <w:t xml:space="preserve">gdzie: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Po wyznaczeniu oceny rozwiązania dla każdej rozważanej możliwości wybierany jest wzorzec o maksymalnej wartości tej oceny i zwracany jest jako wynik rozpoznania wprowadzonego gestu (a dokładnie</w:t>
      </w:r>
      <w:r w:rsidR="006302BA">
        <w:t>j</w:t>
      </w:r>
      <w:r>
        <w:t xml:space="preserve"> znak, jaki reprezentował wzorzec). Ostatnio wprowadzone gesty zostają zaznaczone jako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1" w:name="_Toc441361985"/>
      <w:r>
        <w:t>4</w:t>
      </w:r>
      <w:r w:rsidR="00A609E3">
        <w:t>.2</w:t>
      </w:r>
      <w:r w:rsidR="007A538C">
        <w:t xml:space="preserve">. Schemat </w:t>
      </w:r>
      <w:r w:rsidR="00CC71DA">
        <w:t>algorytmu</w:t>
      </w:r>
      <w:bookmarkEnd w:id="41"/>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42" w:name="_Toc441361986"/>
      <w:r>
        <w:t>4</w:t>
      </w:r>
      <w:r w:rsidR="00A609E3">
        <w:t>.3</w:t>
      </w:r>
      <w:r w:rsidR="00FB37CA">
        <w:t>. Przykłady</w:t>
      </w:r>
      <w:bookmarkEnd w:id="42"/>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6" o:title=""/>
                </v:shape>
                <o:OLEObject Type="Embed" ProgID="PBrush" ShapeID="_x0000_i1025" DrawAspect="Content" ObjectID="_1515357669" r:id="rId27"/>
              </w:object>
            </w:r>
          </w:p>
          <w:p w:rsidR="00F16B18" w:rsidRDefault="00F16B18" w:rsidP="001133A2">
            <w:pPr>
              <w:pStyle w:val="Akapit"/>
              <w:spacing w:before="0" w:line="240" w:lineRule="auto"/>
              <w:ind w:firstLine="0"/>
              <w:jc w:val="center"/>
            </w:pPr>
            <w:r>
              <w:t xml:space="preserve">mała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6" o:title=""/>
                </v:shape>
                <o:OLEObject Type="Embed" ProgID="PBrush" ShapeID="_x0000_i1026" DrawAspect="Content" ObjectID="_1515357670" r:id="rId28"/>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9" o:title=""/>
                </v:shape>
                <o:OLEObject Type="Embed" ProgID="PBrush" ShapeID="_x0000_i1027" DrawAspect="Content" ObjectID="_1515357671" r:id="rId30"/>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9" o:title=""/>
                </v:shape>
                <o:OLEObject Type="Embed" ProgID="PBrush" ShapeID="_x0000_i1028" DrawAspect="Content" ObjectID="_1515357672" r:id="rId31"/>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2" o:title=""/>
                </v:shape>
                <o:OLEObject Type="Embed" ProgID="PBrush" ShapeID="_x0000_i1029" DrawAspect="Content" ObjectID="_1515357673" r:id="rId33"/>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6" o:title=""/>
                </v:shape>
                <o:OLEObject Type="Embed" ProgID="PBrush" ShapeID="_x0000_i1030" DrawAspect="Content" ObjectID="_1515357674"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5" o:title=""/>
                </v:shape>
                <o:OLEObject Type="Embed" ProgID="PBrush" ShapeID="_x0000_i1031" DrawAspect="Content" ObjectID="_1515357675" r:id="rId36"/>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7" o:title=""/>
                </v:shape>
                <o:OLEObject Type="Embed" ProgID="PBrush" ShapeID="_x0000_i1032" DrawAspect="Content" ObjectID="_1515357676" r:id="rId38"/>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9" o:title=""/>
                </v:shape>
                <o:OLEObject Type="Embed" ProgID="PBrush" ShapeID="_x0000_i1033" DrawAspect="Content" ObjectID="_1515357677"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1" o:title=""/>
                </v:shape>
                <o:OLEObject Type="Embed" ProgID="PBrush" ShapeID="_x0000_i1034" DrawAspect="Content" ObjectID="_1515357678" r:id="rId42"/>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6" o:title=""/>
                </v:shape>
                <o:OLEObject Type="Embed" ProgID="PBrush" ShapeID="_x0000_i1035" DrawAspect="Content" ObjectID="_1515357679" r:id="rId47"/>
              </w:object>
            </w:r>
          </w:p>
          <w:p w:rsidR="00624D1D" w:rsidRDefault="001133A2" w:rsidP="007C1D3A">
            <w:pPr>
              <w:pStyle w:val="Akapit"/>
              <w:spacing w:before="0" w:line="240" w:lineRule="auto"/>
              <w:ind w:firstLine="0"/>
              <w:jc w:val="center"/>
            </w:pPr>
            <w:r>
              <w:t>mała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większą niż 1, lecz</w:t>
      </w:r>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3" w:name="_Toc441361987"/>
      <w:r>
        <w:lastRenderedPageBreak/>
        <w:t>5</w:t>
      </w:r>
      <w:r w:rsidR="00E15C94">
        <w:t>. Inteligencja systemu</w:t>
      </w:r>
      <w:bookmarkEnd w:id="43"/>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również dlatego,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4" w:name="_Toc441361988"/>
      <w:r>
        <w:t>5</w:t>
      </w:r>
      <w:r w:rsidR="00A609E3">
        <w:t>.1. Problem błędnych wzorców</w:t>
      </w:r>
      <w:bookmarkEnd w:id="44"/>
    </w:p>
    <w:p w:rsidR="000D506A" w:rsidRDefault="005418E3" w:rsidP="00A95EF0">
      <w:pPr>
        <w:pStyle w:val="Akapit"/>
      </w:pPr>
      <w:r>
        <w:t>Zastosowana w rozpoznawaniu gestów metoda najbliższego sąsiada ma pewne wady. Jedną z nich jest wrażliwość na błędne dane w ciągu uczącym. Jeśli jeden obiekt zostanie źle zaklasyfikowany i zapamiętany jako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5" w:name="_Toc441361989"/>
      <w:r>
        <w:t>5</w:t>
      </w:r>
      <w:r w:rsidR="000D506A">
        <w:t>.2. Rejestrowanie bilansu identyfikacji</w:t>
      </w:r>
      <w:bookmarkEnd w:id="45"/>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poprawne rozpoznanie (</w:t>
      </w:r>
      <w:r w:rsidR="00E24864">
        <w:t xml:space="preserve">gdy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rozpoznań oraz obliczenie tzw. bilansu identyfikacji, który wyraża się jako różnica ilości </w:t>
      </w:r>
      <w:r w:rsidR="00E24864">
        <w:lastRenderedPageBreak/>
        <w:t xml:space="preserve">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Stwierdzanie poprawnego lub błędnego rozpoznania dla wzorca odbywa się automatycznie. Każda identyfikacja wzorca zawsze początkowo uważana jest za poprawną, a liczba poprawnych rozpoznań zwiększana o 1</w:t>
      </w:r>
      <w:r w:rsidR="00F26BAF">
        <w:t>, gdy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46" w:name="_Toc441361990"/>
      <w:r>
        <w:t>5</w:t>
      </w:r>
      <w:r w:rsidR="000C1CC0">
        <w:t>.3. Automatyczne usuwanie błędnych wzorców</w:t>
      </w:r>
      <w:bookmarkEnd w:id="46"/>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47" w:name="_Toc441361991"/>
      <w:r>
        <w:t>5</w:t>
      </w:r>
      <w:r w:rsidR="000C1CC0">
        <w:t>.4</w:t>
      </w:r>
      <w:r w:rsidR="000A29E6">
        <w:t>. Automatyczne dodawanie wzorców</w:t>
      </w:r>
      <w:bookmarkEnd w:id="47"/>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48" w:name="_Toc441361992"/>
      <w:r>
        <w:t>5</w:t>
      </w:r>
      <w:r w:rsidR="00B570A7">
        <w:t xml:space="preserve">.4.1. </w:t>
      </w:r>
      <w:r w:rsidR="00947DF2">
        <w:t>Postępowanie z automatycznie dodanymi wzorcami</w:t>
      </w:r>
      <w:bookmarkEnd w:id="48"/>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49" w:name="_Toc441361993"/>
      <w:r>
        <w:t>5</w:t>
      </w:r>
      <w:r w:rsidR="000C1CC0">
        <w:t>.5</w:t>
      </w:r>
      <w:r w:rsidR="005C43B9">
        <w:t xml:space="preserve">. Optymalizator </w:t>
      </w:r>
      <w:r w:rsidR="002E2B28">
        <w:t xml:space="preserve">liczby </w:t>
      </w:r>
      <w:r w:rsidR="005C43B9">
        <w:t>wzorców</w:t>
      </w:r>
      <w:bookmarkEnd w:id="49"/>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0" w:name="_Toc441361994"/>
      <w:r>
        <w:t>5</w:t>
      </w:r>
      <w:r w:rsidR="000C1CC0">
        <w:t>.6. Interakcja z użytkownikiem</w:t>
      </w:r>
      <w:bookmarkEnd w:id="50"/>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stał ostatnio wpisany (jaki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1" w:name="_Toc441361995"/>
      <w:r>
        <w:lastRenderedPageBreak/>
        <w:t>6</w:t>
      </w:r>
      <w:r w:rsidR="00714859">
        <w:t xml:space="preserve">. </w:t>
      </w:r>
      <w:r w:rsidR="007B4DEE">
        <w:t>I</w:t>
      </w:r>
      <w:r w:rsidR="00714859" w:rsidRPr="00714859">
        <w:t>mplementacja oprog</w:t>
      </w:r>
      <w:r w:rsidR="00714859">
        <w:t>ramowania na urządzenie mobilne</w:t>
      </w:r>
      <w:bookmarkEnd w:id="51"/>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2" w:name="_Toc441361996"/>
      <w:r>
        <w:t>6</w:t>
      </w:r>
      <w:r w:rsidR="00D60224">
        <w:t>.1. Urządzenie</w:t>
      </w:r>
      <w:r w:rsidR="000331DC">
        <w:t xml:space="preserve"> i środowisko programowania</w:t>
      </w:r>
      <w:bookmarkEnd w:id="52"/>
    </w:p>
    <w:p w:rsidR="009F16F0" w:rsidRDefault="00117995" w:rsidP="000331DC">
      <w:pPr>
        <w:pStyle w:val="Akapit"/>
      </w:pPr>
      <w:r>
        <w:t xml:space="preserve">Urządzeniem, na którym została zainstalowana aplikacja jest smartphone Samsung Galaxy Grand Prime </w:t>
      </w:r>
      <w:r w:rsidR="00781D58">
        <w:t xml:space="preserve">(model </w:t>
      </w:r>
      <w:r>
        <w:t>G531</w:t>
      </w:r>
      <w:r w:rsidRPr="00117995">
        <w:t>F</w:t>
      </w:r>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3" w:name="_Toc441361997"/>
      <w:r>
        <w:lastRenderedPageBreak/>
        <w:t>6.</w:t>
      </w:r>
      <w:r w:rsidR="005A4338">
        <w:t>2. Struktura aplikacji</w:t>
      </w:r>
      <w:bookmarkEnd w:id="53"/>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4A3C3F">
      <w:pPr>
        <w:pStyle w:val="Lista"/>
        <w:spacing w:after="0"/>
        <w:ind w:left="1264"/>
        <w:rPr>
          <w:u w:val="single"/>
        </w:rPr>
      </w:pPr>
      <w:r w:rsidRPr="001F206A">
        <w:rPr>
          <w:u w:val="single"/>
        </w:rPr>
        <w:t>moduł rozpoznawania</w:t>
      </w:r>
      <w:r w:rsidR="001F206A">
        <w:rPr>
          <w:u w:val="single"/>
        </w:rPr>
        <w:t>:</w:t>
      </w:r>
    </w:p>
    <w:p w:rsidR="008E3A05" w:rsidRPr="001F206A" w:rsidRDefault="008E3A05" w:rsidP="004A3C3F">
      <w:pPr>
        <w:pStyle w:val="Lista"/>
        <w:spacing w:after="0"/>
        <w:ind w:left="1604"/>
        <w:rPr>
          <w:b/>
        </w:rPr>
      </w:pPr>
      <w:r w:rsidRPr="001F206A">
        <w:rPr>
          <w:b/>
        </w:rPr>
        <w:t>GestureRecognizer</w:t>
      </w:r>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r w:rsidRPr="001F206A">
        <w:rPr>
          <w:b/>
        </w:rPr>
        <w:t>Correlator</w:t>
      </w:r>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r w:rsidRPr="00804B96">
        <w:rPr>
          <w:b/>
        </w:rPr>
        <w:t>GesturePossibility</w:t>
      </w:r>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4A3C3F">
      <w:pPr>
        <w:pStyle w:val="Lista"/>
        <w:spacing w:after="0"/>
        <w:ind w:left="1604"/>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proofErr w:type="gramStart"/>
      <w:r w:rsidRPr="001F206A">
        <w:rPr>
          <w:u w:val="single"/>
        </w:rPr>
        <w:lastRenderedPageBreak/>
        <w:t>moduł</w:t>
      </w:r>
      <w:proofErr w:type="gramEnd"/>
      <w:r w:rsidRPr="001F206A">
        <w:rPr>
          <w:u w:val="single"/>
        </w:rPr>
        <w:t xml:space="preserve"> pojedynczych gestów</w:t>
      </w:r>
      <w:r w:rsidR="001F206A">
        <w:rPr>
          <w:u w:val="single"/>
        </w:rPr>
        <w:t>:</w:t>
      </w:r>
    </w:p>
    <w:p w:rsidR="008E3A05" w:rsidRPr="001F206A" w:rsidRDefault="008E3A05" w:rsidP="004A3C3F">
      <w:pPr>
        <w:pStyle w:val="Lista"/>
        <w:spacing w:after="0"/>
        <w:ind w:left="1604"/>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r w:rsidRPr="0087279E">
        <w:rPr>
          <w:b/>
        </w:rPr>
        <w:t>Statistics</w:t>
      </w:r>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r w:rsidRPr="001F206A">
        <w:rPr>
          <w:u w:val="single"/>
        </w:rPr>
        <w:t xml:space="preserve">moduł </w:t>
      </w:r>
      <w:r w:rsidR="001F206A">
        <w:rPr>
          <w:u w:val="single"/>
        </w:rPr>
        <w:t>funkcji systemowych:</w:t>
      </w:r>
    </w:p>
    <w:p w:rsidR="008E3A05" w:rsidRPr="001F206A" w:rsidRDefault="008E3A05" w:rsidP="004A3C3F">
      <w:pPr>
        <w:pStyle w:val="Lista"/>
        <w:spacing w:after="0"/>
        <w:ind w:left="924"/>
        <w:rPr>
          <w:b/>
        </w:rPr>
      </w:pPr>
      <w:r w:rsidRPr="001F206A">
        <w:rPr>
          <w:b/>
        </w:rPr>
        <w:t>Files</w:t>
      </w:r>
      <w:r w:rsidR="006E2A9F">
        <w:t xml:space="preserve"> - </w:t>
      </w:r>
      <w:r w:rsidR="00C21E51">
        <w:t>służy do odczytu i zapisu w systemie plików;</w:t>
      </w:r>
    </w:p>
    <w:p w:rsidR="008E3A05" w:rsidRPr="001F206A" w:rsidRDefault="008E3A05" w:rsidP="004A3C3F">
      <w:pPr>
        <w:pStyle w:val="Lista"/>
        <w:spacing w:after="0"/>
        <w:ind w:left="924"/>
        <w:rPr>
          <w:b/>
        </w:rPr>
      </w:pPr>
      <w:proofErr w:type="spellStart"/>
      <w:r w:rsidRPr="001F206A">
        <w:rPr>
          <w:b/>
        </w:rPr>
        <w:lastRenderedPageBreak/>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4A3C3F">
      <w:pPr>
        <w:pStyle w:val="Lista"/>
        <w:spacing w:after="0"/>
        <w:ind w:left="924"/>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4" w:name="_Toc441361998"/>
      <w:r>
        <w:t>6.</w:t>
      </w:r>
      <w:r w:rsidR="005A4338">
        <w:t xml:space="preserve">3. </w:t>
      </w:r>
      <w:r w:rsidR="00BD6B51">
        <w:t>Obsługa</w:t>
      </w:r>
      <w:r w:rsidR="005A4338">
        <w:t xml:space="preserve"> aplikacji</w:t>
      </w:r>
      <w:bookmarkEnd w:id="54"/>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5" w:name="_Toc441361999"/>
      <w:r>
        <w:lastRenderedPageBreak/>
        <w:t>6</w:t>
      </w:r>
      <w:r w:rsidR="00C503DF">
        <w:t xml:space="preserve">.3.1. </w:t>
      </w:r>
      <w:r w:rsidR="00B8408B">
        <w:t>Interfejs użytkownika</w:t>
      </w:r>
      <w:bookmarkEnd w:id="55"/>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bookmarkStart w:id="56" w:name="_Toc441362000"/>
      <w:r>
        <w:br w:type="page"/>
      </w:r>
    </w:p>
    <w:p w:rsidR="00FE7E3D" w:rsidRDefault="00F053AF" w:rsidP="00FE7E3D">
      <w:pPr>
        <w:pStyle w:val="Heading2"/>
      </w:pPr>
      <w:r>
        <w:lastRenderedPageBreak/>
        <w:t>6</w:t>
      </w:r>
      <w:r w:rsidR="00FE7E3D">
        <w:t xml:space="preserve">.4. Wykorzystane </w:t>
      </w:r>
      <w:r w:rsidR="00CA50EE">
        <w:t>metody</w:t>
      </w:r>
      <w:bookmarkEnd w:id="56"/>
    </w:p>
    <w:p w:rsidR="005C6EB0" w:rsidRPr="005C6EB0" w:rsidRDefault="00F053AF" w:rsidP="005C6EB0">
      <w:pPr>
        <w:pStyle w:val="Heading3"/>
      </w:pPr>
      <w:bookmarkStart w:id="57" w:name="_Toc441362001"/>
      <w:r>
        <w:t>6</w:t>
      </w:r>
      <w:r w:rsidR="005C6EB0">
        <w:t>.4.1. Wykorzystanie biblioteki OpenCV</w:t>
      </w:r>
      <w:bookmarkEnd w:id="57"/>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 xml:space="preserve">Za wyznaczanie histogramu odpowiedzialna jest funkcja o nazwie "calcHist". Wynik zapisuje w obiektach klasy "Mat" (pochodzących również z biblioteki OpenCV). Natomiast do samego obliczenia współczynnika korelacji używana jest funkcja "compareHist" z pakietu "Imgproc".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r w:rsidRPr="002E241B">
        <w:t>CV_COMP_CHISQR</w:t>
      </w:r>
      <w:r>
        <w:t xml:space="preserve"> - metoda Chi-kwadrat,</w:t>
      </w:r>
    </w:p>
    <w:p w:rsidR="002E241B" w:rsidRDefault="002E241B" w:rsidP="002E241B">
      <w:pPr>
        <w:pStyle w:val="Lista"/>
        <w:spacing w:after="0"/>
      </w:pPr>
      <w:r w:rsidRPr="002E241B">
        <w:t>CV_COMP_INTERSECT</w:t>
      </w:r>
      <w:r>
        <w:t xml:space="preserve"> - metoda przecięć,</w:t>
      </w:r>
    </w:p>
    <w:p w:rsidR="002E241B" w:rsidRDefault="002E241B" w:rsidP="002E241B">
      <w:pPr>
        <w:pStyle w:val="Lista"/>
        <w:spacing w:after="0"/>
      </w:pPr>
      <w:r w:rsidRPr="002E241B">
        <w:t>CV_COMP_BHATTACHARYYA</w:t>
      </w:r>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 xml:space="preserve">Funkcja "compareHist"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58"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58"/>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Serializacja polega na przekształceniu obiektów do postaci strumienia bajtów z zachowaniem aktualnego stanu. Procesem odwrotnym jest deserializacja, polegająca na odczycie strumienia bajtów z pliku i odtworzeniu obiektu wraz z jego stanem. Serializowanym obiektem w programie jest obiekt klasy </w:t>
      </w:r>
      <w:r w:rsidR="004A3C3F">
        <w:t>"</w:t>
      </w:r>
      <w:r w:rsidR="006947C0" w:rsidRPr="006947C0">
        <w:t>SamplesContainer</w:t>
      </w:r>
      <w:r w:rsidR="004A3C3F">
        <w:t>"</w:t>
      </w:r>
      <w:r w:rsidR="006947C0">
        <w:t xml:space="preserve">. Zawiera on listę wszystkich wzorców jako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serializowane klasy miały zdefiniowane statyczne pole </w:t>
      </w:r>
      <w:r w:rsidR="004A3C3F">
        <w:t>"</w:t>
      </w:r>
      <w:r w:rsidR="004A3C3F" w:rsidRPr="004A3C3F">
        <w:rPr>
          <w:rFonts w:eastAsiaTheme="minorEastAsia"/>
        </w:rPr>
        <w:t>serialVersionUID</w:t>
      </w:r>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ojawienie się niezgodności wersji przy odczycie obiektów uniemożliwi proces deserializacji, wymuszając stosowanie najnowszej wersji.</w:t>
      </w:r>
    </w:p>
    <w:p w:rsidR="00DB015D" w:rsidRDefault="00F053AF" w:rsidP="004D6B66">
      <w:pPr>
        <w:pStyle w:val="Heading2"/>
      </w:pPr>
      <w:bookmarkStart w:id="59" w:name="_Toc441362003"/>
      <w:r>
        <w:lastRenderedPageBreak/>
        <w:t>6</w:t>
      </w:r>
      <w:r w:rsidR="004D6B66">
        <w:t>.5</w:t>
      </w:r>
      <w:r w:rsidR="00DB015D">
        <w:t>. Moduł wprowadzania znaków pisma odręcznego</w:t>
      </w:r>
      <w:bookmarkEnd w:id="59"/>
    </w:p>
    <w:p w:rsidR="000B037A" w:rsidRDefault="008216C8" w:rsidP="00DB015D">
      <w:pPr>
        <w:pStyle w:val="Akapit"/>
      </w:pPr>
      <w:r>
        <w:t>Głównym celem implementacji oprogramowania na urządzenie mobilne było utworzenie modułu wprowadzania znaków pisma odręcznego</w:t>
      </w:r>
      <w:r w:rsidR="000B037A">
        <w:t xml:space="preserve"> jako alternatywnej metody wpisywania tekstu</w:t>
      </w:r>
      <w:r>
        <w:t>.</w:t>
      </w:r>
      <w:r w:rsidR="00DB015D">
        <w:t xml:space="preserve"> </w:t>
      </w:r>
      <w:r>
        <w:t xml:space="preserve">System Android pozwala na tworzenie aplikacji działających w tle jako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0" w:name="_Toc441362004"/>
      <w:r>
        <w:t>6</w:t>
      </w:r>
      <w:r w:rsidR="004D6B66">
        <w:t>.6. Cechy systemu</w:t>
      </w:r>
      <w:bookmarkEnd w:id="60"/>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to jako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1" w:name="_Toc441362005"/>
      <w:r>
        <w:lastRenderedPageBreak/>
        <w:t>7</w:t>
      </w:r>
      <w:r w:rsidR="00C11178">
        <w:t>.</w:t>
      </w:r>
      <w:r w:rsidR="00714859">
        <w:t xml:space="preserve"> Testy aplikacji</w:t>
      </w:r>
      <w:bookmarkEnd w:id="61"/>
    </w:p>
    <w:p w:rsidR="0087279E" w:rsidRPr="002D20CF" w:rsidRDefault="00F053AF" w:rsidP="00C11178">
      <w:pPr>
        <w:pStyle w:val="Heading3"/>
      </w:pPr>
      <w:bookmarkStart w:id="62" w:name="_Toc441362006"/>
      <w:r>
        <w:t>7</w:t>
      </w:r>
      <w:r w:rsidR="00C11178">
        <w:t>.</w:t>
      </w:r>
      <w:r w:rsidR="0087279E" w:rsidRPr="002D20CF">
        <w:t>7</w:t>
      </w:r>
      <w:r w:rsidR="002D20CF" w:rsidRPr="002D20CF">
        <w:t>.1</w:t>
      </w:r>
      <w:r w:rsidR="00681F7B" w:rsidRPr="002D20CF">
        <w:t>. Dane statystyczne</w:t>
      </w:r>
      <w:bookmarkEnd w:id="62"/>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3" w:name="_Toc441362007"/>
      <w:r>
        <w:t>7</w:t>
      </w:r>
      <w:r w:rsidR="00C11178">
        <w:t>.</w:t>
      </w:r>
      <w:r w:rsidR="002D20CF">
        <w:t>7</w:t>
      </w:r>
      <w:r w:rsidR="009339E7">
        <w:t>.2</w:t>
      </w:r>
      <w:r w:rsidR="002D20CF">
        <w:t>. Test uczenia się systemu</w:t>
      </w:r>
      <w:bookmarkEnd w:id="63"/>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4"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4"/>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natomiast</w:t>
      </w:r>
      <w:r>
        <w:t xml:space="preserve"> </w:t>
      </w:r>
      <w:r w:rsidR="00AA40A0">
        <w:t>kiedy</w:t>
      </w:r>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905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506"/>
        <w:gridCol w:w="2551"/>
      </w:tblGrid>
      <w:tr w:rsidR="00EA3675" w:rsidTr="000A2229">
        <w:trPr>
          <w:trHeight w:val="454"/>
          <w:jc w:val="center"/>
        </w:trPr>
        <w:tc>
          <w:tcPr>
            <w:tcW w:w="6506" w:type="dxa"/>
            <w:tcBorders>
              <w:top w:val="single" w:sz="12" w:space="0" w:color="auto"/>
              <w:bottom w:val="single" w:sz="12" w:space="0" w:color="auto"/>
              <w:right w:val="single" w:sz="12" w:space="0" w:color="auto"/>
            </w:tcBorders>
            <w:vAlign w:val="center"/>
          </w:tcPr>
          <w:p w:rsidR="00EA3675" w:rsidRPr="007B55A7" w:rsidRDefault="00E259C8" w:rsidP="000A2229">
            <w:pPr>
              <w:pStyle w:val="Akapit"/>
              <w:spacing w:line="336" w:lineRule="auto"/>
              <w:ind w:firstLine="0"/>
              <w:jc w:val="center"/>
              <w:rPr>
                <w:b/>
              </w:rPr>
            </w:pPr>
            <w:r w:rsidRPr="007B55A7">
              <w:rPr>
                <w:b/>
              </w:rPr>
              <w:t>Parametr</w:t>
            </w:r>
          </w:p>
        </w:tc>
        <w:tc>
          <w:tcPr>
            <w:tcW w:w="2551" w:type="dxa"/>
            <w:tcBorders>
              <w:top w:val="single" w:sz="12" w:space="0" w:color="auto"/>
              <w:left w:val="single" w:sz="12" w:space="0" w:color="auto"/>
              <w:bottom w:val="single" w:sz="12" w:space="0" w:color="auto"/>
            </w:tcBorders>
            <w:vAlign w:val="center"/>
          </w:tcPr>
          <w:p w:rsidR="00EA3675" w:rsidRPr="007B55A7" w:rsidRDefault="0089547C" w:rsidP="000A2229">
            <w:pPr>
              <w:pStyle w:val="Akapit"/>
              <w:spacing w:line="336" w:lineRule="auto"/>
              <w:ind w:firstLine="0"/>
              <w:jc w:val="center"/>
              <w:rPr>
                <w:b/>
              </w:rPr>
            </w:pPr>
            <w:r w:rsidRPr="007B55A7">
              <w:rPr>
                <w:b/>
              </w:rPr>
              <w:t>Wartość</w:t>
            </w:r>
          </w:p>
        </w:tc>
      </w:tr>
      <w:tr w:rsidR="00EA3675" w:rsidTr="000A2229">
        <w:trPr>
          <w:trHeight w:val="454"/>
          <w:jc w:val="center"/>
        </w:trPr>
        <w:tc>
          <w:tcPr>
            <w:tcW w:w="6506" w:type="dxa"/>
            <w:tcBorders>
              <w:top w:val="single" w:sz="12" w:space="0" w:color="auto"/>
            </w:tcBorders>
            <w:vAlign w:val="center"/>
          </w:tcPr>
          <w:p w:rsidR="00EA3675" w:rsidRDefault="00E259C8" w:rsidP="000A2229">
            <w:pPr>
              <w:pStyle w:val="Akapit"/>
              <w:spacing w:line="336" w:lineRule="auto"/>
              <w:ind w:firstLine="0"/>
              <w:jc w:val="left"/>
            </w:pPr>
            <w:r>
              <w:t>czas braku aktywności użytkownika, po jakim wprowadzanie gestu zostaje uznane za zakończone</w:t>
            </w:r>
          </w:p>
        </w:tc>
        <w:tc>
          <w:tcPr>
            <w:tcW w:w="2551" w:type="dxa"/>
            <w:tcBorders>
              <w:top w:val="single" w:sz="12" w:space="0" w:color="auto"/>
            </w:tcBorders>
            <w:vAlign w:val="center"/>
          </w:tcPr>
          <w:p w:rsidR="00EA3675" w:rsidRDefault="00E259C8" w:rsidP="000A2229">
            <w:pPr>
              <w:pStyle w:val="Akapit"/>
              <w:spacing w:line="336" w:lineRule="auto"/>
              <w:ind w:firstLine="0"/>
              <w:jc w:val="center"/>
            </w:pPr>
            <m:oMathPara>
              <m:oMath>
                <m:r>
                  <w:rPr>
                    <w:rFonts w:ascii="Cambria Math" w:hAnsi="Cambria Math"/>
                  </w:rPr>
                  <m:t>800 ms</m:t>
                </m:r>
              </m:oMath>
            </m:oMathPara>
          </w:p>
        </w:tc>
      </w:tr>
      <w:tr w:rsidR="00EA3675" w:rsidTr="000A2229">
        <w:trPr>
          <w:trHeight w:val="454"/>
          <w:jc w:val="center"/>
        </w:trPr>
        <w:tc>
          <w:tcPr>
            <w:tcW w:w="6506" w:type="dxa"/>
            <w:vAlign w:val="center"/>
          </w:tcPr>
          <w:p w:rsidR="00EA3675" w:rsidRDefault="00F01ED0" w:rsidP="000A2229">
            <w:pPr>
              <w:pStyle w:val="Akapit"/>
              <w:spacing w:line="336" w:lineRule="auto"/>
              <w:ind w:firstLine="0"/>
              <w:jc w:val="left"/>
            </w:pPr>
            <w:r>
              <w:t>liczba pikseli do uśrednia</w:t>
            </w:r>
            <w:r w:rsidR="00E259C8" w:rsidRPr="00E259C8">
              <w:t>nia przy filtrowaniu</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20</m:t>
                </m:r>
              </m:oMath>
            </m:oMathPara>
          </w:p>
        </w:tc>
      </w:tr>
      <w:tr w:rsidR="00EA3675" w:rsidTr="000A2229">
        <w:trPr>
          <w:trHeight w:val="454"/>
          <w:jc w:val="center"/>
        </w:trPr>
        <w:tc>
          <w:tcPr>
            <w:tcW w:w="6506" w:type="dxa"/>
            <w:vAlign w:val="center"/>
          </w:tcPr>
          <w:p w:rsidR="00EA3675" w:rsidRDefault="00F01ED0" w:rsidP="000A2229">
            <w:pPr>
              <w:pStyle w:val="Akapit"/>
              <w:spacing w:line="336" w:lineRule="auto"/>
              <w:ind w:firstLine="0"/>
              <w:jc w:val="left"/>
            </w:pPr>
            <w:r>
              <w:t>minimalna</w:t>
            </w:r>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20</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liczba kierunków łańcuchów F</w:t>
            </w:r>
            <w:r w:rsidRPr="007B55A7">
              <w:t>reemana</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8</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waga współczynnika</w:t>
            </w:r>
            <w:r w:rsidR="00F01ED0">
              <w:t xml:space="preserve"> korelacji histogramów (przy obliczaniu sumarycznego współczynnika korelacji)</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0,668</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waga współczynnika korelacji punkt</w:t>
            </w:r>
            <w:r w:rsidR="00F01ED0">
              <w:t>ów startowych konturów</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0,166</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t>waga współczy</w:t>
            </w:r>
            <w:r w:rsidR="00F01ED0">
              <w:t>nnika korelacji długości konturów</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0,166</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rsidRPr="007B55A7">
              <w:t>minimalny współczynnik korelacji dla pojedynczego gestu</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0,85</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rsidRPr="007B55A7">
              <w:t>maksymalna liczba wzorców</w:t>
            </w:r>
            <w:r>
              <w:t xml:space="preserve"> przechowywana</w:t>
            </w:r>
            <w:r w:rsidRPr="007B55A7">
              <w:t xml:space="preserve"> dla jednego znaku</w:t>
            </w:r>
          </w:p>
        </w:tc>
        <w:tc>
          <w:tcPr>
            <w:tcW w:w="2551" w:type="dxa"/>
            <w:vAlign w:val="center"/>
          </w:tcPr>
          <w:p w:rsidR="007B55A7" w:rsidRDefault="00752AEB" w:rsidP="000A2229">
            <w:pPr>
              <w:pStyle w:val="Akapit"/>
              <w:spacing w:line="336" w:lineRule="auto"/>
              <w:ind w:firstLine="0"/>
              <w:jc w:val="center"/>
            </w:pPr>
            <m:oMathPara>
              <m:oMath>
                <m:r>
                  <w:rPr>
                    <w:rFonts w:ascii="Cambria Math" w:hAnsi="Cambria Math"/>
                  </w:rPr>
                  <m:t>25</m:t>
                </m:r>
              </m:oMath>
            </m:oMathPara>
          </w:p>
        </w:tc>
      </w:tr>
      <w:tr w:rsidR="007B55A7" w:rsidTr="000A2229">
        <w:trPr>
          <w:trHeight w:val="454"/>
          <w:jc w:val="center"/>
        </w:trPr>
        <w:tc>
          <w:tcPr>
            <w:tcW w:w="6506" w:type="dxa"/>
            <w:vAlign w:val="center"/>
          </w:tcPr>
          <w:p w:rsidR="00752AEB" w:rsidRPr="007B55A7" w:rsidRDefault="000A2229" w:rsidP="000A2229">
            <w:pPr>
              <w:pStyle w:val="Akapit"/>
              <w:spacing w:line="336" w:lineRule="auto"/>
              <w:ind w:firstLine="0"/>
              <w:jc w:val="left"/>
            </w:pPr>
            <w:proofErr w:type="gramStart"/>
            <w:r>
              <w:t>maksymalna</w:t>
            </w:r>
            <w:proofErr w:type="gramEnd"/>
            <w:r w:rsidR="00752AEB">
              <w:t xml:space="preserve"> wartość współczynnika korelacji dla au</w:t>
            </w:r>
            <w:r>
              <w:t>tomatycznego dodawania wzorców</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0,96</m:t>
                </m:r>
              </m:oMath>
            </m:oMathPara>
          </w:p>
        </w:tc>
      </w:tr>
      <w:tr w:rsidR="007B55A7" w:rsidTr="000A2229">
        <w:trPr>
          <w:trHeight w:val="454"/>
          <w:jc w:val="center"/>
        </w:trPr>
        <w:tc>
          <w:tcPr>
            <w:tcW w:w="6506" w:type="dxa"/>
            <w:vAlign w:val="center"/>
          </w:tcPr>
          <w:p w:rsidR="007B55A7" w:rsidRPr="007B55A7" w:rsidRDefault="00FB69AE" w:rsidP="000A2229">
            <w:pPr>
              <w:pStyle w:val="Akapit"/>
              <w:spacing w:line="336" w:lineRule="auto"/>
              <w:ind w:firstLine="0"/>
              <w:jc w:val="left"/>
            </w:pPr>
            <w:r>
              <w:t xml:space="preserve">graniczna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-3</m:t>
                </m:r>
              </m:oMath>
            </m:oMathPara>
          </w:p>
        </w:tc>
      </w:tr>
    </w:tbl>
    <w:p w:rsidR="00B97B84" w:rsidRDefault="00F053AF" w:rsidP="00C11178">
      <w:pPr>
        <w:pStyle w:val="Heading3"/>
      </w:pPr>
      <w:bookmarkStart w:id="65" w:name="_Toc441362009"/>
      <w:r>
        <w:lastRenderedPageBreak/>
        <w:t>7</w:t>
      </w:r>
      <w:r w:rsidR="00C11178">
        <w:t>.</w:t>
      </w:r>
      <w:r w:rsidR="00A609E3">
        <w:t>7</w:t>
      </w:r>
      <w:r w:rsidR="009339E7">
        <w:t>.4</w:t>
      </w:r>
      <w:r w:rsidR="00B97B84">
        <w:t xml:space="preserve">. </w:t>
      </w:r>
      <w:r w:rsidR="003A0F9F">
        <w:t>Testy końcowe działającej aplikacji</w:t>
      </w:r>
      <w:bookmarkEnd w:id="65"/>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66" w:name="_Toc441362010"/>
      <w:r w:rsidRPr="002072A5">
        <w:lastRenderedPageBreak/>
        <w:t>8</w:t>
      </w:r>
      <w:r w:rsidR="001E3EAA" w:rsidRPr="002072A5">
        <w:t xml:space="preserve">. </w:t>
      </w:r>
      <w:r w:rsidR="00E142DC" w:rsidRPr="002072A5">
        <w:t>Wnioski</w:t>
      </w:r>
      <w:bookmarkEnd w:id="66"/>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Pr="00313FBA">
        <w:rPr>
          <w:lang w:eastAsia="pl-PL"/>
        </w:rPr>
        <w:t>. Zastosowanie uczących się algorytmów sprawia, że system stara się uogólniać dane przekazane w ciągu uczącym</w:t>
      </w:r>
      <w:r w:rsidR="00732EBF">
        <w:rPr>
          <w:lang w:eastAsia="pl-PL"/>
        </w:rPr>
        <w:t xml:space="preserve"> i samodzielnie podejmować decyzje o przynależności nieznanych obiektów.</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ilości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9944C4" w:rsidRDefault="00526553" w:rsidP="00714859">
      <w:pPr>
        <w:pStyle w:val="Heading1"/>
        <w:rPr>
          <w:lang w:val="en-US"/>
        </w:rPr>
      </w:pPr>
      <w:bookmarkStart w:id="67" w:name="_Toc441362011"/>
      <w:proofErr w:type="spellStart"/>
      <w:r w:rsidRPr="009944C4">
        <w:rPr>
          <w:lang w:val="en-US"/>
        </w:rPr>
        <w:lastRenderedPageBreak/>
        <w:t>Literatura</w:t>
      </w:r>
      <w:bookmarkEnd w:id="67"/>
      <w:proofErr w:type="spellEnd"/>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r w:rsidR="00023338" w:rsidRPr="008D4309">
        <w:rPr>
          <w:lang w:val="en-US"/>
        </w:rPr>
        <w:t xml:space="preserve">Baggio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r>
        <w:t>[5]</w:t>
      </w:r>
      <w:r>
        <w:tab/>
      </w:r>
      <w:r w:rsidR="00F95AB2">
        <w:t>Tadeusiewicz R., Korohoda P.: Komputerowa a</w:t>
      </w:r>
      <w:r>
        <w:t xml:space="preserve">naliza i przetwarzanie obrazów. </w:t>
      </w:r>
      <w:r w:rsidR="00F95AB2">
        <w:t>FPT, Kraków 1997.</w:t>
      </w:r>
    </w:p>
    <w:p w:rsidR="00023338" w:rsidRPr="00F95AB2" w:rsidRDefault="00023338" w:rsidP="00023338">
      <w:pPr>
        <w:pStyle w:val="Literatura"/>
      </w:pPr>
      <w:r>
        <w:t>[6]</w:t>
      </w:r>
      <w:r>
        <w:tab/>
        <w:t xml:space="preserve">Tadeusiewicz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bookmarkStart w:id="68" w:name="_Toc441362012"/>
      <w:r>
        <w:br w:type="page"/>
      </w:r>
    </w:p>
    <w:p w:rsidR="002F5D83" w:rsidRDefault="00E72579" w:rsidP="00F34554">
      <w:pPr>
        <w:pStyle w:val="Heading1"/>
      </w:pPr>
      <w:r>
        <w:lastRenderedPageBreak/>
        <w:t>Załączniki</w:t>
      </w:r>
      <w:bookmarkEnd w:id="68"/>
    </w:p>
    <w:p w:rsidR="002F5D83" w:rsidRDefault="002F5D83" w:rsidP="00F34554">
      <w:pPr>
        <w:pStyle w:val="Akapit"/>
      </w:pPr>
      <w:r>
        <w:t>Do pracy dołączona została płyta CD, zawierająca:</w:t>
      </w:r>
    </w:p>
    <w:p w:rsidR="00424E4C" w:rsidRDefault="00F34554" w:rsidP="00F34554">
      <w:pPr>
        <w:pStyle w:val="Lista"/>
      </w:pPr>
      <w:proofErr w:type="gramStart"/>
      <w:r>
        <w:t>kod</w:t>
      </w:r>
      <w:proofErr w:type="gramEnd"/>
      <w:r>
        <w:t xml:space="preserve"> źródłowy</w:t>
      </w:r>
      <w:r w:rsidR="002F5D83">
        <w:t xml:space="preserve"> aplikacji</w:t>
      </w:r>
      <w:r>
        <w:t>,</w:t>
      </w:r>
      <w:r w:rsidR="00424E4C">
        <w:t xml:space="preserve"> </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475" w:rsidRDefault="00084475" w:rsidP="005F1000">
      <w:pPr>
        <w:spacing w:after="0" w:line="240" w:lineRule="auto"/>
      </w:pPr>
      <w:r>
        <w:separator/>
      </w:r>
    </w:p>
  </w:endnote>
  <w:endnote w:type="continuationSeparator" w:id="0">
    <w:p w:rsidR="00084475" w:rsidRDefault="00084475"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8FA" w:rsidRDefault="00C278FA">
    <w:pPr>
      <w:pStyle w:val="Footer"/>
      <w:jc w:val="center"/>
      <w:rPr>
        <w:rFonts w:asciiTheme="majorHAnsi" w:eastAsiaTheme="majorEastAsia" w:hAnsiTheme="majorHAnsi" w:cstheme="majorBidi"/>
        <w:sz w:val="28"/>
        <w:szCs w:val="28"/>
      </w:rPr>
    </w:pPr>
  </w:p>
  <w:p w:rsidR="00C278FA" w:rsidRDefault="00C278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C278FA" w:rsidRDefault="00C278FA">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430ECA" w:rsidRPr="00430ECA">
          <w:rPr>
            <w:rFonts w:asciiTheme="majorHAnsi" w:eastAsiaTheme="majorEastAsia" w:hAnsiTheme="majorHAnsi" w:cstheme="majorBidi"/>
            <w:noProof/>
            <w:sz w:val="24"/>
            <w:szCs w:val="24"/>
          </w:rPr>
          <w:t>14</w:t>
        </w:r>
        <w:r w:rsidRPr="00273734">
          <w:rPr>
            <w:rFonts w:asciiTheme="majorHAnsi" w:eastAsiaTheme="majorEastAsia" w:hAnsiTheme="majorHAnsi" w:cstheme="majorBidi"/>
            <w:sz w:val="24"/>
            <w:szCs w:val="24"/>
          </w:rPr>
          <w:fldChar w:fldCharType="end"/>
        </w:r>
      </w:p>
    </w:sdtContent>
  </w:sdt>
  <w:p w:rsidR="00C278FA" w:rsidRDefault="00C278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475" w:rsidRDefault="00084475" w:rsidP="005F1000">
      <w:pPr>
        <w:spacing w:after="0" w:line="240" w:lineRule="auto"/>
      </w:pPr>
      <w:r>
        <w:separator/>
      </w:r>
    </w:p>
  </w:footnote>
  <w:footnote w:type="continuationSeparator" w:id="0">
    <w:p w:rsidR="00084475" w:rsidRDefault="00084475" w:rsidP="005F10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8FA" w:rsidRDefault="00C278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4475"/>
    <w:rsid w:val="00085CDC"/>
    <w:rsid w:val="0009486B"/>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57CF"/>
    <w:rsid w:val="00265C30"/>
    <w:rsid w:val="0026639C"/>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16AC"/>
    <w:rsid w:val="003A25E2"/>
    <w:rsid w:val="003A36D7"/>
    <w:rsid w:val="003A3764"/>
    <w:rsid w:val="003A4D4D"/>
    <w:rsid w:val="003A610D"/>
    <w:rsid w:val="003A7F08"/>
    <w:rsid w:val="003B0618"/>
    <w:rsid w:val="003B1B5F"/>
    <w:rsid w:val="003B3677"/>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4E4C"/>
    <w:rsid w:val="00425023"/>
    <w:rsid w:val="00425CF9"/>
    <w:rsid w:val="00430ECA"/>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D0014"/>
    <w:rsid w:val="004D1520"/>
    <w:rsid w:val="004D167F"/>
    <w:rsid w:val="004D45DC"/>
    <w:rsid w:val="004D5491"/>
    <w:rsid w:val="004D54A7"/>
    <w:rsid w:val="004D6B66"/>
    <w:rsid w:val="004D7944"/>
    <w:rsid w:val="004D7A77"/>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133"/>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1F1B"/>
    <w:rsid w:val="00552E0F"/>
    <w:rsid w:val="00555D31"/>
    <w:rsid w:val="00556F66"/>
    <w:rsid w:val="0056008F"/>
    <w:rsid w:val="00562635"/>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B574E"/>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80A2F"/>
    <w:rsid w:val="00986331"/>
    <w:rsid w:val="00993C42"/>
    <w:rsid w:val="009944C4"/>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18AE"/>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214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278FA"/>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87FED"/>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7A"/>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0EC9"/>
    <w:rsid w:val="00EF2DB2"/>
    <w:rsid w:val="00EF316A"/>
    <w:rsid w:val="00EF5A03"/>
    <w:rsid w:val="00EF6C83"/>
    <w:rsid w:val="00F01ED0"/>
    <w:rsid w:val="00F01FAC"/>
    <w:rsid w:val="00F0200F"/>
    <w:rsid w:val="00F02255"/>
    <w:rsid w:val="00F02616"/>
    <w:rsid w:val="00F029C4"/>
    <w:rsid w:val="00F032CC"/>
    <w:rsid w:val="00F03A59"/>
    <w:rsid w:val="00F053AF"/>
    <w:rsid w:val="00F078ED"/>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oleObject" Target="embeddings/oleObject9.bin"/><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490CD1-4CBE-450F-A2D4-C4E194E54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17063</TotalTime>
  <Pages>56</Pages>
  <Words>13154</Words>
  <Characters>78928</Characters>
  <Application>Microsoft Office Word</Application>
  <DocSecurity>0</DocSecurity>
  <Lines>657</Lines>
  <Paragraphs>183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91899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185</cp:revision>
  <cp:lastPrinted>2016-01-25T22:37:00Z</cp:lastPrinted>
  <dcterms:created xsi:type="dcterms:W3CDTF">2015-12-28T23:43:00Z</dcterms:created>
  <dcterms:modified xsi:type="dcterms:W3CDTF">2016-01-26T22:54:00Z</dcterms:modified>
</cp:coreProperties>
</file>