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bookmarkStart w:id="0" w:name="_GoBack"/>
      <w:bookmarkEnd w:id="0"/>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mgr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9653E4">
        <w:t xml:space="preserve"> </w:t>
      </w:r>
      <w:r w:rsidR="00522133">
        <w:tab/>
        <w:t>Automatyka i Robotyka</w:t>
      </w:r>
    </w:p>
    <w:p w:rsidR="00522133" w:rsidRDefault="00522133" w:rsidP="00F34554">
      <w:pPr>
        <w:pStyle w:val="Akapit"/>
        <w:tabs>
          <w:tab w:val="left" w:pos="3544"/>
          <w:tab w:val="left" w:pos="6379"/>
        </w:tabs>
        <w:ind w:firstLine="0"/>
      </w:pPr>
      <w:r>
        <w:tab/>
        <w:t>Specjalność:</w:t>
      </w:r>
      <w:r w:rsidR="009653E4">
        <w:t xml:space="preserve"> </w:t>
      </w:r>
      <w:r>
        <w:tab/>
        <w:t>Informatyka Przemysłowa</w:t>
      </w:r>
    </w:p>
    <w:p w:rsidR="00522133" w:rsidRDefault="00522133" w:rsidP="00F34554">
      <w:pPr>
        <w:pStyle w:val="Akapit"/>
        <w:tabs>
          <w:tab w:val="left" w:pos="3544"/>
          <w:tab w:val="left" w:pos="6379"/>
        </w:tabs>
        <w:ind w:firstLine="0"/>
      </w:pPr>
      <w:r>
        <w:tab/>
        <w:t>Data urodzenia:</w:t>
      </w:r>
      <w:r w:rsidR="009653E4">
        <w:t xml:space="preserve"> </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rsidR="009653E4">
        <w:t xml:space="preserve"> </w:t>
      </w:r>
      <w:r>
        <w:tab/>
        <w:t>01.10.2012 r.</w:t>
      </w:r>
    </w:p>
    <w:p w:rsidR="00A3562B" w:rsidRDefault="00A3562B" w:rsidP="00393B4A">
      <w:pPr>
        <w:pStyle w:val="Heading1"/>
        <w:spacing w:before="1440" w:after="360"/>
        <w:ind w:left="0"/>
        <w:jc w:val="center"/>
      </w:pPr>
      <w:r>
        <w:t>Życiorys</w:t>
      </w:r>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p>
    <w:p w:rsidR="00522133" w:rsidRDefault="00522133">
      <w:pPr>
        <w:ind w:firstLine="0"/>
        <w:rPr>
          <w:rFonts w:ascii="Times New Roman" w:hAnsi="Times New Roman" w:cs="Times New Roman"/>
          <w:color w:val="0070C0"/>
          <w:sz w:val="24"/>
          <w:szCs w:val="24"/>
          <w:u w:val="single"/>
        </w:rPr>
      </w:pPr>
      <w:r>
        <w:br w:type="page"/>
      </w:r>
    </w:p>
    <w:p w:rsidR="00A3562B" w:rsidRDefault="008E6EF8" w:rsidP="00F13D29">
      <w:pPr>
        <w:pStyle w:val="Heading1"/>
      </w:pPr>
      <w:bookmarkStart w:id="1" w:name="_Toc441361941"/>
      <w:r>
        <w:lastRenderedPageBreak/>
        <w:t>Streszczenie</w:t>
      </w:r>
      <w:bookmarkEnd w:id="1"/>
    </w:p>
    <w:p w:rsidR="00F3613C" w:rsidRDefault="00773378" w:rsidP="00773378">
      <w:pPr>
        <w:pStyle w:val="Akapit"/>
      </w:pPr>
      <w:r>
        <w:t>Tematyka niniejszej pra</w:t>
      </w:r>
      <w:r w:rsidR="003F2AF3">
        <w:t>cy związana</w:t>
      </w:r>
      <w:r w:rsidR="00AC6536">
        <w:t xml:space="preserve"> jest</w:t>
      </w:r>
      <w:r w:rsidR="003F2AF3">
        <w:t xml:space="preserve"> z zagadnieniem szeroko pojętego</w:t>
      </w:r>
      <w:r>
        <w:t xml:space="preserve"> </w:t>
      </w:r>
      <w:r w:rsidR="004771D1">
        <w:t>rozpoznawania obrazów</w:t>
      </w:r>
      <w:r w:rsidR="003F2AF3">
        <w:t xml:space="preserve">. W szczególności </w:t>
      </w:r>
      <w:r w:rsidR="00EB71D4">
        <w:t>skupiono się na</w:t>
      </w:r>
      <w:r w:rsidR="00AC6536">
        <w:t xml:space="preserve"> </w:t>
      </w:r>
      <w:r w:rsidR="00354565">
        <w:t>klasyfikacji</w:t>
      </w:r>
      <w:r w:rsidR="003F2AF3">
        <w:t xml:space="preserve"> złoż</w:t>
      </w:r>
      <w:r w:rsidR="00354565">
        <w:t>onych gestów</w:t>
      </w:r>
      <w:r w:rsidR="003F2AF3">
        <w:t>.</w:t>
      </w:r>
      <w:r w:rsidR="00F27A23">
        <w:t xml:space="preserve"> </w:t>
      </w:r>
      <w:r w:rsidR="00F3613C">
        <w:t xml:space="preserve">Przedmiotem pracy jest </w:t>
      </w:r>
      <w:r w:rsidR="00F27A23">
        <w:t>inteligentny</w:t>
      </w:r>
      <w:r w:rsidR="00F3613C">
        <w:t xml:space="preserve"> interfejs dotykowy, który ma </w:t>
      </w:r>
      <w:r w:rsidR="00F27A23">
        <w:t>postać</w:t>
      </w:r>
      <w:r w:rsidR="00F3613C">
        <w:t xml:space="preserve"> aplikacji zaimplementowanej na urządzeniu mobilnym z ekranem dotykowym.</w:t>
      </w:r>
    </w:p>
    <w:p w:rsidR="00436790" w:rsidRDefault="00EB71D4" w:rsidP="00773378">
      <w:pPr>
        <w:pStyle w:val="Akapit"/>
      </w:pPr>
      <w:r>
        <w:t>W przedstawionej</w:t>
      </w:r>
      <w:r w:rsidR="009A78CC">
        <w:t xml:space="preserve"> pra</w:t>
      </w:r>
      <w:r>
        <w:t>cy</w:t>
      </w:r>
      <w:r w:rsidR="004771D1">
        <w:t xml:space="preserve"> </w:t>
      </w:r>
      <w:r>
        <w:t>opisano</w:t>
      </w:r>
      <w:r w:rsidR="004771D1">
        <w:t xml:space="preserve"> </w:t>
      </w:r>
      <w:r>
        <w:t>metodę</w:t>
      </w:r>
      <w:r w:rsidR="004771D1">
        <w:t xml:space="preserve"> identyfikacji wieloelementowych gestów</w:t>
      </w:r>
      <w:r w:rsidR="004C153B">
        <w:t>.</w:t>
      </w:r>
      <w:r w:rsidR="0080620D">
        <w:t xml:space="preserve"> </w:t>
      </w:r>
      <w:r w:rsidR="00F27A23">
        <w:t>Zastosowana m</w:t>
      </w:r>
      <w:r w:rsidR="004C153B">
        <w:t xml:space="preserve">etoda </w:t>
      </w:r>
      <w:r w:rsidR="00F3613C">
        <w:t>pozwala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Przedstawiono również opracowaną metodę wprowadzania znaków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2"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0A2229" w:rsidRDefault="00A3562B" w:rsidP="00F13D29">
      <w:pPr>
        <w:pStyle w:val="Heading1"/>
        <w:rPr>
          <w:lang w:val="en-US"/>
        </w:rPr>
      </w:pPr>
      <w:r w:rsidRPr="000A2229">
        <w:rPr>
          <w:lang w:val="en-US"/>
        </w:rPr>
        <w:lastRenderedPageBreak/>
        <w:t>Abstract</w:t>
      </w:r>
      <w:bookmarkEnd w:id="2"/>
    </w:p>
    <w:p w:rsidR="00E249F6" w:rsidRPr="000A2229" w:rsidRDefault="00E249F6" w:rsidP="00E249F6">
      <w:pPr>
        <w:pStyle w:val="Akapit"/>
        <w:rPr>
          <w:lang w:val="en-US"/>
        </w:rPr>
      </w:pPr>
      <w:r w:rsidRPr="000A2229">
        <w:rPr>
          <w:lang w:val="en-US"/>
        </w:rPr>
        <w:t xml:space="preserve">The subject of this </w:t>
      </w:r>
      <w:r w:rsidR="003C3703" w:rsidRPr="000A2229">
        <w:rPr>
          <w:lang w:val="en-US"/>
        </w:rPr>
        <w:t>thesis</w:t>
      </w:r>
      <w:r w:rsidRPr="000A2229">
        <w:rPr>
          <w:lang w:val="en-US"/>
        </w:rPr>
        <w:t xml:space="preserve"> is related to </w:t>
      </w:r>
      <w:r w:rsidR="003C3703" w:rsidRPr="000A2229">
        <w:rPr>
          <w:lang w:val="en-US"/>
        </w:rPr>
        <w:t>pattern</w:t>
      </w:r>
      <w:r w:rsidRPr="000A2229">
        <w:rPr>
          <w:lang w:val="en-US"/>
        </w:rPr>
        <w:t xml:space="preserve"> recognition. 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FA6572" w:rsidRPr="009653E4">
        <w:rPr>
          <w:lang w:val="en-US"/>
        </w:rPr>
        <w:t xml:space="preserve">re was described a </w:t>
      </w:r>
      <w:r w:rsidRPr="009653E4">
        <w:rPr>
          <w:lang w:val="en-US"/>
        </w:rPr>
        <w:t>method for 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of multiple, complex gestures. It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making inferences </w:t>
      </w:r>
      <w:r w:rsidR="00A95A91" w:rsidRPr="009653E4">
        <w:rPr>
          <w:lang w:val="en-US"/>
        </w:rPr>
        <w:t>from</w:t>
      </w:r>
      <w:r w:rsidR="00E249F6" w:rsidRPr="009653E4">
        <w:rPr>
          <w:lang w:val="en-US"/>
        </w:rPr>
        <w:t xml:space="preserve"> incomplete information. The paper described behavior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 xml:space="preserve">present thesis describes the results o </w:t>
      </w:r>
      <w:r w:rsidR="001E46AA" w:rsidRPr="009653E4">
        <w:rPr>
          <w:lang w:val="en-US"/>
        </w:rPr>
        <w:t>software testing</w:t>
      </w:r>
      <w:r w:rsidR="00F754A5" w:rsidRPr="009653E4">
        <w:rPr>
          <w:lang w:val="en-US"/>
        </w:rPr>
        <w:t xml:space="preserve"> that</w:t>
      </w:r>
      <w:r w:rsidR="001E46AA" w:rsidRPr="009653E4">
        <w:rPr>
          <w:lang w:val="en-US"/>
        </w:rPr>
        <w:t xml:space="preserve"> had been carried out</w:t>
      </w:r>
      <w:r w:rsidRPr="009653E4">
        <w:rPr>
          <w:lang w:val="en-US"/>
        </w:rPr>
        <w:t>.</w:t>
      </w:r>
      <w:r w:rsidR="00BE4549" w:rsidRPr="00E249F6">
        <w:rPr>
          <w:lang w:val="en-US"/>
        </w:rPr>
        <w:br w:type="page"/>
      </w:r>
    </w:p>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8465D9" w:rsidRPr="009653E4" w:rsidRDefault="0043565E" w:rsidP="0043565E">
          <w:pPr>
            <w:pStyle w:val="Heading1"/>
          </w:pPr>
          <w:r w:rsidRPr="009653E4">
            <w:rPr>
              <w:rFonts w:eastAsiaTheme="minorHAnsi"/>
            </w:rPr>
            <w:t>Spis treści</w:t>
          </w:r>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1</w:t>
            </w:r>
            <w:r w:rsidR="002072A5" w:rsidRPr="002072A5">
              <w:rPr>
                <w:rFonts w:ascii="Times New Roman" w:hAnsi="Times New Roman"/>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002072A5" w:rsidRPr="002072A5">
              <w:rPr>
                <w:rStyle w:val="Hyperlink"/>
                <w:rFonts w:ascii="Times New Roman" w:hAnsi="Times New Roman"/>
                <w:noProof/>
                <w:sz w:val="24"/>
                <w:szCs w:val="24"/>
              </w:rPr>
              <w:t>1.1. Cel pracy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002072A5" w:rsidRPr="002072A5">
              <w:rPr>
                <w:rStyle w:val="Hyperlink"/>
                <w:rFonts w:ascii="Times New Roman" w:hAnsi="Times New Roman"/>
                <w:noProof/>
                <w:sz w:val="24"/>
                <w:szCs w:val="24"/>
              </w:rPr>
              <w:t>1.2. Założenia projektu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002072A5" w:rsidRPr="002072A5">
              <w:rPr>
                <w:rStyle w:val="Hyperlink"/>
                <w:rFonts w:ascii="Times New Roman" w:hAnsi="Times New Roman"/>
                <w:noProof/>
                <w:sz w:val="24"/>
                <w:szCs w:val="24"/>
              </w:rPr>
              <w:t>1.3. Zastosowanie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1"/>
            <w:spacing w:after="0" w:line="360" w:lineRule="auto"/>
            <w:rPr>
              <w:rFonts w:ascii="Times New Roman" w:hAnsi="Times New Roman"/>
              <w:sz w:val="24"/>
              <w:szCs w:val="24"/>
              <w:lang w:val="pl-PL" w:eastAsia="pl-PL"/>
            </w:rPr>
          </w:pPr>
          <w:hyperlink w:anchor="_Toc441361948" w:history="1">
            <w:r w:rsidR="002072A5" w:rsidRPr="002072A5">
              <w:rPr>
                <w:rStyle w:val="Hyperlink"/>
                <w:rFonts w:ascii="Times New Roman" w:hAnsi="Times New Roman"/>
                <w:sz w:val="24"/>
                <w:szCs w:val="24"/>
              </w:rPr>
              <w:t>2. Wstęp teoretyczny</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w:t>
            </w:r>
            <w:r w:rsidR="002072A5" w:rsidRPr="002072A5">
              <w:rPr>
                <w:rFonts w:ascii="Times New Roman" w:hAnsi="Times New Roman"/>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002072A5" w:rsidRPr="002072A5">
              <w:rPr>
                <w:rStyle w:val="Hyperlink"/>
                <w:rFonts w:ascii="Times New Roman" w:hAnsi="Times New Roman"/>
                <w:noProof/>
                <w:sz w:val="24"/>
                <w:szCs w:val="24"/>
              </w:rPr>
              <w:t>2.1.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002072A5" w:rsidRPr="002072A5">
              <w:rPr>
                <w:rStyle w:val="Hyperlink"/>
                <w:rFonts w:ascii="Times New Roman" w:hAnsi="Times New Roman"/>
                <w:noProof/>
                <w:sz w:val="24"/>
                <w:szCs w:val="24"/>
              </w:rPr>
              <w:t>2.2. Syntaktyczne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002072A5" w:rsidRPr="002072A5">
              <w:rPr>
                <w:rStyle w:val="Hyperlink"/>
                <w:rFonts w:ascii="Times New Roman" w:hAnsi="Times New Roman"/>
                <w:noProof/>
                <w:sz w:val="24"/>
                <w:szCs w:val="24"/>
              </w:rPr>
              <w:t>2.3. Metody minimalnoodległościowe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002072A5" w:rsidRPr="002072A5">
              <w:rPr>
                <w:rStyle w:val="Hyperlink"/>
                <w:rFonts w:ascii="Times New Roman" w:hAnsi="Times New Roman"/>
                <w:noProof/>
                <w:sz w:val="24"/>
                <w:szCs w:val="24"/>
              </w:rPr>
              <w:t>2.4. Metody rozpoznawania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002072A5" w:rsidRPr="002072A5">
              <w:rPr>
                <w:rStyle w:val="Hyperlink"/>
                <w:rFonts w:ascii="Times New Roman" w:hAnsi="Times New Roman"/>
                <w:noProof/>
                <w:sz w:val="24"/>
                <w:szCs w:val="24"/>
              </w:rPr>
              <w:t>2.5. Kody łańcuchowe Freemana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6</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002072A5" w:rsidRPr="002072A5">
              <w:rPr>
                <w:rStyle w:val="Hyperlink"/>
                <w:rFonts w:ascii="Times New Roman" w:hAnsi="Times New Roman"/>
                <w:noProof/>
                <w:sz w:val="24"/>
                <w:szCs w:val="24"/>
              </w:rPr>
              <w:t>2.6. Metody porównywania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7</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002072A5" w:rsidRPr="002072A5">
              <w:rPr>
                <w:rStyle w:val="Hyperlink"/>
                <w:rFonts w:ascii="Times New Roman" w:hAnsi="Times New Roman"/>
                <w:noProof/>
                <w:sz w:val="24"/>
                <w:szCs w:val="24"/>
              </w:rPr>
              <w:t>2.7. Biblioteka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002072A5" w:rsidRPr="002072A5">
              <w:rPr>
                <w:rStyle w:val="Hyperlink"/>
                <w:rFonts w:ascii="Times New Roman" w:hAnsi="Times New Roman"/>
                <w:noProof/>
                <w:sz w:val="24"/>
                <w:szCs w:val="24"/>
              </w:rPr>
              <w:t>2.8. Słownik używanych pojęć</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9</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1"/>
            <w:spacing w:after="0" w:line="360" w:lineRule="auto"/>
            <w:rPr>
              <w:rFonts w:ascii="Times New Roman" w:hAnsi="Times New Roman"/>
              <w:sz w:val="24"/>
              <w:szCs w:val="24"/>
              <w:lang w:val="pl-PL" w:eastAsia="pl-PL"/>
            </w:rPr>
          </w:pPr>
          <w:hyperlink w:anchor="_Toc441361961" w:history="1">
            <w:r w:rsidR="002072A5" w:rsidRPr="002072A5">
              <w:rPr>
                <w:rStyle w:val="Hyperlink"/>
                <w:rFonts w:ascii="Times New Roman" w:hAnsi="Times New Roman"/>
                <w:sz w:val="24"/>
                <w:szCs w:val="24"/>
              </w:rPr>
              <w:t>3. Algorytm rozpoznawania pojedynczych konturów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_Toc441361961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10</w:t>
            </w:r>
            <w:r w:rsidR="002072A5" w:rsidRPr="002072A5">
              <w:rPr>
                <w:rFonts w:ascii="Times New Roman" w:hAnsi="Times New Roman"/>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002072A5" w:rsidRPr="002072A5">
              <w:rPr>
                <w:rStyle w:val="Hyperlink"/>
                <w:rFonts w:ascii="Times New Roman" w:hAnsi="Times New Roman"/>
                <w:noProof/>
                <w:sz w:val="24"/>
                <w:szCs w:val="24"/>
              </w:rPr>
              <w:t>3.1. Założenia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10</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002072A5" w:rsidRPr="002072A5">
              <w:rPr>
                <w:rStyle w:val="Hyperlink"/>
                <w:rFonts w:ascii="Times New Roman" w:hAnsi="Times New Roman"/>
                <w:noProof/>
                <w:sz w:val="24"/>
                <w:szCs w:val="24"/>
              </w:rPr>
              <w:t>3.2. Wybór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12</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002072A5" w:rsidRPr="002072A5">
              <w:rPr>
                <w:rStyle w:val="Hyperlink"/>
                <w:rFonts w:ascii="Times New Roman" w:hAnsi="Times New Roman"/>
                <w:noProof/>
                <w:sz w:val="24"/>
                <w:szCs w:val="24"/>
              </w:rPr>
              <w:t>3.3. Akwizycja konturu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002072A5" w:rsidRPr="002072A5">
              <w:rPr>
                <w:rStyle w:val="Hyperlink"/>
                <w:rFonts w:ascii="Times New Roman" w:hAnsi="Times New Roman"/>
                <w:noProof/>
                <w:sz w:val="24"/>
                <w:szCs w:val="24"/>
              </w:rPr>
              <w:t>3.4. Przetwarzanie wstępne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002072A5" w:rsidRPr="002072A5">
              <w:rPr>
                <w:rStyle w:val="Hyperlink"/>
                <w:rFonts w:ascii="Times New Roman" w:hAnsi="Times New Roman"/>
                <w:noProof/>
                <w:sz w:val="24"/>
                <w:szCs w:val="24"/>
              </w:rPr>
              <w:t>3.4.1. Interpolacyjne uzupełnienie listy punktów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002072A5" w:rsidRPr="002072A5">
              <w:rPr>
                <w:rStyle w:val="Hyperlink"/>
                <w:rFonts w:ascii="Times New Roman" w:hAnsi="Times New Roman"/>
                <w:noProof/>
                <w:sz w:val="24"/>
                <w:szCs w:val="24"/>
              </w:rPr>
              <w:t>3.4.2. Filtracja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002072A5" w:rsidRPr="002072A5">
              <w:rPr>
                <w:rStyle w:val="Hyperlink"/>
                <w:rFonts w:ascii="Times New Roman" w:hAnsi="Times New Roman"/>
                <w:noProof/>
                <w:sz w:val="24"/>
                <w:szCs w:val="24"/>
              </w:rPr>
              <w:t>3.5. Ekstrakcja cech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14</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002072A5" w:rsidRPr="002072A5">
              <w:rPr>
                <w:rStyle w:val="Hyperlink"/>
                <w:rFonts w:ascii="Times New Roman" w:hAnsi="Times New Roman"/>
                <w:noProof/>
                <w:sz w:val="24"/>
                <w:szCs w:val="24"/>
              </w:rPr>
              <w:t>3.6. Reprezentacja obiektu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15</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002072A5" w:rsidRPr="002072A5">
              <w:rPr>
                <w:rStyle w:val="Hyperlink"/>
                <w:rFonts w:ascii="Times New Roman" w:hAnsi="Times New Roman"/>
                <w:noProof/>
                <w:sz w:val="24"/>
                <w:szCs w:val="24"/>
              </w:rPr>
              <w:t>3.7.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002072A5" w:rsidRPr="002072A5">
              <w:rPr>
                <w:rStyle w:val="Hyperlink"/>
                <w:rFonts w:ascii="Times New Roman" w:hAnsi="Times New Roman"/>
                <w:noProof/>
                <w:sz w:val="24"/>
                <w:szCs w:val="24"/>
              </w:rPr>
              <w:t>3.7.1. Korelacja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002072A5" w:rsidRPr="002072A5">
              <w:rPr>
                <w:rStyle w:val="Hyperlink"/>
                <w:rFonts w:ascii="Times New Roman" w:hAnsi="Times New Roman"/>
                <w:noProof/>
                <w:sz w:val="24"/>
                <w:szCs w:val="24"/>
              </w:rPr>
              <w:t>3.7.2. Korelacja punktów startowych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002072A5" w:rsidRPr="002072A5">
              <w:rPr>
                <w:rStyle w:val="Hyperlink"/>
                <w:rFonts w:ascii="Times New Roman" w:hAnsi="Times New Roman"/>
                <w:noProof/>
                <w:sz w:val="24"/>
                <w:szCs w:val="24"/>
              </w:rPr>
              <w:t>3.7.3. Korelacja długości gestu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17</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002072A5" w:rsidRPr="002072A5">
              <w:rPr>
                <w:rStyle w:val="Hyperlink"/>
                <w:rFonts w:ascii="Times New Roman" w:hAnsi="Times New Roman"/>
                <w:noProof/>
                <w:sz w:val="24"/>
                <w:szCs w:val="24"/>
              </w:rPr>
              <w:t>3.7.4. Sumaryczny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18</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002072A5" w:rsidRPr="002072A5">
              <w:rPr>
                <w:rStyle w:val="Hyperlink"/>
                <w:rFonts w:ascii="Times New Roman" w:hAnsi="Times New Roman"/>
                <w:noProof/>
                <w:sz w:val="24"/>
                <w:szCs w:val="24"/>
              </w:rPr>
              <w:t>3.8. Przypadek krótkich konturów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002072A5" w:rsidRPr="002072A5">
              <w:rPr>
                <w:rStyle w:val="Hyperlink"/>
                <w:rFonts w:ascii="Times New Roman" w:hAnsi="Times New Roman"/>
                <w:noProof/>
                <w:sz w:val="24"/>
                <w:szCs w:val="24"/>
              </w:rPr>
              <w:t>3.9.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002072A5" w:rsidRPr="002072A5">
              <w:rPr>
                <w:rStyle w:val="Hyperlink"/>
                <w:rFonts w:ascii="Times New Roman" w:hAnsi="Times New Roman"/>
                <w:noProof/>
                <w:sz w:val="24"/>
                <w:szCs w:val="24"/>
              </w:rPr>
              <w:t>3.10.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21</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1"/>
            <w:spacing w:after="0" w:line="360" w:lineRule="auto"/>
            <w:rPr>
              <w:rFonts w:ascii="Times New Roman" w:hAnsi="Times New Roman"/>
              <w:sz w:val="24"/>
              <w:szCs w:val="24"/>
              <w:lang w:val="pl-PL" w:eastAsia="pl-PL"/>
            </w:rPr>
          </w:pPr>
          <w:hyperlink w:anchor="_Toc441361978" w:history="1">
            <w:r w:rsidR="002072A5" w:rsidRPr="002072A5">
              <w:rPr>
                <w:rStyle w:val="Hyperlink"/>
                <w:rFonts w:ascii="Times New Roman" w:hAnsi="Times New Roman"/>
                <w:sz w:val="24"/>
                <w:szCs w:val="24"/>
              </w:rPr>
              <w:t>4. System rozpoznawania złożonych gestów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_Toc441361978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23</w:t>
            </w:r>
            <w:r w:rsidR="002072A5" w:rsidRPr="002072A5">
              <w:rPr>
                <w:rFonts w:ascii="Times New Roman" w:hAnsi="Times New Roman"/>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002072A5" w:rsidRPr="002072A5">
              <w:rPr>
                <w:rStyle w:val="Hyperlink"/>
                <w:rFonts w:ascii="Times New Roman" w:hAnsi="Times New Roman"/>
                <w:noProof/>
                <w:sz w:val="24"/>
                <w:szCs w:val="24"/>
              </w:rPr>
              <w:t>4.1. Opis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002072A5" w:rsidRPr="002072A5">
              <w:rPr>
                <w:rStyle w:val="Hyperlink"/>
                <w:rFonts w:ascii="Times New Roman" w:hAnsi="Times New Roman"/>
                <w:noProof/>
                <w:sz w:val="24"/>
                <w:szCs w:val="24"/>
              </w:rPr>
              <w:t>4.1.1. Kryteria wyboru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002072A5" w:rsidRPr="002072A5">
              <w:rPr>
                <w:rStyle w:val="Hyperlink"/>
                <w:rFonts w:ascii="Times New Roman" w:hAnsi="Times New Roman"/>
                <w:noProof/>
                <w:sz w:val="24"/>
                <w:szCs w:val="24"/>
              </w:rPr>
              <w:t>4.1.2. Dane wejściowe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002072A5" w:rsidRPr="002072A5">
              <w:rPr>
                <w:rStyle w:val="Hyperlink"/>
                <w:rFonts w:ascii="Times New Roman" w:hAnsi="Times New Roman"/>
                <w:noProof/>
                <w:sz w:val="24"/>
                <w:szCs w:val="24"/>
              </w:rPr>
              <w:t>4.1.3. Wstępna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002072A5" w:rsidRPr="002072A5">
              <w:rPr>
                <w:rStyle w:val="Hyperlink"/>
                <w:rFonts w:ascii="Times New Roman" w:hAnsi="Times New Roman"/>
                <w:noProof/>
                <w:sz w:val="24"/>
                <w:szCs w:val="24"/>
              </w:rPr>
              <w:t>4.1.4. Wypadkowy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002072A5" w:rsidRPr="002072A5">
              <w:rPr>
                <w:rStyle w:val="Hyperlink"/>
                <w:rFonts w:ascii="Times New Roman" w:hAnsi="Times New Roman"/>
                <w:noProof/>
                <w:sz w:val="24"/>
                <w:szCs w:val="24"/>
              </w:rPr>
              <w:t>4.1.5. Wybór najlepszego rozwiązania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002072A5" w:rsidRPr="002072A5">
              <w:rPr>
                <w:rStyle w:val="Hyperlink"/>
                <w:rFonts w:ascii="Times New Roman" w:hAnsi="Times New Roman"/>
                <w:noProof/>
                <w:sz w:val="24"/>
                <w:szCs w:val="24"/>
              </w:rPr>
              <w:t>4.2.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26</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002072A5" w:rsidRPr="002072A5">
              <w:rPr>
                <w:rStyle w:val="Hyperlink"/>
                <w:rFonts w:ascii="Times New Roman" w:hAnsi="Times New Roman"/>
                <w:noProof/>
                <w:sz w:val="24"/>
                <w:szCs w:val="24"/>
              </w:rPr>
              <w:t>4.3.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28</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1"/>
            <w:spacing w:after="0" w:line="360" w:lineRule="auto"/>
            <w:rPr>
              <w:rFonts w:ascii="Times New Roman" w:hAnsi="Times New Roman"/>
              <w:sz w:val="24"/>
              <w:szCs w:val="24"/>
              <w:lang w:val="pl-PL" w:eastAsia="pl-PL"/>
            </w:rPr>
          </w:pPr>
          <w:hyperlink w:anchor="_Toc441361987" w:history="1">
            <w:r w:rsidR="002072A5" w:rsidRPr="002072A5">
              <w:rPr>
                <w:rStyle w:val="Hyperlink"/>
                <w:rFonts w:ascii="Times New Roman" w:hAnsi="Times New Roman"/>
                <w:sz w:val="24"/>
                <w:szCs w:val="24"/>
              </w:rPr>
              <w:t>5. Inteligencja systemu</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_Toc441361987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31</w:t>
            </w:r>
            <w:r w:rsidR="002072A5" w:rsidRPr="002072A5">
              <w:rPr>
                <w:rFonts w:ascii="Times New Roman" w:hAnsi="Times New Roman"/>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002072A5" w:rsidRPr="002072A5">
              <w:rPr>
                <w:rStyle w:val="Hyperlink"/>
                <w:rFonts w:ascii="Times New Roman" w:hAnsi="Times New Roman"/>
                <w:noProof/>
                <w:sz w:val="24"/>
                <w:szCs w:val="24"/>
              </w:rPr>
              <w:t>5.1. Problem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002072A5" w:rsidRPr="002072A5">
              <w:rPr>
                <w:rStyle w:val="Hyperlink"/>
                <w:rFonts w:ascii="Times New Roman" w:hAnsi="Times New Roman"/>
                <w:noProof/>
                <w:sz w:val="24"/>
                <w:szCs w:val="24"/>
              </w:rPr>
              <w:t>5.2. Rejestrowanie bilansu identyfikacji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002072A5" w:rsidRPr="002072A5">
              <w:rPr>
                <w:rStyle w:val="Hyperlink"/>
                <w:rFonts w:ascii="Times New Roman" w:hAnsi="Times New Roman"/>
                <w:noProof/>
                <w:sz w:val="24"/>
                <w:szCs w:val="24"/>
              </w:rPr>
              <w:t>5.3. Automatyczne usuwanie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002072A5" w:rsidRPr="002072A5">
              <w:rPr>
                <w:rStyle w:val="Hyperlink"/>
                <w:rFonts w:ascii="Times New Roman" w:hAnsi="Times New Roman"/>
                <w:noProof/>
                <w:sz w:val="24"/>
                <w:szCs w:val="24"/>
              </w:rPr>
              <w:t>5.4. Automatyczne dodawanie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002072A5" w:rsidRPr="002072A5">
              <w:rPr>
                <w:rStyle w:val="Hyperlink"/>
                <w:rFonts w:ascii="Times New Roman" w:hAnsi="Times New Roman"/>
                <w:noProof/>
                <w:sz w:val="24"/>
                <w:szCs w:val="24"/>
              </w:rPr>
              <w:t>5.4.1. Postępowanie z automatycznie dodanymi wzorcami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002072A5" w:rsidRPr="002072A5">
              <w:rPr>
                <w:rStyle w:val="Hyperlink"/>
                <w:rFonts w:ascii="Times New Roman" w:hAnsi="Times New Roman"/>
                <w:noProof/>
                <w:sz w:val="24"/>
                <w:szCs w:val="24"/>
              </w:rPr>
              <w:t>5.5. Optymalizator liczby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002072A5" w:rsidRPr="002072A5">
              <w:rPr>
                <w:rStyle w:val="Hyperlink"/>
                <w:rFonts w:ascii="Times New Roman" w:hAnsi="Times New Roman"/>
                <w:noProof/>
                <w:sz w:val="24"/>
                <w:szCs w:val="24"/>
              </w:rPr>
              <w:t>5.6. Interakcja z użytkownikiem</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34</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1"/>
            <w:spacing w:after="0" w:line="360" w:lineRule="auto"/>
            <w:rPr>
              <w:rFonts w:ascii="Times New Roman" w:hAnsi="Times New Roman"/>
              <w:sz w:val="24"/>
              <w:szCs w:val="24"/>
              <w:lang w:val="pl-PL" w:eastAsia="pl-PL"/>
            </w:rPr>
          </w:pPr>
          <w:hyperlink w:anchor="_Toc441361995" w:history="1">
            <w:r w:rsidR="002072A5" w:rsidRPr="002072A5">
              <w:rPr>
                <w:rStyle w:val="Hyperlink"/>
                <w:rFonts w:ascii="Times New Roman" w:hAnsi="Times New Roman"/>
                <w:sz w:val="24"/>
                <w:szCs w:val="24"/>
              </w:rPr>
              <w:t>6. Implementacja oprogramowania na urządzenie mobilne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_Toc441361995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35</w:t>
            </w:r>
            <w:r w:rsidR="002072A5" w:rsidRPr="002072A5">
              <w:rPr>
                <w:rFonts w:ascii="Times New Roman" w:hAnsi="Times New Roman"/>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002072A5" w:rsidRPr="002072A5">
              <w:rPr>
                <w:rStyle w:val="Hyperlink"/>
                <w:rFonts w:ascii="Times New Roman" w:hAnsi="Times New Roman"/>
                <w:noProof/>
                <w:sz w:val="24"/>
                <w:szCs w:val="24"/>
              </w:rPr>
              <w:t>6.1. Urządzenie i środowisko programowania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35</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002072A5" w:rsidRPr="002072A5">
              <w:rPr>
                <w:rStyle w:val="Hyperlink"/>
                <w:rFonts w:ascii="Times New Roman" w:hAnsi="Times New Roman"/>
                <w:noProof/>
                <w:sz w:val="24"/>
                <w:szCs w:val="24"/>
              </w:rPr>
              <w:t>6.2. Struktura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36</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002072A5" w:rsidRPr="002072A5">
              <w:rPr>
                <w:rStyle w:val="Hyperlink"/>
                <w:rFonts w:ascii="Times New Roman" w:hAnsi="Times New Roman"/>
                <w:noProof/>
                <w:sz w:val="24"/>
                <w:szCs w:val="24"/>
              </w:rPr>
              <w:t>6.3. Obsługa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38</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002072A5" w:rsidRPr="002072A5">
              <w:rPr>
                <w:rStyle w:val="Hyperlink"/>
                <w:rFonts w:ascii="Times New Roman" w:hAnsi="Times New Roman"/>
                <w:noProof/>
                <w:sz w:val="24"/>
                <w:szCs w:val="24"/>
              </w:rPr>
              <w:t>6.3.1. Interfejs użytkownika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39</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002072A5" w:rsidRPr="002072A5">
              <w:rPr>
                <w:rStyle w:val="Hyperlink"/>
                <w:rFonts w:ascii="Times New Roman" w:hAnsi="Times New Roman"/>
                <w:noProof/>
                <w:sz w:val="24"/>
                <w:szCs w:val="24"/>
              </w:rPr>
              <w:t>6.4. Wykorzystane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002072A5" w:rsidRPr="002072A5">
              <w:rPr>
                <w:rStyle w:val="Hyperlink"/>
                <w:rFonts w:ascii="Times New Roman" w:hAnsi="Times New Roman"/>
                <w:noProof/>
                <w:sz w:val="24"/>
                <w:szCs w:val="24"/>
              </w:rPr>
              <w:t>6.4.1. Wykorzystanie biblioteki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002072A5" w:rsidRPr="002072A5">
              <w:rPr>
                <w:rStyle w:val="Hyperlink"/>
                <w:rFonts w:ascii="Times New Roman" w:hAnsi="Times New Roman"/>
                <w:noProof/>
                <w:sz w:val="24"/>
                <w:szCs w:val="24"/>
              </w:rPr>
              <w:t>6.4.2. Mechanizm serializacji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002072A5" w:rsidRPr="002072A5">
              <w:rPr>
                <w:rStyle w:val="Hyperlink"/>
                <w:rFonts w:ascii="Times New Roman" w:hAnsi="Times New Roman"/>
                <w:noProof/>
                <w:sz w:val="24"/>
                <w:szCs w:val="24"/>
              </w:rPr>
              <w:t>6.5. Moduł wprowadzania znaków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002072A5" w:rsidRPr="002072A5">
              <w:rPr>
                <w:rStyle w:val="Hyperlink"/>
                <w:rFonts w:ascii="Times New Roman" w:hAnsi="Times New Roman"/>
                <w:noProof/>
                <w:sz w:val="24"/>
                <w:szCs w:val="24"/>
              </w:rPr>
              <w:t>6.6. Cechy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1"/>
            <w:spacing w:after="0" w:line="360" w:lineRule="auto"/>
            <w:rPr>
              <w:rFonts w:ascii="Times New Roman" w:hAnsi="Times New Roman"/>
              <w:sz w:val="24"/>
              <w:szCs w:val="24"/>
              <w:lang w:val="pl-PL" w:eastAsia="pl-PL"/>
            </w:rPr>
          </w:pPr>
          <w:hyperlink w:anchor="_Toc441362005" w:history="1">
            <w:r w:rsidR="002072A5" w:rsidRPr="002072A5">
              <w:rPr>
                <w:rStyle w:val="Hyperlink"/>
                <w:rFonts w:ascii="Times New Roman" w:hAnsi="Times New Roman"/>
                <w:sz w:val="24"/>
                <w:szCs w:val="24"/>
              </w:rPr>
              <w:t>7. Testy aplikacji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_Toc441362005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44</w:t>
            </w:r>
            <w:r w:rsidR="002072A5" w:rsidRPr="002072A5">
              <w:rPr>
                <w:rFonts w:ascii="Times New Roman" w:hAnsi="Times New Roman"/>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002072A5" w:rsidRPr="002072A5">
              <w:rPr>
                <w:rStyle w:val="Hyperlink"/>
                <w:rFonts w:ascii="Times New Roman" w:hAnsi="Times New Roman"/>
                <w:noProof/>
                <w:sz w:val="24"/>
                <w:szCs w:val="24"/>
              </w:rPr>
              <w:t>7.7.1. Dane statystyczne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002072A5" w:rsidRPr="002072A5">
              <w:rPr>
                <w:rStyle w:val="Hyperlink"/>
                <w:rFonts w:ascii="Times New Roman" w:hAnsi="Times New Roman"/>
                <w:noProof/>
                <w:sz w:val="24"/>
                <w:szCs w:val="24"/>
              </w:rPr>
              <w:t>7.7.2. Test uczenia się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002072A5" w:rsidRPr="002072A5">
              <w:rPr>
                <w:rStyle w:val="Hyperlink"/>
                <w:rFonts w:ascii="Times New Roman" w:hAnsi="Times New Roman"/>
                <w:noProof/>
                <w:sz w:val="24"/>
                <w:szCs w:val="24"/>
              </w:rPr>
              <w:t>7.7.3. Dobór parametrów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45</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002072A5" w:rsidRPr="002072A5">
              <w:rPr>
                <w:rStyle w:val="Hyperlink"/>
                <w:rFonts w:ascii="Times New Roman" w:hAnsi="Times New Roman"/>
                <w:noProof/>
                <w:sz w:val="24"/>
                <w:szCs w:val="24"/>
              </w:rPr>
              <w:t>7.7.4. Testy końcowe działającej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46</w:t>
            </w:r>
            <w:r w:rsidR="002072A5" w:rsidRPr="002072A5">
              <w:rPr>
                <w:rFonts w:ascii="Times New Roman" w:hAnsi="Times New Roman"/>
                <w:noProof/>
                <w:webHidden/>
                <w:sz w:val="24"/>
                <w:szCs w:val="24"/>
              </w:rPr>
              <w:fldChar w:fldCharType="end"/>
            </w:r>
          </w:hyperlink>
        </w:p>
        <w:p w:rsidR="002072A5" w:rsidRPr="002072A5" w:rsidRDefault="00030B5A" w:rsidP="002072A5">
          <w:pPr>
            <w:pStyle w:val="TOC1"/>
            <w:spacing w:after="0" w:line="360" w:lineRule="auto"/>
            <w:rPr>
              <w:rFonts w:ascii="Times New Roman" w:hAnsi="Times New Roman"/>
              <w:sz w:val="24"/>
              <w:szCs w:val="24"/>
              <w:lang w:val="pl-PL" w:eastAsia="pl-PL"/>
            </w:rPr>
          </w:pPr>
          <w:hyperlink w:anchor="_Toc441362010" w:history="1">
            <w:r w:rsidR="002072A5" w:rsidRPr="002072A5">
              <w:rPr>
                <w:rStyle w:val="Hyperlink"/>
                <w:rFonts w:ascii="Times New Roman" w:hAnsi="Times New Roman"/>
                <w:sz w:val="24"/>
                <w:szCs w:val="24"/>
              </w:rPr>
              <w:t>8. Wnioski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_Toc441362010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47</w:t>
            </w:r>
            <w:r w:rsidR="002072A5" w:rsidRPr="002072A5">
              <w:rPr>
                <w:rFonts w:ascii="Times New Roman" w:hAnsi="Times New Roman"/>
                <w:webHidden/>
                <w:sz w:val="24"/>
                <w:szCs w:val="24"/>
              </w:rPr>
              <w:fldChar w:fldCharType="end"/>
            </w:r>
          </w:hyperlink>
        </w:p>
        <w:p w:rsidR="002072A5" w:rsidRPr="002072A5" w:rsidRDefault="00030B5A" w:rsidP="002072A5">
          <w:pPr>
            <w:pStyle w:val="TOC1"/>
            <w:spacing w:after="0" w:line="360" w:lineRule="auto"/>
            <w:rPr>
              <w:rFonts w:ascii="Times New Roman" w:hAnsi="Times New Roman"/>
              <w:sz w:val="24"/>
              <w:szCs w:val="24"/>
              <w:lang w:val="pl-PL" w:eastAsia="pl-PL"/>
            </w:rPr>
          </w:pPr>
          <w:hyperlink w:anchor="_Toc441362011" w:history="1">
            <w:r w:rsidR="002072A5" w:rsidRPr="002072A5">
              <w:rPr>
                <w:rStyle w:val="Hyperlink"/>
                <w:rFonts w:ascii="Times New Roman" w:hAnsi="Times New Roman"/>
                <w:sz w:val="24"/>
                <w:szCs w:val="24"/>
              </w:rPr>
              <w:t>Literatura</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2072A5" w:rsidRPr="002072A5" w:rsidRDefault="00030B5A" w:rsidP="002072A5">
          <w:pPr>
            <w:pStyle w:val="TOC1"/>
            <w:spacing w:after="0" w:line="360" w:lineRule="auto"/>
            <w:rPr>
              <w:rFonts w:ascii="Times New Roman" w:hAnsi="Times New Roman"/>
              <w:sz w:val="24"/>
              <w:szCs w:val="24"/>
              <w:lang w:val="pl-PL" w:eastAsia="pl-PL"/>
            </w:rPr>
          </w:pPr>
          <w:hyperlink w:anchor="_Toc441362012" w:history="1">
            <w:r w:rsidR="002072A5" w:rsidRPr="002072A5">
              <w:rPr>
                <w:rStyle w:val="Hyperlink"/>
                <w:rFonts w:ascii="Times New Roman" w:hAnsi="Times New Roman"/>
                <w:sz w:val="24"/>
                <w:szCs w:val="24"/>
              </w:rPr>
              <w:t>Załączniki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_Toc441362012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49</w:t>
            </w:r>
            <w:r w:rsidR="002072A5"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headerReference w:type="default" r:id="rId9"/>
          <w:footerReference w:type="default" r:id="rId10"/>
          <w:pgSz w:w="11906" w:h="16838"/>
          <w:pgMar w:top="1417" w:right="1417" w:bottom="1417" w:left="1417" w:header="708" w:footer="708" w:gutter="0"/>
          <w:pgNumType w:start="1"/>
          <w:cols w:space="708"/>
          <w:docGrid w:linePitch="360"/>
        </w:sectPr>
      </w:pPr>
      <w:bookmarkStart w:id="3" w:name="_Toc441361944"/>
    </w:p>
    <w:p w:rsidR="007B7141" w:rsidRPr="00712015" w:rsidRDefault="00712015" w:rsidP="00712015">
      <w:pPr>
        <w:pStyle w:val="Heading1"/>
      </w:pPr>
      <w:r>
        <w:lastRenderedPageBreak/>
        <w:t xml:space="preserve">1. </w:t>
      </w:r>
      <w:r w:rsidR="006322B0">
        <w:t>Wprowadzenie</w:t>
      </w:r>
      <w:bookmarkEnd w:id="3"/>
    </w:p>
    <w:p w:rsidR="007B7141" w:rsidRPr="004D45DC" w:rsidRDefault="00712015" w:rsidP="00712015">
      <w:pPr>
        <w:pStyle w:val="Heading2"/>
      </w:pPr>
      <w:bookmarkStart w:id="4" w:name="_Toc441361945"/>
      <w:r>
        <w:t xml:space="preserve">1.1. </w:t>
      </w:r>
      <w:r w:rsidR="007B7141" w:rsidRPr="00712015">
        <w:t>Cel</w:t>
      </w:r>
      <w:r w:rsidR="007B7141">
        <w:t xml:space="preserve"> pracy</w:t>
      </w:r>
      <w:bookmarkEnd w:id="4"/>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Inteligencja powstałego interfejsu</w:t>
      </w:r>
      <w:r w:rsidR="00496CDA">
        <w:t>, będącego przedmiotem pracy,</w:t>
      </w:r>
      <w:r>
        <w:t xml:space="preserve"> polega na zdolności systemu do samouczenia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5" w:name="_Toc441361946"/>
      <w:r>
        <w:t>1.2. Założenia</w:t>
      </w:r>
      <w:r w:rsidR="0035187A">
        <w:t xml:space="preserve"> </w:t>
      </w:r>
      <w:r>
        <w:t>projektu</w:t>
      </w:r>
      <w:bookmarkEnd w:id="5"/>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r>
        <w:t>projekt i implementacja</w:t>
      </w:r>
      <w:r w:rsidR="00DD0CA9">
        <w:t xml:space="preserve"> algorytmu rozpoznawania elementarnych gestów,</w:t>
      </w:r>
    </w:p>
    <w:p w:rsidR="00DD0CA9" w:rsidRDefault="00E00EF6" w:rsidP="00DD0CA9">
      <w:pPr>
        <w:pStyle w:val="Lista"/>
      </w:pPr>
      <w:r>
        <w:t>o</w:t>
      </w:r>
      <w:r w:rsidR="00DD0CA9">
        <w:t>pracowanie metody rozpoznawania złożonych gestów oraz wprowadzania znaków na podstawie pisma odręcznego,</w:t>
      </w:r>
    </w:p>
    <w:p w:rsidR="00F13D29" w:rsidRDefault="00E00EF6" w:rsidP="00F13D29">
      <w:pPr>
        <w:pStyle w:val="Lista"/>
      </w:pPr>
      <w:r>
        <w:t>p</w:t>
      </w:r>
      <w:r w:rsidR="00DD0CA9">
        <w:t>rojekt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4A3C3F" w:rsidRDefault="004A3C3F">
      <w:pPr>
        <w:ind w:firstLine="0"/>
        <w:rPr>
          <w:rFonts w:ascii="Times New Roman" w:eastAsiaTheme="majorEastAsia" w:hAnsi="Times New Roman" w:cstheme="majorBidi"/>
          <w:b/>
          <w:sz w:val="28"/>
          <w:szCs w:val="26"/>
        </w:rPr>
      </w:pPr>
      <w:bookmarkStart w:id="6" w:name="_Toc441361947"/>
      <w:r>
        <w:br w:type="page"/>
      </w:r>
    </w:p>
    <w:p w:rsidR="00714859" w:rsidRDefault="00714859" w:rsidP="00714859">
      <w:pPr>
        <w:pStyle w:val="Heading2"/>
      </w:pPr>
      <w:r>
        <w:lastRenderedPageBreak/>
        <w:t>1.</w:t>
      </w:r>
      <w:r w:rsidR="0035187A">
        <w:t>3</w:t>
      </w:r>
      <w:r>
        <w:t>. Zastosowanie</w:t>
      </w:r>
      <w:bookmarkEnd w:id="6"/>
    </w:p>
    <w:p w:rsidR="003A3764" w:rsidRDefault="00B90935" w:rsidP="00B90935">
      <w:pPr>
        <w:pStyle w:val="Akapit"/>
      </w:pPr>
      <w:r>
        <w:t xml:space="preserve">Opracowany system </w:t>
      </w:r>
      <w:r w:rsidR="00820831">
        <w:t>mógłby</w:t>
      </w:r>
      <w:r>
        <w:t xml:space="preserve"> znaleźć zastosowanie jako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Kolejnym polem zastosowań są urządzenia z bardzo małymi ekranami dotykowymi (np. smartwatche),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również jako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Interfejs dotykowy będący przedmiotem pracy można również wykorzystać jako rozszerzenie systemu, na którym pracuje urządzenie do skrótowego uruchamiania aplikacji lub niektórych funkcji systemu. Opracowaną metodę można zaimplementować także na panelach operat</w:t>
      </w:r>
      <w:r w:rsidR="00D72807">
        <w:t>orskich HMI z ekranem dotykowym.</w:t>
      </w:r>
    </w:p>
    <w:p w:rsidR="00C400F6" w:rsidRDefault="00305E44" w:rsidP="004A3C3F">
      <w:pPr>
        <w:pStyle w:val="Akapit"/>
        <w:rPr>
          <w:rFonts w:eastAsiaTheme="majorEastAsia" w:cstheme="majorBidi"/>
          <w:b/>
          <w:bCs/>
          <w:sz w:val="32"/>
          <w:szCs w:val="28"/>
        </w:rPr>
      </w:pPr>
      <w:r>
        <w:t xml:space="preserve">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r w:rsidR="00C400F6">
        <w:br w:type="page"/>
      </w:r>
    </w:p>
    <w:p w:rsidR="00C400F6" w:rsidRPr="00C400F6" w:rsidRDefault="006322B0" w:rsidP="00C400F6">
      <w:pPr>
        <w:pStyle w:val="Heading1"/>
      </w:pPr>
      <w:bookmarkStart w:id="7" w:name="_Toc441361948"/>
      <w:r w:rsidRPr="00F07E91">
        <w:lastRenderedPageBreak/>
        <w:t>2. Wstęp teoretyczny</w:t>
      </w:r>
      <w:bookmarkEnd w:id="7"/>
    </w:p>
    <w:p w:rsidR="00714859" w:rsidRDefault="005945F0" w:rsidP="00522981">
      <w:pPr>
        <w:pStyle w:val="Heading2"/>
      </w:pPr>
      <w:bookmarkStart w:id="8" w:name="_Toc441361949"/>
      <w:r>
        <w:t>2.1</w:t>
      </w:r>
      <w:r w:rsidR="00714859">
        <w:t xml:space="preserve">. </w:t>
      </w:r>
      <w:r w:rsidR="00522981">
        <w:t xml:space="preserve">Rozpoznawanie </w:t>
      </w:r>
      <w:r w:rsidR="006322B0">
        <w:t>obrazów</w:t>
      </w:r>
      <w:bookmarkEnd w:id="8"/>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r w:rsidR="005E4B1D">
        <w:t xml:space="preserve"> [6</w:t>
      </w:r>
      <w:r w:rsidR="00323761">
        <w:t>]</w:t>
      </w:r>
      <w:r>
        <w:t xml:space="preserve">. </w:t>
      </w:r>
      <w:r w:rsidR="00F07E91">
        <w:t>Proces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9" w:name="_Toc441361950"/>
      <w:r>
        <w:t xml:space="preserve">2.2. Syntaktyczne </w:t>
      </w:r>
      <w:r w:rsidR="00605008">
        <w:t>rozpoznawanie obrazów</w:t>
      </w:r>
      <w:bookmarkEnd w:id="9"/>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0" w:name="_Toc441361951"/>
      <w:r>
        <w:t>2.3</w:t>
      </w:r>
      <w:r w:rsidR="009A5E84" w:rsidRPr="00403100">
        <w:t>. Metody minimalnoodległościowe</w:t>
      </w:r>
      <w:bookmarkEnd w:id="10"/>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podejściu: jako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1" w:name="_Toc441361952"/>
      <w:r>
        <w:t>2.4</w:t>
      </w:r>
      <w:r w:rsidR="00F90A6E">
        <w:t>. Metody rozpoznawania pisma odręcznego</w:t>
      </w:r>
      <w:bookmarkEnd w:id="11"/>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-line</w:t>
      </w:r>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r w:rsidRPr="00601E56">
        <w:t>Tesseract</w:t>
      </w:r>
      <w:r>
        <w:t xml:space="preserve"> będący darmowym silnikiem do optycznego rozpoznawania znaków (OCR) dla wielu systemów operacyjnych.</w:t>
      </w:r>
    </w:p>
    <w:p w:rsidR="00F90A6E" w:rsidRPr="00F90A6E" w:rsidRDefault="00F90A6E" w:rsidP="00F90A6E">
      <w:pPr>
        <w:pStyle w:val="Akapit"/>
      </w:pPr>
      <w:r>
        <w:t xml:space="preserve">Metody rozpoznawania pisma odręcznego typu "on-line"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2" w:name="_Toc441361953"/>
      <w:r>
        <w:t>2.5</w:t>
      </w:r>
      <w:r w:rsidR="00714859">
        <w:t xml:space="preserve">. </w:t>
      </w:r>
      <w:r w:rsidR="00773A88">
        <w:t>Kody łańcuchowe</w:t>
      </w:r>
      <w:r w:rsidR="00714859">
        <w:t xml:space="preserve"> Freemana</w:t>
      </w:r>
      <w:bookmarkEnd w:id="12"/>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a)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3" w:name="_Toc441361954"/>
      <w:r>
        <w:lastRenderedPageBreak/>
        <w:t>2.6.</w:t>
      </w:r>
      <w:r w:rsidR="00531DDB">
        <w:t xml:space="preserve"> </w:t>
      </w:r>
      <w:r w:rsidR="00820831">
        <w:t xml:space="preserve">Metody porównywania </w:t>
      </w:r>
      <w:r w:rsidR="0078742D">
        <w:t>histogramów</w:t>
      </w:r>
      <w:bookmarkEnd w:id="13"/>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4" w:name="_Toc441361955"/>
      <w:r w:rsidRPr="003A7F08">
        <w:t>Współczynnik korelacji Pearsona</w:t>
      </w:r>
      <w:bookmarkEnd w:id="14"/>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030B5A"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5" w:name="_Toc441361956"/>
      <w:r w:rsidRPr="003A7F08">
        <w:t>Chi</w:t>
      </w:r>
      <w:r w:rsidRPr="00E729DF">
        <w:rPr>
          <w:rFonts w:eastAsiaTheme="minorEastAsia"/>
        </w:rPr>
        <w:t>-kwadrat</w:t>
      </w:r>
      <w:bookmarkEnd w:id="15"/>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030B5A"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6" w:name="_Toc441361957"/>
      <w:r w:rsidRPr="00686030">
        <w:rPr>
          <w:rFonts w:eastAsiaTheme="minorEastAsia"/>
        </w:rPr>
        <w:t>Metoda przecięcia</w:t>
      </w:r>
      <w:bookmarkEnd w:id="16"/>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030B5A"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r w:rsidR="00840505">
        <w:t>natomiast jeże</w:t>
      </w:r>
      <w:r w:rsidR="00332B0D">
        <w:t xml:space="preserve">li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7" w:name="_Toc441361958"/>
      <w:r w:rsidRPr="00E729DF">
        <w:t xml:space="preserve">Odległość </w:t>
      </w:r>
      <w:r w:rsidR="00332B0D">
        <w:t>Bhattacharyya</w:t>
      </w:r>
      <w:bookmarkEnd w:id="17"/>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030B5A"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8" w:name="_Toc441361959"/>
      <w:r>
        <w:t>2.7</w:t>
      </w:r>
      <w:r w:rsidR="00820831">
        <w:t xml:space="preserve">. </w:t>
      </w:r>
      <w:r w:rsidR="009A5E84">
        <w:t>Biblioteka</w:t>
      </w:r>
      <w:r w:rsidR="00820831">
        <w:t xml:space="preserve"> OpenCV</w:t>
      </w:r>
      <w:bookmarkEnd w:id="18"/>
    </w:p>
    <w:p w:rsidR="00E600A2" w:rsidRDefault="00CE112A" w:rsidP="00CE112A">
      <w:pPr>
        <w:pStyle w:val="Akapit"/>
      </w:pPr>
      <w:r>
        <w:t>OpenCV jest biblioteką oprogramowania</w:t>
      </w:r>
      <w:r w:rsidR="006162B2">
        <w:t xml:space="preserve"> do obróbki obrazów i uczenia maszynowego. Biblioteka została wydana na licencji BSD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4A3C3F" w:rsidRDefault="004A3C3F">
      <w:pPr>
        <w:ind w:firstLine="0"/>
        <w:rPr>
          <w:rFonts w:ascii="Times New Roman" w:eastAsiaTheme="majorEastAsia" w:hAnsi="Times New Roman" w:cstheme="majorBidi"/>
          <w:b/>
          <w:sz w:val="28"/>
          <w:szCs w:val="26"/>
        </w:rPr>
      </w:pPr>
      <w:bookmarkStart w:id="19" w:name="_Toc441361960"/>
      <w:r>
        <w:br w:type="page"/>
      </w:r>
    </w:p>
    <w:p w:rsidR="00C400F6" w:rsidRDefault="00B84A55" w:rsidP="00C400F6">
      <w:pPr>
        <w:pStyle w:val="Heading2"/>
      </w:pPr>
      <w:r>
        <w:lastRenderedPageBreak/>
        <w:t>2.8</w:t>
      </w:r>
      <w:r w:rsidR="00C400F6">
        <w:t>. Słownik używanych pojęć</w:t>
      </w:r>
      <w:bookmarkEnd w:id="19"/>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0" w:name="_Toc441361961"/>
      <w:r>
        <w:lastRenderedPageBreak/>
        <w:t>3</w:t>
      </w:r>
      <w:r w:rsidR="00714859">
        <w:t xml:space="preserve">. </w:t>
      </w:r>
      <w:r w:rsidR="007B4DEE">
        <w:t>Algorytm</w:t>
      </w:r>
      <w:r w:rsidR="00714859">
        <w:t xml:space="preserve"> rozpoznawania </w:t>
      </w:r>
      <w:r w:rsidR="007B4DEE">
        <w:t>pojedynczych konturów</w:t>
      </w:r>
      <w:bookmarkEnd w:id="20"/>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r>
        <w:t>przetwarzanie wstępne</w:t>
      </w:r>
      <w:r w:rsidR="008A4442" w:rsidRPr="009677EA">
        <w:t xml:space="preserve"> </w:t>
      </w:r>
      <w:r w:rsidR="00D72862" w:rsidRPr="009677EA">
        <w:t>danych wejściowych</w:t>
      </w:r>
      <w:r w:rsidRPr="009677EA">
        <w:t>,</w:t>
      </w:r>
    </w:p>
    <w:p w:rsidR="009677EA" w:rsidRPr="009677EA" w:rsidRDefault="0089233A" w:rsidP="00670626">
      <w:pPr>
        <w:pStyle w:val="Lista"/>
      </w:pPr>
      <w:r>
        <w:t>ekstrakcja cech</w:t>
      </w:r>
      <w:r w:rsidR="009677EA" w:rsidRPr="009677EA">
        <w:t>,</w:t>
      </w:r>
    </w:p>
    <w:p w:rsidR="009677EA" w:rsidRPr="009677EA" w:rsidRDefault="009677EA" w:rsidP="009677EA">
      <w:pPr>
        <w:pStyle w:val="Lista"/>
      </w:pPr>
      <w:r>
        <w:t>utworzenie</w:t>
      </w:r>
      <w:r w:rsidR="00251CF1" w:rsidRPr="009677EA">
        <w:t xml:space="preserve"> reprezentacji nieznanego obiektu</w:t>
      </w:r>
      <w:r w:rsidRPr="009677EA">
        <w:t>,</w:t>
      </w:r>
    </w:p>
    <w:p w:rsidR="008A4442" w:rsidRPr="009677EA" w:rsidRDefault="009677EA" w:rsidP="009677EA">
      <w:pPr>
        <w:pStyle w:val="Lista"/>
      </w:pPr>
      <w:r>
        <w:t>właściwe</w:t>
      </w:r>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jest więc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1" w:name="_Toc441361962"/>
      <w:r>
        <w:t>3</w:t>
      </w:r>
      <w:r w:rsidR="00E01D11">
        <w:t>.1. Założenia algorytmu</w:t>
      </w:r>
      <w:bookmarkEnd w:id="21"/>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r w:rsidR="00816BA7">
        <w:t>Należy więc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r w:rsidRPr="001A55AF">
        <w:rPr>
          <w:b/>
        </w:rPr>
        <w:t>uwzględnianie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on-line Handwriting Recognition</w:t>
      </w:r>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ff-line Handwriting Recognition</w:t>
      </w:r>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r w:rsidRPr="001A55AF">
        <w:rPr>
          <w:b/>
        </w:rPr>
        <w:t xml:space="preserve">częściowa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r w:rsidRPr="001A55AF">
        <w:rPr>
          <w:b/>
        </w:rPr>
        <w:t xml:space="preserve">częściowa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aplikację jako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r w:rsidRPr="001A55AF">
        <w:rPr>
          <w:b/>
        </w:rPr>
        <w:t xml:space="preserve">częściowa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r w:rsidRPr="001A55AF">
        <w:rPr>
          <w:b/>
        </w:rPr>
        <w:t>wydobycie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2" w:name="_Toc441361963"/>
      <w:r>
        <w:t>3</w:t>
      </w:r>
      <w:r w:rsidR="00E01D11">
        <w:t>.2</w:t>
      </w:r>
      <w:r w:rsidR="00B33F2A">
        <w:t xml:space="preserve">. Wybór </w:t>
      </w:r>
      <w:r w:rsidR="009677EA">
        <w:t>metody</w:t>
      </w:r>
      <w:bookmarkEnd w:id="22"/>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r>
        <w:t>histogram kodów łańcuchowych Freemana,</w:t>
      </w:r>
    </w:p>
    <w:p w:rsidR="004A644E" w:rsidRDefault="004A644E" w:rsidP="004A644E">
      <w:pPr>
        <w:pStyle w:val="Lista"/>
      </w:pPr>
      <w:r>
        <w:t>współrzędne punktu początku konturu,</w:t>
      </w:r>
    </w:p>
    <w:p w:rsidR="004A644E" w:rsidRDefault="004A644E" w:rsidP="004A644E">
      <w:pPr>
        <w:pStyle w:val="Lista"/>
      </w:pPr>
      <w:r>
        <w:t>całkowita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Freemana jako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3" w:name="_Toc441361964"/>
      <w:r>
        <w:t>3</w:t>
      </w:r>
      <w:r w:rsidR="00351B18">
        <w:t>.3</w:t>
      </w:r>
      <w:r w:rsidR="00DB607D">
        <w:t>. Akwizycja konturu</w:t>
      </w:r>
      <w:bookmarkEnd w:id="23"/>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tylko co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4" w:name="_Toc441361965"/>
      <w:r>
        <w:t>3</w:t>
      </w:r>
      <w:r w:rsidR="00DB607D">
        <w:t>.4. Przetwarzanie wstępne</w:t>
      </w:r>
      <w:bookmarkEnd w:id="24"/>
    </w:p>
    <w:p w:rsidR="00480EB1" w:rsidRDefault="00B84A55" w:rsidP="00480EB1">
      <w:pPr>
        <w:pStyle w:val="Heading3"/>
      </w:pPr>
      <w:bookmarkStart w:id="25" w:name="_Toc441361966"/>
      <w:r>
        <w:t>3</w:t>
      </w:r>
      <w:r w:rsidR="00480EB1">
        <w:t>.</w:t>
      </w:r>
      <w:r w:rsidR="00DB607D">
        <w:t>4</w:t>
      </w:r>
      <w:r w:rsidR="00480EB1">
        <w:t>.1. Interpolacyjne uzupełnieni</w:t>
      </w:r>
      <w:r w:rsidR="00190D21">
        <w:t>e</w:t>
      </w:r>
      <w:r w:rsidR="00480EB1">
        <w:t xml:space="preserve"> listy punktów</w:t>
      </w:r>
      <w:bookmarkEnd w:id="25"/>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są jako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6" w:name="_Toc441361967"/>
      <w:r>
        <w:t>3</w:t>
      </w:r>
      <w:r w:rsidR="00480EB1">
        <w:t>.</w:t>
      </w:r>
      <w:r w:rsidR="00DB607D">
        <w:t>4</w:t>
      </w:r>
      <w:r w:rsidR="00480EB1">
        <w:t>.2. Filtracja</w:t>
      </w:r>
      <w:bookmarkEnd w:id="26"/>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jego </w:t>
      </w:r>
      <m:oMath>
        <m:r>
          <w:rPr>
            <w:rFonts w:ascii="Cambria Math" w:hAnsi="Cambria Math"/>
          </w:rPr>
          <m:t xml:space="preserve">n </m:t>
        </m:r>
      </m:oMath>
      <w:r w:rsidR="004E27B3">
        <w:rPr>
          <w:rFonts w:eastAsiaTheme="minorEastAsia"/>
        </w:rPr>
        <w:t xml:space="preserve"> najbliższych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pikseli na ekranie (liczby DPI),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7" w:name="_Toc441361968"/>
      <w:r>
        <w:t>3</w:t>
      </w:r>
      <w:r w:rsidR="00351B18">
        <w:t>.</w:t>
      </w:r>
      <w:r w:rsidR="00DB607D">
        <w:t>5</w:t>
      </w:r>
      <w:r w:rsidR="00EF316A">
        <w:t xml:space="preserve">. </w:t>
      </w:r>
      <w:r w:rsidR="0089233A">
        <w:t>Ekstrakcja cech</w:t>
      </w:r>
      <w:bookmarkEnd w:id="27"/>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8" w:name="_Toc441361969"/>
      <w:r>
        <w:t>3</w:t>
      </w:r>
      <w:r w:rsidR="00351B18">
        <w:t>.</w:t>
      </w:r>
      <w:r w:rsidR="00DB607D">
        <w:t>6</w:t>
      </w:r>
      <w:r w:rsidR="00351B18">
        <w:t xml:space="preserve">. </w:t>
      </w:r>
      <w:r w:rsidR="00EF316A">
        <w:t>Reprezentacja</w:t>
      </w:r>
      <w:r w:rsidR="00351B18">
        <w:t xml:space="preserve"> obiektu</w:t>
      </w:r>
      <w:bookmarkEnd w:id="28"/>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29" w:name="_Toc441361970"/>
      <w:r>
        <w:t>3</w:t>
      </w:r>
      <w:r w:rsidR="00EF316A">
        <w:t>.</w:t>
      </w:r>
      <w:r w:rsidR="00DB607D">
        <w:t>7</w:t>
      </w:r>
      <w:r w:rsidR="00E01D11">
        <w:t xml:space="preserve">. </w:t>
      </w:r>
      <w:r w:rsidR="008C4D62">
        <w:t>Klasyfikacja</w:t>
      </w:r>
      <w:bookmarkEnd w:id="29"/>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0" w:name="_Toc441361971"/>
      <w:r>
        <w:t>3</w:t>
      </w:r>
      <w:r w:rsidR="0051510D">
        <w:t>.</w:t>
      </w:r>
      <w:r w:rsidR="00DB607D">
        <w:t>7</w:t>
      </w:r>
      <w:r w:rsidR="0051510D">
        <w:t>.1. Korelacja histogramów</w:t>
      </w:r>
      <w:bookmarkEnd w:id="30"/>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1" w:name="_Toc441361972"/>
      <w:r>
        <w:t>3</w:t>
      </w:r>
      <w:r w:rsidR="0051510D">
        <w:t>.</w:t>
      </w:r>
      <w:r w:rsidR="00DB607D">
        <w:t>7</w:t>
      </w:r>
      <w:r w:rsidR="0051510D">
        <w:t>.2. Korelacja punktów startowych</w:t>
      </w:r>
      <w:bookmarkEnd w:id="31"/>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2" w:name="_Toc441361973"/>
      <w:r>
        <w:t>3</w:t>
      </w:r>
      <w:r w:rsidR="0051510D">
        <w:t>.</w:t>
      </w:r>
      <w:r w:rsidR="00DB607D">
        <w:t>7</w:t>
      </w:r>
      <w:r w:rsidR="0051510D">
        <w:t>.3. Korelacja długości gestu</w:t>
      </w:r>
      <w:bookmarkEnd w:id="32"/>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r>
        <w:t>gdzie</w:t>
      </w:r>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w:t>
      </w:r>
      <w:r w:rsidR="004326DA">
        <w:rPr>
          <w:rFonts w:eastAsiaTheme="minorEastAsia"/>
        </w:rPr>
        <w:lastRenderedPageBreak/>
        <w:t xml:space="preserve">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3" w:name="_Toc441361974"/>
      <w:r>
        <w:t>3</w:t>
      </w:r>
      <w:r w:rsidR="0051510D">
        <w:t>.</w:t>
      </w:r>
      <w:r w:rsidR="00DB607D">
        <w:t>7</w:t>
      </w:r>
      <w:r w:rsidR="0051510D">
        <w:t xml:space="preserve">.4. </w:t>
      </w:r>
      <w:r w:rsidR="007F53A1">
        <w:t>Sumaryczny</w:t>
      </w:r>
      <w:r w:rsidR="00C856F0">
        <w:t xml:space="preserve"> współczynnik korelacji</w:t>
      </w:r>
      <w:bookmarkEnd w:id="33"/>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np. gdy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030B5A"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lastRenderedPageBreak/>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4" w:name="_Toc441361975"/>
      <w:r>
        <w:t>3</w:t>
      </w:r>
      <w:r w:rsidR="00351B18">
        <w:t>.</w:t>
      </w:r>
      <w:r w:rsidR="00DB607D">
        <w:t>8</w:t>
      </w:r>
      <w:r w:rsidR="00351B18">
        <w:t xml:space="preserve">. </w:t>
      </w:r>
      <w:r w:rsidR="00270344">
        <w:t>Przypadek</w:t>
      </w:r>
      <w:r w:rsidR="007F25C7">
        <w:t xml:space="preserve"> </w:t>
      </w:r>
      <w:r w:rsidR="00270344">
        <w:t>krótkich konturów</w:t>
      </w:r>
      <w:bookmarkEnd w:id="34"/>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ozpoznawane są jako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5"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5"/>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6" w:name="_Toc441361977"/>
      <w:r>
        <w:lastRenderedPageBreak/>
        <w:t>3</w:t>
      </w:r>
      <w:r w:rsidR="00522981">
        <w:t>.</w:t>
      </w:r>
      <w:r w:rsidR="00DB607D">
        <w:t>10</w:t>
      </w:r>
      <w:r w:rsidR="00251CF1">
        <w:t>. Przykłady</w:t>
      </w:r>
      <w:bookmarkEnd w:id="36"/>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7" w:name="_Toc441361978"/>
      <w:r>
        <w:lastRenderedPageBreak/>
        <w:t>4</w:t>
      </w:r>
      <w:r w:rsidR="00714859">
        <w:t xml:space="preserve">. </w:t>
      </w:r>
      <w:r w:rsidR="00DB015D">
        <w:t>System rozpoznawania złożonych gestów</w:t>
      </w:r>
      <w:bookmarkEnd w:id="37"/>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8" w:name="_Toc441361979"/>
      <w:r>
        <w:t>4</w:t>
      </w:r>
      <w:r w:rsidR="00E15C94">
        <w:t xml:space="preserve">.1. </w:t>
      </w:r>
      <w:r w:rsidR="00A609E3">
        <w:t>Opis algorytmu</w:t>
      </w:r>
      <w:bookmarkEnd w:id="38"/>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39" w:name="_Toc441361980"/>
      <w:r>
        <w:t>4</w:t>
      </w:r>
      <w:r w:rsidR="00A609E3">
        <w:t>.1.1.</w:t>
      </w:r>
      <w:r w:rsidR="00B72155">
        <w:t xml:space="preserve"> Kryteria wyboru</w:t>
      </w:r>
      <w:bookmarkEnd w:id="39"/>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"Ł" (jako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0" w:name="_Toc441361981"/>
      <w:r>
        <w:t>4</w:t>
      </w:r>
      <w:r w:rsidR="00A609E3">
        <w:t>.1.2</w:t>
      </w:r>
      <w:r w:rsidR="00FA4D9F">
        <w:t xml:space="preserve">. </w:t>
      </w:r>
      <w:r w:rsidR="00FB37CA">
        <w:t>Dane wejściowe</w:t>
      </w:r>
      <w:bookmarkEnd w:id="40"/>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jest zatem niepusty zbiór wzorców i lista wejściowych konturów.</w:t>
      </w:r>
    </w:p>
    <w:p w:rsidR="00B02C86" w:rsidRDefault="00B84A55" w:rsidP="00A609E3">
      <w:pPr>
        <w:pStyle w:val="Heading3"/>
      </w:pPr>
      <w:bookmarkStart w:id="41" w:name="_Toc441361982"/>
      <w:r>
        <w:t>4</w:t>
      </w:r>
      <w:r w:rsidR="00A609E3">
        <w:t>.1.3</w:t>
      </w:r>
      <w:r w:rsidR="00B02C86">
        <w:t>. Wstępna klasyfikacja</w:t>
      </w:r>
      <w:bookmarkEnd w:id="41"/>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 1). Współczynnik</w:t>
      </w:r>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2" w:name="_Toc441361983"/>
      <w:r>
        <w:t>4</w:t>
      </w:r>
      <w:r w:rsidR="00FB37CA">
        <w:t>.1.4</w:t>
      </w:r>
      <w:r w:rsidR="00FA66C3">
        <w:t>. Wypadkowy współczynnik korelacji</w:t>
      </w:r>
      <w:bookmarkEnd w:id="42"/>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3" w:name="_Toc441361984"/>
      <w:r>
        <w:t>4</w:t>
      </w:r>
      <w:r w:rsidR="00522981">
        <w:t>.</w:t>
      </w:r>
      <w:r w:rsidR="00FB37CA">
        <w:t>1.5</w:t>
      </w:r>
      <w:r w:rsidR="00B02C86">
        <w:t>. Wybór najlepszego rozwiązania</w:t>
      </w:r>
      <w:bookmarkEnd w:id="43"/>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konturu (aby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 2). Ocena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r>
        <w:rPr>
          <w:rFonts w:eastAsiaTheme="minorEastAsia"/>
        </w:rPr>
        <w:t xml:space="preserve">gdzie: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Po wyznaczeniu oceny rozwiązania dla każdej rozważanej możliwości wybierany jest wzorzec o maksymalnej wartości tej oceny i zwracany jest jako wynik rozpoznania wprowadzonego gestu (a dokładnie</w:t>
      </w:r>
      <w:r w:rsidR="006302BA">
        <w:t>j</w:t>
      </w:r>
      <w:r>
        <w:t xml:space="preserve"> znak, jaki reprezentował wzorzec). Ostatnio wprowadzone gesty zostają zaznaczone jako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4" w:name="_Toc441361985"/>
      <w:r>
        <w:t>4</w:t>
      </w:r>
      <w:r w:rsidR="00A609E3">
        <w:t>.2</w:t>
      </w:r>
      <w:r w:rsidR="007A538C">
        <w:t xml:space="preserve">. Schemat </w:t>
      </w:r>
      <w:r w:rsidR="00CC71DA">
        <w:t>algorytmu</w:t>
      </w:r>
      <w:bookmarkEnd w:id="44"/>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45" w:name="_Toc441361986"/>
      <w:r>
        <w:t>4</w:t>
      </w:r>
      <w:r w:rsidR="00A609E3">
        <w:t>.3</w:t>
      </w:r>
      <w:r w:rsidR="00FB37CA">
        <w:t>. Przykłady</w:t>
      </w:r>
      <w:bookmarkEnd w:id="45"/>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6" o:title=""/>
                </v:shape>
                <o:OLEObject Type="Embed" ProgID="PBrush" ShapeID="_x0000_i1025" DrawAspect="Content" ObjectID="_1515270337" r:id="rId27"/>
              </w:object>
            </w:r>
          </w:p>
          <w:p w:rsidR="00F16B18" w:rsidRDefault="00F16B18" w:rsidP="001133A2">
            <w:pPr>
              <w:pStyle w:val="Akapit"/>
              <w:spacing w:before="0" w:line="240" w:lineRule="auto"/>
              <w:ind w:firstLine="0"/>
              <w:jc w:val="center"/>
            </w:pPr>
            <w:r>
              <w:t xml:space="preserve">mała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6" o:title=""/>
                </v:shape>
                <o:OLEObject Type="Embed" ProgID="PBrush" ShapeID="_x0000_i1026" DrawAspect="Content" ObjectID="_1515270338" r:id="rId28"/>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9" o:title=""/>
                </v:shape>
                <o:OLEObject Type="Embed" ProgID="PBrush" ShapeID="_x0000_i1027" DrawAspect="Content" ObjectID="_1515270339" r:id="rId30"/>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9" o:title=""/>
                </v:shape>
                <o:OLEObject Type="Embed" ProgID="PBrush" ShapeID="_x0000_i1028" DrawAspect="Content" ObjectID="_1515270340" r:id="rId31"/>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2" o:title=""/>
                </v:shape>
                <o:OLEObject Type="Embed" ProgID="PBrush" ShapeID="_x0000_i1029" DrawAspect="Content" ObjectID="_1515270341" r:id="rId33"/>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6" o:title=""/>
                </v:shape>
                <o:OLEObject Type="Embed" ProgID="PBrush" ShapeID="_x0000_i1030" DrawAspect="Content" ObjectID="_1515270342"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5" o:title=""/>
                </v:shape>
                <o:OLEObject Type="Embed" ProgID="PBrush" ShapeID="_x0000_i1031" DrawAspect="Content" ObjectID="_1515270343" r:id="rId36"/>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7" o:title=""/>
                </v:shape>
                <o:OLEObject Type="Embed" ProgID="PBrush" ShapeID="_x0000_i1032" DrawAspect="Content" ObjectID="_1515270344" r:id="rId38"/>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9" o:title=""/>
                </v:shape>
                <o:OLEObject Type="Embed" ProgID="PBrush" ShapeID="_x0000_i1033" DrawAspect="Content" ObjectID="_1515270345"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1" o:title=""/>
                </v:shape>
                <o:OLEObject Type="Embed" ProgID="PBrush" ShapeID="_x0000_i1034" DrawAspect="Content" ObjectID="_1515270346" r:id="rId42"/>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6" o:title=""/>
                </v:shape>
                <o:OLEObject Type="Embed" ProgID="PBrush" ShapeID="_x0000_i1035" DrawAspect="Content" ObjectID="_1515270347" r:id="rId47"/>
              </w:object>
            </w:r>
          </w:p>
          <w:p w:rsidR="00624D1D" w:rsidRDefault="001133A2" w:rsidP="007C1D3A">
            <w:pPr>
              <w:pStyle w:val="Akapit"/>
              <w:spacing w:before="0" w:line="240" w:lineRule="auto"/>
              <w:ind w:firstLine="0"/>
              <w:jc w:val="center"/>
            </w:pPr>
            <w:r>
              <w:t>mała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większą niż 1, lecz</w:t>
      </w:r>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6" w:name="_Toc441361987"/>
      <w:r>
        <w:lastRenderedPageBreak/>
        <w:t>5</w:t>
      </w:r>
      <w:r w:rsidR="00E15C94">
        <w:t>. Inteligencja systemu</w:t>
      </w:r>
      <w:bookmarkEnd w:id="46"/>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również dlatego,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7" w:name="_Toc441361988"/>
      <w:r>
        <w:t>5</w:t>
      </w:r>
      <w:r w:rsidR="00A609E3">
        <w:t>.1. Problem błędnych wzorców</w:t>
      </w:r>
      <w:bookmarkEnd w:id="47"/>
    </w:p>
    <w:p w:rsidR="000D506A" w:rsidRDefault="005418E3" w:rsidP="00A95EF0">
      <w:pPr>
        <w:pStyle w:val="Akapit"/>
      </w:pPr>
      <w:r>
        <w:t>Zastosowana w rozpoznawaniu gestów metoda najbliższego sąsiada ma pewne wady. Jedną z nich jest wrażliwość na błędne dane w ciągu uczącym. Jeśli jeden obiekt zostanie źle zaklasyfikowany i zapamiętany jako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8" w:name="_Toc441361989"/>
      <w:r>
        <w:t>5</w:t>
      </w:r>
      <w:r w:rsidR="000D506A">
        <w:t>.2. Rejestrowanie bilansu identyfikacji</w:t>
      </w:r>
      <w:bookmarkEnd w:id="48"/>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poprawne rozpoznanie (</w:t>
      </w:r>
      <w:r w:rsidR="00E24864">
        <w:t xml:space="preserve">gdy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rozpoznań oraz obliczenie tzw. bilansu identyfikacji, który wyraża się jako różnica ilości </w:t>
      </w:r>
      <w:r w:rsidR="00E24864">
        <w:lastRenderedPageBreak/>
        <w:t xml:space="preserve">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Stwierdzanie poprawnego lub błędnego rozpoznania dla wzorca odbywa się automatycznie. Każda identyfikacja wzorca zawsze początkowo uważana jest za poprawną, a liczba poprawnych rozpoznań zwiększana o 1</w:t>
      </w:r>
      <w:r w:rsidR="00F26BAF">
        <w:t>, gdy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49" w:name="_Toc441361990"/>
      <w:r>
        <w:t>5</w:t>
      </w:r>
      <w:r w:rsidR="000C1CC0">
        <w:t>.3. Automatyczne usuwanie błędnych wzorców</w:t>
      </w:r>
      <w:bookmarkEnd w:id="49"/>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50" w:name="_Toc441361991"/>
      <w:r>
        <w:t>5</w:t>
      </w:r>
      <w:r w:rsidR="000C1CC0">
        <w:t>.4</w:t>
      </w:r>
      <w:r w:rsidR="000A29E6">
        <w:t>. Automatyczne dodawanie wzorców</w:t>
      </w:r>
      <w:bookmarkEnd w:id="50"/>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51" w:name="_Toc441361992"/>
      <w:r>
        <w:t>5</w:t>
      </w:r>
      <w:r w:rsidR="00B570A7">
        <w:t xml:space="preserve">.4.1. </w:t>
      </w:r>
      <w:r w:rsidR="00947DF2">
        <w:t>Postępowanie z automatycznie dodanymi wzorcami</w:t>
      </w:r>
      <w:bookmarkEnd w:id="51"/>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2" w:name="_Toc441361993"/>
      <w:r>
        <w:t>5</w:t>
      </w:r>
      <w:r w:rsidR="000C1CC0">
        <w:t>.5</w:t>
      </w:r>
      <w:r w:rsidR="005C43B9">
        <w:t xml:space="preserve">. Optymalizator </w:t>
      </w:r>
      <w:r w:rsidR="002E2B28">
        <w:t xml:space="preserve">liczby </w:t>
      </w:r>
      <w:r w:rsidR="005C43B9">
        <w:t>wzorców</w:t>
      </w:r>
      <w:bookmarkEnd w:id="52"/>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3" w:name="_Toc441361994"/>
      <w:r>
        <w:t>5</w:t>
      </w:r>
      <w:r w:rsidR="000C1CC0">
        <w:t>.6. Interakcja z użytkownikiem</w:t>
      </w:r>
      <w:bookmarkEnd w:id="53"/>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stał ostatnio wpisany (jaki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4" w:name="_Toc441361995"/>
      <w:r>
        <w:lastRenderedPageBreak/>
        <w:t>6</w:t>
      </w:r>
      <w:r w:rsidR="00714859">
        <w:t xml:space="preserve">. </w:t>
      </w:r>
      <w:r w:rsidR="007B4DEE">
        <w:t>I</w:t>
      </w:r>
      <w:r w:rsidR="00714859" w:rsidRPr="00714859">
        <w:t>mplementacja oprog</w:t>
      </w:r>
      <w:r w:rsidR="00714859">
        <w:t>ramowania na urządzenie mobilne</w:t>
      </w:r>
      <w:bookmarkEnd w:id="54"/>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5" w:name="_Toc441361996"/>
      <w:r>
        <w:t>6</w:t>
      </w:r>
      <w:r w:rsidR="00D60224">
        <w:t>.1. Urządzenie</w:t>
      </w:r>
      <w:r w:rsidR="000331DC">
        <w:t xml:space="preserve"> i środowisko programowania</w:t>
      </w:r>
      <w:bookmarkEnd w:id="55"/>
    </w:p>
    <w:p w:rsidR="009F16F0" w:rsidRDefault="00117995" w:rsidP="000331DC">
      <w:pPr>
        <w:pStyle w:val="Akapit"/>
      </w:pPr>
      <w:r>
        <w:t xml:space="preserve">Urządzeniem, na którym została zainstalowana aplikacja jest smartphone Samsung Galaxy Grand Prime </w:t>
      </w:r>
      <w:r w:rsidR="00781D58">
        <w:t xml:space="preserve">(model </w:t>
      </w:r>
      <w:r>
        <w:t>G531</w:t>
      </w:r>
      <w:r w:rsidRPr="00117995">
        <w:t>F</w:t>
      </w:r>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6" w:name="_Toc441361997"/>
      <w:r>
        <w:lastRenderedPageBreak/>
        <w:t>6.</w:t>
      </w:r>
      <w:r w:rsidR="005A4338">
        <w:t>2. Struktura aplikacji</w:t>
      </w:r>
      <w:bookmarkEnd w:id="56"/>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4A3C3F">
      <w:pPr>
        <w:pStyle w:val="Lista"/>
        <w:spacing w:after="0"/>
        <w:ind w:left="1264"/>
        <w:rPr>
          <w:u w:val="single"/>
        </w:rPr>
      </w:pPr>
      <w:r w:rsidRPr="001F206A">
        <w:rPr>
          <w:u w:val="single"/>
        </w:rPr>
        <w:t>moduł rozpoznawania</w:t>
      </w:r>
      <w:r w:rsidR="001F206A">
        <w:rPr>
          <w:u w:val="single"/>
        </w:rPr>
        <w:t>:</w:t>
      </w:r>
    </w:p>
    <w:p w:rsidR="008E3A05" w:rsidRPr="001F206A" w:rsidRDefault="008E3A05" w:rsidP="004A3C3F">
      <w:pPr>
        <w:pStyle w:val="Lista"/>
        <w:spacing w:after="0"/>
        <w:ind w:left="1604"/>
        <w:rPr>
          <w:b/>
        </w:rPr>
      </w:pPr>
      <w:r w:rsidRPr="001F206A">
        <w:rPr>
          <w:b/>
        </w:rPr>
        <w:t>GestureRecognizer</w:t>
      </w:r>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r w:rsidRPr="001F206A">
        <w:rPr>
          <w:b/>
        </w:rPr>
        <w:t>Correlator</w:t>
      </w:r>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r w:rsidRPr="00804B96">
        <w:rPr>
          <w:b/>
        </w:rPr>
        <w:t>GesturePossibility</w:t>
      </w:r>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4A3C3F">
      <w:pPr>
        <w:pStyle w:val="Lista"/>
        <w:spacing w:after="0"/>
        <w:ind w:left="1604"/>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proofErr w:type="gramStart"/>
      <w:r w:rsidRPr="001F206A">
        <w:rPr>
          <w:u w:val="single"/>
        </w:rPr>
        <w:lastRenderedPageBreak/>
        <w:t>moduł</w:t>
      </w:r>
      <w:proofErr w:type="gramEnd"/>
      <w:r w:rsidRPr="001F206A">
        <w:rPr>
          <w:u w:val="single"/>
        </w:rPr>
        <w:t xml:space="preserve"> pojedynczych gestów</w:t>
      </w:r>
      <w:r w:rsidR="001F206A">
        <w:rPr>
          <w:u w:val="single"/>
        </w:rPr>
        <w:t>:</w:t>
      </w:r>
    </w:p>
    <w:p w:rsidR="008E3A05" w:rsidRPr="001F206A" w:rsidRDefault="008E3A05" w:rsidP="004A3C3F">
      <w:pPr>
        <w:pStyle w:val="Lista"/>
        <w:spacing w:after="0"/>
        <w:ind w:left="1604"/>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r w:rsidRPr="0087279E">
        <w:rPr>
          <w:b/>
        </w:rPr>
        <w:t>Statistics</w:t>
      </w:r>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r w:rsidRPr="001F206A">
        <w:rPr>
          <w:u w:val="single"/>
        </w:rPr>
        <w:t xml:space="preserve">moduł </w:t>
      </w:r>
      <w:r w:rsidR="001F206A">
        <w:rPr>
          <w:u w:val="single"/>
        </w:rPr>
        <w:t>funkcji systemowych:</w:t>
      </w:r>
    </w:p>
    <w:p w:rsidR="008E3A05" w:rsidRPr="001F206A" w:rsidRDefault="008E3A05" w:rsidP="004A3C3F">
      <w:pPr>
        <w:pStyle w:val="Lista"/>
        <w:spacing w:after="0"/>
        <w:ind w:left="924"/>
        <w:rPr>
          <w:b/>
        </w:rPr>
      </w:pPr>
      <w:r w:rsidRPr="001F206A">
        <w:rPr>
          <w:b/>
        </w:rPr>
        <w:t>Files</w:t>
      </w:r>
      <w:r w:rsidR="006E2A9F">
        <w:t xml:space="preserve"> - </w:t>
      </w:r>
      <w:r w:rsidR="00C21E51">
        <w:t>służy do odczytu i zapisu w systemie plików;</w:t>
      </w:r>
    </w:p>
    <w:p w:rsidR="008E3A05" w:rsidRPr="001F206A" w:rsidRDefault="008E3A05" w:rsidP="004A3C3F">
      <w:pPr>
        <w:pStyle w:val="Lista"/>
        <w:spacing w:after="0"/>
        <w:ind w:left="924"/>
        <w:rPr>
          <w:b/>
        </w:rPr>
      </w:pPr>
      <w:proofErr w:type="spellStart"/>
      <w:r w:rsidRPr="001F206A">
        <w:rPr>
          <w:b/>
        </w:rPr>
        <w:lastRenderedPageBreak/>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4A3C3F">
      <w:pPr>
        <w:pStyle w:val="Lista"/>
        <w:spacing w:after="0"/>
        <w:ind w:left="924"/>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7" w:name="_Toc441361998"/>
      <w:r>
        <w:t>6.</w:t>
      </w:r>
      <w:r w:rsidR="005A4338">
        <w:t xml:space="preserve">3. </w:t>
      </w:r>
      <w:r w:rsidR="00BD6B51">
        <w:t>Obsługa</w:t>
      </w:r>
      <w:r w:rsidR="005A4338">
        <w:t xml:space="preserve"> aplikacji</w:t>
      </w:r>
      <w:bookmarkEnd w:id="57"/>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8" w:name="_Toc441361999"/>
      <w:r>
        <w:lastRenderedPageBreak/>
        <w:t>6</w:t>
      </w:r>
      <w:r w:rsidR="00C503DF">
        <w:t xml:space="preserve">.3.1. </w:t>
      </w:r>
      <w:r w:rsidR="00B8408B">
        <w:t>Interfejs użytkownika</w:t>
      </w:r>
      <w:bookmarkEnd w:id="58"/>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bookmarkStart w:id="59" w:name="_Toc441362000"/>
      <w:r>
        <w:br w:type="page"/>
      </w:r>
    </w:p>
    <w:p w:rsidR="00FE7E3D" w:rsidRDefault="00F053AF" w:rsidP="00FE7E3D">
      <w:pPr>
        <w:pStyle w:val="Heading2"/>
      </w:pPr>
      <w:r>
        <w:lastRenderedPageBreak/>
        <w:t>6</w:t>
      </w:r>
      <w:r w:rsidR="00FE7E3D">
        <w:t xml:space="preserve">.4. Wykorzystane </w:t>
      </w:r>
      <w:r w:rsidR="00CA50EE">
        <w:t>metody</w:t>
      </w:r>
      <w:bookmarkEnd w:id="59"/>
    </w:p>
    <w:p w:rsidR="005C6EB0" w:rsidRPr="005C6EB0" w:rsidRDefault="00F053AF" w:rsidP="005C6EB0">
      <w:pPr>
        <w:pStyle w:val="Heading3"/>
      </w:pPr>
      <w:bookmarkStart w:id="60" w:name="_Toc441362001"/>
      <w:r>
        <w:t>6</w:t>
      </w:r>
      <w:r w:rsidR="005C6EB0">
        <w:t>.4.1. Wykorzystanie biblioteki OpenCV</w:t>
      </w:r>
      <w:bookmarkEnd w:id="60"/>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 xml:space="preserve">Za wyznaczanie histogramu odpowiedzialna jest funkcja o nazwie "calcHist". Wynik zapisuje w obiektach klasy "Mat" (pochodzących również z biblioteki OpenCV). Natomiast do samego obliczenia współczynnika korelacji używana jest funkcja "compareHist" z pakietu "Imgproc".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r w:rsidRPr="002E241B">
        <w:t>CV_COMP_CHISQR</w:t>
      </w:r>
      <w:r>
        <w:t xml:space="preserve"> - metoda Chi-kwadrat,</w:t>
      </w:r>
    </w:p>
    <w:p w:rsidR="002E241B" w:rsidRDefault="002E241B" w:rsidP="002E241B">
      <w:pPr>
        <w:pStyle w:val="Lista"/>
        <w:spacing w:after="0"/>
      </w:pPr>
      <w:r w:rsidRPr="002E241B">
        <w:t>CV_COMP_INTERSECT</w:t>
      </w:r>
      <w:r>
        <w:t xml:space="preserve"> - metoda przecięć,</w:t>
      </w:r>
    </w:p>
    <w:p w:rsidR="002E241B" w:rsidRDefault="002E241B" w:rsidP="002E241B">
      <w:pPr>
        <w:pStyle w:val="Lista"/>
        <w:spacing w:after="0"/>
      </w:pPr>
      <w:r w:rsidRPr="002E241B">
        <w:t>CV_COMP_BHATTACHARYYA</w:t>
      </w:r>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 xml:space="preserve">Funkcja "compareHist"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1"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61"/>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Serializacja polega na przekształceniu obiektów do postaci strumienia bajtów z zachowaniem aktualnego stanu. Procesem odwrotnym jest deserializacja, polegająca na odczycie strumienia bajtów z pliku i odtworzeniu obiektu wraz z jego stanem. Serializowanym obiektem w programie jest obiekt klasy </w:t>
      </w:r>
      <w:r w:rsidR="004A3C3F">
        <w:t>"</w:t>
      </w:r>
      <w:r w:rsidR="006947C0" w:rsidRPr="006947C0">
        <w:t>SamplesContainer</w:t>
      </w:r>
      <w:r w:rsidR="004A3C3F">
        <w:t>"</w:t>
      </w:r>
      <w:r w:rsidR="006947C0">
        <w:t xml:space="preserve">. Zawiera on listę wszystkich wzorców jako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serializowane klasy miały zdefiniowane statyczne pole </w:t>
      </w:r>
      <w:r w:rsidR="004A3C3F">
        <w:t>"</w:t>
      </w:r>
      <w:r w:rsidR="004A3C3F" w:rsidRPr="004A3C3F">
        <w:rPr>
          <w:rFonts w:eastAsiaTheme="minorEastAsia"/>
        </w:rPr>
        <w:t>serialVersionUID</w:t>
      </w:r>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ojawienie się niezgodności wersji przy odczycie obiektów uniemożliwi proces deserializacji, wymuszając stosowanie najnowszej wersji.</w:t>
      </w:r>
    </w:p>
    <w:p w:rsidR="00DB015D" w:rsidRDefault="00F053AF" w:rsidP="004D6B66">
      <w:pPr>
        <w:pStyle w:val="Heading2"/>
      </w:pPr>
      <w:bookmarkStart w:id="62" w:name="_Toc441362003"/>
      <w:r>
        <w:lastRenderedPageBreak/>
        <w:t>6</w:t>
      </w:r>
      <w:r w:rsidR="004D6B66">
        <w:t>.5</w:t>
      </w:r>
      <w:r w:rsidR="00DB015D">
        <w:t>. Moduł wprowadzania znaków pisma odręcznego</w:t>
      </w:r>
      <w:bookmarkEnd w:id="62"/>
    </w:p>
    <w:p w:rsidR="000B037A" w:rsidRDefault="008216C8" w:rsidP="00DB015D">
      <w:pPr>
        <w:pStyle w:val="Akapit"/>
      </w:pPr>
      <w:r>
        <w:t>Głównym celem implementacji oprogramowania na urządzenie mobilne było utworzenie modułu wprowadzania znaków pisma odręcznego</w:t>
      </w:r>
      <w:r w:rsidR="000B037A">
        <w:t xml:space="preserve"> jako alternatywnej metody wpisywania tekstu</w:t>
      </w:r>
      <w:r>
        <w:t>.</w:t>
      </w:r>
      <w:r w:rsidR="00DB015D">
        <w:t xml:space="preserve"> </w:t>
      </w:r>
      <w:r>
        <w:t xml:space="preserve">System Android pozwala na tworzenie aplikacji działających w tle jako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3" w:name="_Toc441362004"/>
      <w:r>
        <w:t>6</w:t>
      </w:r>
      <w:r w:rsidR="004D6B66">
        <w:t>.6. Cechy systemu</w:t>
      </w:r>
      <w:bookmarkEnd w:id="63"/>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to jako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4" w:name="_Toc441362005"/>
      <w:r>
        <w:lastRenderedPageBreak/>
        <w:t>7</w:t>
      </w:r>
      <w:r w:rsidR="00C11178">
        <w:t>.</w:t>
      </w:r>
      <w:r w:rsidR="00714859">
        <w:t xml:space="preserve"> Testy aplikacji</w:t>
      </w:r>
      <w:bookmarkEnd w:id="64"/>
    </w:p>
    <w:p w:rsidR="0087279E" w:rsidRPr="002D20CF" w:rsidRDefault="00F053AF" w:rsidP="00C11178">
      <w:pPr>
        <w:pStyle w:val="Heading3"/>
      </w:pPr>
      <w:bookmarkStart w:id="65" w:name="_Toc441362006"/>
      <w:r>
        <w:t>7</w:t>
      </w:r>
      <w:r w:rsidR="00C11178">
        <w:t>.</w:t>
      </w:r>
      <w:r w:rsidR="0087279E" w:rsidRPr="002D20CF">
        <w:t>7</w:t>
      </w:r>
      <w:r w:rsidR="002D20CF" w:rsidRPr="002D20CF">
        <w:t>.1</w:t>
      </w:r>
      <w:r w:rsidR="00681F7B" w:rsidRPr="002D20CF">
        <w:t>. Dane statystyczne</w:t>
      </w:r>
      <w:bookmarkEnd w:id="65"/>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6" w:name="_Toc441362007"/>
      <w:r>
        <w:t>7</w:t>
      </w:r>
      <w:r w:rsidR="00C11178">
        <w:t>.</w:t>
      </w:r>
      <w:r w:rsidR="002D20CF">
        <w:t>7</w:t>
      </w:r>
      <w:r w:rsidR="009339E7">
        <w:t>.2</w:t>
      </w:r>
      <w:r w:rsidR="002D20CF">
        <w:t>. Test uczenia się systemu</w:t>
      </w:r>
      <w:bookmarkEnd w:id="66"/>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7"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7"/>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natomiast</w:t>
      </w:r>
      <w:r>
        <w:t xml:space="preserve"> </w:t>
      </w:r>
      <w:r w:rsidR="00AA40A0">
        <w:t>kiedy</w:t>
      </w:r>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905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506"/>
        <w:gridCol w:w="2551"/>
      </w:tblGrid>
      <w:tr w:rsidR="00EA3675" w:rsidTr="000A2229">
        <w:trPr>
          <w:trHeight w:val="454"/>
          <w:jc w:val="center"/>
        </w:trPr>
        <w:tc>
          <w:tcPr>
            <w:tcW w:w="6506" w:type="dxa"/>
            <w:tcBorders>
              <w:top w:val="single" w:sz="12" w:space="0" w:color="auto"/>
              <w:bottom w:val="single" w:sz="12" w:space="0" w:color="auto"/>
              <w:right w:val="single" w:sz="12" w:space="0" w:color="auto"/>
            </w:tcBorders>
            <w:vAlign w:val="center"/>
          </w:tcPr>
          <w:p w:rsidR="00EA3675" w:rsidRPr="007B55A7" w:rsidRDefault="00E259C8" w:rsidP="000A2229">
            <w:pPr>
              <w:pStyle w:val="Akapit"/>
              <w:spacing w:line="336" w:lineRule="auto"/>
              <w:ind w:firstLine="0"/>
              <w:jc w:val="center"/>
              <w:rPr>
                <w:b/>
              </w:rPr>
            </w:pPr>
            <w:r w:rsidRPr="007B55A7">
              <w:rPr>
                <w:b/>
              </w:rPr>
              <w:t>Parametr</w:t>
            </w:r>
          </w:p>
        </w:tc>
        <w:tc>
          <w:tcPr>
            <w:tcW w:w="2551" w:type="dxa"/>
            <w:tcBorders>
              <w:top w:val="single" w:sz="12" w:space="0" w:color="auto"/>
              <w:left w:val="single" w:sz="12" w:space="0" w:color="auto"/>
              <w:bottom w:val="single" w:sz="12" w:space="0" w:color="auto"/>
            </w:tcBorders>
            <w:vAlign w:val="center"/>
          </w:tcPr>
          <w:p w:rsidR="00EA3675" w:rsidRPr="007B55A7" w:rsidRDefault="0089547C" w:rsidP="000A2229">
            <w:pPr>
              <w:pStyle w:val="Akapit"/>
              <w:spacing w:line="336" w:lineRule="auto"/>
              <w:ind w:firstLine="0"/>
              <w:jc w:val="center"/>
              <w:rPr>
                <w:b/>
              </w:rPr>
            </w:pPr>
            <w:r w:rsidRPr="007B55A7">
              <w:rPr>
                <w:b/>
              </w:rPr>
              <w:t>Wartość</w:t>
            </w:r>
          </w:p>
        </w:tc>
      </w:tr>
      <w:tr w:rsidR="00EA3675" w:rsidTr="000A2229">
        <w:trPr>
          <w:trHeight w:val="454"/>
          <w:jc w:val="center"/>
        </w:trPr>
        <w:tc>
          <w:tcPr>
            <w:tcW w:w="6506" w:type="dxa"/>
            <w:tcBorders>
              <w:top w:val="single" w:sz="12" w:space="0" w:color="auto"/>
            </w:tcBorders>
            <w:vAlign w:val="center"/>
          </w:tcPr>
          <w:p w:rsidR="00EA3675" w:rsidRDefault="00E259C8" w:rsidP="000A2229">
            <w:pPr>
              <w:pStyle w:val="Akapit"/>
              <w:spacing w:line="336" w:lineRule="auto"/>
              <w:ind w:firstLine="0"/>
              <w:jc w:val="left"/>
            </w:pPr>
            <w:r>
              <w:t>czas braku aktywności użytkownika, po jakim wprowadzanie gestu zostaje uznane za zakończone</w:t>
            </w:r>
          </w:p>
        </w:tc>
        <w:tc>
          <w:tcPr>
            <w:tcW w:w="2551" w:type="dxa"/>
            <w:tcBorders>
              <w:top w:val="single" w:sz="12" w:space="0" w:color="auto"/>
            </w:tcBorders>
            <w:vAlign w:val="center"/>
          </w:tcPr>
          <w:p w:rsidR="00EA3675" w:rsidRDefault="00E259C8" w:rsidP="000A2229">
            <w:pPr>
              <w:pStyle w:val="Akapit"/>
              <w:spacing w:line="336" w:lineRule="auto"/>
              <w:ind w:firstLine="0"/>
              <w:jc w:val="center"/>
            </w:pPr>
            <m:oMathPara>
              <m:oMath>
                <m:r>
                  <w:rPr>
                    <w:rFonts w:ascii="Cambria Math" w:hAnsi="Cambria Math"/>
                  </w:rPr>
                  <m:t>800 ms</m:t>
                </m:r>
              </m:oMath>
            </m:oMathPara>
          </w:p>
        </w:tc>
      </w:tr>
      <w:tr w:rsidR="00EA3675" w:rsidTr="000A2229">
        <w:trPr>
          <w:trHeight w:val="454"/>
          <w:jc w:val="center"/>
        </w:trPr>
        <w:tc>
          <w:tcPr>
            <w:tcW w:w="6506" w:type="dxa"/>
            <w:vAlign w:val="center"/>
          </w:tcPr>
          <w:p w:rsidR="00EA3675" w:rsidRDefault="00F01ED0" w:rsidP="000A2229">
            <w:pPr>
              <w:pStyle w:val="Akapit"/>
              <w:spacing w:line="336" w:lineRule="auto"/>
              <w:ind w:firstLine="0"/>
              <w:jc w:val="left"/>
            </w:pPr>
            <w:r>
              <w:t>liczba pikseli do uśrednia</w:t>
            </w:r>
            <w:r w:rsidR="00E259C8" w:rsidRPr="00E259C8">
              <w:t>nia przy filtrowaniu</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20</m:t>
                </m:r>
              </m:oMath>
            </m:oMathPara>
          </w:p>
        </w:tc>
      </w:tr>
      <w:tr w:rsidR="00EA3675" w:rsidTr="000A2229">
        <w:trPr>
          <w:trHeight w:val="454"/>
          <w:jc w:val="center"/>
        </w:trPr>
        <w:tc>
          <w:tcPr>
            <w:tcW w:w="6506" w:type="dxa"/>
            <w:vAlign w:val="center"/>
          </w:tcPr>
          <w:p w:rsidR="00EA3675" w:rsidRDefault="00F01ED0" w:rsidP="000A2229">
            <w:pPr>
              <w:pStyle w:val="Akapit"/>
              <w:spacing w:line="336" w:lineRule="auto"/>
              <w:ind w:firstLine="0"/>
              <w:jc w:val="left"/>
            </w:pPr>
            <w:r>
              <w:t>minimalna</w:t>
            </w:r>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20</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liczba kierunków łańcuchów F</w:t>
            </w:r>
            <w:r w:rsidRPr="007B55A7">
              <w:t>reemana</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8</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waga współczynnika</w:t>
            </w:r>
            <w:r w:rsidR="00F01ED0">
              <w:t xml:space="preserve"> korelacji histogramów (przy obliczaniu sumarycznego współczynnika korelacji)</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0,668</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waga współczynnika korelacji punkt</w:t>
            </w:r>
            <w:r w:rsidR="00F01ED0">
              <w:t>ów startowych konturów</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0,166</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t>waga współczy</w:t>
            </w:r>
            <w:r w:rsidR="00F01ED0">
              <w:t>nnika korelacji długości konturów</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0,166</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rsidRPr="007B55A7">
              <w:t>minimalny współczynnik korelacji dla pojedynczego gestu</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0,85</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rsidRPr="007B55A7">
              <w:t>maksymalna liczba wzorców</w:t>
            </w:r>
            <w:r>
              <w:t xml:space="preserve"> przechowywana</w:t>
            </w:r>
            <w:r w:rsidRPr="007B55A7">
              <w:t xml:space="preserve"> dla jednego znaku</w:t>
            </w:r>
          </w:p>
        </w:tc>
        <w:tc>
          <w:tcPr>
            <w:tcW w:w="2551" w:type="dxa"/>
            <w:vAlign w:val="center"/>
          </w:tcPr>
          <w:p w:rsidR="007B55A7" w:rsidRDefault="00752AEB" w:rsidP="000A2229">
            <w:pPr>
              <w:pStyle w:val="Akapit"/>
              <w:spacing w:line="336" w:lineRule="auto"/>
              <w:ind w:firstLine="0"/>
              <w:jc w:val="center"/>
            </w:pPr>
            <m:oMathPara>
              <m:oMath>
                <m:r>
                  <w:rPr>
                    <w:rFonts w:ascii="Cambria Math" w:hAnsi="Cambria Math"/>
                  </w:rPr>
                  <m:t>25</m:t>
                </m:r>
              </m:oMath>
            </m:oMathPara>
          </w:p>
        </w:tc>
      </w:tr>
      <w:tr w:rsidR="007B55A7" w:rsidTr="000A2229">
        <w:trPr>
          <w:trHeight w:val="454"/>
          <w:jc w:val="center"/>
        </w:trPr>
        <w:tc>
          <w:tcPr>
            <w:tcW w:w="6506" w:type="dxa"/>
            <w:vAlign w:val="center"/>
          </w:tcPr>
          <w:p w:rsidR="00752AEB" w:rsidRPr="007B55A7" w:rsidRDefault="000A2229" w:rsidP="000A2229">
            <w:pPr>
              <w:pStyle w:val="Akapit"/>
              <w:spacing w:line="336" w:lineRule="auto"/>
              <w:ind w:firstLine="0"/>
              <w:jc w:val="left"/>
            </w:pPr>
            <w:proofErr w:type="gramStart"/>
            <w:r>
              <w:t>maksymalna</w:t>
            </w:r>
            <w:proofErr w:type="gramEnd"/>
            <w:r w:rsidR="00752AEB">
              <w:t xml:space="preserve"> wartość współczynnika korelacji dla au</w:t>
            </w:r>
            <w:r>
              <w:t>tomatycznego dodawania wzorców</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0,96</m:t>
                </m:r>
              </m:oMath>
            </m:oMathPara>
          </w:p>
        </w:tc>
      </w:tr>
      <w:tr w:rsidR="007B55A7" w:rsidTr="000A2229">
        <w:trPr>
          <w:trHeight w:val="454"/>
          <w:jc w:val="center"/>
        </w:trPr>
        <w:tc>
          <w:tcPr>
            <w:tcW w:w="6506" w:type="dxa"/>
            <w:vAlign w:val="center"/>
          </w:tcPr>
          <w:p w:rsidR="007B55A7" w:rsidRPr="007B55A7" w:rsidRDefault="00FB69AE" w:rsidP="000A2229">
            <w:pPr>
              <w:pStyle w:val="Akapit"/>
              <w:spacing w:line="336" w:lineRule="auto"/>
              <w:ind w:firstLine="0"/>
              <w:jc w:val="left"/>
            </w:pPr>
            <w:r>
              <w:t xml:space="preserve">graniczna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-3</m:t>
                </m:r>
              </m:oMath>
            </m:oMathPara>
          </w:p>
        </w:tc>
      </w:tr>
    </w:tbl>
    <w:p w:rsidR="00B97B84" w:rsidRDefault="00F053AF" w:rsidP="00C11178">
      <w:pPr>
        <w:pStyle w:val="Heading3"/>
      </w:pPr>
      <w:bookmarkStart w:id="68" w:name="_Toc441362009"/>
      <w:r>
        <w:lastRenderedPageBreak/>
        <w:t>7</w:t>
      </w:r>
      <w:r w:rsidR="00C11178">
        <w:t>.</w:t>
      </w:r>
      <w:r w:rsidR="00A609E3">
        <w:t>7</w:t>
      </w:r>
      <w:r w:rsidR="009339E7">
        <w:t>.4</w:t>
      </w:r>
      <w:r w:rsidR="00B97B84">
        <w:t xml:space="preserve">. </w:t>
      </w:r>
      <w:r w:rsidR="003A0F9F">
        <w:t>Testy końcowe działającej aplikacji</w:t>
      </w:r>
      <w:bookmarkEnd w:id="68"/>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69" w:name="_Toc441362010"/>
      <w:r w:rsidRPr="002072A5">
        <w:lastRenderedPageBreak/>
        <w:t>8</w:t>
      </w:r>
      <w:r w:rsidR="001E3EAA" w:rsidRPr="002072A5">
        <w:t xml:space="preserve">. </w:t>
      </w:r>
      <w:r w:rsidR="00E142DC" w:rsidRPr="002072A5">
        <w:t>Wnioski</w:t>
      </w:r>
      <w:bookmarkEnd w:id="69"/>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Pr="00313FBA">
        <w:rPr>
          <w:lang w:eastAsia="pl-PL"/>
        </w:rPr>
        <w:t>. Zastosowanie uczących się algorytmów sprawia, że system stara się uogólniać dane przekazane w ciągu uczącym</w:t>
      </w:r>
      <w:r w:rsidR="00732EBF">
        <w:rPr>
          <w:lang w:eastAsia="pl-PL"/>
        </w:rPr>
        <w:t xml:space="preserve"> i samodzielnie podejmować decyzje o przynależności nieznanych obiektów.</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ilości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0A2229" w:rsidRDefault="00526553" w:rsidP="00714859">
      <w:pPr>
        <w:pStyle w:val="Heading1"/>
      </w:pPr>
      <w:bookmarkStart w:id="70" w:name="_Toc441362011"/>
      <w:r w:rsidRPr="000A2229">
        <w:lastRenderedPageBreak/>
        <w:t>Literatura</w:t>
      </w:r>
      <w:bookmarkEnd w:id="70"/>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r w:rsidR="00023338" w:rsidRPr="008D4309">
        <w:rPr>
          <w:lang w:val="en-US"/>
        </w:rPr>
        <w:t xml:space="preserve">Baggio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r>
        <w:t>[5]</w:t>
      </w:r>
      <w:r>
        <w:tab/>
      </w:r>
      <w:r w:rsidR="00F95AB2">
        <w:t>Tadeusiewicz R., Korohoda P.: Komputerowa a</w:t>
      </w:r>
      <w:r>
        <w:t xml:space="preserve">naliza i przetwarzanie obrazów. </w:t>
      </w:r>
      <w:r w:rsidR="00F95AB2">
        <w:t>FPT, Kraków 1997.</w:t>
      </w:r>
    </w:p>
    <w:p w:rsidR="00023338" w:rsidRPr="00F95AB2" w:rsidRDefault="00023338" w:rsidP="00023338">
      <w:pPr>
        <w:pStyle w:val="Literatura"/>
      </w:pPr>
      <w:r>
        <w:t>[6]</w:t>
      </w:r>
      <w:r>
        <w:tab/>
        <w:t xml:space="preserve">Tadeusiewicz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bookmarkStart w:id="71" w:name="_Toc441362012"/>
      <w:r>
        <w:br w:type="page"/>
      </w:r>
    </w:p>
    <w:p w:rsidR="002F5D83" w:rsidRDefault="00E72579" w:rsidP="00F34554">
      <w:pPr>
        <w:pStyle w:val="Heading1"/>
      </w:pPr>
      <w:r>
        <w:lastRenderedPageBreak/>
        <w:t>Załączniki</w:t>
      </w:r>
      <w:bookmarkEnd w:id="71"/>
    </w:p>
    <w:p w:rsidR="002F5D83" w:rsidRDefault="002F5D83" w:rsidP="00F34554">
      <w:pPr>
        <w:pStyle w:val="Akapit"/>
      </w:pPr>
      <w:r>
        <w:t>Do pracy dołączona została płyta CD, zawierająca:</w:t>
      </w:r>
    </w:p>
    <w:p w:rsidR="002F5D83" w:rsidRDefault="00F34554" w:rsidP="00F34554">
      <w:pPr>
        <w:pStyle w:val="Lista"/>
      </w:pPr>
      <w:r>
        <w:t>kod źródłowy</w:t>
      </w:r>
      <w:r w:rsidR="002F5D83">
        <w:t xml:space="preserve"> aplikacji</w:t>
      </w:r>
      <w:r>
        <w:t>,</w:t>
      </w:r>
    </w:p>
    <w:p w:rsidR="002F5D83" w:rsidRDefault="00F34554" w:rsidP="00F34554">
      <w:pPr>
        <w:pStyle w:val="Lista"/>
      </w:pPr>
      <w:r>
        <w:t>p</w:t>
      </w:r>
      <w:r w:rsidR="002F5D83">
        <w:t>racę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B5A" w:rsidRDefault="00030B5A" w:rsidP="005F1000">
      <w:pPr>
        <w:spacing w:after="0" w:line="240" w:lineRule="auto"/>
      </w:pPr>
      <w:r>
        <w:separator/>
      </w:r>
    </w:p>
  </w:endnote>
  <w:endnote w:type="continuationSeparator" w:id="0">
    <w:p w:rsidR="00030B5A" w:rsidRDefault="00030B5A"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95D" w:rsidRDefault="008A495D">
    <w:pPr>
      <w:pStyle w:val="Footer"/>
      <w:jc w:val="center"/>
      <w:rPr>
        <w:rFonts w:asciiTheme="majorHAnsi" w:eastAsiaTheme="majorEastAsia" w:hAnsiTheme="majorHAnsi" w:cstheme="majorBidi"/>
        <w:sz w:val="28"/>
        <w:szCs w:val="28"/>
      </w:rPr>
    </w:pPr>
  </w:p>
  <w:p w:rsidR="008A495D" w:rsidRDefault="008A49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EndPr/>
    <w:sdtContent>
      <w:p w:rsidR="008A495D" w:rsidRDefault="008A495D">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9D18AE" w:rsidRPr="009D18AE">
          <w:rPr>
            <w:rFonts w:asciiTheme="majorHAnsi" w:eastAsiaTheme="majorEastAsia" w:hAnsiTheme="majorHAnsi" w:cstheme="majorBidi"/>
            <w:noProof/>
            <w:sz w:val="24"/>
            <w:szCs w:val="24"/>
          </w:rPr>
          <w:t>14</w:t>
        </w:r>
        <w:r w:rsidRPr="00273734">
          <w:rPr>
            <w:rFonts w:asciiTheme="majorHAnsi" w:eastAsiaTheme="majorEastAsia" w:hAnsiTheme="majorHAnsi" w:cstheme="majorBidi"/>
            <w:sz w:val="24"/>
            <w:szCs w:val="24"/>
          </w:rPr>
          <w:fldChar w:fldCharType="end"/>
        </w:r>
      </w:p>
    </w:sdtContent>
  </w:sdt>
  <w:p w:rsidR="008A495D" w:rsidRDefault="008A4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B5A" w:rsidRDefault="00030B5A" w:rsidP="005F1000">
      <w:pPr>
        <w:spacing w:after="0" w:line="240" w:lineRule="auto"/>
      </w:pPr>
      <w:r>
        <w:separator/>
      </w:r>
    </w:p>
  </w:footnote>
  <w:footnote w:type="continuationSeparator" w:id="0">
    <w:p w:rsidR="00030B5A" w:rsidRDefault="00030B5A" w:rsidP="005F10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95D" w:rsidRDefault="008A49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5CDC"/>
    <w:rsid w:val="0009486B"/>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5CF9"/>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133"/>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5D31"/>
    <w:rsid w:val="00556F66"/>
    <w:rsid w:val="0056008F"/>
    <w:rsid w:val="00562635"/>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80A2F"/>
    <w:rsid w:val="00986331"/>
    <w:rsid w:val="00993C42"/>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18AE"/>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oleObject" Target="embeddings/oleObject9.bin"/><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DBBF3-B178-4B32-822F-9D3A90760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16900</TotalTime>
  <Pages>1</Pages>
  <Words>13108</Words>
  <Characters>78654</Characters>
  <Application>Microsoft Office Word</Application>
  <DocSecurity>0</DocSecurity>
  <Lines>655</Lines>
  <Paragraphs>183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91579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178</cp:revision>
  <cp:lastPrinted>2016-01-25T22:37:00Z</cp:lastPrinted>
  <dcterms:created xsi:type="dcterms:W3CDTF">2015-12-28T23:43:00Z</dcterms:created>
  <dcterms:modified xsi:type="dcterms:W3CDTF">2016-01-25T22:38:00Z</dcterms:modified>
</cp:coreProperties>
</file>