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677" w:rsidRPr="006A2E97" w:rsidRDefault="00990677" w:rsidP="00990677">
      <w:pPr>
        <w:jc w:val="center"/>
        <w:rPr>
          <w:rFonts w:ascii="Times New Roman" w:hAnsi="Times New Roman" w:cs="Times New Roman"/>
          <w:b/>
          <w:noProof/>
          <w:sz w:val="28"/>
          <w:szCs w:val="24"/>
          <w:lang w:val="en-US" w:eastAsia="ru-RU"/>
        </w:rPr>
      </w:pPr>
      <w:r w:rsidRPr="006A2E97">
        <w:rPr>
          <w:rFonts w:ascii="Times New Roman" w:hAnsi="Times New Roman" w:cs="Times New Roman"/>
          <w:b/>
          <w:sz w:val="28"/>
          <w:szCs w:val="24"/>
        </w:rPr>
        <w:t>Карандаш</w:t>
      </w:r>
      <w:r w:rsidRPr="006A2E9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Koh-I-Noor </w:t>
      </w:r>
      <w:proofErr w:type="spellStart"/>
      <w:r w:rsidRPr="006A2E97">
        <w:rPr>
          <w:rFonts w:ascii="Times New Roman" w:hAnsi="Times New Roman" w:cs="Times New Roman"/>
          <w:b/>
          <w:sz w:val="28"/>
          <w:szCs w:val="24"/>
          <w:lang w:val="en-US"/>
        </w:rPr>
        <w:t>Hardmuth</w:t>
      </w:r>
      <w:proofErr w:type="spellEnd"/>
      <w:r w:rsidRPr="006A2E9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1570/2B</w:t>
      </w:r>
    </w:p>
    <w:p w:rsidR="00583829" w:rsidRDefault="00990677" w:rsidP="001B72F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857875" cy="333375"/>
            <wp:effectExtent l="0" t="0" r="9525" b="9525"/>
            <wp:docPr id="2" name="Рисунок 2" descr="https://kot-bloknot.com.ua/upload/iblock/8df/8dfa0e42bbb4bc0ec5b536f1155f7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t-bloknot.com.ua/upload/iblock/8df/8dfa0e42bbb4bc0ec5b536f1155f79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29" b="47480"/>
                    <a:stretch/>
                  </pic:blipFill>
                  <pic:spPr bwMode="auto">
                    <a:xfrm>
                      <a:off x="0" y="0"/>
                      <a:ext cx="5857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E97" w:rsidRPr="006A2E97" w:rsidRDefault="006A2E97" w:rsidP="006A2E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A2E97">
        <w:rPr>
          <w:rFonts w:ascii="Times New Roman" w:hAnsi="Times New Roman" w:cs="Times New Roman"/>
          <w:b/>
          <w:sz w:val="28"/>
          <w:szCs w:val="28"/>
          <w:lang w:val="uk-UA"/>
        </w:rPr>
        <w:t>Описание</w:t>
      </w:r>
      <w:proofErr w:type="spellEnd"/>
    </w:p>
    <w:p w:rsidR="00990677" w:rsidRDefault="00990677" w:rsidP="006A2E97">
      <w:pPr>
        <w:jc w:val="both"/>
        <w:rPr>
          <w:rFonts w:ascii="Times New Roman" w:hAnsi="Times New Roman" w:cs="Times New Roman"/>
          <w:sz w:val="24"/>
          <w:szCs w:val="24"/>
        </w:rPr>
      </w:pPr>
      <w:r w:rsidRPr="006A2E97">
        <w:rPr>
          <w:rFonts w:ascii="Times New Roman" w:hAnsi="Times New Roman" w:cs="Times New Roman"/>
          <w:sz w:val="24"/>
          <w:szCs w:val="24"/>
          <w:lang w:val="uk-UA"/>
        </w:rPr>
        <w:t>Ч</w:t>
      </w:r>
      <w:proofErr w:type="spellStart"/>
      <w:r w:rsidRPr="006A2E97">
        <w:rPr>
          <w:rFonts w:ascii="Times New Roman" w:hAnsi="Times New Roman" w:cs="Times New Roman"/>
          <w:sz w:val="24"/>
          <w:szCs w:val="24"/>
        </w:rPr>
        <w:t>ернографитный</w:t>
      </w:r>
      <w:proofErr w:type="spellEnd"/>
      <w:r w:rsidRPr="006A2E97">
        <w:rPr>
          <w:rFonts w:ascii="Times New Roman" w:hAnsi="Times New Roman" w:cs="Times New Roman"/>
          <w:sz w:val="24"/>
          <w:szCs w:val="24"/>
        </w:rPr>
        <w:t xml:space="preserve"> к</w:t>
      </w:r>
      <w:r w:rsidRPr="006A2E97">
        <w:rPr>
          <w:rFonts w:ascii="Times New Roman" w:hAnsi="Times New Roman" w:cs="Times New Roman"/>
          <w:sz w:val="24"/>
          <w:szCs w:val="24"/>
        </w:rPr>
        <w:t>арандаш</w:t>
      </w:r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en-US"/>
        </w:rPr>
        <w:t>Koh</w:t>
      </w:r>
      <w:proofErr w:type="spellEnd"/>
      <w:r w:rsidRPr="006A2E97">
        <w:rPr>
          <w:rFonts w:ascii="Times New Roman" w:hAnsi="Times New Roman" w:cs="Times New Roman"/>
          <w:sz w:val="24"/>
          <w:szCs w:val="24"/>
        </w:rPr>
        <w:t>-</w:t>
      </w:r>
      <w:r w:rsidRPr="006A2E9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A2E97">
        <w:rPr>
          <w:rFonts w:ascii="Times New Roman" w:hAnsi="Times New Roman" w:cs="Times New Roman"/>
          <w:sz w:val="24"/>
          <w:szCs w:val="24"/>
        </w:rPr>
        <w:t>-</w:t>
      </w:r>
      <w:r w:rsidRPr="006A2E97">
        <w:rPr>
          <w:rFonts w:ascii="Times New Roman" w:hAnsi="Times New Roman" w:cs="Times New Roman"/>
          <w:sz w:val="24"/>
          <w:szCs w:val="24"/>
          <w:lang w:val="en-US"/>
        </w:rPr>
        <w:t>Noor</w:t>
      </w:r>
      <w:r w:rsidRPr="006A2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en-US"/>
        </w:rPr>
        <w:t>Hardmuth</w:t>
      </w:r>
      <w:proofErr w:type="spellEnd"/>
      <w:r w:rsidRPr="006A2E97">
        <w:rPr>
          <w:rFonts w:ascii="Times New Roman" w:hAnsi="Times New Roman" w:cs="Times New Roman"/>
          <w:sz w:val="24"/>
          <w:szCs w:val="24"/>
        </w:rPr>
        <w:t xml:space="preserve"> 1570/2</w:t>
      </w:r>
      <w:r w:rsidRPr="006A2E9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предназначен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A2E97">
        <w:rPr>
          <w:rFonts w:ascii="Times New Roman" w:hAnsi="Times New Roman" w:cs="Times New Roman"/>
          <w:sz w:val="24"/>
          <w:szCs w:val="24"/>
        </w:rPr>
        <w:t>для черчения и графических работ</w:t>
      </w:r>
      <w:r w:rsidRPr="006A2E97">
        <w:rPr>
          <w:rFonts w:ascii="Times New Roman" w:hAnsi="Times New Roman" w:cs="Times New Roman"/>
          <w:sz w:val="24"/>
          <w:szCs w:val="24"/>
        </w:rPr>
        <w:t>.</w:t>
      </w:r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Такой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карандаш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очень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удобен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для п</w:t>
      </w:r>
      <w:proofErr w:type="spellStart"/>
      <w:r w:rsidRPr="006A2E97">
        <w:rPr>
          <w:rFonts w:ascii="Times New Roman" w:hAnsi="Times New Roman" w:cs="Times New Roman"/>
          <w:sz w:val="24"/>
          <w:szCs w:val="24"/>
        </w:rPr>
        <w:t>рорисовывания</w:t>
      </w:r>
      <w:proofErr w:type="spellEnd"/>
      <w:r w:rsidRPr="006A2E97">
        <w:rPr>
          <w:rFonts w:ascii="Times New Roman" w:hAnsi="Times New Roman" w:cs="Times New Roman"/>
          <w:sz w:val="24"/>
          <w:szCs w:val="24"/>
        </w:rPr>
        <w:t xml:space="preserve"> затемненны</w:t>
      </w:r>
      <w:r w:rsidRPr="006A2E97">
        <w:rPr>
          <w:rFonts w:ascii="Times New Roman" w:hAnsi="Times New Roman" w:cs="Times New Roman"/>
          <w:sz w:val="24"/>
          <w:szCs w:val="24"/>
        </w:rPr>
        <w:t>х</w:t>
      </w:r>
      <w:r w:rsidRPr="006A2E97">
        <w:rPr>
          <w:rFonts w:ascii="Times New Roman" w:hAnsi="Times New Roman" w:cs="Times New Roman"/>
          <w:sz w:val="24"/>
          <w:szCs w:val="24"/>
        </w:rPr>
        <w:t xml:space="preserve"> мест, выдел</w:t>
      </w:r>
      <w:r w:rsidRPr="006A2E97">
        <w:rPr>
          <w:rFonts w:ascii="Times New Roman" w:hAnsi="Times New Roman" w:cs="Times New Roman"/>
          <w:sz w:val="24"/>
          <w:szCs w:val="24"/>
        </w:rPr>
        <w:t>ения</w:t>
      </w:r>
      <w:r w:rsidRPr="006A2E97">
        <w:rPr>
          <w:rFonts w:ascii="Times New Roman" w:hAnsi="Times New Roman" w:cs="Times New Roman"/>
          <w:sz w:val="24"/>
          <w:szCs w:val="24"/>
        </w:rPr>
        <w:t xml:space="preserve"> их и расстав</w:t>
      </w:r>
      <w:r w:rsidRPr="006A2E97">
        <w:rPr>
          <w:rFonts w:ascii="Times New Roman" w:hAnsi="Times New Roman" w:cs="Times New Roman"/>
          <w:sz w:val="24"/>
          <w:szCs w:val="24"/>
        </w:rPr>
        <w:t>ления</w:t>
      </w:r>
      <w:r w:rsidRPr="006A2E97">
        <w:rPr>
          <w:rFonts w:ascii="Times New Roman" w:hAnsi="Times New Roman" w:cs="Times New Roman"/>
          <w:sz w:val="24"/>
          <w:szCs w:val="24"/>
        </w:rPr>
        <w:t xml:space="preserve"> акцент</w:t>
      </w:r>
      <w:r w:rsidRPr="006A2E97">
        <w:rPr>
          <w:rFonts w:ascii="Times New Roman" w:hAnsi="Times New Roman" w:cs="Times New Roman"/>
          <w:sz w:val="24"/>
          <w:szCs w:val="24"/>
        </w:rPr>
        <w:t>ов. Также он поможет</w:t>
      </w:r>
      <w:r w:rsidRPr="006A2E97">
        <w:rPr>
          <w:rFonts w:ascii="Times New Roman" w:hAnsi="Times New Roman" w:cs="Times New Roman"/>
          <w:sz w:val="24"/>
          <w:szCs w:val="24"/>
        </w:rPr>
        <w:t xml:space="preserve"> </w:t>
      </w:r>
      <w:r w:rsidRPr="006A2E97">
        <w:rPr>
          <w:rFonts w:ascii="Times New Roman" w:hAnsi="Times New Roman" w:cs="Times New Roman"/>
          <w:sz w:val="24"/>
          <w:szCs w:val="24"/>
        </w:rPr>
        <w:t>сделать четкую линию на рисунке.</w:t>
      </w:r>
    </w:p>
    <w:p w:rsidR="006A2E97" w:rsidRDefault="006A2E97" w:rsidP="006A2E9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A2E97">
        <w:rPr>
          <w:rFonts w:ascii="Times New Roman" w:hAnsi="Times New Roman" w:cs="Times New Roman"/>
          <w:b/>
          <w:sz w:val="28"/>
          <w:szCs w:val="24"/>
        </w:rPr>
        <w:t>Требования</w:t>
      </w:r>
    </w:p>
    <w:p w:rsidR="006A2E97" w:rsidRDefault="006A2E97" w:rsidP="006A2E9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2E97">
        <w:rPr>
          <w:rFonts w:ascii="Times New Roman" w:hAnsi="Times New Roman" w:cs="Times New Roman"/>
          <w:b/>
          <w:sz w:val="24"/>
          <w:szCs w:val="24"/>
          <w:u w:val="single"/>
        </w:rPr>
        <w:t>Функциональные требования</w:t>
      </w:r>
    </w:p>
    <w:p w:rsidR="006A2E97" w:rsidRPr="006A2E97" w:rsidRDefault="006A2E97" w:rsidP="006A2E97">
      <w:pPr>
        <w:pStyle w:val="a5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 w:rsidRPr="006A2E97">
        <w:rPr>
          <w:rFonts w:ascii="Times New Roman" w:hAnsi="Times New Roman" w:cs="Times New Roman"/>
          <w:sz w:val="24"/>
          <w:szCs w:val="24"/>
        </w:rPr>
        <w:t>Карандаш должен писать на любой твердой поверхности</w:t>
      </w:r>
      <w:r w:rsidRPr="006A2E97">
        <w:rPr>
          <w:rFonts w:ascii="Times New Roman" w:hAnsi="Times New Roman" w:cs="Times New Roman"/>
          <w:sz w:val="24"/>
          <w:szCs w:val="24"/>
        </w:rPr>
        <w:t>.</w:t>
      </w:r>
    </w:p>
    <w:p w:rsidR="006A2E97" w:rsidRPr="006A2E97" w:rsidRDefault="006A2E97" w:rsidP="006A2E97">
      <w:pPr>
        <w:pStyle w:val="a5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Карандаш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должен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писать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как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наземных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условиях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, так и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под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водой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A2E97" w:rsidRPr="006A2E97" w:rsidRDefault="006A2E97" w:rsidP="006A2E97">
      <w:pPr>
        <w:pStyle w:val="a5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Грифель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карандаша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должен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плавно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скользить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бумаге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, при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этом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, не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царапая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её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A2E97" w:rsidRPr="006A2E97" w:rsidRDefault="006A2E97" w:rsidP="006A2E97">
      <w:pPr>
        <w:pStyle w:val="a5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Корпус и грифель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каранадаша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должны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легко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поддаваться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заточке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A2E97" w:rsidRDefault="006A2E97" w:rsidP="006A2E97">
      <w:pPr>
        <w:pStyle w:val="a5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 w:rsidRPr="006A2E97">
        <w:rPr>
          <w:rFonts w:ascii="Times New Roman" w:hAnsi="Times New Roman" w:cs="Times New Roman"/>
          <w:sz w:val="24"/>
          <w:szCs w:val="24"/>
        </w:rPr>
        <w:t>След от грифеля должен стираться обычным канцелярским ластиком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2E97" w:rsidRDefault="006A2E97" w:rsidP="006A2E97">
      <w:pPr>
        <w:pStyle w:val="a5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 w:rsidRPr="006A2E97">
        <w:rPr>
          <w:rFonts w:ascii="Times New Roman" w:hAnsi="Times New Roman" w:cs="Times New Roman"/>
          <w:sz w:val="24"/>
          <w:szCs w:val="24"/>
        </w:rPr>
        <w:t>Грифеля карандаша должно хватить на то, чтобы начертить линию длиной не менее чем 50 км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2E97" w:rsidRDefault="006A2E97" w:rsidP="006A2E97">
      <w:pPr>
        <w:pStyle w:val="a5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 w:rsidRPr="006A2E97">
        <w:rPr>
          <w:rFonts w:ascii="Times New Roman" w:hAnsi="Times New Roman" w:cs="Times New Roman"/>
          <w:sz w:val="24"/>
          <w:szCs w:val="24"/>
        </w:rPr>
        <w:t>Карандаш должен выполнять свои основные функции в период с первого до 365-го дня, после изготовления (согласно сроку годности мягких карандашей)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2E97" w:rsidRDefault="006A2E97" w:rsidP="006A2E97">
      <w:pPr>
        <w:pStyle w:val="a5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6A2E97">
        <w:rPr>
          <w:rFonts w:ascii="Times New Roman" w:hAnsi="Times New Roman" w:cs="Times New Roman"/>
          <w:sz w:val="24"/>
          <w:szCs w:val="24"/>
        </w:rPr>
        <w:t>ри контакте с бумагой, грифель карандаша должен оставлять след, независимо от угла контакта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2E97" w:rsidRDefault="006A2E97" w:rsidP="006A2E9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2E97">
        <w:rPr>
          <w:rFonts w:ascii="Times New Roman" w:hAnsi="Times New Roman" w:cs="Times New Roman"/>
          <w:b/>
          <w:sz w:val="24"/>
          <w:szCs w:val="24"/>
          <w:u w:val="single"/>
        </w:rPr>
        <w:t>Нефункциональные требования</w:t>
      </w:r>
    </w:p>
    <w:p w:rsidR="006A2E97" w:rsidRPr="006A2E97" w:rsidRDefault="006A2E97" w:rsidP="006A2E97">
      <w:pPr>
        <w:pStyle w:val="a5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 w:rsidRPr="006A2E97">
        <w:rPr>
          <w:rFonts w:ascii="Times New Roman" w:hAnsi="Times New Roman" w:cs="Times New Roman"/>
          <w:sz w:val="24"/>
          <w:szCs w:val="24"/>
        </w:rPr>
        <w:t>Корпус карандаша должен быть деревянным</w:t>
      </w:r>
      <w:r w:rsidRPr="006A2E97">
        <w:rPr>
          <w:rFonts w:ascii="Times New Roman" w:hAnsi="Times New Roman" w:cs="Times New Roman"/>
          <w:sz w:val="24"/>
          <w:szCs w:val="24"/>
        </w:rPr>
        <w:t>.</w:t>
      </w:r>
    </w:p>
    <w:p w:rsidR="006A2E97" w:rsidRDefault="006A2E97" w:rsidP="006A2E97">
      <w:pPr>
        <w:pStyle w:val="a5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 w:rsidRPr="006A2E97">
        <w:rPr>
          <w:rFonts w:ascii="Times New Roman" w:hAnsi="Times New Roman" w:cs="Times New Roman"/>
          <w:sz w:val="24"/>
          <w:szCs w:val="24"/>
        </w:rPr>
        <w:t>Форма корпуса карандаша должна быть шестигранной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2E97" w:rsidRDefault="006A2E97" w:rsidP="006A2E97">
      <w:pPr>
        <w:pStyle w:val="a5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 w:rsidRPr="006A2E97">
        <w:rPr>
          <w:rFonts w:ascii="Times New Roman" w:hAnsi="Times New Roman" w:cs="Times New Roman"/>
          <w:sz w:val="24"/>
          <w:szCs w:val="24"/>
        </w:rPr>
        <w:t xml:space="preserve">Грифель карандаша должен быть </w:t>
      </w:r>
      <w:proofErr w:type="spellStart"/>
      <w:r w:rsidRPr="006A2E97">
        <w:rPr>
          <w:rFonts w:ascii="Times New Roman" w:hAnsi="Times New Roman" w:cs="Times New Roman"/>
          <w:sz w:val="24"/>
          <w:szCs w:val="24"/>
        </w:rPr>
        <w:t>чернографитовым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A2E97" w:rsidRPr="006A2E97" w:rsidRDefault="006A2E97" w:rsidP="006A2E97">
      <w:pPr>
        <w:pStyle w:val="a5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 w:rsidRPr="006A2E97">
        <w:rPr>
          <w:rFonts w:ascii="Times New Roman" w:hAnsi="Times New Roman" w:cs="Times New Roman"/>
          <w:sz w:val="24"/>
          <w:szCs w:val="24"/>
        </w:rPr>
        <w:t>Грифель карандаша должен соответствовать маркировке своей твердости – 2</w:t>
      </w:r>
      <w:r w:rsidRPr="006A2E97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2E97" w:rsidRDefault="006A2E97" w:rsidP="006A2E97">
      <w:pPr>
        <w:pStyle w:val="a5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 w:rsidRPr="006A2E97">
        <w:rPr>
          <w:rFonts w:ascii="Times New Roman" w:hAnsi="Times New Roman" w:cs="Times New Roman"/>
          <w:sz w:val="24"/>
          <w:szCs w:val="24"/>
        </w:rPr>
        <w:t>Длина карандаша должна составлять 175 мм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2E97" w:rsidRDefault="006A2E97" w:rsidP="006A2E97">
      <w:pPr>
        <w:pStyle w:val="a5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 w:rsidRPr="006A2E97">
        <w:rPr>
          <w:rFonts w:ascii="Times New Roman" w:hAnsi="Times New Roman" w:cs="Times New Roman"/>
          <w:sz w:val="24"/>
          <w:szCs w:val="24"/>
        </w:rPr>
        <w:t>Диаметр грифеля должен составлять 2 мм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2E97" w:rsidRDefault="006A2E97" w:rsidP="006A2E97">
      <w:pPr>
        <w:pStyle w:val="a5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 w:rsidRPr="006A2E97">
        <w:rPr>
          <w:rFonts w:ascii="Times New Roman" w:hAnsi="Times New Roman" w:cs="Times New Roman"/>
          <w:sz w:val="24"/>
          <w:szCs w:val="24"/>
        </w:rPr>
        <w:t xml:space="preserve">Корпус карандаша должен быть покрыт лаком </w:t>
      </w:r>
      <w:proofErr w:type="spellStart"/>
      <w:r w:rsidRPr="006A2E97">
        <w:rPr>
          <w:rFonts w:ascii="Times New Roman" w:hAnsi="Times New Roman" w:cs="Times New Roman"/>
          <w:sz w:val="24"/>
          <w:szCs w:val="24"/>
        </w:rPr>
        <w:t>лаком</w:t>
      </w:r>
      <w:proofErr w:type="spellEnd"/>
      <w:r w:rsidRPr="006A2E97">
        <w:rPr>
          <w:rFonts w:ascii="Times New Roman" w:hAnsi="Times New Roman" w:cs="Times New Roman"/>
          <w:sz w:val="24"/>
          <w:szCs w:val="24"/>
        </w:rPr>
        <w:t xml:space="preserve"> желтого цвета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2E97" w:rsidRPr="006A2E97" w:rsidRDefault="006A2E97" w:rsidP="006A2E97">
      <w:pPr>
        <w:pStyle w:val="a5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На корпусе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карандаша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должны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быть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указаны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6A2E97">
        <w:rPr>
          <w:rFonts w:ascii="Times New Roman" w:hAnsi="Times New Roman" w:cs="Times New Roman"/>
          <w:sz w:val="24"/>
          <w:szCs w:val="24"/>
        </w:rPr>
        <w:t>тиснение золотом</w:t>
      </w:r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):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маркировка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твердости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карандаша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название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производителя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название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модели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карандаша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A2E97" w:rsidRDefault="006A2E97" w:rsidP="006A2E97">
      <w:pPr>
        <w:pStyle w:val="a5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Средне</w:t>
      </w:r>
      <w:proofErr w:type="spellEnd"/>
      <w:r w:rsidRPr="006A2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E97">
        <w:rPr>
          <w:rFonts w:ascii="Times New Roman" w:hAnsi="Times New Roman" w:cs="Times New Roman"/>
          <w:sz w:val="24"/>
          <w:szCs w:val="24"/>
          <w:lang w:val="uk-UA"/>
        </w:rPr>
        <w:t>заострен</w:t>
      </w:r>
      <w:r w:rsidRPr="006A2E97">
        <w:rPr>
          <w:rFonts w:ascii="Times New Roman" w:hAnsi="Times New Roman" w:cs="Times New Roman"/>
          <w:sz w:val="24"/>
          <w:szCs w:val="24"/>
        </w:rPr>
        <w:t>ный</w:t>
      </w:r>
      <w:proofErr w:type="spellEnd"/>
      <w:r w:rsidRPr="006A2E97">
        <w:rPr>
          <w:rFonts w:ascii="Times New Roman" w:hAnsi="Times New Roman" w:cs="Times New Roman"/>
          <w:sz w:val="24"/>
          <w:szCs w:val="24"/>
        </w:rPr>
        <w:t xml:space="preserve"> кончик грифеля карандаша должен выдерживать давление до 250 атм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2E97" w:rsidRDefault="006A2E97" w:rsidP="006A2E97">
      <w:pPr>
        <w:pStyle w:val="a5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 w:rsidRPr="006A2E97">
        <w:rPr>
          <w:rFonts w:ascii="Times New Roman" w:hAnsi="Times New Roman" w:cs="Times New Roman"/>
          <w:sz w:val="24"/>
          <w:szCs w:val="24"/>
        </w:rPr>
        <w:t>Карандаша должно хватать не менее, чем на 15 заточек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2E97" w:rsidRDefault="006A2E97" w:rsidP="006A2E97">
      <w:pPr>
        <w:pStyle w:val="a5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 w:rsidRPr="006A2E97">
        <w:rPr>
          <w:rFonts w:ascii="Times New Roman" w:hAnsi="Times New Roman" w:cs="Times New Roman"/>
          <w:sz w:val="24"/>
          <w:szCs w:val="24"/>
        </w:rPr>
        <w:t xml:space="preserve">Карандаш не </w:t>
      </w:r>
      <w:bookmarkStart w:id="0" w:name="_GoBack"/>
      <w:bookmarkEnd w:id="0"/>
      <w:r w:rsidRPr="006A2E97">
        <w:rPr>
          <w:rFonts w:ascii="Times New Roman" w:hAnsi="Times New Roman" w:cs="Times New Roman"/>
          <w:sz w:val="24"/>
          <w:szCs w:val="24"/>
        </w:rPr>
        <w:t>должен получать механические повреждения, при свободном падении на любое покрытие с высоты до 100 см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72F8" w:rsidRPr="006A2E97" w:rsidRDefault="006A2E97" w:rsidP="001B72F8">
      <w:pPr>
        <w:pStyle w:val="a5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 w:rsidRPr="006A2E97">
        <w:rPr>
          <w:rFonts w:ascii="Times New Roman" w:hAnsi="Times New Roman" w:cs="Times New Roman"/>
          <w:sz w:val="24"/>
          <w:szCs w:val="24"/>
        </w:rPr>
        <w:t>На финальном этапе производства, карандаш должен быть заточен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1B72F8" w:rsidRPr="006A2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105C8"/>
    <w:multiLevelType w:val="multilevel"/>
    <w:tmpl w:val="B5842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29"/>
    <w:rsid w:val="00077591"/>
    <w:rsid w:val="00176498"/>
    <w:rsid w:val="001B72F8"/>
    <w:rsid w:val="00342C15"/>
    <w:rsid w:val="00423F8E"/>
    <w:rsid w:val="00583829"/>
    <w:rsid w:val="006A2E97"/>
    <w:rsid w:val="00704A05"/>
    <w:rsid w:val="00880F0B"/>
    <w:rsid w:val="008A1272"/>
    <w:rsid w:val="00990677"/>
    <w:rsid w:val="009E09B2"/>
    <w:rsid w:val="009E6AB5"/>
    <w:rsid w:val="00B7712E"/>
    <w:rsid w:val="00D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5D8F9-040E-43EB-AC32-014FECE6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7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990677"/>
    <w:rPr>
      <w:b/>
      <w:bCs/>
    </w:rPr>
  </w:style>
  <w:style w:type="paragraph" w:styleId="a5">
    <w:name w:val="List Paragraph"/>
    <w:basedOn w:val="a"/>
    <w:uiPriority w:val="34"/>
    <w:qFormat/>
    <w:rsid w:val="006A2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Grinets</dc:creator>
  <cp:keywords/>
  <dc:description/>
  <cp:lastModifiedBy>Ilya Grinets</cp:lastModifiedBy>
  <cp:revision>2</cp:revision>
  <dcterms:created xsi:type="dcterms:W3CDTF">2021-08-14T12:37:00Z</dcterms:created>
  <dcterms:modified xsi:type="dcterms:W3CDTF">2021-08-14T15:22:00Z</dcterms:modified>
</cp:coreProperties>
</file>