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D309" w14:textId="3E766DB5" w:rsidR="00064B44" w:rsidRPr="00C67DD5" w:rsidRDefault="00064B44" w:rsidP="00064B44">
      <w:pPr>
        <w:spacing w:after="0" w:line="240" w:lineRule="auto"/>
        <w:contextualSpacing/>
        <w:jc w:val="center"/>
        <w:rPr>
          <w:rFonts w:ascii="Times New Roman" w:eastAsia="Times New Roman" w:hAnsi="Times New Roman" w:cs="Times New Roman"/>
          <w:b/>
          <w:sz w:val="18"/>
          <w:szCs w:val="18"/>
          <w:u w:val="single"/>
          <w:lang w:eastAsia="ru-RU"/>
        </w:rPr>
      </w:pPr>
      <w:r w:rsidRPr="00C67DD5">
        <w:rPr>
          <w:rFonts w:ascii="Times New Roman" w:eastAsia="Times New Roman" w:hAnsi="Times New Roman" w:cs="Times New Roman"/>
          <w:b/>
          <w:sz w:val="18"/>
          <w:szCs w:val="18"/>
          <w:lang w:eastAsia="ru-RU"/>
        </w:rPr>
        <w:t>РЕШЕНИЕ СОБСТВЕННИКА ПОМЕЩЕНИЯ</w:t>
      </w:r>
    </w:p>
    <w:p w14:paraId="1DFED8D6"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Ф.И.О.________________________________________________________________________________________</w:t>
      </w:r>
    </w:p>
    <w:p w14:paraId="54D1580B"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______________________________________________________________________________________________</w:t>
      </w:r>
    </w:p>
    <w:p w14:paraId="7E2B70B7" w14:textId="77777777" w:rsidR="00064B44" w:rsidRPr="00C67DD5" w:rsidRDefault="00064B44" w:rsidP="00064B44">
      <w:pPr>
        <w:spacing w:after="0" w:line="240" w:lineRule="auto"/>
        <w:jc w:val="center"/>
        <w:rPr>
          <w:rFonts w:ascii="Times New Roman" w:eastAsia="Times New Roman" w:hAnsi="Times New Roman" w:cs="Times New Roman"/>
          <w:sz w:val="16"/>
          <w:szCs w:val="16"/>
          <w:lang w:eastAsia="ru-RU"/>
        </w:rPr>
      </w:pPr>
      <w:r w:rsidRPr="00C67DD5">
        <w:rPr>
          <w:rFonts w:ascii="Times New Roman" w:eastAsia="Times New Roman" w:hAnsi="Times New Roman" w:cs="Times New Roman"/>
          <w:sz w:val="16"/>
          <w:szCs w:val="16"/>
          <w:lang w:eastAsia="ru-RU"/>
        </w:rPr>
        <w:t>(сведения о документе, подтверждающем право собственности на помещение в указанном ниже многоквартирном доме,</w:t>
      </w:r>
      <w:r w:rsidRPr="00C67DD5">
        <w:rPr>
          <w:rFonts w:ascii="Times New Roman" w:eastAsia="Calibri" w:hAnsi="Times New Roman" w:cs="Times New Roman"/>
          <w:sz w:val="16"/>
          <w:szCs w:val="16"/>
        </w:rPr>
        <w:t xml:space="preserve"> </w:t>
      </w:r>
      <w:r w:rsidRPr="00C67DD5">
        <w:rPr>
          <w:rFonts w:ascii="Times New Roman" w:eastAsia="Times New Roman" w:hAnsi="Times New Roman" w:cs="Times New Roman"/>
          <w:sz w:val="16"/>
          <w:szCs w:val="16"/>
          <w:lang w:eastAsia="ru-RU"/>
        </w:rPr>
        <w:t>серия, номер и дата выдачи)</w:t>
      </w:r>
    </w:p>
    <w:p w14:paraId="3F689491" w14:textId="77777777" w:rsidR="00320760" w:rsidRDefault="00064B44" w:rsidP="00C67DD5">
      <w:pPr>
        <w:spacing w:after="0" w:line="240" w:lineRule="auto"/>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20"/>
          <w:szCs w:val="20"/>
          <w:lang w:eastAsia="ru-RU"/>
        </w:rPr>
        <w:t xml:space="preserve">по вопросам, поставленным на голосование, на общем собрании собственников помещений в многоквартирном доме, </w:t>
      </w:r>
      <w:r w:rsidRPr="00C67DD5">
        <w:rPr>
          <w:rFonts w:ascii="Times New Roman" w:eastAsia="Times New Roman" w:hAnsi="Times New Roman" w:cs="Times New Roman"/>
          <w:sz w:val="18"/>
          <w:szCs w:val="18"/>
          <w:lang w:eastAsia="ru-RU"/>
        </w:rPr>
        <w:t>расположенном по адресу: г. Воронеж, ул. Ворошилова, МКД № 1В, кв. № ______, проводимом в форме очно-заочного голосования.</w:t>
      </w:r>
      <w:r w:rsidR="00C67DD5" w:rsidRPr="00C67DD5">
        <w:rPr>
          <w:rFonts w:ascii="Times New Roman" w:eastAsia="Times New Roman" w:hAnsi="Times New Roman" w:cs="Times New Roman"/>
          <w:sz w:val="18"/>
          <w:szCs w:val="18"/>
          <w:lang w:eastAsia="ru-RU"/>
        </w:rPr>
        <w:t xml:space="preserve"> </w:t>
      </w:r>
    </w:p>
    <w:p w14:paraId="260A87EE" w14:textId="77777777" w:rsidR="00320760"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жилых и нежилых помещений в многоквартирном доме: ___________ кв. м.</w:t>
      </w:r>
    </w:p>
    <w:p w14:paraId="56B8DF63" w14:textId="5C75960E" w:rsidR="00064B44"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помещения (квартиры) _________________ кв. м.  (заполняется собственником помещения).</w:t>
      </w:r>
    </w:p>
    <w:p w14:paraId="1E173469" w14:textId="77777777" w:rsidR="00320760" w:rsidRPr="00C67DD5" w:rsidRDefault="00320760" w:rsidP="00064B44">
      <w:pPr>
        <w:spacing w:after="0" w:line="240" w:lineRule="auto"/>
        <w:ind w:firstLine="540"/>
        <w:jc w:val="both"/>
        <w:rPr>
          <w:rFonts w:ascii="Times New Roman" w:eastAsia="Times New Roman" w:hAnsi="Times New Roman" w:cs="Times New Roman"/>
          <w:sz w:val="18"/>
          <w:szCs w:val="18"/>
          <w:lang w:eastAsia="ru-RU"/>
        </w:rPr>
      </w:pPr>
    </w:p>
    <w:tbl>
      <w:tblPr>
        <w:tblW w:w="1134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9640"/>
        <w:gridCol w:w="425"/>
        <w:gridCol w:w="425"/>
        <w:gridCol w:w="425"/>
      </w:tblGrid>
      <w:tr w:rsidR="00064B44" w:rsidRPr="00320760" w14:paraId="692345C1" w14:textId="77777777" w:rsidTr="00320760">
        <w:trPr>
          <w:trHeight w:val="463"/>
        </w:trPr>
        <w:tc>
          <w:tcPr>
            <w:tcW w:w="425" w:type="dxa"/>
            <w:vAlign w:val="center"/>
          </w:tcPr>
          <w:p w14:paraId="0D5EBC40"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w:t>
            </w:r>
          </w:p>
          <w:p w14:paraId="06688A37"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п/п</w:t>
            </w:r>
          </w:p>
        </w:tc>
        <w:tc>
          <w:tcPr>
            <w:tcW w:w="9640" w:type="dxa"/>
            <w:vAlign w:val="center"/>
          </w:tcPr>
          <w:p w14:paraId="738B24D6"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Вопросы, поставленные на голосование:</w:t>
            </w:r>
          </w:p>
        </w:tc>
        <w:tc>
          <w:tcPr>
            <w:tcW w:w="425" w:type="dxa"/>
            <w:vAlign w:val="center"/>
          </w:tcPr>
          <w:p w14:paraId="3C11232C"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За</w:t>
            </w:r>
          </w:p>
        </w:tc>
        <w:tc>
          <w:tcPr>
            <w:tcW w:w="425" w:type="dxa"/>
            <w:vAlign w:val="center"/>
          </w:tcPr>
          <w:p w14:paraId="787F2B85"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Против</w:t>
            </w:r>
          </w:p>
        </w:tc>
        <w:tc>
          <w:tcPr>
            <w:tcW w:w="425" w:type="dxa"/>
            <w:vAlign w:val="center"/>
          </w:tcPr>
          <w:p w14:paraId="41B573AB"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Воздержался</w:t>
            </w:r>
          </w:p>
        </w:tc>
      </w:tr>
      <w:tr w:rsidR="00064B44" w:rsidRPr="00064B44" w14:paraId="1F5275FB" w14:textId="77777777" w:rsidTr="00320760">
        <w:trPr>
          <w:trHeight w:val="463"/>
        </w:trPr>
        <w:tc>
          <w:tcPr>
            <w:tcW w:w="425" w:type="dxa"/>
            <w:vAlign w:val="center"/>
          </w:tcPr>
          <w:p w14:paraId="0937E6C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val="en-US" w:eastAsia="ru-RU"/>
              </w:rPr>
            </w:pPr>
            <w:r w:rsidRPr="00C67DD5">
              <w:rPr>
                <w:rFonts w:ascii="Times New Roman" w:eastAsia="Times New Roman" w:hAnsi="Times New Roman" w:cs="Times New Roman"/>
                <w:sz w:val="18"/>
                <w:szCs w:val="18"/>
                <w:lang w:val="en-US" w:eastAsia="ru-RU"/>
              </w:rPr>
              <w:t>1</w:t>
            </w:r>
          </w:p>
        </w:tc>
        <w:tc>
          <w:tcPr>
            <w:tcW w:w="9640" w:type="dxa"/>
            <w:vAlign w:val="center"/>
          </w:tcPr>
          <w:p w14:paraId="409CA506" w14:textId="77777777"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Выбрать председателя и секретаря собрания:</w:t>
            </w:r>
          </w:p>
          <w:p w14:paraId="5473BD62" w14:textId="45AD1BF8"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председателем собрания – Гришаева Ивана Викторовича (кв. 83),</w:t>
            </w:r>
          </w:p>
          <w:p w14:paraId="77352925" w14:textId="4DE93114"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секретарем собрания –</w:t>
            </w:r>
            <w:r w:rsidR="00DD06E2" w:rsidRPr="00320760">
              <w:rPr>
                <w:sz w:val="17"/>
                <w:szCs w:val="17"/>
              </w:rPr>
              <w:t xml:space="preserve"> </w:t>
            </w:r>
            <w:proofErr w:type="spellStart"/>
            <w:r w:rsidR="00DD06E2" w:rsidRPr="00320760">
              <w:rPr>
                <w:rFonts w:ascii="Times New Roman" w:eastAsia="Times New Roman" w:hAnsi="Times New Roman" w:cs="Times New Roman"/>
                <w:sz w:val="17"/>
                <w:szCs w:val="17"/>
                <w:lang w:eastAsia="ru-RU"/>
              </w:rPr>
              <w:t>Ломоченкова</w:t>
            </w:r>
            <w:proofErr w:type="spellEnd"/>
            <w:r w:rsidR="00DD06E2" w:rsidRPr="00320760">
              <w:rPr>
                <w:rFonts w:ascii="Times New Roman" w:eastAsia="Times New Roman" w:hAnsi="Times New Roman" w:cs="Times New Roman"/>
                <w:sz w:val="17"/>
                <w:szCs w:val="17"/>
                <w:lang w:eastAsia="ru-RU"/>
              </w:rPr>
              <w:t xml:space="preserve"> Алексея Леонидовича</w:t>
            </w:r>
            <w:r w:rsidRPr="00320760">
              <w:rPr>
                <w:rFonts w:ascii="Times New Roman" w:eastAsia="Times New Roman" w:hAnsi="Times New Roman" w:cs="Times New Roman"/>
                <w:sz w:val="17"/>
                <w:szCs w:val="17"/>
                <w:lang w:eastAsia="ru-RU"/>
              </w:rPr>
              <w:t xml:space="preserve"> (кв.</w:t>
            </w:r>
            <w:r w:rsidR="00DD06E2" w:rsidRPr="00320760">
              <w:rPr>
                <w:rFonts w:ascii="Times New Roman" w:eastAsia="Times New Roman" w:hAnsi="Times New Roman" w:cs="Times New Roman"/>
                <w:sz w:val="17"/>
                <w:szCs w:val="17"/>
                <w:lang w:eastAsia="ru-RU"/>
              </w:rPr>
              <w:t xml:space="preserve"> 15</w:t>
            </w:r>
            <w:r w:rsidRPr="00320760">
              <w:rPr>
                <w:rFonts w:ascii="Times New Roman" w:eastAsia="Times New Roman" w:hAnsi="Times New Roman" w:cs="Times New Roman"/>
                <w:sz w:val="17"/>
                <w:szCs w:val="17"/>
                <w:lang w:eastAsia="ru-RU"/>
              </w:rPr>
              <w:t>)</w:t>
            </w:r>
            <w:r w:rsidR="00DD06E2" w:rsidRPr="00320760">
              <w:rPr>
                <w:rFonts w:ascii="Times New Roman" w:eastAsia="Times New Roman" w:hAnsi="Times New Roman" w:cs="Times New Roman"/>
                <w:sz w:val="17"/>
                <w:szCs w:val="17"/>
                <w:lang w:eastAsia="ru-RU"/>
              </w:rPr>
              <w:t>;</w:t>
            </w:r>
          </w:p>
        </w:tc>
        <w:tc>
          <w:tcPr>
            <w:tcW w:w="425" w:type="dxa"/>
            <w:vAlign w:val="center"/>
          </w:tcPr>
          <w:p w14:paraId="4D787AC2"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220A4A4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FD16667"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D741965" w14:textId="77777777" w:rsidTr="00320760">
        <w:trPr>
          <w:trHeight w:val="463"/>
        </w:trPr>
        <w:tc>
          <w:tcPr>
            <w:tcW w:w="425" w:type="dxa"/>
            <w:vAlign w:val="center"/>
          </w:tcPr>
          <w:p w14:paraId="3984DBB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2</w:t>
            </w:r>
          </w:p>
        </w:tc>
        <w:tc>
          <w:tcPr>
            <w:tcW w:w="9640" w:type="dxa"/>
            <w:vAlign w:val="center"/>
          </w:tcPr>
          <w:p w14:paraId="38ED40BD" w14:textId="77777777"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Делегировать функции (права и обязанности) членов счетной комиссии:</w:t>
            </w:r>
          </w:p>
          <w:p w14:paraId="00D95CEB" w14:textId="2052F695"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председателю собрания –</w:t>
            </w:r>
            <w:r w:rsidRPr="00320760">
              <w:rPr>
                <w:sz w:val="17"/>
                <w:szCs w:val="17"/>
              </w:rPr>
              <w:t xml:space="preserve"> </w:t>
            </w:r>
            <w:r w:rsidRPr="00320760">
              <w:rPr>
                <w:rFonts w:ascii="Times New Roman" w:eastAsia="Times New Roman" w:hAnsi="Times New Roman" w:cs="Times New Roman"/>
                <w:sz w:val="17"/>
                <w:szCs w:val="17"/>
                <w:lang w:eastAsia="ru-RU"/>
              </w:rPr>
              <w:t>Гришаеву Ивану Викторовичу (кв. 83),</w:t>
            </w:r>
          </w:p>
          <w:p w14:paraId="2DCE5713" w14:textId="060CB060" w:rsidR="00064B44" w:rsidRPr="00320760" w:rsidRDefault="00064B44" w:rsidP="00064B44">
            <w:pPr>
              <w:spacing w:after="0" w:line="240" w:lineRule="auto"/>
              <w:contextualSpacing/>
              <w:jc w:val="center"/>
              <w:rPr>
                <w:rFonts w:ascii="Times New Roman" w:eastAsia="Calibri" w:hAnsi="Times New Roman" w:cs="Times New Roman"/>
                <w:sz w:val="17"/>
                <w:szCs w:val="17"/>
              </w:rPr>
            </w:pPr>
            <w:r w:rsidRPr="00320760">
              <w:rPr>
                <w:rFonts w:ascii="Times New Roman" w:eastAsia="Times New Roman" w:hAnsi="Times New Roman" w:cs="Times New Roman"/>
                <w:sz w:val="17"/>
                <w:szCs w:val="17"/>
                <w:lang w:eastAsia="ru-RU"/>
              </w:rPr>
              <w:t xml:space="preserve">- секретарю собрания – </w:t>
            </w:r>
            <w:proofErr w:type="spellStart"/>
            <w:r w:rsidR="00DD06E2" w:rsidRPr="00320760">
              <w:rPr>
                <w:rFonts w:ascii="Times New Roman" w:eastAsia="Times New Roman" w:hAnsi="Times New Roman" w:cs="Times New Roman"/>
                <w:sz w:val="17"/>
                <w:szCs w:val="17"/>
                <w:lang w:eastAsia="ru-RU"/>
              </w:rPr>
              <w:t>Ломоченкову</w:t>
            </w:r>
            <w:proofErr w:type="spellEnd"/>
            <w:r w:rsidR="00DD06E2" w:rsidRPr="00320760">
              <w:rPr>
                <w:rFonts w:ascii="Times New Roman" w:eastAsia="Times New Roman" w:hAnsi="Times New Roman" w:cs="Times New Roman"/>
                <w:sz w:val="17"/>
                <w:szCs w:val="17"/>
                <w:lang w:eastAsia="ru-RU"/>
              </w:rPr>
              <w:t xml:space="preserve"> Алексею Леонидовичу (кв. 15);</w:t>
            </w:r>
          </w:p>
        </w:tc>
        <w:tc>
          <w:tcPr>
            <w:tcW w:w="425" w:type="dxa"/>
            <w:vAlign w:val="center"/>
          </w:tcPr>
          <w:p w14:paraId="5FEF341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6AF3B6C"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B87A28F"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47C63AC" w14:textId="77777777" w:rsidTr="00320760">
        <w:trPr>
          <w:trHeight w:val="227"/>
        </w:trPr>
        <w:tc>
          <w:tcPr>
            <w:tcW w:w="425" w:type="dxa"/>
            <w:vAlign w:val="center"/>
          </w:tcPr>
          <w:p w14:paraId="49FF228A"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3</w:t>
            </w:r>
          </w:p>
        </w:tc>
        <w:tc>
          <w:tcPr>
            <w:tcW w:w="9640" w:type="dxa"/>
            <w:vAlign w:val="center"/>
          </w:tcPr>
          <w:p w14:paraId="5BDCE2B8" w14:textId="2A266586" w:rsidR="00064B44" w:rsidRPr="00320760" w:rsidRDefault="00064B44" w:rsidP="00064B44">
            <w:pPr>
              <w:spacing w:after="0" w:line="240" w:lineRule="auto"/>
              <w:jc w:val="center"/>
              <w:rPr>
                <w:rFonts w:ascii="Times New Roman" w:eastAsia="Calibri" w:hAnsi="Times New Roman" w:cs="Times New Roman"/>
                <w:sz w:val="17"/>
                <w:szCs w:val="17"/>
                <w:lang w:eastAsia="ru-RU"/>
              </w:rPr>
            </w:pPr>
            <w:r w:rsidRPr="00320760">
              <w:rPr>
                <w:rFonts w:ascii="Times New Roman" w:eastAsia="Calibri" w:hAnsi="Times New Roman" w:cs="Times New Roman"/>
                <w:sz w:val="17"/>
                <w:szCs w:val="17"/>
                <w:lang w:eastAsia="ru-RU"/>
              </w:rPr>
              <w:t>Принять решение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tc>
        <w:tc>
          <w:tcPr>
            <w:tcW w:w="425" w:type="dxa"/>
            <w:vAlign w:val="center"/>
          </w:tcPr>
          <w:p w14:paraId="43F29DD6"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4D9DF149"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F3E4F7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6794CF06" w14:textId="77777777" w:rsidTr="00320760">
        <w:trPr>
          <w:trHeight w:val="501"/>
        </w:trPr>
        <w:tc>
          <w:tcPr>
            <w:tcW w:w="425" w:type="dxa"/>
            <w:vAlign w:val="center"/>
          </w:tcPr>
          <w:p w14:paraId="4308A197"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4</w:t>
            </w:r>
          </w:p>
        </w:tc>
        <w:tc>
          <w:tcPr>
            <w:tcW w:w="9640" w:type="dxa"/>
            <w:vAlign w:val="center"/>
          </w:tcPr>
          <w:p w14:paraId="3D2BEB1B" w14:textId="6DB73C64" w:rsidR="00064B44" w:rsidRPr="00320760" w:rsidRDefault="00064B44" w:rsidP="00064B44">
            <w:pPr>
              <w:spacing w:after="0" w:line="240" w:lineRule="auto"/>
              <w:jc w:val="center"/>
              <w:rPr>
                <w:rFonts w:ascii="Times New Roman" w:eastAsia="Times New Roman" w:hAnsi="Times New Roman" w:cs="Times New Roman"/>
                <w:sz w:val="17"/>
                <w:szCs w:val="17"/>
                <w:lang w:val="en-US" w:eastAsia="ru-RU"/>
              </w:rPr>
            </w:pPr>
            <w:r w:rsidRPr="00320760">
              <w:rPr>
                <w:rFonts w:ascii="Times New Roman" w:eastAsia="Times New Roman" w:hAnsi="Times New Roman" w:cs="Times New Roman"/>
                <w:sz w:val="17"/>
                <w:szCs w:val="17"/>
                <w:lang w:eastAsia="ru-RU"/>
              </w:rPr>
              <w:t xml:space="preserve">Выбрать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w:t>
            </w:r>
            <w:r w:rsidRPr="00320760">
              <w:rPr>
                <w:rFonts w:ascii="Times New Roman" w:eastAsia="Times New Roman" w:hAnsi="Times New Roman" w:cs="Times New Roman"/>
                <w:sz w:val="17"/>
                <w:szCs w:val="17"/>
                <w:lang w:val="en-US" w:eastAsia="ru-RU"/>
              </w:rPr>
              <w:t>МКД;</w:t>
            </w:r>
          </w:p>
        </w:tc>
        <w:tc>
          <w:tcPr>
            <w:tcW w:w="425" w:type="dxa"/>
            <w:vAlign w:val="center"/>
          </w:tcPr>
          <w:p w14:paraId="58E74F1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CD0F40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72D8003"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5C76FD0" w14:textId="77777777" w:rsidTr="00320760">
        <w:trPr>
          <w:trHeight w:val="338"/>
        </w:trPr>
        <w:tc>
          <w:tcPr>
            <w:tcW w:w="425" w:type="dxa"/>
            <w:vAlign w:val="center"/>
          </w:tcPr>
          <w:p w14:paraId="52D7148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5</w:t>
            </w:r>
          </w:p>
        </w:tc>
        <w:tc>
          <w:tcPr>
            <w:tcW w:w="9640" w:type="dxa"/>
            <w:vAlign w:val="center"/>
          </w:tcPr>
          <w:p w14:paraId="203ABEAF" w14:textId="06D98D4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условия Договора пользования оборудованием, указанного в п. 4 настоящего сообщения, в предлагаемой редакции;</w:t>
            </w:r>
          </w:p>
        </w:tc>
        <w:tc>
          <w:tcPr>
            <w:tcW w:w="425" w:type="dxa"/>
            <w:vAlign w:val="center"/>
          </w:tcPr>
          <w:p w14:paraId="08B1F1EE"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D9AED56"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B8FC6B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BBFBEE5" w14:textId="77777777" w:rsidTr="00320760">
        <w:trPr>
          <w:trHeight w:val="338"/>
        </w:trPr>
        <w:tc>
          <w:tcPr>
            <w:tcW w:w="425" w:type="dxa"/>
            <w:vAlign w:val="center"/>
          </w:tcPr>
          <w:p w14:paraId="0F1958C8"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6</w:t>
            </w:r>
          </w:p>
        </w:tc>
        <w:tc>
          <w:tcPr>
            <w:tcW w:w="9640" w:type="dxa"/>
            <w:vAlign w:val="center"/>
          </w:tcPr>
          <w:p w14:paraId="5A6F9871" w14:textId="7033B41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Наделить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ООО «Двор на замок» (ОГРН 1157154023718), а также на внесение изменений и дополнений в указанный Договор, подписание иных документов, связанных с исполнением данного Договора;</w:t>
            </w:r>
          </w:p>
        </w:tc>
        <w:tc>
          <w:tcPr>
            <w:tcW w:w="425" w:type="dxa"/>
            <w:vAlign w:val="center"/>
          </w:tcPr>
          <w:p w14:paraId="06381234"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EFEA1"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B20A2"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C2285B2" w14:textId="77777777" w:rsidTr="00320760">
        <w:trPr>
          <w:trHeight w:val="351"/>
        </w:trPr>
        <w:tc>
          <w:tcPr>
            <w:tcW w:w="425" w:type="dxa"/>
            <w:vAlign w:val="center"/>
          </w:tcPr>
          <w:p w14:paraId="260B1B1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7</w:t>
            </w:r>
          </w:p>
        </w:tc>
        <w:tc>
          <w:tcPr>
            <w:tcW w:w="9640" w:type="dxa"/>
            <w:vAlign w:val="center"/>
          </w:tcPr>
          <w:p w14:paraId="131A9779" w14:textId="5277DDCE" w:rsidR="00064B44" w:rsidRPr="00320760" w:rsidRDefault="006B6AD2" w:rsidP="00064B44">
            <w:pPr>
              <w:tabs>
                <w:tab w:val="left" w:pos="-142"/>
                <w:tab w:val="left" w:pos="0"/>
              </w:tabs>
              <w:spacing w:after="0" w:line="240" w:lineRule="auto"/>
              <w:jc w:val="center"/>
              <w:rPr>
                <w:rFonts w:ascii="Times New Roman" w:eastAsia="Calibri" w:hAnsi="Times New Roman" w:cs="Times New Roman"/>
                <w:color w:val="000000"/>
                <w:sz w:val="17"/>
                <w:szCs w:val="17"/>
              </w:rPr>
            </w:pPr>
            <w:r w:rsidRPr="00320760">
              <w:rPr>
                <w:rFonts w:ascii="Times New Roman" w:eastAsia="Calibri" w:hAnsi="Times New Roman" w:cs="Times New Roman"/>
                <w:color w:val="000000"/>
                <w:sz w:val="17"/>
                <w:szCs w:val="17"/>
              </w:rPr>
              <w:t>Утвердить Схему установки (согласно визуализации в Приложении № 1 к настоящему решению)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p>
        </w:tc>
        <w:tc>
          <w:tcPr>
            <w:tcW w:w="425" w:type="dxa"/>
            <w:vAlign w:val="center"/>
          </w:tcPr>
          <w:p w14:paraId="7E31C23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5F3A55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F1B0F2F"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7A80E248" w14:textId="77777777" w:rsidTr="00320760">
        <w:trPr>
          <w:trHeight w:val="338"/>
        </w:trPr>
        <w:tc>
          <w:tcPr>
            <w:tcW w:w="425" w:type="dxa"/>
            <w:vAlign w:val="center"/>
          </w:tcPr>
          <w:p w14:paraId="636FCECF"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8</w:t>
            </w:r>
          </w:p>
        </w:tc>
        <w:tc>
          <w:tcPr>
            <w:tcW w:w="9640" w:type="dxa"/>
            <w:vAlign w:val="center"/>
          </w:tcPr>
          <w:p w14:paraId="535DD089" w14:textId="1300BEFE" w:rsidR="00064B44"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Регламент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решению);</w:t>
            </w:r>
          </w:p>
        </w:tc>
        <w:tc>
          <w:tcPr>
            <w:tcW w:w="425" w:type="dxa"/>
            <w:vAlign w:val="center"/>
          </w:tcPr>
          <w:p w14:paraId="511602D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77E19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6168F3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5E187AB6" w14:textId="77777777" w:rsidTr="00320760">
        <w:trPr>
          <w:trHeight w:val="413"/>
        </w:trPr>
        <w:tc>
          <w:tcPr>
            <w:tcW w:w="425" w:type="dxa"/>
            <w:vAlign w:val="center"/>
          </w:tcPr>
          <w:p w14:paraId="3D75D1ED"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9</w:t>
            </w:r>
          </w:p>
        </w:tc>
        <w:tc>
          <w:tcPr>
            <w:tcW w:w="9640" w:type="dxa"/>
            <w:vAlign w:val="center"/>
          </w:tcPr>
          <w:p w14:paraId="6C034EFB" w14:textId="6E7AA0E5"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Уполномочить ООО «Двор на замок» (ОГРН 1157154023718) направить в организацию/организации, осуществляющую/</w:t>
            </w:r>
            <w:proofErr w:type="spellStart"/>
            <w:r w:rsidRPr="00320760">
              <w:rPr>
                <w:rFonts w:ascii="Times New Roman" w:eastAsia="Times New Roman" w:hAnsi="Times New Roman" w:cs="Times New Roman"/>
                <w:sz w:val="17"/>
                <w:szCs w:val="17"/>
                <w:lang w:eastAsia="ru-RU"/>
              </w:rPr>
              <w:t>ие</w:t>
            </w:r>
            <w:proofErr w:type="spellEnd"/>
            <w:r w:rsidRPr="00320760">
              <w:rPr>
                <w:rFonts w:ascii="Times New Roman" w:eastAsia="Times New Roman" w:hAnsi="Times New Roman" w:cs="Times New Roman"/>
                <w:sz w:val="17"/>
                <w:szCs w:val="17"/>
                <w:lang w:eastAsia="ru-RU"/>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tc>
        <w:tc>
          <w:tcPr>
            <w:tcW w:w="425" w:type="dxa"/>
            <w:vAlign w:val="center"/>
          </w:tcPr>
          <w:p w14:paraId="55F9E3E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EA7E96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AB21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6E96E32" w14:textId="77777777" w:rsidTr="00320760">
        <w:trPr>
          <w:trHeight w:val="413"/>
        </w:trPr>
        <w:tc>
          <w:tcPr>
            <w:tcW w:w="425" w:type="dxa"/>
            <w:vAlign w:val="center"/>
          </w:tcPr>
          <w:p w14:paraId="6C2871E1"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10</w:t>
            </w:r>
          </w:p>
        </w:tc>
        <w:tc>
          <w:tcPr>
            <w:tcW w:w="9640" w:type="dxa"/>
            <w:vAlign w:val="center"/>
          </w:tcPr>
          <w:p w14:paraId="66A5B5CE" w14:textId="71EB134D"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Определить ежемесячный платеж за услуги, указанные в п. 4 настоящего решения в пользу ООО «Двор на замок» (ОГРН 1157154023718) в размере 141,50 (сто сорок один рубль пятьдесят копеек) с каждого жилого и нежилого помещения (1 и 2 этажа МКД № 1 В, ул. Ворошилова, г. Воронеж), за исключением нежилых помещений, расположенных в подвале МКД № 1В;</w:t>
            </w:r>
          </w:p>
        </w:tc>
        <w:tc>
          <w:tcPr>
            <w:tcW w:w="425" w:type="dxa"/>
            <w:vAlign w:val="center"/>
          </w:tcPr>
          <w:p w14:paraId="7E3C7D6B"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1A46D0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F87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61968029" w14:textId="77777777" w:rsidTr="00320760">
        <w:trPr>
          <w:trHeight w:val="413"/>
        </w:trPr>
        <w:tc>
          <w:tcPr>
            <w:tcW w:w="425" w:type="dxa"/>
            <w:vAlign w:val="center"/>
          </w:tcPr>
          <w:p w14:paraId="57E5503B" w14:textId="4F97E20F"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11</w:t>
            </w:r>
          </w:p>
        </w:tc>
        <w:tc>
          <w:tcPr>
            <w:tcW w:w="9640" w:type="dxa"/>
            <w:vAlign w:val="center"/>
          </w:tcPr>
          <w:p w14:paraId="1343C83E" w14:textId="04C26841" w:rsidR="006B6AD2" w:rsidRPr="00320760" w:rsidRDefault="006B6AD2" w:rsidP="0092147E">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а именно: </w:t>
            </w:r>
            <w:r w:rsidR="00480C6F" w:rsidRPr="00320760">
              <w:rPr>
                <w:rFonts w:ascii="Times New Roman" w:eastAsia="Times New Roman" w:hAnsi="Times New Roman" w:cs="Times New Roman"/>
                <w:sz w:val="17"/>
                <w:szCs w:val="17"/>
                <w:lang w:eastAsia="ru-RU"/>
              </w:rPr>
              <w:t>ООО «Двор на замок» (ОГРН 1157154023718) ежемесячно своими силами и за свой счет доставляет в почтовый ящик каждого собственника жилого и нежилого помещения МКД № 1В</w:t>
            </w:r>
            <w:r w:rsidR="00480C6F" w:rsidRPr="00320760">
              <w:rPr>
                <w:rFonts w:ascii="Times New Roman" w:hAnsi="Times New Roman" w:cs="Times New Roman"/>
                <w:sz w:val="17"/>
                <w:szCs w:val="17"/>
              </w:rPr>
              <w:t>,</w:t>
            </w:r>
            <w:r w:rsidR="00480C6F" w:rsidRPr="00320760">
              <w:rPr>
                <w:sz w:val="17"/>
                <w:szCs w:val="17"/>
              </w:rPr>
              <w:t xml:space="preserve"> </w:t>
            </w:r>
            <w:r w:rsidR="00480C6F" w:rsidRPr="00320760">
              <w:rPr>
                <w:rFonts w:ascii="Times New Roman" w:eastAsia="Times New Roman" w:hAnsi="Times New Roman" w:cs="Times New Roman"/>
                <w:sz w:val="17"/>
                <w:szCs w:val="17"/>
                <w:lang w:eastAsia="ru-RU"/>
              </w:rPr>
              <w:t>за исключением нежилых помещений, расположенных в подвале МКД № 1В отдельн</w:t>
            </w:r>
            <w:r w:rsidR="0092147E" w:rsidRPr="00320760">
              <w:rPr>
                <w:rFonts w:ascii="Times New Roman" w:eastAsia="Times New Roman" w:hAnsi="Times New Roman" w:cs="Times New Roman"/>
                <w:sz w:val="17"/>
                <w:szCs w:val="17"/>
                <w:lang w:eastAsia="ru-RU"/>
              </w:rPr>
              <w:t>ую</w:t>
            </w:r>
            <w:r w:rsidR="00480C6F" w:rsidRPr="00320760">
              <w:rPr>
                <w:rFonts w:ascii="Times New Roman" w:eastAsia="Times New Roman" w:hAnsi="Times New Roman" w:cs="Times New Roman"/>
                <w:sz w:val="17"/>
                <w:szCs w:val="17"/>
                <w:lang w:eastAsia="ru-RU"/>
              </w:rPr>
              <w:t xml:space="preserve"> квитанци</w:t>
            </w:r>
            <w:r w:rsidR="0092147E" w:rsidRPr="00320760">
              <w:rPr>
                <w:rFonts w:ascii="Times New Roman" w:eastAsia="Times New Roman" w:hAnsi="Times New Roman" w:cs="Times New Roman"/>
                <w:sz w:val="17"/>
                <w:szCs w:val="17"/>
                <w:lang w:eastAsia="ru-RU"/>
              </w:rPr>
              <w:t>ю</w:t>
            </w:r>
            <w:r w:rsidR="00480C6F" w:rsidRPr="00320760">
              <w:rPr>
                <w:rFonts w:ascii="Times New Roman" w:eastAsia="Times New Roman" w:hAnsi="Times New Roman" w:cs="Times New Roman"/>
                <w:sz w:val="17"/>
                <w:szCs w:val="17"/>
                <w:lang w:eastAsia="ru-RU"/>
              </w:rPr>
              <w:t xml:space="preserve"> на оплату услуги, указанной в п. 4 настоящего решения в размере, указанном в п. 10 настоящего решения со сроком оплаты </w:t>
            </w:r>
            <w:r w:rsidR="0092147E" w:rsidRPr="00320760">
              <w:rPr>
                <w:rFonts w:ascii="Times New Roman" w:eastAsia="Times New Roman" w:hAnsi="Times New Roman" w:cs="Times New Roman"/>
                <w:sz w:val="17"/>
                <w:szCs w:val="17"/>
                <w:lang w:eastAsia="ru-RU"/>
              </w:rPr>
              <w:t>до 20 (двадцатого) числа каждого месяца</w:t>
            </w:r>
            <w:r w:rsidR="00480C6F" w:rsidRPr="00320760">
              <w:rPr>
                <w:rFonts w:ascii="Times New Roman" w:eastAsia="Times New Roman" w:hAnsi="Times New Roman" w:cs="Times New Roman"/>
                <w:sz w:val="17"/>
                <w:szCs w:val="17"/>
                <w:lang w:eastAsia="ru-RU"/>
              </w:rPr>
              <w:t>;</w:t>
            </w:r>
          </w:p>
        </w:tc>
        <w:tc>
          <w:tcPr>
            <w:tcW w:w="425" w:type="dxa"/>
            <w:vAlign w:val="center"/>
          </w:tcPr>
          <w:p w14:paraId="2A65C0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C8672AB"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CE9D4D2"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7CAF2B8C" w14:textId="77777777" w:rsidTr="00320760">
        <w:trPr>
          <w:trHeight w:val="413"/>
        </w:trPr>
        <w:tc>
          <w:tcPr>
            <w:tcW w:w="425" w:type="dxa"/>
            <w:vAlign w:val="center"/>
          </w:tcPr>
          <w:p w14:paraId="208FB04A" w14:textId="6B0B5390"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12</w:t>
            </w:r>
          </w:p>
        </w:tc>
        <w:tc>
          <w:tcPr>
            <w:tcW w:w="9640" w:type="dxa"/>
            <w:vAlign w:val="center"/>
          </w:tcPr>
          <w:p w14:paraId="436AC54C" w14:textId="4D1DD736" w:rsidR="006B6AD2"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 а именно: </w:t>
            </w:r>
            <w:r w:rsidR="0092147E" w:rsidRPr="00320760">
              <w:rPr>
                <w:rFonts w:ascii="Times New Roman" w:eastAsia="Times New Roman" w:hAnsi="Times New Roman" w:cs="Times New Roman"/>
                <w:sz w:val="17"/>
                <w:szCs w:val="17"/>
                <w:lang w:eastAsia="ru-RU"/>
              </w:rPr>
              <w:t xml:space="preserve">устанавливаемое оборудование подключается к электрическим сетям МКД № 1В путем прокладки питающего кабеля в земле под тротуарной плиткой, асфальтом, газоном в соответствии с проектом, согласованным </w:t>
            </w:r>
            <w:r w:rsidR="003E4ED4" w:rsidRPr="00320760">
              <w:rPr>
                <w:rFonts w:ascii="Times New Roman" w:eastAsia="Times New Roman" w:hAnsi="Times New Roman" w:cs="Times New Roman"/>
                <w:sz w:val="17"/>
                <w:szCs w:val="17"/>
                <w:lang w:eastAsia="ru-RU"/>
              </w:rPr>
              <w:t xml:space="preserve">ООО «Двор на замок» (ОГРН 1157154023718) </w:t>
            </w:r>
            <w:r w:rsidR="0092147E" w:rsidRPr="00320760">
              <w:rPr>
                <w:rFonts w:ascii="Times New Roman" w:eastAsia="Times New Roman" w:hAnsi="Times New Roman" w:cs="Times New Roman"/>
                <w:sz w:val="17"/>
                <w:szCs w:val="17"/>
                <w:lang w:eastAsia="ru-RU"/>
              </w:rPr>
              <w:t xml:space="preserve">с организацией, обслуживающей МКД № 1В. Расчет и объём используемых коммунальных услуг </w:t>
            </w:r>
            <w:r w:rsidR="003E4ED4" w:rsidRPr="00320760">
              <w:rPr>
                <w:rFonts w:ascii="Times New Roman" w:eastAsia="Times New Roman" w:hAnsi="Times New Roman" w:cs="Times New Roman"/>
                <w:sz w:val="17"/>
                <w:szCs w:val="17"/>
                <w:lang w:eastAsia="ru-RU"/>
              </w:rPr>
              <w:t xml:space="preserve">при этом </w:t>
            </w:r>
            <w:r w:rsidR="0092147E" w:rsidRPr="00320760">
              <w:rPr>
                <w:rFonts w:ascii="Times New Roman" w:eastAsia="Times New Roman" w:hAnsi="Times New Roman" w:cs="Times New Roman"/>
                <w:sz w:val="17"/>
                <w:szCs w:val="17"/>
                <w:lang w:eastAsia="ru-RU"/>
              </w:rPr>
              <w:t>производится по показаниям ИПУ соответствующих видов услуг. В случае отсутствия возможности установки ИПУ - расчёт производится расчётным способом. В случае</w:t>
            </w:r>
            <w:r w:rsidR="003E4ED4" w:rsidRPr="00320760">
              <w:rPr>
                <w:rFonts w:ascii="Times New Roman" w:eastAsia="Times New Roman" w:hAnsi="Times New Roman" w:cs="Times New Roman"/>
                <w:sz w:val="17"/>
                <w:szCs w:val="17"/>
                <w:lang w:eastAsia="ru-RU"/>
              </w:rPr>
              <w:t xml:space="preserve"> подключения оборудования после общедомового прибора электроснабжения, организация, обслуживающая МКД № 1В, ул. Ворошилова, г. Воронеж </w:t>
            </w:r>
            <w:r w:rsidR="00140150">
              <w:rPr>
                <w:rFonts w:ascii="Times New Roman" w:eastAsia="Times New Roman" w:hAnsi="Times New Roman" w:cs="Times New Roman"/>
                <w:sz w:val="17"/>
                <w:szCs w:val="17"/>
                <w:lang w:eastAsia="ru-RU"/>
              </w:rPr>
              <w:t xml:space="preserve">ежемесячно </w:t>
            </w:r>
            <w:r w:rsidR="003E4ED4" w:rsidRPr="00320760">
              <w:rPr>
                <w:rFonts w:ascii="Times New Roman" w:eastAsia="Times New Roman" w:hAnsi="Times New Roman" w:cs="Times New Roman"/>
                <w:sz w:val="17"/>
                <w:szCs w:val="17"/>
                <w:lang w:eastAsia="ru-RU"/>
              </w:rPr>
              <w:t xml:space="preserve">выставляет в едином платежном документе на оплату (в квитанции) УО отдельной строкой </w:t>
            </w:r>
            <w:r w:rsidR="007B4040" w:rsidRPr="00320760">
              <w:rPr>
                <w:rFonts w:ascii="Times New Roman" w:eastAsia="Times New Roman" w:hAnsi="Times New Roman" w:cs="Times New Roman"/>
                <w:sz w:val="17"/>
                <w:szCs w:val="17"/>
                <w:lang w:eastAsia="ru-RU"/>
              </w:rPr>
              <w:t xml:space="preserve">утверждаемый настоящим пунктом </w:t>
            </w:r>
            <w:r w:rsidR="003E4ED4" w:rsidRPr="00320760">
              <w:rPr>
                <w:rFonts w:ascii="Times New Roman" w:eastAsia="Times New Roman" w:hAnsi="Times New Roman" w:cs="Times New Roman"/>
                <w:sz w:val="17"/>
                <w:szCs w:val="17"/>
                <w:lang w:eastAsia="ru-RU"/>
              </w:rPr>
              <w:t>целевой сбор (дополнительную услугу) «ЭЭ, потребляемая оборудованием по ограничению доступа»</w:t>
            </w:r>
            <w:r w:rsidR="007B4040" w:rsidRPr="00320760">
              <w:rPr>
                <w:rFonts w:ascii="Times New Roman" w:eastAsia="Times New Roman" w:hAnsi="Times New Roman" w:cs="Times New Roman"/>
                <w:sz w:val="17"/>
                <w:szCs w:val="17"/>
                <w:lang w:eastAsia="ru-RU"/>
              </w:rPr>
              <w:t xml:space="preserve"> и распределяет </w:t>
            </w:r>
            <w:r w:rsidR="00320760" w:rsidRPr="00320760">
              <w:rPr>
                <w:rFonts w:ascii="Times New Roman" w:eastAsia="Times New Roman" w:hAnsi="Times New Roman" w:cs="Times New Roman"/>
                <w:sz w:val="17"/>
                <w:szCs w:val="17"/>
                <w:lang w:eastAsia="ru-RU"/>
              </w:rPr>
              <w:t xml:space="preserve">в равном </w:t>
            </w:r>
            <w:r w:rsidR="007B4040" w:rsidRPr="00320760">
              <w:rPr>
                <w:rFonts w:ascii="Times New Roman" w:eastAsia="Times New Roman" w:hAnsi="Times New Roman" w:cs="Times New Roman"/>
                <w:sz w:val="17"/>
                <w:szCs w:val="17"/>
                <w:lang w:eastAsia="ru-RU"/>
              </w:rPr>
              <w:t>объем</w:t>
            </w:r>
            <w:r w:rsidR="00320760">
              <w:rPr>
                <w:rFonts w:ascii="Times New Roman" w:eastAsia="Times New Roman" w:hAnsi="Times New Roman" w:cs="Times New Roman"/>
                <w:sz w:val="17"/>
                <w:szCs w:val="17"/>
                <w:lang w:eastAsia="ru-RU"/>
              </w:rPr>
              <w:t>е</w:t>
            </w:r>
            <w:r w:rsidR="00320760" w:rsidRPr="00320760">
              <w:rPr>
                <w:rFonts w:ascii="Times New Roman" w:eastAsia="Times New Roman" w:hAnsi="Times New Roman" w:cs="Times New Roman"/>
                <w:sz w:val="17"/>
                <w:szCs w:val="17"/>
                <w:lang w:eastAsia="ru-RU"/>
              </w:rPr>
              <w:t xml:space="preserve"> и стоимости потребленн</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ЭЭ (электрическ</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энерги</w:t>
            </w:r>
            <w:r w:rsidR="00140150">
              <w:rPr>
                <w:rFonts w:ascii="Times New Roman" w:eastAsia="Times New Roman" w:hAnsi="Times New Roman" w:cs="Times New Roman"/>
                <w:sz w:val="17"/>
                <w:szCs w:val="17"/>
                <w:lang w:eastAsia="ru-RU"/>
              </w:rPr>
              <w:t>ю</w:t>
            </w:r>
            <w:r w:rsidR="00320760" w:rsidRPr="00320760">
              <w:rPr>
                <w:rFonts w:ascii="Times New Roman" w:eastAsia="Times New Roman" w:hAnsi="Times New Roman" w:cs="Times New Roman"/>
                <w:sz w:val="17"/>
                <w:szCs w:val="17"/>
                <w:lang w:eastAsia="ru-RU"/>
              </w:rPr>
              <w:t>)</w:t>
            </w:r>
            <w:r w:rsidR="00140150">
              <w:rPr>
                <w:rFonts w:ascii="Times New Roman" w:eastAsia="Times New Roman" w:hAnsi="Times New Roman" w:cs="Times New Roman"/>
                <w:sz w:val="17"/>
                <w:szCs w:val="17"/>
                <w:lang w:eastAsia="ru-RU"/>
              </w:rPr>
              <w:t xml:space="preserve"> </w:t>
            </w:r>
            <w:r w:rsidR="00320760" w:rsidRPr="00320760">
              <w:rPr>
                <w:rFonts w:ascii="Times New Roman" w:eastAsia="Times New Roman" w:hAnsi="Times New Roman" w:cs="Times New Roman"/>
                <w:sz w:val="17"/>
                <w:szCs w:val="17"/>
                <w:lang w:eastAsia="ru-RU"/>
              </w:rPr>
              <w:t>между всеми жилыми и нежилыми помещениями МКД № 1В, за исключением нежилых помещений, расположенных в подвале МКД № 1В</w:t>
            </w:r>
            <w:r w:rsidR="00140150">
              <w:rPr>
                <w:rFonts w:ascii="Times New Roman" w:eastAsia="Times New Roman" w:hAnsi="Times New Roman" w:cs="Times New Roman"/>
                <w:sz w:val="17"/>
                <w:szCs w:val="17"/>
                <w:lang w:eastAsia="ru-RU"/>
              </w:rPr>
              <w:t xml:space="preserve"> </w:t>
            </w:r>
            <w:r w:rsidR="00140150" w:rsidRPr="00140150">
              <w:rPr>
                <w:rFonts w:ascii="Times New Roman" w:eastAsia="Times New Roman" w:hAnsi="Times New Roman" w:cs="Times New Roman"/>
                <w:sz w:val="17"/>
                <w:szCs w:val="17"/>
                <w:lang w:eastAsia="ru-RU"/>
              </w:rPr>
              <w:t>со сроком оплаты до 20 (двадцатого) числа месяца, следующего за отчетным</w:t>
            </w:r>
            <w:r w:rsidR="00140150">
              <w:rPr>
                <w:rFonts w:ascii="Times New Roman" w:eastAsia="Times New Roman" w:hAnsi="Times New Roman" w:cs="Times New Roman"/>
                <w:sz w:val="17"/>
                <w:szCs w:val="17"/>
                <w:lang w:eastAsia="ru-RU"/>
              </w:rPr>
              <w:t>.</w:t>
            </w:r>
          </w:p>
        </w:tc>
        <w:tc>
          <w:tcPr>
            <w:tcW w:w="425" w:type="dxa"/>
            <w:vAlign w:val="center"/>
          </w:tcPr>
          <w:p w14:paraId="721FDA36"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032F25"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347D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bl>
    <w:p w14:paraId="24D3BBFD" w14:textId="77777777" w:rsidR="00320760" w:rsidRDefault="00320760" w:rsidP="00C67DD5">
      <w:pPr>
        <w:tabs>
          <w:tab w:val="left" w:pos="7938"/>
        </w:tabs>
        <w:spacing w:after="0" w:line="240" w:lineRule="auto"/>
        <w:rPr>
          <w:rFonts w:ascii="Times New Roman" w:eastAsia="Times New Roman" w:hAnsi="Times New Roman" w:cs="Times New Roman"/>
          <w:sz w:val="17"/>
          <w:szCs w:val="17"/>
          <w:lang w:eastAsia="ru-RU"/>
        </w:rPr>
      </w:pPr>
    </w:p>
    <w:p w14:paraId="57892160" w14:textId="671ED4B9" w:rsidR="00064B44" w:rsidRPr="00064B44" w:rsidRDefault="00064B44" w:rsidP="00320760">
      <w:pPr>
        <w:tabs>
          <w:tab w:val="left" w:pos="7938"/>
        </w:tabs>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_________________________________________________________________________________________________________________________</w:t>
      </w:r>
    </w:p>
    <w:p w14:paraId="42D25211" w14:textId="0EF8A1FE" w:rsidR="00064B44" w:rsidRPr="00064B44" w:rsidRDefault="00064B44" w:rsidP="00064B44">
      <w:pPr>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 xml:space="preserve">(Ф.И.О. собственника </w:t>
      </w:r>
      <w:r w:rsidR="003060D8" w:rsidRPr="00064B44">
        <w:rPr>
          <w:rFonts w:ascii="Times New Roman" w:eastAsia="Times New Roman" w:hAnsi="Times New Roman" w:cs="Times New Roman"/>
          <w:sz w:val="17"/>
          <w:szCs w:val="17"/>
          <w:lang w:eastAsia="ru-RU"/>
        </w:rPr>
        <w:t>помещения)</w:t>
      </w:r>
      <w:r w:rsidRPr="00064B44">
        <w:rPr>
          <w:rFonts w:ascii="Times New Roman" w:eastAsia="Times New Roman" w:hAnsi="Times New Roman" w:cs="Times New Roman"/>
          <w:sz w:val="17"/>
          <w:szCs w:val="17"/>
          <w:lang w:eastAsia="ru-RU"/>
        </w:rPr>
        <w:t xml:space="preserve">                                                                                                                                             (личная подпись)</w:t>
      </w:r>
    </w:p>
    <w:p w14:paraId="4207ED65" w14:textId="77777777" w:rsidR="00320760" w:rsidRDefault="00320760" w:rsidP="00064B44">
      <w:pPr>
        <w:spacing w:after="0" w:line="240" w:lineRule="auto"/>
        <w:jc w:val="center"/>
        <w:rPr>
          <w:rFonts w:ascii="Times New Roman" w:eastAsia="Times New Roman" w:hAnsi="Times New Roman" w:cs="Times New Roman"/>
          <w:b/>
          <w:color w:val="002060"/>
          <w:sz w:val="17"/>
          <w:szCs w:val="17"/>
          <w:lang w:eastAsia="ru-RU"/>
        </w:rPr>
      </w:pPr>
    </w:p>
    <w:p w14:paraId="317F4A8B" w14:textId="69DF9945" w:rsidR="00064B44" w:rsidRPr="006260A1" w:rsidRDefault="00064B44" w:rsidP="00064B44">
      <w:pPr>
        <w:spacing w:after="0" w:line="240" w:lineRule="auto"/>
        <w:jc w:val="center"/>
        <w:rPr>
          <w:rFonts w:ascii="Times New Roman" w:eastAsia="Times New Roman" w:hAnsi="Times New Roman" w:cs="Times New Roman"/>
          <w:b/>
          <w:i/>
          <w:sz w:val="16"/>
          <w:szCs w:val="16"/>
          <w:lang w:eastAsia="ru-RU"/>
        </w:rPr>
      </w:pPr>
      <w:r w:rsidRPr="00064B44">
        <w:rPr>
          <w:rFonts w:ascii="Times New Roman" w:eastAsia="Times New Roman" w:hAnsi="Times New Roman" w:cs="Times New Roman"/>
          <w:b/>
          <w:color w:val="002060"/>
          <w:sz w:val="17"/>
          <w:szCs w:val="17"/>
          <w:lang w:eastAsia="ru-RU"/>
        </w:rPr>
        <w:t>Дата заполнения решения: «______» ________ 2021 г.</w:t>
      </w:r>
    </w:p>
    <w:sectPr w:rsidR="00064B44" w:rsidRPr="006260A1" w:rsidSect="00C67DD5">
      <w:pgSz w:w="11906" w:h="16838"/>
      <w:pgMar w:top="284" w:right="282"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6F3D"/>
    <w:multiLevelType w:val="hybridMultilevel"/>
    <w:tmpl w:val="2A4CF4E4"/>
    <w:lvl w:ilvl="0" w:tplc="84DC6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6"/>
    <w:rsid w:val="00064B44"/>
    <w:rsid w:val="000D5BE6"/>
    <w:rsid w:val="000F62BA"/>
    <w:rsid w:val="00140150"/>
    <w:rsid w:val="00165C3A"/>
    <w:rsid w:val="002B4613"/>
    <w:rsid w:val="003060D8"/>
    <w:rsid w:val="00320760"/>
    <w:rsid w:val="003E4ED4"/>
    <w:rsid w:val="00455809"/>
    <w:rsid w:val="00480C6F"/>
    <w:rsid w:val="006260A1"/>
    <w:rsid w:val="006A4070"/>
    <w:rsid w:val="006B6AD2"/>
    <w:rsid w:val="007B4040"/>
    <w:rsid w:val="008334C5"/>
    <w:rsid w:val="0092147E"/>
    <w:rsid w:val="009E5727"/>
    <w:rsid w:val="00BF655E"/>
    <w:rsid w:val="00C67DD5"/>
    <w:rsid w:val="00CB6B1B"/>
    <w:rsid w:val="00DD06E2"/>
    <w:rsid w:val="00E6030D"/>
    <w:rsid w:val="00FC2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00"/>
  <w15:chartTrackingRefBased/>
  <w15:docId w15:val="{B04EBEF3-BF48-4074-BB56-0757A59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1128</Words>
  <Characters>6432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Саркисова Дарья Сергеевна</dc:creator>
  <cp:keywords/>
  <dc:description/>
  <cp:lastModifiedBy>Niedre, Mikhail</cp:lastModifiedBy>
  <cp:revision>8</cp:revision>
  <cp:lastPrinted>2021-08-05T08:34:00Z</cp:lastPrinted>
  <dcterms:created xsi:type="dcterms:W3CDTF">2021-08-04T14:34:00Z</dcterms:created>
  <dcterms:modified xsi:type="dcterms:W3CDTF">2021-12-29T16:27:00Z</dcterms:modified>
</cp:coreProperties>
</file>