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FB" w:rsidRPr="00D7408B" w:rsidRDefault="00C721FB" w:rsidP="00C721FB">
      <w:pPr>
        <w:pStyle w:val="Ttulo3"/>
        <w:spacing w:after="0" w:line="240" w:lineRule="auto"/>
        <w:ind w:left="0" w:firstLine="0"/>
        <w:jc w:val="both"/>
        <w:rPr>
          <w:rFonts w:ascii="Calibri" w:hAnsi="Calibri"/>
          <w:spacing w:val="0"/>
          <w:szCs w:val="28"/>
          <w:highlight w:val="yellow"/>
        </w:rPr>
      </w:pPr>
      <w:r w:rsidRPr="00D7408B">
        <w:rPr>
          <w:noProof/>
          <w:highlight w:val="yellow"/>
          <w:lang w:eastAsia="pt-BR"/>
        </w:rPr>
        <w:drawing>
          <wp:inline distT="0" distB="0" distL="0" distR="0">
            <wp:extent cx="1133475" cy="1438275"/>
            <wp:effectExtent l="0" t="0" r="9525" b="9525"/>
            <wp:docPr id="1" name="Imagem 1" descr="10308184_306506962841623_578545799069476080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308184_306506962841623_5785457990694760805_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08B">
        <w:rPr>
          <w:rFonts w:ascii="Calibri" w:hAnsi="Calibri"/>
          <w:spacing w:val="0"/>
          <w:szCs w:val="28"/>
          <w:highlight w:val="yellow"/>
        </w:rPr>
        <w:t xml:space="preserve"> Danuza Novaes da Silva</w:t>
      </w:r>
    </w:p>
    <w:p w:rsidR="00C721FB" w:rsidRPr="00653E8F" w:rsidRDefault="00C721FB" w:rsidP="00C721FB">
      <w:pPr>
        <w:spacing w:after="0" w:line="240" w:lineRule="auto"/>
        <w:jc w:val="both"/>
      </w:pPr>
    </w:p>
    <w:p w:rsidR="00C721FB" w:rsidRPr="00653E8F" w:rsidRDefault="00C721FB" w:rsidP="00C721FB">
      <w:pPr>
        <w:pStyle w:val="Ttulo5"/>
        <w:spacing w:after="0" w:line="240" w:lineRule="auto"/>
        <w:ind w:left="0" w:firstLine="0"/>
        <w:jc w:val="both"/>
        <w:rPr>
          <w:sz w:val="22"/>
        </w:rPr>
      </w:pPr>
      <w:r w:rsidRPr="00653E8F">
        <w:rPr>
          <w:sz w:val="22"/>
        </w:rPr>
        <w:t xml:space="preserve">Data de nascimento </w:t>
      </w:r>
      <w:proofErr w:type="gramStart"/>
      <w:r w:rsidRPr="00653E8F">
        <w:rPr>
          <w:sz w:val="22"/>
        </w:rPr>
        <w:t>10/11/86 Solteira</w:t>
      </w:r>
      <w:proofErr w:type="gramEnd"/>
      <w:r w:rsidRPr="00653E8F">
        <w:rPr>
          <w:sz w:val="22"/>
        </w:rPr>
        <w:t xml:space="preserve"> – Brasileira - 26 anos</w:t>
      </w:r>
    </w:p>
    <w:p w:rsidR="00C721FB" w:rsidRPr="00653E8F" w:rsidRDefault="00C721FB" w:rsidP="00C721FB">
      <w:pPr>
        <w:spacing w:after="0" w:line="240" w:lineRule="auto"/>
        <w:jc w:val="both"/>
      </w:pPr>
      <w:r w:rsidRPr="00653E8F">
        <w:t xml:space="preserve">Rua Másculo, 200 – Vila São Paulo - CEP: 04651-130 – São Paulo – SP  </w:t>
      </w:r>
    </w:p>
    <w:p w:rsidR="00C721FB" w:rsidRPr="00653E8F" w:rsidRDefault="00C721FB" w:rsidP="00C721FB">
      <w:pPr>
        <w:spacing w:after="0" w:line="240" w:lineRule="auto"/>
        <w:jc w:val="both"/>
      </w:pPr>
      <w:r w:rsidRPr="00653E8F">
        <w:t xml:space="preserve">Telefone: (11) 5565-5633 / Celular: (11) 8677-0754 - </w:t>
      </w:r>
      <w:hyperlink r:id="rId6" w:history="1">
        <w:r w:rsidRPr="00653E8F">
          <w:rPr>
            <w:rStyle w:val="Hyperlink"/>
          </w:rPr>
          <w:t>danuza.novaees@gmail.com</w:t>
        </w:r>
      </w:hyperlink>
      <w:r w:rsidRPr="00653E8F">
        <w:t xml:space="preserve">                </w:t>
      </w:r>
    </w:p>
    <w:p w:rsidR="00C721FB" w:rsidRPr="00653E8F" w:rsidRDefault="00C721FB" w:rsidP="00C721FB">
      <w:pPr>
        <w:spacing w:after="0" w:line="240" w:lineRule="auto"/>
        <w:jc w:val="both"/>
      </w:pPr>
    </w:p>
    <w:p w:rsidR="00C721FB" w:rsidRPr="00653E8F" w:rsidRDefault="00C721FB" w:rsidP="00C721FB">
      <w:pPr>
        <w:spacing w:after="0" w:line="240" w:lineRule="auto"/>
        <w:jc w:val="both"/>
        <w:rPr>
          <w:color w:val="000000"/>
        </w:rPr>
      </w:pPr>
    </w:p>
    <w:p w:rsidR="00C721FB" w:rsidRPr="00653E8F" w:rsidRDefault="00C721FB" w:rsidP="00C721FB">
      <w:pPr>
        <w:pStyle w:val="Corpodetexto"/>
        <w:spacing w:after="0" w:line="240" w:lineRule="auto"/>
        <w:rPr>
          <w:b/>
        </w:rPr>
      </w:pPr>
      <w:r w:rsidRPr="00653E8F">
        <w:rPr>
          <w:b/>
        </w:rPr>
        <w:t>ESCOLARIDADE – Superior Completo</w:t>
      </w:r>
    </w:p>
    <w:p w:rsidR="00C721FB" w:rsidRPr="00653E8F" w:rsidRDefault="00C721FB" w:rsidP="00C721FB">
      <w:pPr>
        <w:pStyle w:val="Corpodetexto"/>
        <w:spacing w:after="0" w:line="240" w:lineRule="auto"/>
      </w:pPr>
      <w:r w:rsidRPr="00653E8F">
        <w:rPr>
          <w:b/>
        </w:rPr>
        <w:t>Bacharel Comunicação Social em Publicidade e Propaganda</w:t>
      </w:r>
      <w:r w:rsidRPr="00653E8F">
        <w:t xml:space="preserve"> – Universidade Santo Amaro – concluída em 2008</w:t>
      </w:r>
    </w:p>
    <w:p w:rsidR="00C721FB" w:rsidRPr="00653E8F" w:rsidRDefault="00C721FB" w:rsidP="00C721FB">
      <w:pPr>
        <w:pStyle w:val="Corpodetexto"/>
        <w:spacing w:after="0" w:line="240" w:lineRule="auto"/>
      </w:pPr>
    </w:p>
    <w:p w:rsidR="00C721FB" w:rsidRPr="00653E8F" w:rsidRDefault="00C721FB" w:rsidP="00C721FB">
      <w:pPr>
        <w:pStyle w:val="Corpodetexto"/>
        <w:spacing w:after="0" w:line="240" w:lineRule="auto"/>
        <w:rPr>
          <w:b/>
          <w:sz w:val="28"/>
          <w:szCs w:val="28"/>
        </w:rPr>
      </w:pPr>
      <w:r w:rsidRPr="00653E8F">
        <w:rPr>
          <w:b/>
          <w:sz w:val="28"/>
          <w:szCs w:val="28"/>
        </w:rPr>
        <w:t xml:space="preserve">Cursos e Oficinas </w:t>
      </w:r>
    </w:p>
    <w:p w:rsidR="00C721FB" w:rsidRPr="00653E8F" w:rsidRDefault="00C721FB" w:rsidP="00C721FB">
      <w:pPr>
        <w:pStyle w:val="Corpodetexto"/>
        <w:spacing w:after="0" w:line="240" w:lineRule="auto"/>
      </w:pPr>
      <w:r w:rsidRPr="00653E8F">
        <w:rPr>
          <w:b/>
        </w:rPr>
        <w:t xml:space="preserve">Sonoplastia </w:t>
      </w:r>
      <w:proofErr w:type="gramStart"/>
      <w:r w:rsidRPr="00653E8F">
        <w:rPr>
          <w:b/>
        </w:rPr>
        <w:t>Teatral</w:t>
      </w:r>
      <w:r w:rsidRPr="00653E8F">
        <w:t xml:space="preserve">  –</w:t>
      </w:r>
      <w:proofErr w:type="gramEnd"/>
      <w:r w:rsidRPr="00653E8F">
        <w:t xml:space="preserve">  2 anos - SP Escola de Teatro concluída em 2011</w:t>
      </w:r>
    </w:p>
    <w:p w:rsidR="00C721FB" w:rsidRPr="00653E8F" w:rsidRDefault="00C721FB" w:rsidP="00C721FB">
      <w:pPr>
        <w:pStyle w:val="Corpodetexto"/>
        <w:spacing w:after="0" w:line="240" w:lineRule="auto"/>
      </w:pPr>
      <w:r w:rsidRPr="00653E8F">
        <w:rPr>
          <w:b/>
        </w:rPr>
        <w:t>Curso Técnico de Canto</w:t>
      </w:r>
      <w:r w:rsidRPr="00653E8F">
        <w:t xml:space="preserve"> – 1 ano meio -  </w:t>
      </w:r>
      <w:proofErr w:type="spellStart"/>
      <w:r w:rsidRPr="00653E8F">
        <w:t>Etec</w:t>
      </w:r>
      <w:proofErr w:type="spellEnd"/>
      <w:r w:rsidRPr="00653E8F">
        <w:t xml:space="preserve"> de Artes – concluído em julho de 2013</w:t>
      </w:r>
    </w:p>
    <w:p w:rsidR="00C721FB" w:rsidRPr="00653E8F" w:rsidRDefault="00C721FB" w:rsidP="00C721FB">
      <w:pPr>
        <w:pStyle w:val="Corpodetexto"/>
        <w:spacing w:after="0" w:line="240" w:lineRule="auto"/>
      </w:pPr>
      <w:r w:rsidRPr="00653E8F">
        <w:rPr>
          <w:b/>
        </w:rPr>
        <w:t xml:space="preserve">Produção Cultural – Instituto Tomie Ohtake </w:t>
      </w:r>
      <w:r w:rsidRPr="00653E8F">
        <w:t>duração 1 ano e 3 meses – concluído em março de 2013</w:t>
      </w:r>
    </w:p>
    <w:p w:rsidR="00C721FB" w:rsidRPr="00653E8F" w:rsidRDefault="00C721FB" w:rsidP="00C721FB">
      <w:pPr>
        <w:pStyle w:val="Corpodetexto"/>
        <w:spacing w:after="0" w:line="240" w:lineRule="auto"/>
        <w:rPr>
          <w:b/>
        </w:rPr>
      </w:pPr>
      <w:r w:rsidRPr="00653E8F">
        <w:rPr>
          <w:b/>
        </w:rPr>
        <w:t xml:space="preserve">Técnico em </w:t>
      </w:r>
      <w:proofErr w:type="spellStart"/>
      <w:r w:rsidRPr="00653E8F">
        <w:rPr>
          <w:b/>
        </w:rPr>
        <w:t>Roadie</w:t>
      </w:r>
      <w:proofErr w:type="spellEnd"/>
      <w:r w:rsidRPr="00653E8F">
        <w:rPr>
          <w:b/>
        </w:rPr>
        <w:t xml:space="preserve"> - </w:t>
      </w:r>
      <w:r w:rsidRPr="00653E8F">
        <w:t>duração- 3 meses CCJ concluído em 2011</w:t>
      </w:r>
    </w:p>
    <w:p w:rsidR="00C721FB" w:rsidRPr="00653E8F" w:rsidRDefault="00C721FB" w:rsidP="00C721FB">
      <w:pPr>
        <w:pStyle w:val="Corpodetexto"/>
        <w:spacing w:after="0" w:line="240" w:lineRule="auto"/>
        <w:rPr>
          <w:b/>
        </w:rPr>
      </w:pPr>
      <w:r w:rsidRPr="00653E8F">
        <w:rPr>
          <w:b/>
        </w:rPr>
        <w:t>Canções do Brasil –</w:t>
      </w:r>
      <w:r w:rsidRPr="00653E8F">
        <w:t xml:space="preserve"> duração- </w:t>
      </w:r>
      <w:r w:rsidRPr="00653E8F">
        <w:rPr>
          <w:b/>
        </w:rPr>
        <w:t xml:space="preserve"> </w:t>
      </w:r>
      <w:r w:rsidRPr="00653E8F">
        <w:t>6 meses de</w:t>
      </w:r>
      <w:r w:rsidRPr="00653E8F">
        <w:rPr>
          <w:b/>
        </w:rPr>
        <w:t xml:space="preserve"> </w:t>
      </w:r>
      <w:r w:rsidRPr="00653E8F">
        <w:t xml:space="preserve">aprendizado em músicas regionais, jogos e brincadeiras da cultura </w:t>
      </w:r>
      <w:proofErr w:type="gramStart"/>
      <w:r w:rsidRPr="00653E8F">
        <w:t>brasileira,  pelo</w:t>
      </w:r>
      <w:proofErr w:type="gramEnd"/>
      <w:r w:rsidRPr="00653E8F">
        <w:t xml:space="preserve"> Instituto Brincante realizado em 2008</w:t>
      </w:r>
    </w:p>
    <w:p w:rsidR="00C721FB" w:rsidRPr="00653E8F" w:rsidRDefault="00C721FB" w:rsidP="00C721FB">
      <w:pPr>
        <w:pStyle w:val="Corpodetexto"/>
        <w:spacing w:after="0" w:line="240" w:lineRule="auto"/>
      </w:pPr>
      <w:r w:rsidRPr="00653E8F">
        <w:rPr>
          <w:b/>
        </w:rPr>
        <w:t xml:space="preserve">Liderança Negra – </w:t>
      </w:r>
      <w:r w:rsidRPr="00653E8F">
        <w:t xml:space="preserve">em 2003 pela </w:t>
      </w:r>
      <w:proofErr w:type="spellStart"/>
      <w:r w:rsidRPr="00653E8F">
        <w:t>Educafro</w:t>
      </w:r>
      <w:proofErr w:type="spellEnd"/>
      <w:r w:rsidRPr="00653E8F">
        <w:t xml:space="preserve"> – duração 3 meses</w:t>
      </w:r>
    </w:p>
    <w:p w:rsidR="00C721FB" w:rsidRPr="00653E8F" w:rsidRDefault="00C721FB" w:rsidP="00C721FB">
      <w:pPr>
        <w:pStyle w:val="Corpodetexto"/>
        <w:spacing w:after="0" w:line="240" w:lineRule="auto"/>
      </w:pPr>
      <w:r w:rsidRPr="00653E8F">
        <w:rPr>
          <w:b/>
        </w:rPr>
        <w:t xml:space="preserve">Curso </w:t>
      </w:r>
      <w:proofErr w:type="spellStart"/>
      <w:r w:rsidRPr="00653E8F">
        <w:rPr>
          <w:b/>
        </w:rPr>
        <w:t>Contação</w:t>
      </w:r>
      <w:proofErr w:type="spellEnd"/>
      <w:r w:rsidRPr="00653E8F">
        <w:rPr>
          <w:b/>
        </w:rPr>
        <w:t xml:space="preserve"> de História</w:t>
      </w:r>
      <w:r w:rsidRPr="00653E8F">
        <w:t xml:space="preserve"> – duração-  3 meses com </w:t>
      </w:r>
      <w:proofErr w:type="spellStart"/>
      <w:r w:rsidRPr="00653E8F">
        <w:t>Kiussan</w:t>
      </w:r>
      <w:proofErr w:type="spellEnd"/>
      <w:r w:rsidRPr="00653E8F">
        <w:t xml:space="preserve"> de Oliveira</w:t>
      </w:r>
    </w:p>
    <w:p w:rsidR="00C721FB" w:rsidRPr="00653E8F" w:rsidRDefault="00C721FB" w:rsidP="00C721FB">
      <w:pPr>
        <w:pStyle w:val="Corpodetexto"/>
        <w:spacing w:after="0" w:line="240" w:lineRule="auto"/>
      </w:pPr>
    </w:p>
    <w:p w:rsidR="00C721FB" w:rsidRDefault="00C721FB" w:rsidP="00C721FB">
      <w:pPr>
        <w:pStyle w:val="Corpodetexto"/>
        <w:spacing w:after="0" w:line="240" w:lineRule="auto"/>
        <w:rPr>
          <w:b/>
          <w:sz w:val="28"/>
          <w:szCs w:val="28"/>
        </w:rPr>
      </w:pPr>
      <w:r w:rsidRPr="00653E8F">
        <w:rPr>
          <w:b/>
          <w:sz w:val="28"/>
          <w:szCs w:val="28"/>
        </w:rPr>
        <w:t>Experiência Profissional</w:t>
      </w:r>
    </w:p>
    <w:p w:rsidR="00C721FB" w:rsidRPr="00653E8F" w:rsidRDefault="00C721FB" w:rsidP="00C721FB">
      <w:pPr>
        <w:pStyle w:val="Corpodetexto"/>
        <w:spacing w:after="0" w:line="240" w:lineRule="auto"/>
        <w:rPr>
          <w:b/>
          <w:sz w:val="28"/>
          <w:szCs w:val="28"/>
        </w:rPr>
      </w:pPr>
    </w:p>
    <w:p w:rsidR="00C721FB" w:rsidRPr="00653E8F" w:rsidRDefault="00C721FB" w:rsidP="00C721FB">
      <w:pPr>
        <w:pStyle w:val="Corpodetexto"/>
        <w:spacing w:after="0" w:line="240" w:lineRule="auto"/>
        <w:rPr>
          <w:b/>
        </w:rPr>
      </w:pPr>
      <w:r w:rsidRPr="00653E8F">
        <w:rPr>
          <w:b/>
        </w:rPr>
        <w:t xml:space="preserve">ACM São Paulo – Centro de Desenvolvimento Comunitário </w:t>
      </w:r>
      <w:proofErr w:type="spellStart"/>
      <w:r w:rsidRPr="00653E8F">
        <w:rPr>
          <w:b/>
        </w:rPr>
        <w:t>Leide</w:t>
      </w:r>
      <w:proofErr w:type="spellEnd"/>
      <w:r w:rsidRPr="00653E8F">
        <w:rPr>
          <w:b/>
        </w:rPr>
        <w:t xml:space="preserve"> das Neves</w:t>
      </w:r>
    </w:p>
    <w:p w:rsidR="00C721FB" w:rsidRPr="00653E8F" w:rsidRDefault="00C721FB" w:rsidP="00C721FB">
      <w:pPr>
        <w:pStyle w:val="Corpodetexto"/>
        <w:spacing w:after="0" w:line="240" w:lineRule="auto"/>
      </w:pPr>
      <w:proofErr w:type="spellStart"/>
      <w:r w:rsidRPr="00653E8F">
        <w:t>Recreadora</w:t>
      </w:r>
      <w:proofErr w:type="spellEnd"/>
      <w:r w:rsidRPr="00653E8F">
        <w:t xml:space="preserve"> de Atividades Sociais</w:t>
      </w:r>
    </w:p>
    <w:p w:rsidR="00C721FB" w:rsidRPr="00653E8F" w:rsidRDefault="00C721FB" w:rsidP="00C721FB">
      <w:pPr>
        <w:pStyle w:val="Corpodetexto"/>
        <w:spacing w:after="0" w:line="240" w:lineRule="auto"/>
      </w:pPr>
      <w:r w:rsidRPr="00653E8F">
        <w:rPr>
          <w:b/>
        </w:rPr>
        <w:t>Descrição do Cargo:</w:t>
      </w:r>
      <w:r w:rsidRPr="00653E8F">
        <w:t xml:space="preserve"> Era uma educadora e auxiliava crianças de 6 a 14 anos em atividades de música, recreação, </w:t>
      </w:r>
      <w:proofErr w:type="gramStart"/>
      <w:r w:rsidRPr="00653E8F">
        <w:t>brincadeiras lúdicas baseados</w:t>
      </w:r>
      <w:proofErr w:type="gramEnd"/>
      <w:r w:rsidRPr="00653E8F">
        <w:t xml:space="preserve"> na Pedagogia </w:t>
      </w:r>
      <w:proofErr w:type="spellStart"/>
      <w:r w:rsidRPr="00653E8F">
        <w:t>Freinet</w:t>
      </w:r>
      <w:proofErr w:type="spellEnd"/>
      <w:r w:rsidRPr="00653E8F">
        <w:t xml:space="preserve">. Além disso, ensinava Informática básica </w:t>
      </w:r>
      <w:proofErr w:type="gramStart"/>
      <w:r w:rsidRPr="00653E8F">
        <w:t>e  Produção</w:t>
      </w:r>
      <w:proofErr w:type="gramEnd"/>
      <w:r w:rsidRPr="00653E8F">
        <w:t xml:space="preserve"> de Vídeo no projeto  “ Luz, Câmera o Jovem em Ação”</w:t>
      </w:r>
    </w:p>
    <w:p w:rsidR="00C721FB" w:rsidRPr="00653E8F" w:rsidRDefault="00C721FB" w:rsidP="00C721FB">
      <w:pPr>
        <w:pStyle w:val="Corpodetexto"/>
        <w:spacing w:after="0" w:line="240" w:lineRule="auto"/>
      </w:pPr>
      <w:r w:rsidRPr="00653E8F">
        <w:t>Período: 02/04/2007 à 30/012/2009</w:t>
      </w:r>
    </w:p>
    <w:p w:rsidR="00C721FB" w:rsidRPr="00653E8F" w:rsidRDefault="00C721FB" w:rsidP="00C721FB">
      <w:pPr>
        <w:pStyle w:val="Corpodetexto"/>
        <w:spacing w:after="0" w:line="240" w:lineRule="auto"/>
      </w:pPr>
    </w:p>
    <w:p w:rsidR="00C721FB" w:rsidRPr="00653E8F" w:rsidRDefault="00C721FB" w:rsidP="00C721FB">
      <w:pPr>
        <w:pStyle w:val="Corpodetexto"/>
        <w:spacing w:after="0" w:line="240" w:lineRule="auto"/>
        <w:rPr>
          <w:b/>
        </w:rPr>
      </w:pPr>
      <w:proofErr w:type="spellStart"/>
      <w:r w:rsidRPr="00653E8F">
        <w:rPr>
          <w:b/>
        </w:rPr>
        <w:t>Acm</w:t>
      </w:r>
      <w:proofErr w:type="spellEnd"/>
      <w:r w:rsidRPr="00653E8F">
        <w:rPr>
          <w:b/>
        </w:rPr>
        <w:t xml:space="preserve"> </w:t>
      </w:r>
      <w:proofErr w:type="spellStart"/>
      <w:r w:rsidRPr="00653E8F">
        <w:rPr>
          <w:b/>
        </w:rPr>
        <w:t>SãoPaulo</w:t>
      </w:r>
      <w:proofErr w:type="spellEnd"/>
      <w:r w:rsidRPr="00653E8F">
        <w:rPr>
          <w:b/>
        </w:rPr>
        <w:t xml:space="preserve"> Centro de Desenvolvimento Comunitário </w:t>
      </w:r>
      <w:proofErr w:type="spellStart"/>
      <w:r w:rsidRPr="00653E8F">
        <w:rPr>
          <w:b/>
        </w:rPr>
        <w:t>Leide</w:t>
      </w:r>
      <w:proofErr w:type="spellEnd"/>
      <w:r w:rsidRPr="00653E8F">
        <w:rPr>
          <w:b/>
        </w:rPr>
        <w:t xml:space="preserve"> das Neves </w:t>
      </w:r>
    </w:p>
    <w:p w:rsidR="00C721FB" w:rsidRPr="00653E8F" w:rsidRDefault="00C721FB" w:rsidP="00C721FB">
      <w:pPr>
        <w:pStyle w:val="Corpodetexto"/>
        <w:spacing w:after="0" w:line="240" w:lineRule="auto"/>
        <w:rPr>
          <w:b/>
        </w:rPr>
      </w:pPr>
      <w:proofErr w:type="spellStart"/>
      <w:r w:rsidRPr="00653E8F">
        <w:rPr>
          <w:b/>
        </w:rPr>
        <w:t>Oficineira</w:t>
      </w:r>
      <w:proofErr w:type="spellEnd"/>
      <w:r w:rsidRPr="00653E8F">
        <w:rPr>
          <w:b/>
        </w:rPr>
        <w:t xml:space="preserve"> de Rádio Novela para crianças de 9 a 13 anos</w:t>
      </w:r>
    </w:p>
    <w:p w:rsidR="00C721FB" w:rsidRPr="00653E8F" w:rsidRDefault="00C721FB" w:rsidP="00C721FB">
      <w:pPr>
        <w:pStyle w:val="Corpodetexto"/>
        <w:spacing w:after="0" w:line="240" w:lineRule="auto"/>
      </w:pPr>
      <w:r w:rsidRPr="00653E8F">
        <w:rPr>
          <w:b/>
        </w:rPr>
        <w:t>Descrição do projeto:</w:t>
      </w:r>
      <w:r w:rsidRPr="00653E8F">
        <w:t xml:space="preserve"> o projeto consiste em criar uma rádio novela por meio de histórias do espaço. É trabalhado também a leitura, escrita, percepção musical e criatividade.</w:t>
      </w:r>
    </w:p>
    <w:p w:rsidR="00C721FB" w:rsidRPr="00653E8F" w:rsidRDefault="00C721FB" w:rsidP="00C721FB">
      <w:pPr>
        <w:pStyle w:val="Corpodetexto"/>
        <w:spacing w:after="0" w:line="240" w:lineRule="auto"/>
      </w:pPr>
      <w:r w:rsidRPr="00653E8F">
        <w:t>Período: agosto a dezembro de 2012</w:t>
      </w:r>
    </w:p>
    <w:p w:rsidR="00C721FB" w:rsidRPr="00653E8F" w:rsidRDefault="00C721FB" w:rsidP="00C721FB">
      <w:pPr>
        <w:pStyle w:val="Corpodetexto"/>
        <w:spacing w:after="0" w:line="240" w:lineRule="auto"/>
      </w:pPr>
    </w:p>
    <w:p w:rsidR="00C721FB" w:rsidRPr="00653E8F" w:rsidRDefault="00C721FB" w:rsidP="00C721FB">
      <w:pPr>
        <w:pStyle w:val="Corpodetexto"/>
        <w:spacing w:after="0" w:line="240" w:lineRule="auto"/>
        <w:rPr>
          <w:b/>
        </w:rPr>
      </w:pPr>
      <w:r w:rsidRPr="00653E8F">
        <w:rPr>
          <w:b/>
        </w:rPr>
        <w:t xml:space="preserve">Instituto Tomie Ohtake – </w:t>
      </w:r>
      <w:r w:rsidRPr="00653E8F">
        <w:t>Período: 1 ano de 3 meses - 2012</w:t>
      </w:r>
    </w:p>
    <w:p w:rsidR="00C721FB" w:rsidRPr="00653E8F" w:rsidRDefault="00C721FB" w:rsidP="00C721FB">
      <w:pPr>
        <w:pStyle w:val="Corpodetexto"/>
        <w:spacing w:after="0" w:line="240" w:lineRule="auto"/>
        <w:rPr>
          <w:b/>
        </w:rPr>
      </w:pPr>
      <w:r w:rsidRPr="00653E8F">
        <w:t xml:space="preserve"> </w:t>
      </w:r>
      <w:r w:rsidRPr="00653E8F">
        <w:rPr>
          <w:b/>
        </w:rPr>
        <w:t>Monitora Cultural pelo Programa Jovem Monitor</w:t>
      </w:r>
    </w:p>
    <w:p w:rsidR="00C721FB" w:rsidRDefault="00C721FB" w:rsidP="00C721FB">
      <w:pPr>
        <w:pStyle w:val="Corpodetexto"/>
        <w:spacing w:after="0" w:line="240" w:lineRule="auto"/>
      </w:pPr>
      <w:r w:rsidRPr="00653E8F">
        <w:t xml:space="preserve">Auxiliar na Biblioteca e demais nas atividades do centro Cultural da juventude, como shows, palestras, orientação para uso da internet, recepção em visitas escolares, desenvolvimento de oficinas e brincadeiras. Em específico </w:t>
      </w:r>
      <w:proofErr w:type="gramStart"/>
      <w:r w:rsidRPr="00653E8F">
        <w:t>desenvolve  juntamente</w:t>
      </w:r>
      <w:proofErr w:type="gramEnd"/>
      <w:r w:rsidRPr="00653E8F">
        <w:t xml:space="preserve"> com 3 monitores o projeto idealizado pelos mesmos chamado </w:t>
      </w:r>
      <w:r w:rsidRPr="00653E8F">
        <w:rPr>
          <w:b/>
        </w:rPr>
        <w:t xml:space="preserve">Terça Afro </w:t>
      </w:r>
      <w:r w:rsidRPr="00653E8F">
        <w:t xml:space="preserve">que consiste em abrir um espaço para diálogo </w:t>
      </w:r>
      <w:r w:rsidRPr="00653E8F">
        <w:lastRenderedPageBreak/>
        <w:t xml:space="preserve">sobre  questão de identidade e pertencimento cultural afro-brasileiro com oficinas para crianças, adolescentes, trazendo também convidados para mostrar suas experiências em diversos aspectos da sociedade e </w:t>
      </w:r>
      <w:proofErr w:type="spellStart"/>
      <w:r w:rsidRPr="00653E8F">
        <w:t>pocket</w:t>
      </w:r>
      <w:proofErr w:type="spellEnd"/>
      <w:r w:rsidRPr="00653E8F">
        <w:t xml:space="preserve"> show com artistas que valorizam cultura afro brasileira.</w:t>
      </w:r>
    </w:p>
    <w:p w:rsidR="00C721FB" w:rsidRPr="00653E8F" w:rsidRDefault="00C721FB" w:rsidP="00C721FB">
      <w:pPr>
        <w:pStyle w:val="Corpodetexto"/>
        <w:spacing w:after="0" w:line="240" w:lineRule="auto"/>
      </w:pPr>
    </w:p>
    <w:p w:rsidR="00C721FB" w:rsidRPr="00653E8F" w:rsidRDefault="00C721FB" w:rsidP="00C721FB">
      <w:pPr>
        <w:pStyle w:val="Corpodetexto"/>
        <w:spacing w:after="0" w:line="240" w:lineRule="auto"/>
        <w:rPr>
          <w:b/>
          <w:sz w:val="28"/>
          <w:szCs w:val="28"/>
        </w:rPr>
      </w:pPr>
      <w:r w:rsidRPr="00653E8F">
        <w:rPr>
          <w:b/>
          <w:sz w:val="28"/>
          <w:szCs w:val="28"/>
        </w:rPr>
        <w:t xml:space="preserve">Experiência em Ações Culturais e Artísticas </w:t>
      </w:r>
    </w:p>
    <w:p w:rsidR="00C721FB" w:rsidRPr="00653E8F" w:rsidRDefault="00C721FB" w:rsidP="00C721FB">
      <w:pPr>
        <w:pStyle w:val="Corpodetexto"/>
        <w:suppressAutoHyphens w:val="0"/>
        <w:spacing w:after="0" w:line="240" w:lineRule="auto"/>
        <w:ind w:left="1530"/>
        <w:jc w:val="both"/>
      </w:pPr>
    </w:p>
    <w:p w:rsidR="00C721FB" w:rsidRPr="00653E8F" w:rsidRDefault="00C721FB" w:rsidP="00C721FB">
      <w:pPr>
        <w:pStyle w:val="Corpodetexto"/>
        <w:numPr>
          <w:ilvl w:val="0"/>
          <w:numId w:val="2"/>
        </w:numPr>
        <w:suppressAutoHyphens w:val="0"/>
        <w:spacing w:after="0" w:line="240" w:lineRule="auto"/>
        <w:jc w:val="both"/>
      </w:pPr>
      <w:r w:rsidRPr="00653E8F">
        <w:t>Coral “</w:t>
      </w:r>
      <w:proofErr w:type="spellStart"/>
      <w:r w:rsidRPr="00653E8F">
        <w:t>Corafro</w:t>
      </w:r>
      <w:proofErr w:type="spellEnd"/>
      <w:r w:rsidRPr="00653E8F">
        <w:t>” – Centro Cultural da Memória e do Viver Afro-brasileiro- Jabaquara</w:t>
      </w:r>
    </w:p>
    <w:p w:rsidR="00C721FB" w:rsidRPr="00653E8F" w:rsidRDefault="00C721FB" w:rsidP="00C721FB">
      <w:pPr>
        <w:pStyle w:val="Corpodetexto"/>
        <w:spacing w:after="0" w:line="240" w:lineRule="auto"/>
        <w:ind w:left="360"/>
      </w:pPr>
      <w:r w:rsidRPr="00653E8F">
        <w:t xml:space="preserve">Regência – Sarah Ruth Barboza de 1999 </w:t>
      </w:r>
      <w:proofErr w:type="gramStart"/>
      <w:r w:rsidRPr="00653E8F">
        <w:t>à</w:t>
      </w:r>
      <w:proofErr w:type="gramEnd"/>
      <w:r w:rsidRPr="00653E8F">
        <w:t xml:space="preserve"> 2005</w:t>
      </w:r>
    </w:p>
    <w:p w:rsidR="00C721FB" w:rsidRPr="00653E8F" w:rsidRDefault="00C721FB" w:rsidP="00C721FB">
      <w:pPr>
        <w:pStyle w:val="Corpodetexto"/>
        <w:numPr>
          <w:ilvl w:val="0"/>
          <w:numId w:val="2"/>
        </w:numPr>
        <w:suppressAutoHyphens w:val="0"/>
        <w:spacing w:after="0" w:line="240" w:lineRule="auto"/>
        <w:jc w:val="both"/>
      </w:pPr>
      <w:r w:rsidRPr="00653E8F">
        <w:t>Voluntária dentro da ONG Brasil SGI e responsável pela região sul do Coral Esperança do Mundo desde 2003</w:t>
      </w:r>
    </w:p>
    <w:p w:rsidR="00C721FB" w:rsidRPr="00653E8F" w:rsidRDefault="00C721FB" w:rsidP="00C721FB">
      <w:pPr>
        <w:pStyle w:val="Corpodetexto"/>
        <w:numPr>
          <w:ilvl w:val="0"/>
          <w:numId w:val="2"/>
        </w:numPr>
        <w:suppressAutoHyphens w:val="0"/>
        <w:spacing w:after="0" w:line="240" w:lineRule="auto"/>
        <w:jc w:val="both"/>
      </w:pPr>
      <w:r w:rsidRPr="00653E8F">
        <w:t xml:space="preserve">Cantora na banda Forró </w:t>
      </w:r>
      <w:proofErr w:type="spellStart"/>
      <w:r w:rsidRPr="00653E8F">
        <w:t>di</w:t>
      </w:r>
      <w:proofErr w:type="spellEnd"/>
      <w:r w:rsidRPr="00653E8F">
        <w:t xml:space="preserve"> </w:t>
      </w:r>
      <w:proofErr w:type="spellStart"/>
      <w:r w:rsidRPr="00653E8F">
        <w:t>Muié</w:t>
      </w:r>
      <w:proofErr w:type="spellEnd"/>
      <w:r w:rsidRPr="00653E8F">
        <w:t xml:space="preserve"> há 2 anos</w:t>
      </w:r>
    </w:p>
    <w:p w:rsidR="00C721FB" w:rsidRPr="00653E8F" w:rsidRDefault="00C721FB" w:rsidP="00C721FB">
      <w:pPr>
        <w:pStyle w:val="Corpodetexto"/>
        <w:numPr>
          <w:ilvl w:val="0"/>
          <w:numId w:val="2"/>
        </w:numPr>
        <w:suppressAutoHyphens w:val="0"/>
        <w:spacing w:after="0" w:line="240" w:lineRule="auto"/>
        <w:jc w:val="both"/>
      </w:pPr>
      <w:proofErr w:type="spellStart"/>
      <w:r w:rsidRPr="00653E8F">
        <w:t>Puxadora</w:t>
      </w:r>
      <w:proofErr w:type="spellEnd"/>
      <w:r w:rsidRPr="00653E8F">
        <w:t xml:space="preserve"> do Bloco do Zé Pereira há 5 anos </w:t>
      </w:r>
    </w:p>
    <w:p w:rsidR="00C721FB" w:rsidRPr="00653E8F" w:rsidRDefault="00C721FB" w:rsidP="00C721FB">
      <w:pPr>
        <w:pStyle w:val="Corpodetexto"/>
        <w:numPr>
          <w:ilvl w:val="0"/>
          <w:numId w:val="2"/>
        </w:numPr>
        <w:suppressAutoHyphens w:val="0"/>
        <w:spacing w:after="0" w:line="240" w:lineRule="auto"/>
        <w:jc w:val="both"/>
      </w:pPr>
      <w:r w:rsidRPr="00653E8F">
        <w:t>Sonoplastia ao vivo na peça “O dia que a Cultura embolou na ACM – 2008”</w:t>
      </w:r>
    </w:p>
    <w:p w:rsidR="00C721FB" w:rsidRPr="00653E8F" w:rsidRDefault="00C721FB" w:rsidP="00C721FB">
      <w:pPr>
        <w:pStyle w:val="Corpodetexto"/>
        <w:numPr>
          <w:ilvl w:val="0"/>
          <w:numId w:val="2"/>
        </w:numPr>
        <w:suppressAutoHyphens w:val="0"/>
        <w:spacing w:after="0" w:line="240" w:lineRule="auto"/>
        <w:jc w:val="both"/>
      </w:pPr>
      <w:r w:rsidRPr="00653E8F">
        <w:t xml:space="preserve">Atualmente Cantora na peça “Casa de farinha do </w:t>
      </w:r>
      <w:proofErr w:type="spellStart"/>
      <w:r w:rsidRPr="00653E8F">
        <w:t>Gonzagão</w:t>
      </w:r>
      <w:proofErr w:type="spellEnd"/>
      <w:r w:rsidRPr="00653E8F">
        <w:t>” pelo grupo de teatro CTI desde de 2012</w:t>
      </w:r>
    </w:p>
    <w:p w:rsidR="00C721FB" w:rsidRPr="00653E8F" w:rsidRDefault="00C721FB" w:rsidP="00C721FB">
      <w:pPr>
        <w:pStyle w:val="NormalWeb"/>
        <w:spacing w:before="0" w:after="0"/>
        <w:jc w:val="both"/>
        <w:rPr>
          <w:rFonts w:ascii="Calibri" w:hAnsi="Calibri"/>
          <w:color w:val="000000"/>
          <w:sz w:val="22"/>
          <w:szCs w:val="22"/>
        </w:rPr>
      </w:pPr>
    </w:p>
    <w:p w:rsidR="00C721FB" w:rsidRPr="00653E8F" w:rsidRDefault="00C721FB" w:rsidP="00C721FB">
      <w:pPr>
        <w:pStyle w:val="NormalWeb"/>
        <w:spacing w:before="0" w:after="0"/>
        <w:jc w:val="both"/>
        <w:rPr>
          <w:rFonts w:ascii="Calibri" w:hAnsi="Calibri"/>
          <w:color w:val="000000"/>
          <w:sz w:val="22"/>
          <w:szCs w:val="22"/>
        </w:rPr>
      </w:pPr>
    </w:p>
    <w:p w:rsidR="00C721FB" w:rsidRPr="00653E8F" w:rsidRDefault="00C721FB" w:rsidP="00C721FB">
      <w:pPr>
        <w:pStyle w:val="NormalWeb"/>
        <w:spacing w:before="0" w:after="0"/>
        <w:jc w:val="both"/>
        <w:rPr>
          <w:rFonts w:ascii="Calibri" w:hAnsi="Calibri"/>
          <w:sz w:val="22"/>
          <w:szCs w:val="22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Default="00C721FB" w:rsidP="00C721FB">
      <w:pPr>
        <w:spacing w:after="0" w:line="240" w:lineRule="auto"/>
        <w:jc w:val="both"/>
        <w:rPr>
          <w:rFonts w:cs="Arial"/>
        </w:rPr>
      </w:pPr>
    </w:p>
    <w:p w:rsidR="00C721FB" w:rsidRPr="00653E8F" w:rsidRDefault="00C721FB" w:rsidP="00C721FB">
      <w:pPr>
        <w:spacing w:after="0" w:line="240" w:lineRule="auto"/>
        <w:jc w:val="both"/>
        <w:rPr>
          <w:rFonts w:cs="Arial"/>
        </w:rPr>
      </w:pPr>
    </w:p>
    <w:p w:rsidR="008A7258" w:rsidRDefault="008A7258">
      <w:bookmarkStart w:id="0" w:name="_GoBack"/>
      <w:bookmarkEnd w:id="0"/>
    </w:p>
    <w:sectPr w:rsidR="008A7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CA61455"/>
    <w:multiLevelType w:val="hybridMultilevel"/>
    <w:tmpl w:val="72CC8730"/>
    <w:lvl w:ilvl="0" w:tplc="0416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D4"/>
    <w:rsid w:val="005D29D4"/>
    <w:rsid w:val="008A7258"/>
    <w:rsid w:val="00C7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B4757-D011-4496-8175-4E87E5C0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1FB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721FB"/>
    <w:pPr>
      <w:keepNext/>
      <w:numPr>
        <w:numId w:val="1"/>
      </w:numPr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qFormat/>
    <w:rsid w:val="00C721FB"/>
    <w:pPr>
      <w:keepNext/>
      <w:numPr>
        <w:ilvl w:val="1"/>
        <w:numId w:val="1"/>
      </w:numPr>
      <w:jc w:val="both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qFormat/>
    <w:rsid w:val="00C721FB"/>
    <w:pPr>
      <w:keepNext/>
      <w:numPr>
        <w:ilvl w:val="2"/>
        <w:numId w:val="1"/>
      </w:numPr>
      <w:jc w:val="center"/>
      <w:outlineLvl w:val="2"/>
    </w:pPr>
    <w:rPr>
      <w:rFonts w:ascii="Arial" w:hAnsi="Arial"/>
      <w:b/>
      <w:spacing w:val="100"/>
      <w:sz w:val="28"/>
    </w:rPr>
  </w:style>
  <w:style w:type="paragraph" w:styleId="Ttulo5">
    <w:name w:val="heading 5"/>
    <w:basedOn w:val="Normal"/>
    <w:next w:val="Normal"/>
    <w:link w:val="Ttulo5Char"/>
    <w:qFormat/>
    <w:rsid w:val="00C721FB"/>
    <w:pPr>
      <w:keepNext/>
      <w:numPr>
        <w:ilvl w:val="4"/>
        <w:numId w:val="1"/>
      </w:numPr>
      <w:jc w:val="center"/>
      <w:outlineLvl w:val="4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721FB"/>
    <w:rPr>
      <w:rFonts w:ascii="Calibri" w:eastAsia="Calibri" w:hAnsi="Calibri" w:cs="Calibri"/>
      <w:sz w:val="28"/>
      <w:lang w:eastAsia="ar-SA"/>
    </w:rPr>
  </w:style>
  <w:style w:type="character" w:customStyle="1" w:styleId="Ttulo2Char">
    <w:name w:val="Título 2 Char"/>
    <w:basedOn w:val="Fontepargpadro"/>
    <w:link w:val="Ttulo2"/>
    <w:rsid w:val="00C721FB"/>
    <w:rPr>
      <w:rFonts w:ascii="Calibri" w:eastAsia="Calibri" w:hAnsi="Calibri" w:cs="Calibri"/>
      <w:sz w:val="28"/>
      <w:lang w:eastAsia="ar-SA"/>
    </w:rPr>
  </w:style>
  <w:style w:type="character" w:customStyle="1" w:styleId="Ttulo3Char">
    <w:name w:val="Título 3 Char"/>
    <w:basedOn w:val="Fontepargpadro"/>
    <w:link w:val="Ttulo3"/>
    <w:rsid w:val="00C721FB"/>
    <w:rPr>
      <w:rFonts w:ascii="Arial" w:eastAsia="Calibri" w:hAnsi="Arial" w:cs="Calibri"/>
      <w:b/>
      <w:spacing w:val="100"/>
      <w:sz w:val="28"/>
      <w:lang w:eastAsia="ar-SA"/>
    </w:rPr>
  </w:style>
  <w:style w:type="character" w:customStyle="1" w:styleId="Ttulo5Char">
    <w:name w:val="Título 5 Char"/>
    <w:basedOn w:val="Fontepargpadro"/>
    <w:link w:val="Ttulo5"/>
    <w:rsid w:val="00C721FB"/>
    <w:rPr>
      <w:rFonts w:ascii="Calibri" w:eastAsia="Calibri" w:hAnsi="Calibri" w:cs="Calibri"/>
      <w:sz w:val="24"/>
      <w:lang w:eastAsia="ar-SA"/>
    </w:rPr>
  </w:style>
  <w:style w:type="character" w:styleId="Hyperlink">
    <w:name w:val="Hyperlink"/>
    <w:rsid w:val="00C721FB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C721F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721FB"/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rsid w:val="00C721FB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uza.novaee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Dias</dc:creator>
  <cp:keywords/>
  <dc:description/>
  <cp:lastModifiedBy>José Carlos Dias</cp:lastModifiedBy>
  <cp:revision>2</cp:revision>
  <dcterms:created xsi:type="dcterms:W3CDTF">2016-08-27T20:28:00Z</dcterms:created>
  <dcterms:modified xsi:type="dcterms:W3CDTF">2016-08-27T20:28:00Z</dcterms:modified>
</cp:coreProperties>
</file>