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PREFEITURA DA CIDADE DE SÃO PAULO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SECRETARIA MUNICIPAL DE CULTURA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Núcleo de Incentivo à Cultura – PROMAC</w:t>
      </w:r>
    </w:p>
    <w:p w:rsidR="00237A09" w:rsidRDefault="00237A09" w:rsidP="00237A09">
      <w:pPr>
        <w:jc w:val="center"/>
        <w:rPr>
          <w:rFonts w:ascii="Arial" w:eastAsia="Arial" w:hAnsi="Arial" w:cs="Arial"/>
        </w:rPr>
      </w:pPr>
    </w:p>
    <w:p w:rsidR="00237A09" w:rsidRDefault="00237A09" w:rsidP="00237A0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EDITAL DE CHAMAMENTO PÚBLICO PROMAC 202</w:t>
      </w:r>
      <w:r>
        <w:rPr>
          <w:rFonts w:ascii="Arial" w:eastAsia="Arial" w:hAnsi="Arial" w:cs="Arial"/>
        </w:rPr>
        <w:t>0</w:t>
      </w:r>
    </w:p>
    <w:p w:rsidR="00237A09" w:rsidRPr="00237A09" w:rsidRDefault="00237A09" w:rsidP="00237A0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237A09" w:rsidRDefault="00237A09" w:rsidP="00237A0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 V</w:t>
      </w:r>
    </w:p>
    <w:p w:rsidR="00237A09" w:rsidRDefault="00237A09" w:rsidP="00237A09">
      <w:pP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 xml:space="preserve">MODELO DE TERMO DE RESPONSABILIDADE DE EXECUÇÃO DE PROJETO CULTURAL 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</w:t>
      </w:r>
      <w:r>
        <w:rPr>
          <w:rFonts w:ascii="Arial" w:eastAsia="Arial" w:hAnsi="Arial" w:cs="Arial"/>
          <w:b/>
        </w:rPr>
        <w:t>SMC/NÚCLEO DE INCENTIVO À CULTURA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___________________________________, 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CNPJ nº ______________, CCM nº ____________, doravante denominado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, e o Município de </w:t>
      </w:r>
      <w:proofErr w:type="gramStart"/>
      <w:r>
        <w:rPr>
          <w:rFonts w:ascii="Arial" w:eastAsia="Arial" w:hAnsi="Arial" w:cs="Arial"/>
        </w:rPr>
        <w:t xml:space="preserve">São Paulo, pela Secretaria Municipal de Cultura, doravante denominada </w:t>
      </w:r>
      <w:r>
        <w:rPr>
          <w:rFonts w:ascii="Arial" w:eastAsia="Arial" w:hAnsi="Arial" w:cs="Arial"/>
          <w:b/>
        </w:rPr>
        <w:t>SMC</w:t>
      </w:r>
      <w:r>
        <w:rPr>
          <w:rFonts w:ascii="Arial" w:eastAsia="Arial" w:hAnsi="Arial" w:cs="Arial"/>
        </w:rPr>
        <w:t>, neste ato representada</w:t>
      </w:r>
      <w:proofErr w:type="gramEnd"/>
      <w:r>
        <w:rPr>
          <w:rFonts w:ascii="Arial" w:eastAsia="Arial" w:hAnsi="Arial" w:cs="Arial"/>
        </w:rPr>
        <w:t xml:space="preserve"> por sua Chefe de Gabinete, firmam o presente </w:t>
      </w:r>
      <w:r>
        <w:rPr>
          <w:rFonts w:ascii="Arial" w:eastAsia="Arial" w:hAnsi="Arial" w:cs="Arial"/>
          <w:b/>
        </w:rPr>
        <w:t>TERMO DE RESPONSABILIDADE DE EXECUÇÃO DE PROJETO</w:t>
      </w:r>
      <w:r>
        <w:rPr>
          <w:rFonts w:ascii="Arial" w:eastAsia="Arial" w:hAnsi="Arial" w:cs="Arial"/>
        </w:rPr>
        <w:t xml:space="preserve">, que obedecerá às cláusulas e condições abaixo estipuladas e as demais previstas no </w:t>
      </w:r>
      <w:r w:rsidRPr="00FD30B0">
        <w:rPr>
          <w:rFonts w:ascii="Arial" w:eastAsia="Arial" w:hAnsi="Arial" w:cs="Arial"/>
        </w:rPr>
        <w:t xml:space="preserve">Edital PROMAC 2020 de acordo com o despacho proferido no Processo Administrativo </w:t>
      </w:r>
      <w:r w:rsidRPr="00FD30B0">
        <w:rPr>
          <w:rFonts w:ascii="Arial" w:eastAsia="Arial" w:hAnsi="Arial" w:cs="Arial"/>
          <w:color w:val="000000"/>
        </w:rPr>
        <w:t>n° 6025.2020/0001426-7 e publicado no D.O.C. de 25 de janeiro de 2020.</w:t>
      </w:r>
      <w:r>
        <w:rPr>
          <w:rFonts w:ascii="Arial" w:eastAsia="Arial" w:hAnsi="Arial" w:cs="Arial"/>
          <w:color w:val="000000"/>
        </w:rPr>
        <w:t xml:space="preserve">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1 – Valor e Conteúdo do Projeto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receberá do(s) </w:t>
      </w:r>
      <w:proofErr w:type="gramStart"/>
      <w:r>
        <w:rPr>
          <w:rFonts w:ascii="Arial" w:eastAsia="Arial" w:hAnsi="Arial" w:cs="Arial"/>
        </w:rPr>
        <w:t>incentivador(</w:t>
      </w:r>
      <w:proofErr w:type="gramEnd"/>
      <w:r>
        <w:rPr>
          <w:rFonts w:ascii="Arial" w:eastAsia="Arial" w:hAnsi="Arial" w:cs="Arial"/>
        </w:rPr>
        <w:t xml:space="preserve">es) abaixo </w:t>
      </w:r>
      <w:r w:rsidRPr="00FD30B0">
        <w:rPr>
          <w:rFonts w:ascii="Arial" w:eastAsia="Arial" w:hAnsi="Arial" w:cs="Arial"/>
        </w:rPr>
        <w:t>listados</w:t>
      </w:r>
      <w:r w:rsidR="007F415B" w:rsidRPr="00FD30B0">
        <w:rPr>
          <w:rFonts w:ascii="Arial" w:eastAsia="Arial" w:hAnsi="Arial" w:cs="Arial"/>
        </w:rPr>
        <w:t>, em 2021:</w:t>
      </w:r>
      <w:r w:rsidR="007F415B">
        <w:rPr>
          <w:rFonts w:ascii="Arial" w:eastAsia="Arial" w:hAnsi="Arial" w:cs="Arial"/>
        </w:rPr>
        <w:t xml:space="preserve">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2170"/>
        <w:gridCol w:w="2190"/>
        <w:gridCol w:w="2187"/>
      </w:tblGrid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Razão Social</w:t>
            </w: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CNPJ</w:t>
            </w: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 do Contrato de Incentivo Firmado</w:t>
            </w:r>
          </w:p>
        </w:tc>
      </w:tr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7F415B" w:rsidRPr="007F415B" w:rsidRDefault="007F415B" w:rsidP="00237A09">
      <w:pPr>
        <w:jc w:val="both"/>
        <w:rPr>
          <w:rFonts w:ascii="Arial" w:eastAsia="Arial" w:hAnsi="Arial" w:cs="Arial"/>
          <w:color w:val="000000"/>
        </w:rPr>
      </w:pPr>
      <w:r w:rsidRPr="00FD30B0">
        <w:rPr>
          <w:rFonts w:ascii="Arial" w:eastAsia="Arial" w:hAnsi="Arial" w:cs="Arial"/>
          <w:color w:val="000000"/>
        </w:rPr>
        <w:t>O valor</w:t>
      </w:r>
      <w:r w:rsidR="00237A09" w:rsidRPr="00FD30B0">
        <w:rPr>
          <w:rFonts w:ascii="Arial" w:eastAsia="Arial" w:hAnsi="Arial" w:cs="Arial"/>
          <w:color w:val="000000"/>
        </w:rPr>
        <w:t xml:space="preserve"> de R$ ____________ (_________________________), </w:t>
      </w:r>
      <w:r w:rsidR="004970B2" w:rsidRPr="00FD30B0">
        <w:rPr>
          <w:rFonts w:ascii="Arial" w:eastAsia="Arial" w:hAnsi="Arial" w:cs="Arial"/>
          <w:color w:val="000000"/>
        </w:rPr>
        <w:t>que se somará ao valor já depositado em conta</w:t>
      </w:r>
      <w:r w:rsidRPr="00FD30B0">
        <w:rPr>
          <w:rFonts w:ascii="Arial" w:eastAsia="Arial" w:hAnsi="Arial" w:cs="Arial"/>
          <w:color w:val="000000"/>
        </w:rPr>
        <w:t xml:space="preserve"> (valor captado em 2020)</w:t>
      </w:r>
      <w:r w:rsidR="00FD30B0" w:rsidRPr="00FD30B0">
        <w:rPr>
          <w:rFonts w:ascii="Arial" w:eastAsia="Arial" w:hAnsi="Arial" w:cs="Arial"/>
          <w:color w:val="000000"/>
        </w:rPr>
        <w:t xml:space="preserve"> pelos seguintes incentivadores</w:t>
      </w:r>
      <w:r w:rsidRPr="00FD30B0">
        <w:rPr>
          <w:rFonts w:ascii="Arial" w:eastAsia="Arial" w:hAnsi="Arial" w:cs="Arial"/>
          <w:color w:val="000000"/>
        </w:rPr>
        <w:t>:</w:t>
      </w:r>
      <w:r w:rsidRPr="007F415B">
        <w:rPr>
          <w:rFonts w:ascii="Arial" w:eastAsia="Arial" w:hAnsi="Arial" w:cs="Arial"/>
          <w:color w:val="000000"/>
        </w:rPr>
        <w:t xml:space="preserve"> </w:t>
      </w:r>
    </w:p>
    <w:p w:rsidR="007F415B" w:rsidRDefault="007F415B" w:rsidP="00237A09">
      <w:pPr>
        <w:jc w:val="both"/>
        <w:rPr>
          <w:rFonts w:ascii="Arial" w:eastAsia="Arial" w:hAnsi="Arial" w:cs="Arial"/>
          <w:color w:val="000000"/>
        </w:rPr>
      </w:pP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2170"/>
        <w:gridCol w:w="2190"/>
        <w:gridCol w:w="2187"/>
      </w:tblGrid>
      <w:tr w:rsidR="007F415B" w:rsidTr="00A17F98">
        <w:tc>
          <w:tcPr>
            <w:tcW w:w="2173" w:type="dxa"/>
          </w:tcPr>
          <w:p w:rsidR="007F415B" w:rsidRDefault="007F415B" w:rsidP="00A17F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Razão Social</w:t>
            </w:r>
            <w:r w:rsidR="00FD30B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70" w:type="dxa"/>
          </w:tcPr>
          <w:p w:rsidR="007F415B" w:rsidRDefault="007F415B" w:rsidP="00A17F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CNPJ</w:t>
            </w:r>
          </w:p>
        </w:tc>
        <w:tc>
          <w:tcPr>
            <w:tcW w:w="2190" w:type="dxa"/>
          </w:tcPr>
          <w:p w:rsidR="007F415B" w:rsidRDefault="007F415B" w:rsidP="00A17F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</w:tc>
        <w:tc>
          <w:tcPr>
            <w:tcW w:w="2187" w:type="dxa"/>
          </w:tcPr>
          <w:p w:rsidR="007F415B" w:rsidRDefault="007F415B" w:rsidP="00FD30B0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Valor </w:t>
            </w:r>
            <w:r w:rsidR="00FD30B0">
              <w:rPr>
                <w:rFonts w:ascii="Arial" w:eastAsia="Arial" w:hAnsi="Arial" w:cs="Arial"/>
              </w:rPr>
              <w:t>Depositado</w:t>
            </w:r>
          </w:p>
        </w:tc>
      </w:tr>
      <w:tr w:rsidR="007F415B" w:rsidTr="00A17F98">
        <w:tc>
          <w:tcPr>
            <w:tcW w:w="2173" w:type="dxa"/>
          </w:tcPr>
          <w:p w:rsidR="007F415B" w:rsidRDefault="007F415B" w:rsidP="00A17F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:rsidR="007F415B" w:rsidRDefault="007F415B" w:rsidP="00A17F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:rsidR="007F415B" w:rsidRDefault="007F415B" w:rsidP="00A17F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:rsidR="007F415B" w:rsidRDefault="007F415B" w:rsidP="00A17F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7F415B" w:rsidTr="00A17F98">
        <w:tc>
          <w:tcPr>
            <w:tcW w:w="2173" w:type="dxa"/>
          </w:tcPr>
          <w:p w:rsidR="007F415B" w:rsidRDefault="007F415B" w:rsidP="00A17F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:rsidR="007F415B" w:rsidRDefault="007F415B" w:rsidP="00A17F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:rsidR="007F415B" w:rsidRDefault="007F415B" w:rsidP="00A17F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:rsidR="007F415B" w:rsidRDefault="007F415B" w:rsidP="00A17F9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7F415B" w:rsidRDefault="007F415B" w:rsidP="00237A09">
      <w:pPr>
        <w:jc w:val="both"/>
        <w:rPr>
          <w:rFonts w:ascii="Arial" w:eastAsia="Arial" w:hAnsi="Arial" w:cs="Arial"/>
          <w:color w:val="000000"/>
        </w:rPr>
      </w:pPr>
    </w:p>
    <w:p w:rsidR="00237A09" w:rsidRDefault="007F415B" w:rsidP="00237A09">
      <w:pPr>
        <w:jc w:val="both"/>
        <w:rPr>
          <w:rFonts w:ascii="Arial" w:eastAsia="Arial" w:hAnsi="Arial" w:cs="Arial"/>
          <w:color w:val="000000"/>
        </w:rPr>
      </w:pPr>
      <w:r w:rsidRPr="00FD30B0">
        <w:rPr>
          <w:rFonts w:ascii="Arial" w:eastAsia="Arial" w:hAnsi="Arial" w:cs="Arial"/>
          <w:color w:val="000000"/>
        </w:rPr>
        <w:lastRenderedPageBreak/>
        <w:t xml:space="preserve">O valor total captado </w:t>
      </w:r>
      <w:r w:rsidR="00FD30B0" w:rsidRPr="00FD30B0">
        <w:rPr>
          <w:rFonts w:ascii="Arial" w:eastAsia="Arial" w:hAnsi="Arial" w:cs="Arial"/>
          <w:color w:val="000000"/>
        </w:rPr>
        <w:t>será de</w:t>
      </w:r>
      <w:r w:rsidRPr="00FD30B0">
        <w:rPr>
          <w:rFonts w:ascii="Arial" w:eastAsia="Arial" w:hAnsi="Arial" w:cs="Arial"/>
          <w:color w:val="000000"/>
        </w:rPr>
        <w:t xml:space="preserve"> R$ ____________ (soma dos valores já recebidos em 2020 com valores a serem recebidos em 2021), </w:t>
      </w:r>
      <w:r w:rsidRPr="00FD30B0">
        <w:rPr>
          <w:rFonts w:ascii="Arial" w:eastAsia="Arial" w:hAnsi="Arial" w:cs="Arial"/>
          <w:b/>
          <w:color w:val="000000"/>
        </w:rPr>
        <w:t xml:space="preserve">superior a 50% </w:t>
      </w:r>
      <w:r w:rsidRPr="00FD30B0">
        <w:rPr>
          <w:rFonts w:ascii="Arial" w:eastAsia="Arial" w:hAnsi="Arial" w:cs="Arial"/>
          <w:color w:val="000000"/>
        </w:rPr>
        <w:t xml:space="preserve">do valor total do projeto aprovado, </w:t>
      </w:r>
      <w:r w:rsidR="00237A09" w:rsidRPr="00FD30B0">
        <w:rPr>
          <w:rFonts w:ascii="Arial" w:eastAsia="Arial" w:hAnsi="Arial" w:cs="Arial"/>
          <w:b/>
          <w:color w:val="000000"/>
        </w:rPr>
        <w:t>obrigando-se a realizar o projeto cultural denominado</w:t>
      </w:r>
      <w:bookmarkStart w:id="0" w:name="_GoBack"/>
      <w:bookmarkEnd w:id="0"/>
      <w:r w:rsidR="00237A09">
        <w:rPr>
          <w:rFonts w:ascii="Arial" w:eastAsia="Arial" w:hAnsi="Arial" w:cs="Arial"/>
          <w:color w:val="000000"/>
        </w:rPr>
        <w:t xml:space="preserve"> “____________________________”, de nº ISP _____________, aprovado em Diário Oficial da Cidade na data ___ de ____ </w:t>
      </w:r>
      <w:proofErr w:type="spellStart"/>
      <w:r w:rsidR="00237A09">
        <w:rPr>
          <w:rFonts w:ascii="Arial" w:eastAsia="Arial" w:hAnsi="Arial" w:cs="Arial"/>
          <w:color w:val="000000"/>
        </w:rPr>
        <w:t>de</w:t>
      </w:r>
      <w:proofErr w:type="spellEnd"/>
      <w:r w:rsidR="00237A09">
        <w:rPr>
          <w:rFonts w:ascii="Arial" w:eastAsia="Arial" w:hAnsi="Arial" w:cs="Arial"/>
          <w:color w:val="000000"/>
        </w:rPr>
        <w:t xml:space="preserve"> _______ com “selo de renúncia fiscal” de ____%, doravante designado PROJETO, nos estritos termos ora definidos, nas seguintes condições:</w:t>
      </w:r>
      <w:proofErr w:type="gramStart"/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  <w:proofErr w:type="gramEnd"/>
    </w:p>
    <w:p w:rsidR="00237A09" w:rsidRPr="004970B2" w:rsidRDefault="00237A09" w:rsidP="00237A0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1.1. O conteúdo do projeto tal como aprovado encontra-se em Anexo a este Termo de Responsabilidade.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CLÁUSULA 2 – Responsabilidades Gerais do PROPONENTE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declara estar ciente de que deve aplicar os recursos recebidos </w:t>
      </w:r>
      <w:r>
        <w:rPr>
          <w:rFonts w:ascii="Arial" w:eastAsia="Arial" w:hAnsi="Arial" w:cs="Arial"/>
          <w:b/>
        </w:rPr>
        <w:t>exclusivamente</w:t>
      </w:r>
      <w:r>
        <w:rPr>
          <w:rFonts w:ascii="Arial" w:eastAsia="Arial" w:hAnsi="Arial" w:cs="Arial"/>
        </w:rPr>
        <w:t xml:space="preserve"> na realização do projeto nº ISP________ - “______________________” (NOME DO PROJETO), tal como descrito neste Termo, observando rigorosamente os valores orçados para cada despesa, os planos de divulgação, o conteúdo e o cronograma do projeto e demais itens que lhe sejam característicos,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responder civil, administrativa e criminalmente pela utilização irregular de recursos de incentivo fiscal.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manterá </w:t>
      </w:r>
      <w:r>
        <w:rPr>
          <w:rFonts w:ascii="Arial" w:eastAsia="Arial" w:hAnsi="Arial" w:cs="Arial"/>
          <w:b/>
        </w:rPr>
        <w:t>conta bancária exclusiva</w:t>
      </w:r>
      <w:r>
        <w:rPr>
          <w:rFonts w:ascii="Arial" w:eastAsia="Arial" w:hAnsi="Arial" w:cs="Arial"/>
        </w:rPr>
        <w:t xml:space="preserve"> para o recebimento e movimentação dos valores relativos ao incentivo ao projeto, no Banco do Brasil - Agência ______ / Conta nº </w:t>
      </w:r>
      <w:proofErr w:type="gramStart"/>
      <w:r>
        <w:rPr>
          <w:rFonts w:ascii="Arial" w:eastAsia="Arial" w:hAnsi="Arial" w:cs="Arial"/>
        </w:rPr>
        <w:t>_____________</w:t>
      </w:r>
      <w:proofErr w:type="gramEnd"/>
      <w:r>
        <w:rPr>
          <w:rFonts w:ascii="Arial" w:eastAsia="Arial" w:hAnsi="Arial" w:cs="Arial"/>
        </w:rPr>
        <w:t xml:space="preserve">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2.3.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recolherá ao </w:t>
      </w:r>
      <w:r>
        <w:rPr>
          <w:rFonts w:ascii="Arial" w:eastAsia="Arial" w:hAnsi="Arial" w:cs="Arial"/>
          <w:b/>
        </w:rPr>
        <w:t xml:space="preserve">FEPAC </w:t>
      </w:r>
      <w:r>
        <w:rPr>
          <w:rFonts w:ascii="Arial" w:eastAsia="Arial" w:hAnsi="Arial" w:cs="Arial"/>
        </w:rPr>
        <w:t>mediante Guia DAMSP emitida pela SMC, eventual saldo do incentivo não utilizado na realização do projeto, acrescido de eventuais rendimentos financeiros e devidamente atualizado desde a data do seu recebimento, juntando o respectivo comprovante à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2.4.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fica obrigado a comunicar imediatamente ao Núcleo de Incentivo à Cultura quando o incentivador deixar de repassar os recursos no valor total previsto no contrato de incentivo até dezembro, informando se o fato compromete de alguma forma a realização do projeto aprovado e, em sendo possível, já instruída com os esclarecimentos respectivos por parte do incentivador.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2.4.1.</w:t>
      </w:r>
      <w:r>
        <w:rPr>
          <w:rFonts w:ascii="Arial" w:eastAsia="Arial" w:hAnsi="Arial" w:cs="Arial"/>
        </w:rPr>
        <w:t xml:space="preserve"> Nessa hipótese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poderá: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apresentar novo incentivador;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recolher os recursos já recebidos ao FEPAC;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quando parte dos recursos já tenha sido utilizada, mas não houver condições de conclusão do projeto, apresentar proposta de produto compensatório, sujeita à aprovação da </w:t>
      </w:r>
      <w:r>
        <w:rPr>
          <w:rFonts w:ascii="Arial" w:eastAsia="Arial" w:hAnsi="Arial" w:cs="Arial"/>
          <w:b/>
        </w:rPr>
        <w:t>SMC</w:t>
      </w:r>
      <w:r>
        <w:rPr>
          <w:rFonts w:ascii="Arial" w:eastAsia="Arial" w:hAnsi="Arial" w:cs="Arial"/>
        </w:rPr>
        <w:t>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2.5.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deverá manter seu cadastro atualizado junto ao Núcleo de Incentivo à Cultura, até a decisão sobre a regularidade ou não da prestação de contas, sujeitando-se, em não o fazendo, à aplicação da penalidade prevista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>. 9.1. I, deste Termo.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2.6.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está obrigado a apresentar o produto cultural incentivado prioritariamente no âmbito territorial do Município, devendo constar de toda a sua divulgação as logomarcas do PROMAC, da Secretaria Municipal de Cultura e da Prefeitura da Cidade de São Paulo.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2.6.1.</w:t>
      </w:r>
      <w:r>
        <w:rPr>
          <w:rFonts w:ascii="Arial" w:eastAsia="Arial" w:hAnsi="Arial" w:cs="Arial"/>
        </w:rPr>
        <w:t xml:space="preserve"> Esta menção é obrigatória e será feita em igual proporção aos </w:t>
      </w:r>
      <w:proofErr w:type="spellStart"/>
      <w:r>
        <w:rPr>
          <w:rFonts w:ascii="Arial" w:eastAsia="Arial" w:hAnsi="Arial" w:cs="Arial"/>
        </w:rPr>
        <w:t>demas</w:t>
      </w:r>
      <w:proofErr w:type="spellEnd"/>
      <w:r>
        <w:rPr>
          <w:rFonts w:ascii="Arial" w:eastAsia="Arial" w:hAnsi="Arial" w:cs="Arial"/>
        </w:rPr>
        <w:t xml:space="preserve"> patrocinadores,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rejeição da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2.7.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autoriza o Município a, querendo, utilizar e exibir livremente os produtos a ele destinados, nos termos da descrição do objeto cultural.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2.8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somente está autorizado a movimentar recursos da conta corrente do projeto após atingir 50% de captação do orçamento aprovado,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aplicação de penalidade e glosa dos valores movimentados em desacordo com o estabelecido neste Termo e no Edital.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3 – Alterações no Projeto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não poderá em nenhuma hipótese alterar o conteúdo cultural do projeto aprovado e descrito na Cláusula 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deste Termo.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só poderá alterar outros itens do projeto descrito na Cláusula 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deste Termo, mediante prévia e expressa autorização da Comissão Julgadora de Projetos, por publicação no D.O.C. e aditamento do presente Termo. Para tanto,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apresentará o pedido devidamente justificado e em tempo hábil para análise das instâncias técnicas competentes.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3.3.</w:t>
      </w:r>
      <w:r>
        <w:rPr>
          <w:rFonts w:ascii="Arial" w:eastAsia="Arial" w:hAnsi="Arial" w:cs="Arial"/>
        </w:rPr>
        <w:t xml:space="preserve"> A prorrogação do prazo para conclusão do projeto também se sujeita às regras dos itens 3.1 e 3.2 anteriores, e não poderá ser autorizada por mais de uma vez.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Nenhum pedido</w:t>
      </w:r>
      <w:r>
        <w:rPr>
          <w:rFonts w:ascii="Arial" w:eastAsia="Arial" w:hAnsi="Arial" w:cs="Arial"/>
        </w:rPr>
        <w:t xml:space="preserve"> de prorrogação de prazo ou de alteração do projeto </w:t>
      </w:r>
      <w:r>
        <w:rPr>
          <w:rFonts w:ascii="Arial" w:eastAsia="Arial" w:hAnsi="Arial" w:cs="Arial"/>
          <w:b/>
        </w:rPr>
        <w:t>será recebido</w:t>
      </w:r>
      <w:r>
        <w:rPr>
          <w:rFonts w:ascii="Arial" w:eastAsia="Arial" w:hAnsi="Arial" w:cs="Arial"/>
        </w:rPr>
        <w:t xml:space="preserve"> pela SMC, se alguma das suas unidades organizacionais, em geral o Núcleo de Incentivo à Cultura, já tiver emitido notificação ou solicitação para cumprimento desse prazo ou adoção de alguma providência correspondente.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CLÁUSULA 4 – Prestação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4.1.</w:t>
      </w:r>
      <w:r>
        <w:rPr>
          <w:rFonts w:ascii="Arial" w:eastAsia="Arial" w:hAnsi="Arial" w:cs="Arial"/>
        </w:rPr>
        <w:t xml:space="preserve"> O</w:t>
      </w:r>
      <w:r>
        <w:rPr>
          <w:rFonts w:ascii="Arial" w:eastAsia="Arial" w:hAnsi="Arial" w:cs="Arial"/>
          <w:b/>
        </w:rPr>
        <w:t xml:space="preserve"> PROPONENTE </w:t>
      </w:r>
      <w:r>
        <w:rPr>
          <w:rFonts w:ascii="Arial" w:eastAsia="Arial" w:hAnsi="Arial" w:cs="Arial"/>
        </w:rPr>
        <w:t xml:space="preserve">prestará contas sob dois aspectos: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realização do objeto cultural;</w:t>
      </w:r>
    </w:p>
    <w:p w:rsidR="00237A09" w:rsidRP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contábil.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4.2. PRESTAÇÃO DE CONTAS – ASPECTO CONTÁBIL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</w:rPr>
        <w:t>4.2.1.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prestará contas dos recursos recebidos, comprovando a utilização e sua correta destinação consoante orçamento aprovado, nos moldes do previsto na Portaria Conjunta SMC/SF nº92/2018 ou outra que estiver vigente na data de sua aprovação.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4.2.2.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apresentará os documentos contábeis exigidos pelo endereço </w:t>
      </w:r>
      <w:hyperlink r:id="rId6">
        <w:r>
          <w:rPr>
            <w:rFonts w:ascii="Arial" w:eastAsia="Arial" w:hAnsi="Arial" w:cs="Arial"/>
            <w:color w:val="0000FF"/>
            <w:u w:val="single"/>
          </w:rPr>
          <w:t>prestacaocontaspromac@prefeitura.sp.gov.br</w:t>
        </w:r>
      </w:hyperlink>
      <w:r>
        <w:rPr>
          <w:rFonts w:ascii="Arial" w:eastAsia="Arial" w:hAnsi="Arial" w:cs="Arial"/>
        </w:rPr>
        <w:t xml:space="preserve"> ou outro meio que vier a substituí-lo, atestando a veracidade das informações apresentadas.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4.2.3.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apresentará os extratos da conta bancária a que se refere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2.2. </w:t>
      </w:r>
      <w:proofErr w:type="gramStart"/>
      <w:r>
        <w:rPr>
          <w:rFonts w:ascii="Arial" w:eastAsia="Arial" w:hAnsi="Arial" w:cs="Arial"/>
        </w:rPr>
        <w:t>deste</w:t>
      </w:r>
      <w:proofErr w:type="gramEnd"/>
      <w:r>
        <w:rPr>
          <w:rFonts w:ascii="Arial" w:eastAsia="Arial" w:hAnsi="Arial" w:cs="Arial"/>
        </w:rPr>
        <w:t xml:space="preserve"> Termo, relativos a todo o período de execução do projeto.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4.3. PRESTAÇÃO DE CONTAS – REALIZAÇÃO DO OBJETO CULTURAL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comprovará a realização ou distribuição do objeto cultural por meio da própria exposição do objeto, como também de divulgação em jornais, revistas e publicações especializadas e, também por: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4.3.1.</w:t>
      </w:r>
      <w:r>
        <w:rPr>
          <w:rFonts w:ascii="Arial" w:eastAsia="Arial" w:hAnsi="Arial" w:cs="Arial"/>
        </w:rPr>
        <w:t xml:space="preserve"> Encaminhamento, à Comissão Julgadora de Projetos, de, no mínimo, </w:t>
      </w:r>
      <w:proofErr w:type="gramStart"/>
      <w:r>
        <w:rPr>
          <w:rFonts w:ascii="Arial" w:eastAsia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(duas) amostras do produto realizado, que possibilitem averiguar se esse produto final corresponde rigorosamente ao originalmente proposto no projeto aprovado e ao conteúdo descrito nos itens correspondentes da Cláusula 1 deste Termo;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4.3.2</w:t>
      </w:r>
      <w:r>
        <w:rPr>
          <w:rFonts w:ascii="Arial" w:eastAsia="Arial" w:hAnsi="Arial" w:cs="Arial"/>
        </w:rPr>
        <w:t xml:space="preserve">. Encaminhamento, à Comissão Julgadora de Projetos, de </w:t>
      </w:r>
      <w:r>
        <w:rPr>
          <w:rFonts w:ascii="Arial" w:eastAsia="Arial" w:hAnsi="Arial" w:cs="Arial"/>
          <w:i/>
        </w:rPr>
        <w:t>clippings</w:t>
      </w:r>
      <w:r>
        <w:rPr>
          <w:rFonts w:ascii="Arial" w:eastAsia="Arial" w:hAnsi="Arial" w:cs="Arial"/>
        </w:rPr>
        <w:t xml:space="preserve">, fotos, borderôs, vídeos,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, comprovando a execução do projeto.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4.3.3.</w:t>
      </w:r>
      <w:r>
        <w:rPr>
          <w:rFonts w:ascii="Arial" w:eastAsia="Arial" w:hAnsi="Arial" w:cs="Arial"/>
        </w:rPr>
        <w:t xml:space="preserve"> Comprovação da divulgação de ingressos a preços populares ou gratuitos.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4.4.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encaminhará ao Núcleo de Incentivo à Cultura, pelo endereço </w:t>
      </w:r>
      <w:r>
        <w:rPr>
          <w:rFonts w:ascii="Arial" w:eastAsia="Arial" w:hAnsi="Arial" w:cs="Arial"/>
          <w:highlight w:val="white"/>
        </w:rPr>
        <w:t xml:space="preserve">projetospromac@prefeitura.sp.gov.br, </w:t>
      </w:r>
      <w:r>
        <w:rPr>
          <w:rFonts w:ascii="Arial" w:eastAsia="Arial" w:hAnsi="Arial" w:cs="Arial"/>
        </w:rPr>
        <w:t xml:space="preserve">informações sobre a data de apresentação do projeto (data, local, horário, preço), com, no mínimo, 10 (dez) dias úteis de antecedência da realização da atividade, para fins de acompanhamento e fiscalização.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5 – Prazo para realização do projeto e apresentação da Prestação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5.1.</w:t>
      </w:r>
      <w:r>
        <w:rPr>
          <w:rFonts w:ascii="Arial" w:eastAsia="Arial" w:hAnsi="Arial" w:cs="Arial"/>
        </w:rPr>
        <w:t xml:space="preserve"> O projeto de nº ISP _____________ – </w:t>
      </w:r>
      <w:proofErr w:type="gramStart"/>
      <w:r>
        <w:rPr>
          <w:rFonts w:ascii="Arial" w:eastAsia="Arial" w:hAnsi="Arial" w:cs="Arial"/>
        </w:rPr>
        <w:t>_______________________”</w:t>
      </w:r>
      <w:proofErr w:type="gramEnd"/>
      <w:r>
        <w:rPr>
          <w:rFonts w:ascii="Arial" w:eastAsia="Arial" w:hAnsi="Arial" w:cs="Arial"/>
        </w:rPr>
        <w:t xml:space="preserve"> (NOME DO PROJETO) será realizado conforme último cronograma aprovado, que terá início após a data informada na Autorização de Movimentação de Recursos e cuja prestação de contas obedecerá à legislação vigente à época da respectiva aprovação e será apresentada em até 30 (trinta) dias úteis após o término do PROJETO.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5.2</w:t>
      </w:r>
      <w:r>
        <w:rPr>
          <w:rFonts w:ascii="Arial" w:eastAsia="Arial" w:hAnsi="Arial" w:cs="Arial"/>
        </w:rPr>
        <w:t xml:space="preserve"> O período de execução poderá ser prorrogado por até </w:t>
      </w:r>
      <w:proofErr w:type="gramStart"/>
      <w:r>
        <w:rPr>
          <w:rFonts w:ascii="Arial" w:eastAsia="Arial" w:hAnsi="Arial" w:cs="Arial"/>
        </w:rPr>
        <w:t>6</w:t>
      </w:r>
      <w:proofErr w:type="gramEnd"/>
      <w:r>
        <w:rPr>
          <w:rFonts w:ascii="Arial" w:eastAsia="Arial" w:hAnsi="Arial" w:cs="Arial"/>
        </w:rPr>
        <w:t xml:space="preserve"> (seis) meses, mediante autorização da Secretaria Municipal de Cultura em resposta à solicitação justificada do proponente feita ao Núcleo de Incentivo à Cultura com, no mínimo, 30 (trinta) dias antes do prazo final do projeto conforme último cronograma aprovado.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6 – Análise da Prestação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</w:t>
      </w:r>
      <w:r>
        <w:rPr>
          <w:rFonts w:ascii="Arial" w:eastAsia="Arial" w:hAnsi="Arial" w:cs="Arial"/>
        </w:rPr>
        <w:t xml:space="preserve"> A prestação de contas, conforme o aspecto a ser analisado, será objeto de apreciação pelo Núcleo de Incentivo à Cultura e pela Comissão Julgadora de Projetos.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6.1.1</w:t>
      </w:r>
      <w:r>
        <w:rPr>
          <w:rFonts w:ascii="Arial" w:eastAsia="Arial" w:hAnsi="Arial" w:cs="Arial"/>
        </w:rPr>
        <w:t xml:space="preserve"> Este Termo poderá ser considerado cumprido ou descumprido, com as consequências adiante assinaladas, conforme o projeto cultural tenha sido realizado conforme ajustado ou não, e as despesas tenham obedecido às regras estabelecidas, tanto em forma quanto em conteúdo.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6.1.2</w:t>
      </w:r>
      <w:r>
        <w:rPr>
          <w:rFonts w:ascii="Arial" w:eastAsia="Arial" w:hAnsi="Arial" w:cs="Arial"/>
        </w:rPr>
        <w:t xml:space="preserve"> Seja qual for o resultado da análise da prestação de contas, o PROPONENTE não terá direito à devolução ou ressarcimento pelos produtos entregues ao Município, por força das contrapartidas ou em razão da fiscalização do projeto.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6.2. TERMO DE RESPONSABILIDADE CUMPRIDO – PROJETO REALIZADO INTEGRALMENTE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6.2.1.</w:t>
      </w:r>
      <w:r>
        <w:rPr>
          <w:rFonts w:ascii="Arial" w:eastAsia="Arial" w:hAnsi="Arial" w:cs="Arial"/>
        </w:rPr>
        <w:t xml:space="preserve"> Este Termo de Responsabilidade será considerado </w:t>
      </w:r>
      <w:r>
        <w:rPr>
          <w:rFonts w:ascii="Arial" w:eastAsia="Arial" w:hAnsi="Arial" w:cs="Arial"/>
          <w:b/>
        </w:rPr>
        <w:t>cumprido</w:t>
      </w:r>
      <w:r>
        <w:rPr>
          <w:rFonts w:ascii="Arial" w:eastAsia="Arial" w:hAnsi="Arial" w:cs="Arial"/>
        </w:rPr>
        <w:t xml:space="preserve">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quando a prestação de contas for aprovada sob ambos os aspectos, em razão de o projeto cultural ter sido realizado integralmente conforme proposto tanto quanto à concretização e qualidade de seus produtos e subprodutos </w:t>
      </w:r>
      <w:proofErr w:type="gramStart"/>
      <w:r>
        <w:rPr>
          <w:rFonts w:ascii="Arial" w:eastAsia="Arial" w:hAnsi="Arial" w:cs="Arial"/>
        </w:rPr>
        <w:t>quanto em relação à comprovação da correta destinação</w:t>
      </w:r>
      <w:proofErr w:type="gramEnd"/>
      <w:r>
        <w:rPr>
          <w:rFonts w:ascii="Arial" w:eastAsia="Arial" w:hAnsi="Arial" w:cs="Arial"/>
        </w:rPr>
        <w:t xml:space="preserve"> dos valores recebidos.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TERMO DE RESPONSABILIDADE DESCUMPRIDO – </w:t>
      </w:r>
      <w:proofErr w:type="gramStart"/>
      <w:r>
        <w:rPr>
          <w:rFonts w:ascii="Arial" w:eastAsia="Arial" w:hAnsi="Arial" w:cs="Arial"/>
          <w:b/>
        </w:rPr>
        <w:t>PROJETO</w:t>
      </w:r>
      <w:proofErr w:type="gramEnd"/>
      <w:r>
        <w:rPr>
          <w:rFonts w:ascii="Arial" w:eastAsia="Arial" w:hAnsi="Arial" w:cs="Arial"/>
          <w:b/>
        </w:rPr>
        <w:t xml:space="preserve"> NÃO REALIZADO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6.3.1. </w:t>
      </w:r>
      <w:r>
        <w:rPr>
          <w:rFonts w:ascii="Arial" w:eastAsia="Arial" w:hAnsi="Arial" w:cs="Arial"/>
        </w:rPr>
        <w:t xml:space="preserve">Este Termo de Responsabilidade será considerado </w:t>
      </w:r>
      <w:r>
        <w:rPr>
          <w:rFonts w:ascii="Arial" w:eastAsia="Arial" w:hAnsi="Arial" w:cs="Arial"/>
          <w:b/>
        </w:rPr>
        <w:t>descumprido</w:t>
      </w:r>
      <w:r>
        <w:rPr>
          <w:rFonts w:ascii="Arial" w:eastAsia="Arial" w:hAnsi="Arial" w:cs="Arial"/>
        </w:rPr>
        <w:t xml:space="preserve">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>, nas seguintes hipóteses: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quando a prestação de contas não for apresentada no prazo estipulado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5.1. </w:t>
      </w:r>
      <w:proofErr w:type="gramStart"/>
      <w:r>
        <w:rPr>
          <w:rFonts w:ascii="Arial" w:eastAsia="Arial" w:hAnsi="Arial" w:cs="Arial"/>
        </w:rPr>
        <w:t>deste</w:t>
      </w:r>
      <w:proofErr w:type="gramEnd"/>
      <w:r>
        <w:rPr>
          <w:rFonts w:ascii="Arial" w:eastAsia="Arial" w:hAnsi="Arial" w:cs="Arial"/>
        </w:rPr>
        <w:t xml:space="preserve"> Termo,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quando não for comprovada a realização de todos os produtos previstos no projeto ou quando estes não correspondam ao que foi aprovado;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c) quando qualquer proibição ou exigência prevista neste Termo ou no Edital do qual decorre não for rigorosamente observada;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quando não for comprovada a execução do Plano de Trabalho conforme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e) quando qualquer das exigências da Cláusula </w:t>
      </w: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deste Termo for descumprida.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7 – Glosa de Despesas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7.1.</w:t>
      </w:r>
      <w:r>
        <w:rPr>
          <w:rFonts w:ascii="Arial" w:eastAsia="Arial" w:hAnsi="Arial" w:cs="Arial"/>
        </w:rPr>
        <w:t xml:space="preserve"> Serão glosadas pela fiscalização quando da análise da prestação de contas, as despesas realizadas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que não estiverem previstas no orçamento aprovado, forem maiores que o valor aprovado, ou cujo documento contábil apresentado não atenda às normas gerais de contabilidade ou da portaria de prestação de contas em vigor.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7.2.</w:t>
      </w:r>
      <w:r>
        <w:rPr>
          <w:rFonts w:ascii="Arial" w:eastAsia="Arial" w:hAnsi="Arial" w:cs="Arial"/>
        </w:rPr>
        <w:t xml:space="preserve"> Nenhuma prestação de contas será aprovada sem que sejam recolhidos ao FEPAC, no prazo improrrogável de 15 (quinze) dias úteis após o envio da Guia DAMSP para recolhimento ou notificação, os valores correspondentes às despesas glosadas pela fiscalização, devidamente atualizados a partir da data da notificação até a data de seu efetivo recolhimento, acrescidos, ainda, de eventual rendimento financeiro, devendo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 o respectivo comprovante,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rejeição da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Não cabe recurso da decisão que glosar despesas</w:t>
      </w:r>
      <w:r>
        <w:rPr>
          <w:rFonts w:ascii="Arial" w:eastAsia="Arial" w:hAnsi="Arial" w:cs="Arial"/>
        </w:rPr>
        <w:t xml:space="preserve"> da prestação de contas, cabendo, porém, pedido de reconsideração no prazo improrrogável de </w:t>
      </w:r>
      <w:proofErr w:type="gramStart"/>
      <w:r>
        <w:rPr>
          <w:rFonts w:ascii="Arial" w:eastAsia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(cinco) dias úteis, dirigido ao Núcleo de Incentivo à Cultura da SMC, desde que devidamente justificado e documentado, não bastando mera alegação do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quanto à sua regularidade.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7.4.</w:t>
      </w:r>
      <w:r>
        <w:rPr>
          <w:rFonts w:ascii="Arial" w:eastAsia="Arial" w:hAnsi="Arial" w:cs="Arial"/>
        </w:rPr>
        <w:t xml:space="preserve"> Se a decisão for totalmente reconsiderada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será notificado;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P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7.5.</w:t>
      </w:r>
      <w:r>
        <w:rPr>
          <w:rFonts w:ascii="Arial" w:eastAsia="Arial" w:hAnsi="Arial" w:cs="Arial"/>
        </w:rPr>
        <w:t xml:space="preserve"> Se a decisão for parcialmente reconsiderada ou não o for,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será notificado e deverá proceder ao recolhimento do valor total ou parcial, de acordo com 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7.2., no prazo de 15 (quinze) dias úteis da notificação do resultado de seu pedido, devendo apresentar o respectivo comprovante,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rejeição da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8 – Aprovação e Rejeição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8. </w:t>
      </w:r>
      <w:proofErr w:type="gramStart"/>
      <w:r>
        <w:rPr>
          <w:rFonts w:ascii="Arial" w:eastAsia="Arial" w:hAnsi="Arial" w:cs="Arial"/>
          <w:b/>
        </w:rPr>
        <w:t>1</w:t>
      </w:r>
      <w:proofErr w:type="gramEnd"/>
      <w:r>
        <w:rPr>
          <w:rFonts w:ascii="Arial" w:eastAsia="Arial" w:hAnsi="Arial" w:cs="Arial"/>
        </w:rPr>
        <w:t xml:space="preserve"> Aprovadas as contas sob todos os aspectos pelas instâncias de análise competentes, a Secretaria Municipal de Cultura por meio de sua Chefe de Gabinete ou Coordenação do Núcleo de Incentivo à Cultura proferirá despacho, a ser publicado no Diário Oficial da Cidade, dando este Termo de Responsabilidade por cumprido e determinando o arquivamento do processo administrativo respectivo.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8.2</w:t>
      </w:r>
      <w:r>
        <w:rPr>
          <w:rFonts w:ascii="Arial" w:eastAsia="Arial" w:hAnsi="Arial" w:cs="Arial"/>
        </w:rPr>
        <w:t xml:space="preserve"> Rejeitadas as contas, a Secretaria Municipal de Cultura por meio de </w:t>
      </w:r>
      <w:proofErr w:type="gramStart"/>
      <w:r>
        <w:rPr>
          <w:rFonts w:ascii="Arial" w:eastAsia="Arial" w:hAnsi="Arial" w:cs="Arial"/>
        </w:rPr>
        <w:t>sua Chefe</w:t>
      </w:r>
      <w:proofErr w:type="gramEnd"/>
      <w:r>
        <w:rPr>
          <w:rFonts w:ascii="Arial" w:eastAsia="Arial" w:hAnsi="Arial" w:cs="Arial"/>
        </w:rPr>
        <w:t xml:space="preserve"> de Gabinete ou Coordenação do Núcleo de Incentivo à Cultura proferirá despacho, a ser publicado no Diário Oficial da Cidade, dando este Termo de Responsabilidade por descumprido, aplicando as penalidades devidas e determinando o recolhimento ao FEPAC dos recursos recebidos como incentivo, devidamente acrescidos de eventuais rendimentos financeiros e atualização monetária desde a data de seu recebimento</w:t>
      </w:r>
      <w:r>
        <w:rPr>
          <w:rFonts w:ascii="Arial" w:eastAsia="Arial" w:hAnsi="Arial" w:cs="Arial"/>
          <w:b/>
        </w:rPr>
        <w:t>, no prazo de 15 (quinze) dias contados do primeiro dia útil após a data da publicação.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8.3</w:t>
      </w:r>
      <w:r>
        <w:rPr>
          <w:rFonts w:ascii="Arial" w:eastAsia="Arial" w:hAnsi="Arial" w:cs="Arial"/>
        </w:rPr>
        <w:t xml:space="preserve"> Efetuado</w:t>
      </w:r>
      <w:proofErr w:type="gramEnd"/>
      <w:r>
        <w:rPr>
          <w:rFonts w:ascii="Arial" w:eastAsia="Arial" w:hAnsi="Arial" w:cs="Arial"/>
        </w:rPr>
        <w:t xml:space="preserve"> o recolhimento pelo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no prazo constante da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8.2. </w:t>
      </w:r>
      <w:proofErr w:type="gramStart"/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</w:rPr>
        <w:t xml:space="preserve"> projeto será considerado PREJUDICADO, e arquivado o processo administrativo respectivo </w:t>
      </w:r>
      <w:r>
        <w:rPr>
          <w:rFonts w:ascii="Arial" w:eastAsia="Arial" w:hAnsi="Arial" w:cs="Arial"/>
          <w:b/>
        </w:rPr>
        <w:t>sem aplicação de penalidades</w:t>
      </w:r>
      <w:r>
        <w:rPr>
          <w:rFonts w:ascii="Arial" w:eastAsia="Arial" w:hAnsi="Arial" w:cs="Arial"/>
        </w:rPr>
        <w:t xml:space="preserve">, o mesmo ocorrendo na hipótese de indeferimento do recurso respectivo.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9 – Inexecução ou Execução Irregular do Termo de Responsabilidade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9.1.</w:t>
      </w:r>
      <w:r>
        <w:rPr>
          <w:rFonts w:ascii="Arial" w:eastAsia="Arial" w:hAnsi="Arial" w:cs="Arial"/>
        </w:rPr>
        <w:t xml:space="preserve"> O descumprimento das obrigações assumidas neste Termo ou decorrentes do Edital que lhe deu origem sujeitará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 responder civil, penal e administrativamente, e também o sujeitará às seguintes penalidades: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I – </w:t>
      </w:r>
      <w:r>
        <w:rPr>
          <w:rFonts w:ascii="Arial" w:eastAsia="Arial" w:hAnsi="Arial" w:cs="Arial"/>
          <w:b/>
        </w:rPr>
        <w:t>advertência</w:t>
      </w:r>
      <w:r>
        <w:rPr>
          <w:rFonts w:ascii="Arial" w:eastAsia="Arial" w:hAnsi="Arial" w:cs="Arial"/>
        </w:rPr>
        <w:t xml:space="preserve">, que será aplicada pelo cometimento de irregularidades de menor potencial ofensivo, especialmente pelo não atendimento no prazo determinado de solicitações de esclarecimentos ou adoção de providências, </w:t>
      </w:r>
      <w:r>
        <w:rPr>
          <w:rFonts w:ascii="Arial" w:eastAsia="Arial" w:hAnsi="Arial" w:cs="Arial"/>
          <w:b/>
        </w:rPr>
        <w:t>limitadas a três;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II - suspensão temporária da participação em Edital de Incentivo, Chamamento Público e celebração de contrato com órgãos e entidades do Município de São Paulo, pelo prazo de 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(um) ano, quando: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lastRenderedPageBreak/>
        <w:t>a</w:t>
      </w:r>
      <w:proofErr w:type="gramEnd"/>
      <w:r>
        <w:rPr>
          <w:rFonts w:ascii="Arial" w:eastAsia="Arial" w:hAnsi="Arial" w:cs="Arial"/>
        </w:rPr>
        <w:t xml:space="preserve"> prestação de contas for rejeitada pela não comprovação da divulgação do apoio da Municipalidade ao projeto ou da concessão de ingressos a preços populares;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prestação de contas for apresentada após a data determinada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5.1, </w:t>
      </w:r>
      <w:r>
        <w:rPr>
          <w:rFonts w:ascii="Arial" w:eastAsia="Arial" w:hAnsi="Arial" w:cs="Arial"/>
          <w:b/>
        </w:rPr>
        <w:t>limitado o atraso a trinta dias</w:t>
      </w:r>
      <w:r>
        <w:rPr>
          <w:rFonts w:ascii="Arial" w:eastAsia="Arial" w:hAnsi="Arial" w:cs="Arial"/>
        </w:rPr>
        <w:t>, prazo após o qual a prestação de contas não será recebida e o projeto será considerado não realizado, com as consequências respectivas;</w:t>
      </w:r>
    </w:p>
    <w:p w:rsidR="00237A09" w:rsidRDefault="00237A09" w:rsidP="00237A09">
      <w:pPr>
        <w:ind w:left="720"/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não mantiver atualizado o seu cadastro perante o PROMAC.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III - suspensão temporária da participação em Edital de Incentivo, Chamamento Público e celebração de contrato com órgãos e entidades do Município de São Paulo, pelo prazo de </w:t>
      </w:r>
      <w:proofErr w:type="gramStart"/>
      <w:r>
        <w:rPr>
          <w:rFonts w:ascii="Arial" w:eastAsia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(dois) anos quando: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não</w:t>
      </w:r>
      <w:proofErr w:type="gramEnd"/>
      <w:r>
        <w:rPr>
          <w:rFonts w:ascii="Arial" w:eastAsia="Arial" w:hAnsi="Arial" w:cs="Arial"/>
        </w:rPr>
        <w:t xml:space="preserve"> forem recolhidos ao FEPAC na forma e no prazo determinados por este Termo e pela notificação respectiva, quaisquer valores devidos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>;</w:t>
      </w:r>
    </w:p>
    <w:p w:rsidR="00237A09" w:rsidRDefault="00237A09" w:rsidP="00237A09">
      <w:pPr>
        <w:ind w:left="720"/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pela</w:t>
      </w:r>
      <w:proofErr w:type="gramEnd"/>
      <w:r>
        <w:rPr>
          <w:rFonts w:ascii="Arial" w:eastAsia="Arial" w:hAnsi="Arial" w:cs="Arial"/>
          <w:b/>
        </w:rPr>
        <w:t xml:space="preserve"> aplicação da terceira advertência.</w:t>
      </w:r>
    </w:p>
    <w:p w:rsidR="00237A09" w:rsidRDefault="00237A09" w:rsidP="00237A09">
      <w:pPr>
        <w:ind w:left="720"/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IV – declaração de inidoneidade participação em Edital de Incentivo, Chamamento Público e celebração de contrato com órgãos e entidades de todas as esferas de governo, enquanto perdurarem os motivos determinantes da punição ou até que seja promovida a reabilitação perante a própria autoridade que aplicou a penalidade, que será concedida sempre que o responsável ressarcir a administração pública pelos prejuízos resultantes e </w:t>
      </w:r>
      <w:proofErr w:type="gramStart"/>
      <w:r>
        <w:rPr>
          <w:rFonts w:ascii="Arial" w:eastAsia="Arial" w:hAnsi="Arial" w:cs="Arial"/>
        </w:rPr>
        <w:t>após</w:t>
      </w:r>
      <w:proofErr w:type="gramEnd"/>
      <w:r>
        <w:rPr>
          <w:rFonts w:ascii="Arial" w:eastAsia="Arial" w:hAnsi="Arial" w:cs="Arial"/>
        </w:rPr>
        <w:t xml:space="preserve"> decorrido o prazo da sanção de suspensão temporária, caso também aplicada, e especialmente nas seguintes hipóteses: </w:t>
      </w:r>
      <w:r>
        <w:rPr>
          <w:rFonts w:ascii="Arial" w:eastAsia="Arial" w:hAnsi="Arial" w:cs="Arial"/>
          <w:b/>
        </w:rPr>
        <w:t xml:space="preserve"> </w:t>
      </w: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não</w:t>
      </w:r>
      <w:proofErr w:type="gramEnd"/>
      <w:r>
        <w:rPr>
          <w:rFonts w:ascii="Arial" w:eastAsia="Arial" w:hAnsi="Arial" w:cs="Arial"/>
          <w:color w:val="000000"/>
        </w:rPr>
        <w:t xml:space="preserve"> comprovação da correta aplicação do incentivo, por dolo, por desvio do objeto ou recursos, especialmente nas seguintes hipóteses: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não</w:t>
      </w:r>
      <w:proofErr w:type="gramEnd"/>
      <w:r>
        <w:rPr>
          <w:rFonts w:ascii="Arial" w:eastAsia="Arial" w:hAnsi="Arial" w:cs="Arial"/>
          <w:b/>
          <w:color w:val="000000"/>
        </w:rPr>
        <w:t xml:space="preserve"> apresentação da prestação de contas</w:t>
      </w:r>
      <w:r>
        <w:rPr>
          <w:rFonts w:ascii="Arial" w:eastAsia="Arial" w:hAnsi="Arial" w:cs="Arial"/>
          <w:color w:val="000000"/>
        </w:rPr>
        <w:t xml:space="preserve"> dentro do prazo previsto na </w:t>
      </w:r>
      <w:proofErr w:type="spellStart"/>
      <w:r>
        <w:rPr>
          <w:rFonts w:ascii="Arial" w:eastAsia="Arial" w:hAnsi="Arial" w:cs="Arial"/>
          <w:color w:val="000000"/>
        </w:rPr>
        <w:t>subcláusula</w:t>
      </w:r>
      <w:proofErr w:type="spellEnd"/>
      <w:r>
        <w:rPr>
          <w:rFonts w:ascii="Arial" w:eastAsia="Arial" w:hAnsi="Arial" w:cs="Arial"/>
          <w:color w:val="000000"/>
        </w:rPr>
        <w:t xml:space="preserve"> 5.1, com a tolerância admitida na alínea </w:t>
      </w:r>
      <w:r>
        <w:rPr>
          <w:rFonts w:ascii="Arial" w:eastAsia="Arial" w:hAnsi="Arial" w:cs="Arial"/>
          <w:i/>
          <w:color w:val="000000"/>
        </w:rPr>
        <w:t>b</w:t>
      </w:r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subcláusula</w:t>
      </w:r>
      <w:proofErr w:type="spellEnd"/>
      <w:r>
        <w:rPr>
          <w:rFonts w:ascii="Arial" w:eastAsia="Arial" w:hAnsi="Arial" w:cs="Arial"/>
          <w:color w:val="000000"/>
        </w:rPr>
        <w:t xml:space="preserve"> 9.1.I supra;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rejeição</w:t>
      </w:r>
      <w:proofErr w:type="gramEnd"/>
      <w:r>
        <w:rPr>
          <w:rFonts w:ascii="Arial" w:eastAsia="Arial" w:hAnsi="Arial" w:cs="Arial"/>
          <w:color w:val="000000"/>
        </w:rPr>
        <w:t xml:space="preserve"> da prestação de contas pela constatação de dolo, desvio do objeto ou recursos, ou, conforme justificativa do Núcleo de Incentivo à Cultura ou da Comissão Julgadora de Projetos, pela falta que tenha relevante gravidade não prevista nos itens anteriores;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</w:rPr>
      </w:pP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não</w:t>
      </w:r>
      <w:proofErr w:type="gramEnd"/>
      <w:r>
        <w:rPr>
          <w:rFonts w:ascii="Arial" w:eastAsia="Arial" w:hAnsi="Arial" w:cs="Arial"/>
          <w:b/>
          <w:color w:val="000000"/>
        </w:rPr>
        <w:t xml:space="preserve"> realização</w:t>
      </w:r>
      <w:r>
        <w:rPr>
          <w:rFonts w:ascii="Arial" w:eastAsia="Arial" w:hAnsi="Arial" w:cs="Arial"/>
          <w:color w:val="000000"/>
        </w:rPr>
        <w:t xml:space="preserve"> do projeto.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9.2.</w:t>
      </w:r>
      <w:r>
        <w:rPr>
          <w:rFonts w:ascii="Arial" w:eastAsia="Arial" w:hAnsi="Arial" w:cs="Arial"/>
        </w:rPr>
        <w:t xml:space="preserve"> Além das penalidades previstas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9.1., o descumprimento das obrigações assumidas acarretará, conforme o caso: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I – o </w:t>
      </w:r>
      <w:r>
        <w:rPr>
          <w:rFonts w:ascii="Arial" w:eastAsia="Arial" w:hAnsi="Arial" w:cs="Arial"/>
          <w:b/>
        </w:rPr>
        <w:t>recolhimento ao FEPAC do valor total recebido a título de incentivo</w:t>
      </w:r>
      <w:r>
        <w:rPr>
          <w:rFonts w:ascii="Arial" w:eastAsia="Arial" w:hAnsi="Arial" w:cs="Arial"/>
        </w:rPr>
        <w:t>, devidamente atualizado, no prazo de quinze dias do despacho que o determinar, nas seguintes hipóteses: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quando </w:t>
      </w:r>
      <w:r>
        <w:rPr>
          <w:rFonts w:ascii="Arial" w:eastAsia="Arial" w:hAnsi="Arial" w:cs="Arial"/>
          <w:b/>
        </w:rPr>
        <w:t>não for apresentada a prestação de contas</w:t>
      </w:r>
      <w:r>
        <w:rPr>
          <w:rFonts w:ascii="Arial" w:eastAsia="Arial" w:hAnsi="Arial" w:cs="Arial"/>
        </w:rPr>
        <w:t xml:space="preserve"> dentro do prazo previsto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5.2, com a tolerância admitida na alínea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9</w:t>
      </w:r>
      <w:proofErr w:type="gramEnd"/>
      <w:r>
        <w:rPr>
          <w:rFonts w:ascii="Arial" w:eastAsia="Arial" w:hAnsi="Arial" w:cs="Arial"/>
        </w:rPr>
        <w:t>.II supra;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</w:t>
      </w:r>
      <w:r>
        <w:rPr>
          <w:rFonts w:ascii="Arial" w:eastAsia="Arial" w:hAnsi="Arial" w:cs="Arial"/>
          <w:b/>
        </w:rPr>
        <w:t>não realização</w:t>
      </w:r>
      <w:r>
        <w:rPr>
          <w:rFonts w:ascii="Arial" w:eastAsia="Arial" w:hAnsi="Arial" w:cs="Arial"/>
        </w:rPr>
        <w:t xml:space="preserve"> do projeto;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</w:t>
      </w:r>
      <w:r>
        <w:rPr>
          <w:rFonts w:ascii="Arial" w:eastAsia="Arial" w:hAnsi="Arial" w:cs="Arial"/>
          <w:b/>
        </w:rPr>
        <w:t>recolhimento ao FEPAC das despesas glosadas</w:t>
      </w:r>
      <w:r>
        <w:rPr>
          <w:rFonts w:ascii="Arial" w:eastAsia="Arial" w:hAnsi="Arial" w:cs="Arial"/>
        </w:rPr>
        <w:t>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 - a inscrição no Cadastro Informativo Municipal – CADIN MUNICIPAL;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III - comunicação do fato ao Ministério Público, quando houver indício de crime ou ato de improbidade.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10 – Recursos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 despacho que rejeitar a prestação de contas, aplicar penalidades ou determinar o recolhimento de qualquer valor caberá </w:t>
      </w:r>
      <w:r>
        <w:rPr>
          <w:rFonts w:ascii="Arial" w:eastAsia="Arial" w:hAnsi="Arial" w:cs="Arial"/>
          <w:b/>
        </w:rPr>
        <w:t xml:space="preserve">recurso </w:t>
      </w:r>
      <w:r>
        <w:rPr>
          <w:rFonts w:ascii="Arial" w:eastAsia="Arial" w:hAnsi="Arial" w:cs="Arial"/>
        </w:rPr>
        <w:t xml:space="preserve">ao </w:t>
      </w:r>
      <w:r>
        <w:rPr>
          <w:rFonts w:ascii="Arial" w:eastAsia="Arial" w:hAnsi="Arial" w:cs="Arial"/>
          <w:b/>
        </w:rPr>
        <w:t>Secretário Municipal de Cultura</w:t>
      </w:r>
      <w:r>
        <w:rPr>
          <w:rFonts w:ascii="Arial" w:eastAsia="Arial" w:hAnsi="Arial" w:cs="Arial"/>
        </w:rPr>
        <w:t xml:space="preserve">, no prazo </w:t>
      </w:r>
      <w:r>
        <w:rPr>
          <w:rFonts w:ascii="Arial" w:eastAsia="Arial" w:hAnsi="Arial" w:cs="Arial"/>
          <w:b/>
        </w:rPr>
        <w:t>improrrogável de quinze dias</w:t>
      </w:r>
      <w:r>
        <w:rPr>
          <w:rFonts w:ascii="Arial" w:eastAsia="Arial" w:hAnsi="Arial" w:cs="Arial"/>
        </w:rPr>
        <w:t xml:space="preserve"> contados do primeiro dia útil após a da data da publicação no D.O.C., o qual poderá ser enviado pelo </w:t>
      </w:r>
      <w:proofErr w:type="spellStart"/>
      <w:r>
        <w:rPr>
          <w:rFonts w:ascii="Arial" w:eastAsia="Arial" w:hAnsi="Arial" w:cs="Arial"/>
        </w:rPr>
        <w:t>email</w:t>
      </w:r>
      <w:proofErr w:type="spellEnd"/>
      <w:r>
        <w:rPr>
          <w:rFonts w:ascii="Arial" w:eastAsia="Arial" w:hAnsi="Arial" w:cs="Arial"/>
        </w:rPr>
        <w:t xml:space="preserve"> </w:t>
      </w:r>
      <w:hyperlink r:id="rId7">
        <w:r>
          <w:rPr>
            <w:rFonts w:ascii="Arial" w:eastAsia="Arial" w:hAnsi="Arial" w:cs="Arial"/>
            <w:color w:val="1155CC"/>
            <w:u w:val="single"/>
          </w:rPr>
          <w:t>prestacaocontaspromac@prefeitura.sp.gov.br</w:t>
        </w:r>
      </w:hyperlink>
      <w:r>
        <w:rPr>
          <w:rFonts w:ascii="Arial" w:eastAsia="Arial" w:hAnsi="Arial" w:cs="Arial"/>
        </w:rPr>
        <w:t xml:space="preserve">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10.1.1. </w:t>
      </w:r>
      <w:r>
        <w:rPr>
          <w:rFonts w:ascii="Arial" w:eastAsia="Arial" w:hAnsi="Arial" w:cs="Arial"/>
        </w:rPr>
        <w:t>Sendo interposto recurso, o órgão que emitiu o parecer que fundamentou a decisão – Núcleo de Incentivo à Cultura ou Comissão Julgadora de Projetos – deverá manifestar-se sobre o teor do apelo e encaminhá-lo para reapreciação do Secretário Municipal de Cultura, que poderá rever a decisão.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10.1.2. </w:t>
      </w:r>
      <w:r>
        <w:rPr>
          <w:rFonts w:ascii="Arial" w:eastAsia="Arial" w:hAnsi="Arial" w:cs="Arial"/>
        </w:rPr>
        <w:t>A decisão do recurso previsto no item 8.3, encerra a instância administrativa.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CLÁUSULA 11 – Disposições Finais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declara-se ciente de que todos os valores devidos e não recolhidos ao FEPAC serão objeto de cobrança judicial e, nessa condição, incidirão sobre eles todos os consectários legais, verbas sucumbenciais e honorários advocatícios de 20% sobre o total.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Fica eleito o Foro da Comarca de São Paulo, mais precisamente o juízo privativo da Fazenda Pública, para dirimir eventuais controvérsias oriundas do presente termo, 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color w:val="000000"/>
        </w:rPr>
        <w:t>m renúncia de outros eventualmente privilegiados.</w:t>
      </w:r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 por estarem livremente justos e acordados, cientes das obrigações contraídas e das conseq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color w:val="000000"/>
        </w:rPr>
        <w:t xml:space="preserve">ências de sua inobservância, assinam o presente instrumento em </w:t>
      </w:r>
      <w:proofErr w:type="gramStart"/>
      <w:r>
        <w:rPr>
          <w:rFonts w:ascii="Arial" w:eastAsia="Arial" w:hAnsi="Arial" w:cs="Arial"/>
          <w:color w:val="000000"/>
        </w:rPr>
        <w:t>3</w:t>
      </w:r>
      <w:proofErr w:type="gramEnd"/>
      <w:r>
        <w:rPr>
          <w:rFonts w:ascii="Arial" w:eastAsia="Arial" w:hAnsi="Arial" w:cs="Arial"/>
          <w:color w:val="000000"/>
        </w:rPr>
        <w:t xml:space="preserve"> (três) vias de igual teor e forma, na presença de duas testemunhas, obrigando-se por si e por seus sucessores.</w:t>
      </w:r>
    </w:p>
    <w:p w:rsidR="00FD30B0" w:rsidRDefault="00FD30B0" w:rsidP="00237A09">
      <w:pPr>
        <w:jc w:val="both"/>
        <w:rPr>
          <w:rFonts w:ascii="Arial" w:eastAsia="Arial" w:hAnsi="Arial" w:cs="Arial"/>
          <w:color w:val="000000"/>
        </w:rPr>
      </w:pPr>
    </w:p>
    <w:p w:rsidR="00FD30B0" w:rsidRDefault="00FD30B0" w:rsidP="00237A09">
      <w:pPr>
        <w:jc w:val="both"/>
        <w:rPr>
          <w:rFonts w:ascii="Arial" w:eastAsia="Arial" w:hAnsi="Arial" w:cs="Arial"/>
          <w:color w:val="000000"/>
        </w:rPr>
      </w:pPr>
    </w:p>
    <w:p w:rsidR="00FD30B0" w:rsidRDefault="00FD30B0" w:rsidP="00237A09">
      <w:pPr>
        <w:jc w:val="both"/>
        <w:rPr>
          <w:rFonts w:ascii="Arial" w:eastAsia="Arial" w:hAnsi="Arial" w:cs="Arial"/>
          <w:color w:val="000000"/>
        </w:rPr>
      </w:pPr>
    </w:p>
    <w:p w:rsidR="00FD30B0" w:rsidRDefault="00FD30B0" w:rsidP="00237A09">
      <w:pPr>
        <w:jc w:val="both"/>
        <w:rPr>
          <w:rFonts w:ascii="Arial" w:eastAsia="Arial" w:hAnsi="Arial" w:cs="Arial"/>
          <w:color w:val="000000"/>
        </w:rPr>
      </w:pPr>
    </w:p>
    <w:p w:rsidR="00237A09" w:rsidRDefault="00237A09" w:rsidP="00237A09">
      <w:pPr>
        <w:spacing w:before="280" w:after="28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São Paulo, _____ de ______________________ </w:t>
      </w:r>
      <w:proofErr w:type="spellStart"/>
      <w:r>
        <w:rPr>
          <w:rFonts w:ascii="Arial" w:eastAsia="Arial" w:hAnsi="Arial" w:cs="Arial"/>
          <w:b/>
          <w:color w:val="000000"/>
        </w:rPr>
        <w:t>de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</w:rPr>
        <w:t>202</w:t>
      </w:r>
      <w:r>
        <w:rPr>
          <w:rFonts w:ascii="Arial" w:eastAsia="Arial" w:hAnsi="Arial" w:cs="Arial"/>
          <w:b/>
        </w:rPr>
        <w:t>1</w:t>
      </w:r>
      <w:proofErr w:type="gramEnd"/>
    </w:p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4181"/>
        <w:gridCol w:w="4463"/>
      </w:tblGrid>
      <w:tr w:rsidR="00237A09" w:rsidTr="003A0E91">
        <w:tc>
          <w:tcPr>
            <w:tcW w:w="418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pBdr>
                <w:bottom w:val="single" w:sz="12" w:space="1" w:color="000000"/>
              </w:pBdr>
              <w:spacing w:after="28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spacing w:before="2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(SECRETARIA MUNICIPAL DE CULTURA)</w:t>
            </w:r>
          </w:p>
        </w:tc>
        <w:tc>
          <w:tcPr>
            <w:tcW w:w="44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pBdr>
                <w:bottom w:val="single" w:sz="12" w:space="1" w:color="000000"/>
              </w:pBdr>
              <w:spacing w:after="28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spacing w:before="2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(Inserir nome/razão social)</w:t>
            </w:r>
          </w:p>
        </w:tc>
      </w:tr>
      <w:tr w:rsidR="00237A09" w:rsidTr="003A0E91">
        <w:tc>
          <w:tcPr>
            <w:tcW w:w="418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PROPONENTE</w:t>
            </w:r>
          </w:p>
        </w:tc>
      </w:tr>
    </w:tbl>
    <w:p w:rsidR="00237A09" w:rsidRDefault="00237A09" w:rsidP="00237A09">
      <w:pPr>
        <w:spacing w:before="280" w:after="280"/>
        <w:rPr>
          <w:rFonts w:ascii="Arial" w:eastAsia="Arial" w:hAnsi="Arial" w:cs="Arial"/>
          <w:color w:val="000000"/>
        </w:rPr>
      </w:pPr>
    </w:p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237A09" w:rsidTr="003A0E91">
        <w:tc>
          <w:tcPr>
            <w:tcW w:w="43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37A09" w:rsidRDefault="00237A09" w:rsidP="00237A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Testemunhas:</w:t>
      </w:r>
    </w:p>
    <w:p w:rsidR="00237A09" w:rsidRDefault="00237A09" w:rsidP="00237A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237A09" w:rsidTr="003A0E91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widowControl w:val="0"/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(NOME E IDENTIDADE)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widowControl w:val="0"/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(NOME E IDENTIDADE)</w:t>
            </w:r>
          </w:p>
        </w:tc>
      </w:tr>
    </w:tbl>
    <w:p w:rsidR="004564DB" w:rsidRDefault="00FD30B0"/>
    <w:sectPr w:rsidR="00456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40F20"/>
    <w:multiLevelType w:val="multilevel"/>
    <w:tmpl w:val="F110769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B7113"/>
    <w:multiLevelType w:val="multilevel"/>
    <w:tmpl w:val="68DE78B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F16E3"/>
    <w:multiLevelType w:val="multilevel"/>
    <w:tmpl w:val="63342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09"/>
    <w:rsid w:val="001E247F"/>
    <w:rsid w:val="00237A09"/>
    <w:rsid w:val="003467D6"/>
    <w:rsid w:val="004970B2"/>
    <w:rsid w:val="007F415B"/>
    <w:rsid w:val="00F55590"/>
    <w:rsid w:val="00FD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7A09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7A09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estacaocontaspromac@prefeitura.sp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stacaocontaspromac@prefeitura.sp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2901</Words>
  <Characters>15671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Carolina Rocha de Oliveira</dc:creator>
  <cp:lastModifiedBy>Paula Carolina Rocha de Oliveira</cp:lastModifiedBy>
  <cp:revision>4</cp:revision>
  <dcterms:created xsi:type="dcterms:W3CDTF">2021-03-11T14:48:00Z</dcterms:created>
  <dcterms:modified xsi:type="dcterms:W3CDTF">2021-03-11T21:57:00Z</dcterms:modified>
</cp:coreProperties>
</file>