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62F26" w:rsidRPr="003929B8" w14:paraId="4CEF9729" w14:textId="77777777" w:rsidTr="00962F26">
        <w:tc>
          <w:tcPr>
            <w:tcW w:w="3005" w:type="dxa"/>
          </w:tcPr>
          <w:p w14:paraId="48BD1F26" w14:textId="77777777" w:rsidR="00962F26" w:rsidRPr="003929B8" w:rsidRDefault="00962F26" w:rsidP="00962F26">
            <w:pPr>
              <w:ind w:left="173" w:right="204"/>
              <w:jc w:val="center"/>
              <w:rPr>
                <w:rFonts w:ascii="Times New Roman" w:hAnsi="Times New Roman" w:cs="Times New Roman"/>
                <w:sz w:val="20"/>
                <w:szCs w:val="20"/>
              </w:rPr>
            </w:pPr>
            <w:r w:rsidRPr="003929B8">
              <w:rPr>
                <w:rFonts w:ascii="Microsoft JhengHei" w:eastAsia="Microsoft JhengHei" w:hAnsi="Microsoft JhengHei" w:cs="Microsoft JhengHei" w:hint="eastAsia"/>
                <w:sz w:val="20"/>
                <w:szCs w:val="20"/>
              </w:rPr>
              <w:t>政府總部</w:t>
            </w:r>
          </w:p>
          <w:p w14:paraId="6EC98DC4" w14:textId="77777777" w:rsidR="007D0065" w:rsidRPr="007D0065" w:rsidRDefault="007D0065" w:rsidP="007D0065">
            <w:pPr>
              <w:spacing w:after="0" w:line="240" w:lineRule="auto"/>
              <w:ind w:left="173" w:right="204"/>
              <w:jc w:val="center"/>
              <w:rPr>
                <w:rFonts w:ascii="Microsoft JhengHei" w:eastAsia="Microsoft JhengHei" w:hAnsi="Microsoft JhengHei" w:cs="Microsoft JhengHei" w:hint="eastAsia"/>
                <w:sz w:val="18"/>
                <w:szCs w:val="18"/>
              </w:rPr>
            </w:pPr>
            <w:r w:rsidRPr="007D0065">
              <w:rPr>
                <w:rFonts w:ascii="Microsoft JhengHei" w:eastAsia="Microsoft JhengHei" w:hAnsi="Microsoft JhengHei" w:cs="Microsoft JhengHei" w:hint="eastAsia"/>
                <w:sz w:val="18"/>
                <w:szCs w:val="18"/>
              </w:rPr>
              <w:t>公務員事務局</w:t>
            </w:r>
          </w:p>
          <w:p w14:paraId="1225AE97" w14:textId="455088BF" w:rsidR="007D0065" w:rsidRDefault="007D0065" w:rsidP="007D0065">
            <w:pPr>
              <w:ind w:left="173" w:right="204"/>
              <w:jc w:val="center"/>
              <w:rPr>
                <w:rFonts w:ascii="Microsoft JhengHei" w:eastAsia="Microsoft JhengHei" w:hAnsi="Microsoft JhengHei" w:cs="Microsoft JhengHei" w:hint="eastAsia"/>
                <w:sz w:val="18"/>
                <w:szCs w:val="18"/>
              </w:rPr>
            </w:pPr>
            <w:r w:rsidRPr="007D0065">
              <w:rPr>
                <w:rFonts w:ascii="Microsoft JhengHei" w:eastAsia="Microsoft JhengHei" w:hAnsi="Microsoft JhengHei" w:cs="Microsoft JhengHei" w:hint="eastAsia"/>
                <w:sz w:val="18"/>
                <w:szCs w:val="18"/>
              </w:rPr>
              <w:t>公務員考試組</w:t>
            </w:r>
          </w:p>
          <w:p w14:paraId="09EB9032" w14:textId="69A342AC" w:rsidR="00962F26" w:rsidRPr="003929B8" w:rsidRDefault="00962F26" w:rsidP="00962F26">
            <w:pPr>
              <w:ind w:left="173" w:right="204"/>
              <w:jc w:val="center"/>
              <w:rPr>
                <w:rFonts w:ascii="Times New Roman" w:hAnsi="Times New Roman" w:cs="Times New Roman"/>
                <w:sz w:val="18"/>
                <w:szCs w:val="18"/>
              </w:rPr>
            </w:pPr>
            <w:r w:rsidRPr="003929B8">
              <w:rPr>
                <w:rFonts w:ascii="Microsoft JhengHei" w:eastAsia="Microsoft JhengHei" w:hAnsi="Microsoft JhengHei" w:cs="Microsoft JhengHei" w:hint="eastAsia"/>
                <w:sz w:val="18"/>
                <w:szCs w:val="18"/>
              </w:rPr>
              <w:t>香港添馬</w:t>
            </w:r>
          </w:p>
          <w:p w14:paraId="2D07963F" w14:textId="77777777" w:rsidR="00962F26" w:rsidRPr="003929B8" w:rsidRDefault="00962F26" w:rsidP="00962F26">
            <w:pPr>
              <w:ind w:left="173" w:right="204"/>
              <w:jc w:val="center"/>
              <w:rPr>
                <w:rFonts w:ascii="Times New Roman" w:hAnsi="Times New Roman" w:cs="Times New Roman"/>
                <w:sz w:val="18"/>
                <w:szCs w:val="18"/>
              </w:rPr>
            </w:pPr>
            <w:r w:rsidRPr="003929B8">
              <w:rPr>
                <w:rFonts w:ascii="Microsoft JhengHei" w:eastAsia="Microsoft JhengHei" w:hAnsi="Microsoft JhengHei" w:cs="Microsoft JhengHei" w:hint="eastAsia"/>
                <w:sz w:val="18"/>
                <w:szCs w:val="18"/>
              </w:rPr>
              <w:t>添美道</w:t>
            </w:r>
            <w:r w:rsidRPr="003929B8">
              <w:rPr>
                <w:rFonts w:ascii="Times New Roman" w:hAnsi="Times New Roman" w:cs="Times New Roman"/>
                <w:sz w:val="18"/>
                <w:szCs w:val="18"/>
              </w:rPr>
              <w:t>2</w:t>
            </w:r>
            <w:r w:rsidRPr="003929B8">
              <w:rPr>
                <w:rFonts w:ascii="Microsoft JhengHei" w:eastAsia="Microsoft JhengHei" w:hAnsi="Microsoft JhengHei" w:cs="Microsoft JhengHei" w:hint="eastAsia"/>
                <w:sz w:val="18"/>
                <w:szCs w:val="18"/>
              </w:rPr>
              <w:t>號</w:t>
            </w:r>
          </w:p>
          <w:p w14:paraId="171BBEB0" w14:textId="77777777" w:rsidR="00962F26" w:rsidRPr="003929B8" w:rsidRDefault="00962F26" w:rsidP="00962F26">
            <w:pPr>
              <w:ind w:left="173" w:right="204"/>
              <w:jc w:val="center"/>
              <w:rPr>
                <w:rFonts w:ascii="Times New Roman" w:hAnsi="Times New Roman" w:cs="Times New Roman"/>
              </w:rPr>
            </w:pPr>
            <w:r w:rsidRPr="003929B8">
              <w:rPr>
                <w:rFonts w:ascii="Microsoft JhengHei" w:eastAsia="Microsoft JhengHei" w:hAnsi="Microsoft JhengHei" w:cs="Microsoft JhengHei" w:hint="eastAsia"/>
                <w:sz w:val="18"/>
                <w:szCs w:val="18"/>
              </w:rPr>
              <w:t>政府總部西翼</w:t>
            </w:r>
            <w:r w:rsidRPr="003929B8">
              <w:rPr>
                <w:rFonts w:ascii="Times New Roman" w:hAnsi="Times New Roman" w:cs="Times New Roman"/>
                <w:sz w:val="18"/>
                <w:szCs w:val="18"/>
              </w:rPr>
              <w:t>7</w:t>
            </w:r>
            <w:r w:rsidRPr="003929B8">
              <w:rPr>
                <w:rFonts w:ascii="Microsoft JhengHei" w:eastAsia="Microsoft JhengHei" w:hAnsi="Microsoft JhengHei" w:cs="Microsoft JhengHei" w:hint="eastAsia"/>
                <w:sz w:val="18"/>
                <w:szCs w:val="18"/>
              </w:rPr>
              <w:t>樓</w:t>
            </w:r>
            <w:r w:rsidRPr="003929B8">
              <w:rPr>
                <w:rFonts w:ascii="Times New Roman" w:hAnsi="Times New Roman" w:cs="Times New Roman"/>
                <w:sz w:val="18"/>
                <w:szCs w:val="18"/>
              </w:rPr>
              <w:t>718</w:t>
            </w:r>
            <w:r w:rsidRPr="003929B8">
              <w:rPr>
                <w:rFonts w:ascii="Microsoft JhengHei" w:eastAsia="Microsoft JhengHei" w:hAnsi="Microsoft JhengHei" w:cs="Microsoft JhengHei" w:hint="eastAsia"/>
                <w:sz w:val="18"/>
                <w:szCs w:val="18"/>
              </w:rPr>
              <w:t>室</w:t>
            </w:r>
          </w:p>
        </w:tc>
        <w:tc>
          <w:tcPr>
            <w:tcW w:w="3005" w:type="dxa"/>
          </w:tcPr>
          <w:p w14:paraId="1E6F2A93" w14:textId="77777777" w:rsidR="00962F26" w:rsidRPr="003929B8" w:rsidRDefault="00962F26" w:rsidP="00962F26">
            <w:pPr>
              <w:jc w:val="center"/>
              <w:rPr>
                <w:rFonts w:ascii="Times New Roman" w:hAnsi="Times New Roman" w:cs="Times New Roman"/>
                <w:sz w:val="18"/>
                <w:szCs w:val="18"/>
              </w:rPr>
            </w:pPr>
          </w:p>
        </w:tc>
        <w:tc>
          <w:tcPr>
            <w:tcW w:w="3006" w:type="dxa"/>
          </w:tcPr>
          <w:p w14:paraId="29C10B91" w14:textId="77777777" w:rsidR="00962F26" w:rsidRPr="003929B8" w:rsidRDefault="00962F26" w:rsidP="00962F26">
            <w:pPr>
              <w:jc w:val="center"/>
              <w:rPr>
                <w:rFonts w:ascii="Times New Roman" w:hAnsi="Times New Roman" w:cs="Times New Roman"/>
                <w:b/>
                <w:bCs/>
                <w:sz w:val="18"/>
                <w:szCs w:val="18"/>
              </w:rPr>
            </w:pPr>
            <w:r w:rsidRPr="003929B8">
              <w:rPr>
                <w:rFonts w:ascii="Times New Roman" w:hAnsi="Times New Roman" w:cs="Times New Roman"/>
                <w:b/>
                <w:bCs/>
                <w:sz w:val="18"/>
                <w:szCs w:val="18"/>
              </w:rPr>
              <w:t>CIVIL SERVICE EXAMINATIONS UNIT</w:t>
            </w:r>
          </w:p>
          <w:p w14:paraId="6DE57C0F" w14:textId="77777777" w:rsidR="00962F26" w:rsidRPr="003929B8" w:rsidRDefault="00962F26" w:rsidP="00962F26">
            <w:pPr>
              <w:jc w:val="center"/>
              <w:rPr>
                <w:rFonts w:ascii="Times New Roman" w:hAnsi="Times New Roman" w:cs="Times New Roman"/>
                <w:b/>
                <w:bCs/>
                <w:sz w:val="18"/>
                <w:szCs w:val="18"/>
              </w:rPr>
            </w:pPr>
            <w:r w:rsidRPr="003929B8">
              <w:rPr>
                <w:rFonts w:ascii="Times New Roman" w:hAnsi="Times New Roman" w:cs="Times New Roman"/>
                <w:b/>
                <w:bCs/>
                <w:sz w:val="18"/>
                <w:szCs w:val="18"/>
              </w:rPr>
              <w:t>CIVIL SERVICE BUREAU</w:t>
            </w:r>
          </w:p>
          <w:p w14:paraId="17D5491B" w14:textId="77777777" w:rsidR="00962F26" w:rsidRPr="003929B8" w:rsidRDefault="00962F26" w:rsidP="00962F26">
            <w:pPr>
              <w:jc w:val="center"/>
              <w:rPr>
                <w:rFonts w:ascii="Times New Roman" w:hAnsi="Times New Roman" w:cs="Times New Roman"/>
                <w:b/>
                <w:bCs/>
                <w:sz w:val="18"/>
                <w:szCs w:val="18"/>
              </w:rPr>
            </w:pPr>
            <w:r w:rsidRPr="003929B8">
              <w:rPr>
                <w:rFonts w:ascii="Times New Roman" w:hAnsi="Times New Roman" w:cs="Times New Roman"/>
                <w:b/>
                <w:bCs/>
                <w:sz w:val="18"/>
                <w:szCs w:val="18"/>
              </w:rPr>
              <w:t>GOVERNMENT SECRETARIAT</w:t>
            </w:r>
          </w:p>
          <w:p w14:paraId="6C625BCF" w14:textId="77777777" w:rsidR="00962F26" w:rsidRPr="003929B8" w:rsidRDefault="00962F26" w:rsidP="00962F26">
            <w:pPr>
              <w:jc w:val="center"/>
              <w:rPr>
                <w:rFonts w:ascii="Times New Roman" w:hAnsi="Times New Roman" w:cs="Times New Roman"/>
                <w:sz w:val="16"/>
                <w:szCs w:val="16"/>
              </w:rPr>
            </w:pPr>
            <w:r w:rsidRPr="003929B8">
              <w:rPr>
                <w:rFonts w:ascii="Times New Roman" w:hAnsi="Times New Roman" w:cs="Times New Roman"/>
                <w:sz w:val="16"/>
                <w:szCs w:val="16"/>
              </w:rPr>
              <w:t>Room 718, 7</w:t>
            </w:r>
            <w:r w:rsidRPr="003929B8">
              <w:rPr>
                <w:rFonts w:ascii="Times New Roman" w:hAnsi="Times New Roman" w:cs="Times New Roman"/>
                <w:sz w:val="16"/>
                <w:szCs w:val="16"/>
                <w:vertAlign w:val="superscript"/>
              </w:rPr>
              <w:t>th</w:t>
            </w:r>
            <w:r w:rsidRPr="003929B8">
              <w:rPr>
                <w:rFonts w:ascii="Times New Roman" w:hAnsi="Times New Roman" w:cs="Times New Roman"/>
                <w:sz w:val="16"/>
                <w:szCs w:val="16"/>
              </w:rPr>
              <w:t xml:space="preserve"> Floor, West Wing</w:t>
            </w:r>
          </w:p>
          <w:p w14:paraId="14690D96" w14:textId="77777777" w:rsidR="00962F26" w:rsidRPr="003929B8" w:rsidRDefault="00962F26" w:rsidP="00962F26">
            <w:pPr>
              <w:jc w:val="center"/>
              <w:rPr>
                <w:rFonts w:ascii="Times New Roman" w:hAnsi="Times New Roman" w:cs="Times New Roman"/>
                <w:sz w:val="16"/>
                <w:szCs w:val="16"/>
              </w:rPr>
            </w:pPr>
            <w:r w:rsidRPr="003929B8">
              <w:rPr>
                <w:rFonts w:ascii="Times New Roman" w:hAnsi="Times New Roman" w:cs="Times New Roman"/>
                <w:sz w:val="16"/>
                <w:szCs w:val="16"/>
              </w:rPr>
              <w:t>Central Government Offices</w:t>
            </w:r>
          </w:p>
          <w:p w14:paraId="1D3AF0DC" w14:textId="77777777" w:rsidR="00962F26" w:rsidRPr="003929B8" w:rsidRDefault="00962F26" w:rsidP="00962F26">
            <w:pPr>
              <w:jc w:val="center"/>
              <w:rPr>
                <w:rFonts w:ascii="Times New Roman" w:hAnsi="Times New Roman" w:cs="Times New Roman"/>
                <w:sz w:val="16"/>
                <w:szCs w:val="16"/>
              </w:rPr>
            </w:pPr>
            <w:r w:rsidRPr="003929B8">
              <w:rPr>
                <w:rFonts w:ascii="Times New Roman" w:hAnsi="Times New Roman" w:cs="Times New Roman"/>
                <w:sz w:val="16"/>
                <w:szCs w:val="16"/>
              </w:rPr>
              <w:t>2 Tim Mei Avenue, Tamar</w:t>
            </w:r>
          </w:p>
          <w:p w14:paraId="7936F8B1" w14:textId="77777777" w:rsidR="00962F26" w:rsidRPr="003929B8" w:rsidRDefault="00962F26" w:rsidP="00962F26">
            <w:pPr>
              <w:jc w:val="center"/>
              <w:rPr>
                <w:rFonts w:ascii="Times New Roman" w:hAnsi="Times New Roman" w:cs="Times New Roman"/>
                <w:sz w:val="18"/>
                <w:szCs w:val="18"/>
              </w:rPr>
            </w:pPr>
            <w:r w:rsidRPr="003929B8">
              <w:rPr>
                <w:rFonts w:ascii="Times New Roman" w:hAnsi="Times New Roman" w:cs="Times New Roman"/>
                <w:sz w:val="16"/>
                <w:szCs w:val="16"/>
              </w:rPr>
              <w:t>Hong Kong</w:t>
            </w:r>
          </w:p>
        </w:tc>
      </w:tr>
    </w:tbl>
    <w:p w14:paraId="1E86D949" w14:textId="77777777" w:rsidR="00B80316" w:rsidRPr="003929B8" w:rsidRDefault="00B80316">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62F26" w:rsidRPr="003929B8" w14:paraId="2F7C06B0" w14:textId="77777777" w:rsidTr="00962F26">
        <w:tc>
          <w:tcPr>
            <w:tcW w:w="3005" w:type="dxa"/>
          </w:tcPr>
          <w:p w14:paraId="364A93BF" w14:textId="77777777" w:rsidR="00962F26" w:rsidRPr="006C57B5" w:rsidRDefault="00962F26">
            <w:pPr>
              <w:rPr>
                <w:rFonts w:ascii="Times New Roman" w:hAnsi="Times New Roman" w:cs="Times New Roman"/>
                <w:lang w:val="de-DE"/>
              </w:rPr>
            </w:pPr>
            <w:r w:rsidRPr="006C57B5">
              <w:rPr>
                <w:rFonts w:ascii="Times New Roman" w:hAnsi="Times New Roman" w:cs="Times New Roman"/>
                <w:lang w:val="de-DE"/>
              </w:rPr>
              <w:t>Tel: (852)2537 6429</w:t>
            </w:r>
          </w:p>
          <w:p w14:paraId="6612D223" w14:textId="77777777" w:rsidR="00962F26" w:rsidRPr="003929B8" w:rsidRDefault="00962F26">
            <w:pPr>
              <w:rPr>
                <w:rFonts w:ascii="Times New Roman" w:hAnsi="Times New Roman" w:cs="Times New Roman"/>
                <w:lang w:val="de-DE"/>
              </w:rPr>
            </w:pPr>
            <w:r w:rsidRPr="003929B8">
              <w:rPr>
                <w:rFonts w:ascii="Times New Roman" w:hAnsi="Times New Roman" w:cs="Times New Roman"/>
                <w:lang w:val="de-DE"/>
              </w:rPr>
              <w:t xml:space="preserve">E-mail: </w:t>
            </w:r>
            <w:r w:rsidRPr="003929B8">
              <w:rPr>
                <w:rFonts w:ascii="Times New Roman" w:hAnsi="Times New Roman" w:cs="Times New Roman"/>
                <w:u w:val="single"/>
                <w:lang w:val="de-DE"/>
              </w:rPr>
              <w:t>csbcseu@csb.gov.hk</w:t>
            </w:r>
          </w:p>
        </w:tc>
        <w:tc>
          <w:tcPr>
            <w:tcW w:w="3005" w:type="dxa"/>
          </w:tcPr>
          <w:p w14:paraId="7B147B0D" w14:textId="77777777" w:rsidR="00962F26" w:rsidRPr="003929B8" w:rsidRDefault="00962F26">
            <w:pPr>
              <w:rPr>
                <w:rFonts w:ascii="Times New Roman" w:hAnsi="Times New Roman" w:cs="Times New Roman"/>
                <w:lang w:val="de-DE"/>
              </w:rPr>
            </w:pPr>
          </w:p>
        </w:tc>
        <w:tc>
          <w:tcPr>
            <w:tcW w:w="3006" w:type="dxa"/>
          </w:tcPr>
          <w:p w14:paraId="5BC1A8F8" w14:textId="77777777" w:rsidR="00962F26" w:rsidRPr="003929B8" w:rsidRDefault="006C57B5" w:rsidP="00962F26">
            <w:pPr>
              <w:jc w:val="center"/>
              <w:rPr>
                <w:rFonts w:ascii="Times New Roman" w:hAnsi="Times New Roman" w:cs="Times New Roman"/>
                <w:lang w:val="de-DE"/>
              </w:rPr>
            </w:pPr>
            <w:r w:rsidRPr="006C57B5">
              <w:rPr>
                <w:rFonts w:ascii="Times New Roman" w:hAnsi="Times New Roman" w:cs="Times New Roman"/>
                <w:lang w:val="de-DE"/>
              </w:rPr>
              <w:t>[**[issue_date]**]</w:t>
            </w:r>
          </w:p>
        </w:tc>
      </w:tr>
    </w:tbl>
    <w:p w14:paraId="44196A8D" w14:textId="77777777" w:rsidR="00962F26" w:rsidRPr="003929B8" w:rsidRDefault="00962F26">
      <w:pPr>
        <w:rPr>
          <w:rFonts w:ascii="Times New Roman" w:hAnsi="Times New Roman" w:cs="Times New Roman"/>
          <w:lang w:val="de-DE"/>
        </w:rPr>
      </w:pPr>
    </w:p>
    <w:p w14:paraId="1E196A2F" w14:textId="77777777" w:rsidR="006C57B5" w:rsidRPr="006C57B5" w:rsidRDefault="006C57B5" w:rsidP="00B41C81">
      <w:pPr>
        <w:spacing w:after="0" w:line="240" w:lineRule="auto"/>
        <w:rPr>
          <w:rFonts w:ascii="Times New Roman" w:hAnsi="Times New Roman" w:cs="Times New Roman"/>
          <w:lang w:val="de-DE"/>
        </w:rPr>
      </w:pPr>
      <w:r w:rsidRPr="006C57B5">
        <w:rPr>
          <w:rFonts w:ascii="Times New Roman" w:hAnsi="Times New Roman" w:cs="Times New Roman"/>
          <w:lang w:val="de-DE"/>
        </w:rPr>
        <w:t>[**[name_en]**]</w:t>
      </w:r>
    </w:p>
    <w:p w14:paraId="500B4113" w14:textId="77777777" w:rsidR="006C57B5" w:rsidRPr="006C57B5" w:rsidRDefault="006C57B5" w:rsidP="00B41C81">
      <w:pPr>
        <w:spacing w:after="0" w:line="240" w:lineRule="auto"/>
        <w:rPr>
          <w:rFonts w:ascii="Times New Roman" w:hAnsi="Times New Roman" w:cs="Times New Roman"/>
          <w:lang w:val="de-DE"/>
        </w:rPr>
      </w:pPr>
      <w:r w:rsidRPr="006C57B5">
        <w:rPr>
          <w:rFonts w:ascii="Times New Roman" w:hAnsi="Times New Roman" w:cs="Times New Roman"/>
          <w:lang w:val="de-DE"/>
        </w:rPr>
        <w:t>[**[address_line1]**]</w:t>
      </w:r>
    </w:p>
    <w:p w14:paraId="5ACC51FD" w14:textId="77777777" w:rsidR="006C57B5" w:rsidRPr="006C57B5" w:rsidRDefault="006C57B5" w:rsidP="006C57B5">
      <w:pPr>
        <w:spacing w:after="0" w:line="240" w:lineRule="auto"/>
        <w:rPr>
          <w:rFonts w:ascii="Times New Roman" w:hAnsi="Times New Roman" w:cs="Times New Roman"/>
          <w:lang w:val="de-DE"/>
        </w:rPr>
      </w:pPr>
      <w:r w:rsidRPr="006C57B5">
        <w:rPr>
          <w:rFonts w:ascii="Times New Roman" w:hAnsi="Times New Roman" w:cs="Times New Roman"/>
          <w:lang w:val="de-DE"/>
        </w:rPr>
        <w:t>[**[address_line2]**]</w:t>
      </w:r>
    </w:p>
    <w:p w14:paraId="6B7239D0" w14:textId="77777777" w:rsidR="006C57B5" w:rsidRPr="006C57B5" w:rsidRDefault="006C57B5" w:rsidP="006C57B5">
      <w:pPr>
        <w:spacing w:after="0" w:line="240" w:lineRule="auto"/>
        <w:rPr>
          <w:rFonts w:ascii="Times New Roman" w:hAnsi="Times New Roman" w:cs="Times New Roman"/>
          <w:lang w:val="de-DE"/>
        </w:rPr>
      </w:pPr>
      <w:r w:rsidRPr="006C57B5">
        <w:rPr>
          <w:rFonts w:ascii="Times New Roman" w:hAnsi="Times New Roman" w:cs="Times New Roman"/>
          <w:lang w:val="de-DE"/>
        </w:rPr>
        <w:t>[**[address_line3]**]</w:t>
      </w:r>
    </w:p>
    <w:p w14:paraId="1820D7C7" w14:textId="77777777" w:rsidR="003929B8" w:rsidRPr="006C57B5" w:rsidRDefault="003929B8" w:rsidP="003929B8">
      <w:pPr>
        <w:rPr>
          <w:rFonts w:ascii="Times New Roman" w:hAnsi="Times New Roman" w:cs="Times New Roman"/>
        </w:rPr>
      </w:pPr>
    </w:p>
    <w:p w14:paraId="3F02A078" w14:textId="77777777" w:rsidR="003929B8" w:rsidRPr="006C57B5" w:rsidRDefault="003929B8" w:rsidP="003929B8">
      <w:pPr>
        <w:rPr>
          <w:rFonts w:ascii="Times New Roman" w:hAnsi="Times New Roman" w:cs="Times New Roman"/>
        </w:rPr>
      </w:pPr>
      <w:r w:rsidRPr="006C57B5">
        <w:rPr>
          <w:rFonts w:ascii="Times New Roman" w:hAnsi="Times New Roman" w:cs="Times New Roman"/>
        </w:rPr>
        <w:t>Dear Sir/Madam,</w:t>
      </w:r>
    </w:p>
    <w:p w14:paraId="62D2F7C1" w14:textId="77777777" w:rsidR="00B41C81" w:rsidRDefault="003929B8" w:rsidP="00B41C81">
      <w:pPr>
        <w:jc w:val="center"/>
        <w:rPr>
          <w:rFonts w:ascii="Times New Roman" w:hAnsi="Times New Roman" w:cs="Times New Roman"/>
          <w:b/>
          <w:bCs/>
        </w:rPr>
      </w:pPr>
      <w:r w:rsidRPr="00B41C81">
        <w:rPr>
          <w:rFonts w:ascii="Times New Roman" w:hAnsi="Times New Roman" w:cs="Times New Roman"/>
          <w:b/>
          <w:bCs/>
        </w:rPr>
        <w:t>Common Recruitment Examination and Basic Law Test (CRE and BLT)</w:t>
      </w:r>
    </w:p>
    <w:p w14:paraId="527790FC" w14:textId="77777777" w:rsidR="003929B8" w:rsidRPr="00B41C81" w:rsidRDefault="003929B8" w:rsidP="00B41C81">
      <w:pPr>
        <w:jc w:val="center"/>
        <w:rPr>
          <w:rFonts w:ascii="Times New Roman" w:hAnsi="Times New Roman" w:cs="Times New Roman"/>
          <w:b/>
          <w:bCs/>
        </w:rPr>
      </w:pPr>
      <w:r w:rsidRPr="00B41C81">
        <w:rPr>
          <w:rFonts w:ascii="Times New Roman" w:hAnsi="Times New Roman" w:cs="Times New Roman"/>
          <w:b/>
          <w:bCs/>
        </w:rPr>
        <w:t xml:space="preserve"> Result Notification</w:t>
      </w:r>
    </w:p>
    <w:p w14:paraId="500206A3" w14:textId="77777777" w:rsidR="003929B8" w:rsidRDefault="003929B8" w:rsidP="00B41C81">
      <w:pPr>
        <w:ind w:firstLine="720"/>
        <w:rPr>
          <w:rFonts w:ascii="Times New Roman" w:hAnsi="Times New Roman" w:cs="Times New Roman"/>
        </w:rPr>
      </w:pPr>
      <w:r>
        <w:rPr>
          <w:rFonts w:ascii="Times New Roman" w:hAnsi="Times New Roman" w:cs="Times New Roman"/>
        </w:rPr>
        <w:t xml:space="preserve">This is to inform you of your result(s) in the following CRE and / or BLT paper(s) of the above examination held on </w:t>
      </w:r>
      <w:r w:rsidR="006C57B5">
        <w:rPr>
          <w:rFonts w:ascii="Times New Roman" w:hAnsi="Times New Roman" w:cs="Times New Roman"/>
        </w:rPr>
        <w:t>[</w:t>
      </w:r>
      <w:r w:rsidR="006C57B5" w:rsidRPr="006C57B5">
        <w:rPr>
          <w:rFonts w:ascii="Times New Roman" w:hAnsi="Times New Roman" w:cs="Times New Roman"/>
        </w:rPr>
        <w:t>**[exam_date]**]</w:t>
      </w:r>
      <w:r>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929B8" w14:paraId="49480217" w14:textId="77777777" w:rsidTr="003929B8">
        <w:tc>
          <w:tcPr>
            <w:tcW w:w="4508" w:type="dxa"/>
          </w:tcPr>
          <w:p w14:paraId="78C5750D" w14:textId="77777777" w:rsidR="003929B8" w:rsidRPr="003929B8" w:rsidRDefault="003929B8" w:rsidP="003929B8">
            <w:pPr>
              <w:jc w:val="center"/>
              <w:rPr>
                <w:rFonts w:ascii="Times New Roman" w:hAnsi="Times New Roman" w:cs="Times New Roman"/>
                <w:u w:val="single"/>
              </w:rPr>
            </w:pPr>
            <w:r w:rsidRPr="003929B8">
              <w:rPr>
                <w:rFonts w:ascii="Times New Roman" w:hAnsi="Times New Roman" w:cs="Times New Roman"/>
                <w:u w:val="single"/>
              </w:rPr>
              <w:t>Paper</w:t>
            </w:r>
          </w:p>
          <w:p w14:paraId="4A286BC2" w14:textId="77777777" w:rsidR="006C57B5" w:rsidRPr="006C57B5" w:rsidRDefault="006C57B5" w:rsidP="006C57B5">
            <w:pPr>
              <w:jc w:val="center"/>
              <w:rPr>
                <w:rFonts w:ascii="Times New Roman" w:hAnsi="Times New Roman" w:cs="Times New Roman"/>
              </w:rPr>
            </w:pPr>
            <w:r w:rsidRPr="006C57B5">
              <w:rPr>
                <w:rFonts w:ascii="Times New Roman" w:hAnsi="Times New Roman" w:cs="Times New Roman"/>
              </w:rPr>
              <w:t>[**[paper_line1]**]</w:t>
            </w:r>
          </w:p>
          <w:p w14:paraId="0BBACB05" w14:textId="77777777" w:rsidR="006C57B5" w:rsidRPr="006C57B5" w:rsidRDefault="006C57B5" w:rsidP="006C57B5">
            <w:pPr>
              <w:jc w:val="center"/>
              <w:rPr>
                <w:rFonts w:ascii="Times New Roman" w:hAnsi="Times New Roman" w:cs="Times New Roman"/>
              </w:rPr>
            </w:pPr>
            <w:r w:rsidRPr="006C57B5">
              <w:rPr>
                <w:rFonts w:ascii="Times New Roman" w:hAnsi="Times New Roman" w:cs="Times New Roman"/>
              </w:rPr>
              <w:t>[**[paper_line2]**]</w:t>
            </w:r>
          </w:p>
          <w:p w14:paraId="180B349E" w14:textId="77777777" w:rsidR="006C57B5" w:rsidRPr="006C57B5" w:rsidRDefault="006C57B5" w:rsidP="006C57B5">
            <w:pPr>
              <w:jc w:val="center"/>
              <w:rPr>
                <w:rFonts w:ascii="Times New Roman" w:hAnsi="Times New Roman" w:cs="Times New Roman"/>
              </w:rPr>
            </w:pPr>
            <w:r w:rsidRPr="006C57B5">
              <w:rPr>
                <w:rFonts w:ascii="Times New Roman" w:hAnsi="Times New Roman" w:cs="Times New Roman"/>
              </w:rPr>
              <w:t>[**[paper_line3]**]</w:t>
            </w:r>
          </w:p>
          <w:p w14:paraId="00EE54EA" w14:textId="77777777" w:rsidR="006C57B5" w:rsidRPr="006C57B5" w:rsidRDefault="006C57B5" w:rsidP="006C57B5">
            <w:pPr>
              <w:jc w:val="center"/>
              <w:rPr>
                <w:rFonts w:ascii="Times New Roman" w:hAnsi="Times New Roman" w:cs="Times New Roman"/>
              </w:rPr>
            </w:pPr>
            <w:r w:rsidRPr="006C57B5">
              <w:rPr>
                <w:rFonts w:ascii="Times New Roman" w:hAnsi="Times New Roman" w:cs="Times New Roman"/>
              </w:rPr>
              <w:t>[**[paper_line4]**]</w:t>
            </w:r>
          </w:p>
          <w:p w14:paraId="523C3B5F" w14:textId="77777777" w:rsidR="003929B8" w:rsidRDefault="003929B8" w:rsidP="006C57B5">
            <w:pPr>
              <w:rPr>
                <w:rFonts w:ascii="Times New Roman" w:hAnsi="Times New Roman" w:cs="Times New Roman"/>
              </w:rPr>
            </w:pPr>
          </w:p>
        </w:tc>
        <w:tc>
          <w:tcPr>
            <w:tcW w:w="4508" w:type="dxa"/>
          </w:tcPr>
          <w:p w14:paraId="6BBE8559" w14:textId="77777777" w:rsidR="003929B8" w:rsidRDefault="003929B8" w:rsidP="003929B8">
            <w:pPr>
              <w:jc w:val="center"/>
              <w:rPr>
                <w:rFonts w:ascii="Times New Roman" w:hAnsi="Times New Roman" w:cs="Times New Roman"/>
                <w:sz w:val="16"/>
                <w:szCs w:val="16"/>
                <w:vertAlign w:val="superscript"/>
              </w:rPr>
            </w:pPr>
            <w:r w:rsidRPr="003929B8">
              <w:rPr>
                <w:rFonts w:ascii="Times New Roman" w:hAnsi="Times New Roman" w:cs="Times New Roman"/>
                <w:u w:val="single"/>
              </w:rPr>
              <w:t xml:space="preserve">Result </w:t>
            </w:r>
            <w:r w:rsidRPr="00E527B6">
              <w:rPr>
                <w:rFonts w:ascii="Times New Roman" w:hAnsi="Times New Roman" w:cs="Times New Roman"/>
                <w:sz w:val="18"/>
                <w:szCs w:val="18"/>
                <w:vertAlign w:val="superscript"/>
              </w:rPr>
              <w:t>Note</w:t>
            </w:r>
          </w:p>
          <w:p w14:paraId="070EAAD6" w14:textId="77777777" w:rsidR="006C57B5" w:rsidRPr="006C57B5" w:rsidRDefault="006C57B5" w:rsidP="006C57B5">
            <w:pPr>
              <w:jc w:val="center"/>
              <w:rPr>
                <w:rFonts w:ascii="Times New Roman" w:hAnsi="Times New Roman" w:cs="Times New Roman"/>
              </w:rPr>
            </w:pPr>
            <w:r w:rsidRPr="006C57B5">
              <w:rPr>
                <w:rFonts w:ascii="Times New Roman" w:hAnsi="Times New Roman" w:cs="Times New Roman"/>
              </w:rPr>
              <w:t>[**[result_line1]**]</w:t>
            </w:r>
          </w:p>
          <w:p w14:paraId="58BC7ED3" w14:textId="77777777" w:rsidR="006C57B5" w:rsidRPr="006C57B5" w:rsidRDefault="006C57B5" w:rsidP="006C57B5">
            <w:pPr>
              <w:jc w:val="center"/>
              <w:rPr>
                <w:rFonts w:ascii="Times New Roman" w:hAnsi="Times New Roman" w:cs="Times New Roman"/>
              </w:rPr>
            </w:pPr>
            <w:r w:rsidRPr="006C57B5">
              <w:rPr>
                <w:rFonts w:ascii="Times New Roman" w:hAnsi="Times New Roman" w:cs="Times New Roman"/>
              </w:rPr>
              <w:t>[**[result_line2]**]</w:t>
            </w:r>
          </w:p>
          <w:p w14:paraId="525A4F80" w14:textId="77777777" w:rsidR="006C57B5" w:rsidRPr="006C57B5" w:rsidRDefault="006C57B5" w:rsidP="006C57B5">
            <w:pPr>
              <w:jc w:val="center"/>
              <w:rPr>
                <w:rFonts w:ascii="Times New Roman" w:hAnsi="Times New Roman" w:cs="Times New Roman"/>
              </w:rPr>
            </w:pPr>
            <w:r w:rsidRPr="006C57B5">
              <w:rPr>
                <w:rFonts w:ascii="Times New Roman" w:hAnsi="Times New Roman" w:cs="Times New Roman"/>
              </w:rPr>
              <w:t>[**[result_line3]**]</w:t>
            </w:r>
          </w:p>
          <w:p w14:paraId="6DA8BC16" w14:textId="77777777" w:rsidR="006C57B5" w:rsidRPr="006C57B5" w:rsidRDefault="006C57B5" w:rsidP="006C57B5">
            <w:pPr>
              <w:jc w:val="center"/>
              <w:rPr>
                <w:rFonts w:ascii="Times New Roman" w:hAnsi="Times New Roman" w:cs="Times New Roman"/>
              </w:rPr>
            </w:pPr>
            <w:r w:rsidRPr="006C57B5">
              <w:rPr>
                <w:rFonts w:ascii="Times New Roman" w:hAnsi="Times New Roman" w:cs="Times New Roman"/>
              </w:rPr>
              <w:t>[**[result_line4]**]</w:t>
            </w:r>
          </w:p>
          <w:p w14:paraId="7D4488FB" w14:textId="77777777" w:rsidR="003929B8" w:rsidRDefault="003929B8" w:rsidP="003929B8">
            <w:pPr>
              <w:jc w:val="center"/>
              <w:rPr>
                <w:rFonts w:ascii="Times New Roman" w:hAnsi="Times New Roman" w:cs="Times New Roman"/>
              </w:rPr>
            </w:pPr>
          </w:p>
        </w:tc>
      </w:tr>
    </w:tbl>
    <w:p w14:paraId="6A84FE66" w14:textId="77777777" w:rsidR="003929B8" w:rsidRDefault="003929B8" w:rsidP="003929B8">
      <w:pPr>
        <w:rPr>
          <w:rFonts w:ascii="Times New Roman" w:hAnsi="Times New Roman" w:cs="Times New Roman"/>
        </w:rPr>
      </w:pPr>
    </w:p>
    <w:p w14:paraId="0B208B4A" w14:textId="77777777" w:rsidR="003929B8" w:rsidRDefault="003929B8" w:rsidP="00B41C81">
      <w:pPr>
        <w:ind w:firstLine="720"/>
        <w:jc w:val="both"/>
        <w:rPr>
          <w:rFonts w:ascii="Times New Roman" w:hAnsi="Times New Roman" w:cs="Times New Roman"/>
        </w:rPr>
      </w:pPr>
      <w:r>
        <w:rPr>
          <w:rFonts w:ascii="Times New Roman" w:hAnsi="Times New Roman" w:cs="Times New Roman"/>
        </w:rPr>
        <w:t xml:space="preserve">Please retain this letter as a proof of your attainment in the above CRE and / pr BLT paper(s). The results of the CRE and BLT are of </w:t>
      </w:r>
      <w:r w:rsidR="00B41C81">
        <w:rPr>
          <w:rFonts w:ascii="Times New Roman" w:hAnsi="Times New Roman" w:cs="Times New Roman"/>
        </w:rPr>
        <w:t>permanent</w:t>
      </w:r>
      <w:r>
        <w:rPr>
          <w:rFonts w:ascii="Times New Roman" w:hAnsi="Times New Roman" w:cs="Times New Roman"/>
        </w:rPr>
        <w:t xml:space="preserve"> validity.</w:t>
      </w:r>
    </w:p>
    <w:p w14:paraId="7A8C4F80" w14:textId="77777777" w:rsidR="003929B8" w:rsidRDefault="003929B8" w:rsidP="00B41C81">
      <w:pPr>
        <w:ind w:firstLine="720"/>
        <w:jc w:val="both"/>
        <w:rPr>
          <w:rFonts w:ascii="Times New Roman" w:hAnsi="Times New Roman" w:cs="Times New Roman"/>
        </w:rPr>
      </w:pPr>
      <w:r>
        <w:rPr>
          <w:rFonts w:ascii="Times New Roman" w:hAnsi="Times New Roman" w:cs="Times New Roman"/>
        </w:rPr>
        <w:t xml:space="preserve">The CRE results are accepted only for meeting the language proficiency requirements for </w:t>
      </w:r>
      <w:r w:rsidR="00B41C81">
        <w:rPr>
          <w:rFonts w:ascii="Times New Roman" w:hAnsi="Times New Roman" w:cs="Times New Roman"/>
        </w:rPr>
        <w:t>a</w:t>
      </w:r>
      <w:r>
        <w:rPr>
          <w:rFonts w:ascii="Times New Roman" w:hAnsi="Times New Roman" w:cs="Times New Roman"/>
        </w:rPr>
        <w:t>ppointment to civil service posts at degree or professional level. They do not carry any im</w:t>
      </w:r>
      <w:r w:rsidR="00B41C81">
        <w:rPr>
          <w:rFonts w:ascii="Times New Roman" w:hAnsi="Times New Roman" w:cs="Times New Roman"/>
        </w:rPr>
        <w:t>plication that a candidate has fully met the entry requirements of these posts. For the purpose of applying for civil service posts at degree or professional level, valid results obtained in different CRE sittings can be taken together.</w:t>
      </w:r>
    </w:p>
    <w:p w14:paraId="73D2D57C" w14:textId="77777777" w:rsidR="00B41C81" w:rsidRDefault="00B41C81" w:rsidP="00B41C81">
      <w:pPr>
        <w:ind w:firstLine="720"/>
        <w:jc w:val="both"/>
        <w:rPr>
          <w:rFonts w:ascii="Times New Roman" w:hAnsi="Times New Roman" w:cs="Times New Roman"/>
        </w:rPr>
      </w:pPr>
      <w:r>
        <w:rPr>
          <w:rFonts w:ascii="Times New Roman" w:hAnsi="Times New Roman" w:cs="Times New Roman"/>
        </w:rPr>
        <w:t>The BLT results would not affect a candidate’s eligibility for a recruitment interview but will constitute an appropriate weighting in the candidate’s overall assessment. Th BLT results will only be counted subject to the production of the original notification letter when attending the recruitment interview.</w:t>
      </w:r>
    </w:p>
    <w:p w14:paraId="7A54FD24" w14:textId="77777777" w:rsidR="00B41C81" w:rsidRDefault="00B41C81" w:rsidP="00B41C81">
      <w:pPr>
        <w:jc w:val="both"/>
        <w:rPr>
          <w:rFonts w:ascii="Times New Roman" w:hAnsi="Times New Roman" w:cs="Times New Roman"/>
        </w:rPr>
      </w:pPr>
      <w:r>
        <w:rPr>
          <w:rFonts w:ascii="Times New Roman" w:hAnsi="Times New Roman" w:cs="Times New Roman"/>
        </w:rPr>
        <w:t xml:space="preserve">The latest information about the CRE and BLT is available on the Civil Service Bureau webpage at </w:t>
      </w:r>
      <w:r w:rsidRPr="00B41C81">
        <w:rPr>
          <w:rFonts w:ascii="Times New Roman" w:hAnsi="Times New Roman" w:cs="Times New Roman"/>
        </w:rPr>
        <w:t>www.csb.gov.hk/eng/cre.html</w:t>
      </w:r>
      <w:r>
        <w:rPr>
          <w:rFonts w:ascii="Times New Roman" w:hAnsi="Times New Roman" w:cs="Times New Roman"/>
        </w:rPr>
        <w:t>.</w:t>
      </w:r>
    </w:p>
    <w:tbl>
      <w:tblPr>
        <w:tblStyle w:val="TableGrid"/>
        <w:tblpPr w:leftFromText="180" w:rightFromText="180" w:vertAnchor="text" w:tblpY="1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41C81" w14:paraId="380348A5" w14:textId="77777777" w:rsidTr="00E527B6">
        <w:tc>
          <w:tcPr>
            <w:tcW w:w="4508" w:type="dxa"/>
          </w:tcPr>
          <w:p w14:paraId="29803B1A" w14:textId="77777777" w:rsidR="00B41C81" w:rsidRDefault="00B41C81" w:rsidP="00B41C81">
            <w:pPr>
              <w:jc w:val="right"/>
              <w:rPr>
                <w:rFonts w:ascii="Times New Roman" w:hAnsi="Times New Roman" w:cs="Times New Roman"/>
              </w:rPr>
            </w:pPr>
          </w:p>
        </w:tc>
        <w:tc>
          <w:tcPr>
            <w:tcW w:w="4508" w:type="dxa"/>
          </w:tcPr>
          <w:p w14:paraId="37681303" w14:textId="77777777" w:rsidR="00B41C81" w:rsidRDefault="00B41C81" w:rsidP="00B41C81">
            <w:pPr>
              <w:jc w:val="center"/>
              <w:rPr>
                <w:rFonts w:ascii="Times New Roman" w:hAnsi="Times New Roman" w:cs="Times New Roman"/>
              </w:rPr>
            </w:pPr>
            <w:r>
              <w:rPr>
                <w:rFonts w:ascii="Times New Roman" w:hAnsi="Times New Roman" w:cs="Times New Roman"/>
              </w:rPr>
              <w:t>YOURS faithfully,</w:t>
            </w:r>
          </w:p>
          <w:p w14:paraId="2EAE2744" w14:textId="77777777" w:rsidR="00B41C81" w:rsidRDefault="00B41C81" w:rsidP="00B41C81">
            <w:pPr>
              <w:jc w:val="center"/>
              <w:rPr>
                <w:rFonts w:ascii="Times New Roman" w:hAnsi="Times New Roman" w:cs="Times New Roman"/>
              </w:rPr>
            </w:pPr>
          </w:p>
          <w:p w14:paraId="6A2538FD" w14:textId="77777777" w:rsidR="00B41C81" w:rsidRDefault="00B41C81" w:rsidP="00B41C81">
            <w:pPr>
              <w:jc w:val="center"/>
              <w:rPr>
                <w:rFonts w:ascii="Times New Roman" w:hAnsi="Times New Roman" w:cs="Times New Roman"/>
              </w:rPr>
            </w:pPr>
          </w:p>
          <w:p w14:paraId="31082138" w14:textId="77777777" w:rsidR="00B41C81" w:rsidRDefault="00B41C81" w:rsidP="00B41C81">
            <w:pPr>
              <w:jc w:val="center"/>
              <w:rPr>
                <w:rFonts w:ascii="Times New Roman" w:hAnsi="Times New Roman" w:cs="Times New Roman"/>
              </w:rPr>
            </w:pPr>
          </w:p>
          <w:p w14:paraId="1FEF3CFC" w14:textId="77777777" w:rsidR="00B41C81" w:rsidRDefault="00B41C81" w:rsidP="00B41C81">
            <w:pPr>
              <w:jc w:val="center"/>
              <w:rPr>
                <w:rFonts w:ascii="Times New Roman" w:hAnsi="Times New Roman" w:cs="Times New Roman"/>
              </w:rPr>
            </w:pPr>
          </w:p>
        </w:tc>
      </w:tr>
      <w:tr w:rsidR="00B41C81" w14:paraId="0FD48946" w14:textId="77777777" w:rsidTr="00E527B6">
        <w:tc>
          <w:tcPr>
            <w:tcW w:w="4508" w:type="dxa"/>
          </w:tcPr>
          <w:p w14:paraId="7106A526" w14:textId="77777777" w:rsidR="00B41C81" w:rsidRDefault="00B41C81" w:rsidP="00B41C81">
            <w:pPr>
              <w:jc w:val="right"/>
              <w:rPr>
                <w:rFonts w:ascii="Times New Roman" w:hAnsi="Times New Roman" w:cs="Times New Roman"/>
              </w:rPr>
            </w:pPr>
          </w:p>
        </w:tc>
        <w:tc>
          <w:tcPr>
            <w:tcW w:w="4508" w:type="dxa"/>
          </w:tcPr>
          <w:p w14:paraId="26FAA063" w14:textId="77777777" w:rsidR="00B41C81" w:rsidRDefault="00B41C81" w:rsidP="00B41C81">
            <w:pPr>
              <w:jc w:val="center"/>
              <w:rPr>
                <w:rFonts w:ascii="Times New Roman" w:hAnsi="Times New Roman" w:cs="Times New Roman"/>
              </w:rPr>
            </w:pPr>
            <w:r>
              <w:rPr>
                <w:rFonts w:ascii="Times New Roman" w:hAnsi="Times New Roman" w:cs="Times New Roman"/>
              </w:rPr>
              <w:t>(</w:t>
            </w:r>
            <w:r w:rsidR="006C57B5" w:rsidRPr="006C57B5">
              <w:rPr>
                <w:rFonts w:ascii="Times New Roman" w:hAnsi="Times New Roman" w:cs="Times New Roman"/>
              </w:rPr>
              <w:t>[**[approver_name_en]**]</w:t>
            </w:r>
            <w:r>
              <w:rPr>
                <w:rFonts w:ascii="Times New Roman" w:hAnsi="Times New Roman" w:cs="Times New Roman"/>
              </w:rPr>
              <w:t>)</w:t>
            </w:r>
          </w:p>
          <w:p w14:paraId="77E7B9EC" w14:textId="77777777" w:rsidR="00B41C81" w:rsidRDefault="00E527B6" w:rsidP="00B41C81">
            <w:pPr>
              <w:jc w:val="center"/>
              <w:rPr>
                <w:rFonts w:ascii="Times New Roman" w:hAnsi="Times New Roman" w:cs="Times New Roman"/>
              </w:rPr>
            </w:pPr>
            <w:r>
              <w:rPr>
                <w:rFonts w:ascii="Times New Roman" w:hAnsi="Times New Roman" w:cs="Times New Roman"/>
              </w:rPr>
              <w:t>f</w:t>
            </w:r>
            <w:r w:rsidR="00B41C81">
              <w:rPr>
                <w:rFonts w:ascii="Times New Roman" w:hAnsi="Times New Roman" w:cs="Times New Roman"/>
              </w:rPr>
              <w:t>or Secretary for the Civil Service</w:t>
            </w:r>
          </w:p>
        </w:tc>
      </w:tr>
    </w:tbl>
    <w:p w14:paraId="67A303B1" w14:textId="77777777" w:rsidR="00B41C81" w:rsidRDefault="00B41C81" w:rsidP="00E527B6">
      <w:pPr>
        <w:rPr>
          <w:rFonts w:ascii="Times New Roman" w:hAnsi="Times New Roman" w:cs="Times New Roman"/>
        </w:rPr>
      </w:pPr>
    </w:p>
    <w:p w14:paraId="73D17F27" w14:textId="77777777" w:rsidR="00B41C81" w:rsidRDefault="00B41C81" w:rsidP="003929B8">
      <w:pPr>
        <w:rPr>
          <w:rFonts w:ascii="Times New Roman" w:hAnsi="Times New Roman" w:cs="Times New Roman"/>
        </w:rPr>
      </w:pPr>
      <w:r>
        <w:rPr>
          <w:rFonts w:ascii="Times New Roman" w:hAnsi="Times New Roman" w:cs="Times New Roman"/>
        </w:rPr>
        <w:t xml:space="preserve">Name: </w:t>
      </w:r>
      <w:r w:rsidR="006C57B5" w:rsidRPr="006C57B5">
        <w:rPr>
          <w:rFonts w:ascii="Times New Roman" w:hAnsi="Times New Roman" w:cs="Times New Roman"/>
        </w:rPr>
        <w:t>[**[name_en]**]</w:t>
      </w:r>
    </w:p>
    <w:p w14:paraId="470803E9" w14:textId="77777777" w:rsidR="00B41C81" w:rsidRDefault="00B41C81" w:rsidP="003929B8">
      <w:pPr>
        <w:rPr>
          <w:rFonts w:ascii="Times New Roman" w:hAnsi="Times New Roman" w:cs="Times New Roman"/>
        </w:rPr>
      </w:pPr>
      <w:r>
        <w:rPr>
          <w:rFonts w:ascii="Times New Roman" w:hAnsi="Times New Roman" w:cs="Times New Roman"/>
        </w:rPr>
        <w:t xml:space="preserve">HKID/Passport No.: </w:t>
      </w:r>
      <w:r w:rsidR="006C57B5" w:rsidRPr="006C57B5">
        <w:rPr>
          <w:rFonts w:ascii="Times New Roman" w:hAnsi="Times New Roman" w:cs="Times New Roman"/>
        </w:rPr>
        <w:t>[**[hkid_no]**]</w:t>
      </w:r>
    </w:p>
    <w:p w14:paraId="198AEE85" w14:textId="77777777" w:rsidR="00B41C81" w:rsidRPr="003929B8" w:rsidRDefault="00E527B6" w:rsidP="003929B8">
      <w:pPr>
        <w:rPr>
          <w:rFonts w:ascii="Times New Roman" w:hAnsi="Times New Roman" w:cs="Times New Roman"/>
        </w:rPr>
      </w:pPr>
      <w:r w:rsidRPr="00E527B6">
        <w:rPr>
          <w:rFonts w:ascii="Times New Roman" w:hAnsi="Times New Roman" w:cs="Times New Roman"/>
          <w:sz w:val="18"/>
          <w:szCs w:val="18"/>
          <w:vertAlign w:val="superscript"/>
        </w:rPr>
        <w:lastRenderedPageBreak/>
        <w:t>Note</w:t>
      </w:r>
      <w:r w:rsidR="00B41C81">
        <w:rPr>
          <w:rFonts w:ascii="Times New Roman" w:hAnsi="Times New Roman" w:cs="Times New Roman"/>
        </w:rPr>
        <w:t>The full mark of BLT paper is 100.</w:t>
      </w:r>
    </w:p>
    <w:sectPr w:rsidR="00B41C81" w:rsidRPr="003929B8" w:rsidSect="00B41C81">
      <w:pgSz w:w="11906" w:h="16838"/>
      <w:pgMar w:top="426"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BF134" w14:textId="77777777" w:rsidR="00681025" w:rsidRDefault="00681025" w:rsidP="00541DD6">
      <w:pPr>
        <w:spacing w:after="0" w:line="240" w:lineRule="auto"/>
      </w:pPr>
      <w:r>
        <w:separator/>
      </w:r>
    </w:p>
  </w:endnote>
  <w:endnote w:type="continuationSeparator" w:id="0">
    <w:p w14:paraId="576D8392" w14:textId="77777777" w:rsidR="00681025" w:rsidRDefault="00681025" w:rsidP="0054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14E0" w14:textId="77777777" w:rsidR="00681025" w:rsidRDefault="00681025" w:rsidP="00541DD6">
      <w:pPr>
        <w:spacing w:after="0" w:line="240" w:lineRule="auto"/>
      </w:pPr>
      <w:r>
        <w:separator/>
      </w:r>
    </w:p>
  </w:footnote>
  <w:footnote w:type="continuationSeparator" w:id="0">
    <w:p w14:paraId="4E47F887" w14:textId="77777777" w:rsidR="00681025" w:rsidRDefault="00681025" w:rsidP="00541D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26"/>
    <w:rsid w:val="0026086B"/>
    <w:rsid w:val="003929B8"/>
    <w:rsid w:val="00541DD6"/>
    <w:rsid w:val="00681025"/>
    <w:rsid w:val="006C57B5"/>
    <w:rsid w:val="007D0065"/>
    <w:rsid w:val="00824CD6"/>
    <w:rsid w:val="00962F26"/>
    <w:rsid w:val="009A4BCA"/>
    <w:rsid w:val="00B41C81"/>
    <w:rsid w:val="00B80316"/>
    <w:rsid w:val="00E527B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A128B"/>
  <w15:chartTrackingRefBased/>
  <w15:docId w15:val="{35FE8DC4-DCF1-4A36-B6ED-BA76B26D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1C81"/>
    <w:rPr>
      <w:color w:val="0563C1" w:themeColor="hyperlink"/>
      <w:u w:val="single"/>
    </w:rPr>
  </w:style>
  <w:style w:type="character" w:styleId="UnresolvedMention">
    <w:name w:val="Unresolved Mention"/>
    <w:basedOn w:val="DefaultParagraphFont"/>
    <w:uiPriority w:val="99"/>
    <w:semiHidden/>
    <w:unhideWhenUsed/>
    <w:rsid w:val="00B41C81"/>
    <w:rPr>
      <w:color w:val="605E5C"/>
      <w:shd w:val="clear" w:color="auto" w:fill="E1DFDD"/>
    </w:rPr>
  </w:style>
  <w:style w:type="paragraph" w:styleId="Header">
    <w:name w:val="header"/>
    <w:basedOn w:val="Normal"/>
    <w:link w:val="HeaderChar"/>
    <w:uiPriority w:val="99"/>
    <w:unhideWhenUsed/>
    <w:rsid w:val="00541DD6"/>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41DD6"/>
    <w:rPr>
      <w:sz w:val="18"/>
      <w:szCs w:val="18"/>
    </w:rPr>
  </w:style>
  <w:style w:type="paragraph" w:styleId="Footer">
    <w:name w:val="footer"/>
    <w:basedOn w:val="Normal"/>
    <w:link w:val="FooterChar"/>
    <w:uiPriority w:val="99"/>
    <w:unhideWhenUsed/>
    <w:rsid w:val="00541DD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541D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8621">
      <w:bodyDiv w:val="1"/>
      <w:marLeft w:val="0"/>
      <w:marRight w:val="0"/>
      <w:marTop w:val="0"/>
      <w:marBottom w:val="0"/>
      <w:divBdr>
        <w:top w:val="none" w:sz="0" w:space="0" w:color="auto"/>
        <w:left w:val="none" w:sz="0" w:space="0" w:color="auto"/>
        <w:bottom w:val="none" w:sz="0" w:space="0" w:color="auto"/>
        <w:right w:val="none" w:sz="0" w:space="0" w:color="auto"/>
      </w:divBdr>
    </w:div>
    <w:div w:id="226497290">
      <w:bodyDiv w:val="1"/>
      <w:marLeft w:val="0"/>
      <w:marRight w:val="0"/>
      <w:marTop w:val="0"/>
      <w:marBottom w:val="0"/>
      <w:divBdr>
        <w:top w:val="none" w:sz="0" w:space="0" w:color="auto"/>
        <w:left w:val="none" w:sz="0" w:space="0" w:color="auto"/>
        <w:bottom w:val="none" w:sz="0" w:space="0" w:color="auto"/>
        <w:right w:val="none" w:sz="0" w:space="0" w:color="auto"/>
      </w:divBdr>
    </w:div>
    <w:div w:id="70013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Ching Yi Wai</dc:creator>
  <cp:keywords/>
  <dc:description/>
  <cp:lastModifiedBy>Louis Mak</cp:lastModifiedBy>
  <cp:revision>3</cp:revision>
  <dcterms:created xsi:type="dcterms:W3CDTF">2023-06-02T06:49:00Z</dcterms:created>
  <dcterms:modified xsi:type="dcterms:W3CDTF">2023-06-07T10:45:00Z</dcterms:modified>
</cp:coreProperties>
</file>