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3332a02cd542d8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Работы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</w:rPr>
        <w:t xml:space="preserve">dqwd</w:t>
      </w:r>
      <w:r>
        <w:rPr>
          <w:sz w:val="24"/>
        </w:rPr>
        <w:t xml:space="preserve">:Готов</w:t>
      </w:r>
      <w:r>
        <w:rPr>
          <w:sz w:val="24"/>
        </w:rPr>
        <w:t xml:space="preserve">:12,00</w:t>
      </w:r>
    </w:p>
    <w:sectPr>
      <w:pgSz w:orient="portrait"/>
    </w:sectPr>
  </w:body>
</w:document>
</file>