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341572" w:rsidRPr="00675C26" w:rsidRDefault="00341572" w:rsidP="00675C26">
      <w:pPr>
        <w:rPr>
          <w:rFonts w:ascii="Georgia" w:hAnsi="Georgia"/>
          <w:sz w:val="2"/>
          <w:szCs w:val="2"/>
        </w:rPr>
      </w:pPr>
    </w:p>
    <w:p w:rsidR="00294629" w:rsidRPr="00294629" w:rsidRDefault="00294629" w:rsidP="00294629">
      <w:pPr>
        <w:jc w:val="center"/>
        <w:rPr>
          <w:rFonts w:ascii="Georgia" w:hAnsi="Georgia"/>
          <w:sz w:val="46"/>
          <w:szCs w:val="46"/>
          <w:u w:val="single"/>
        </w:rPr>
      </w:pPr>
      <w:r w:rsidRPr="00294629">
        <w:rPr>
          <w:rFonts w:ascii="Georgia" w:hAnsi="Georgia"/>
          <w:sz w:val="46"/>
          <w:szCs w:val="46"/>
          <w:u w:val="single"/>
        </w:rPr>
        <w:t>Impactos de la tecnología en la vida social y respuestas del derecho y de la ética</w:t>
      </w:r>
    </w:p>
    <w:p w:rsidR="00294629" w:rsidRDefault="00294629" w:rsidP="00294629">
      <w:pPr>
        <w:jc w:val="center"/>
        <w:rPr>
          <w:rFonts w:ascii="Georgia" w:hAnsi="Georgia"/>
          <w:sz w:val="48"/>
          <w:szCs w:val="50"/>
        </w:rPr>
      </w:pPr>
    </w:p>
    <w:p w:rsidR="00341572" w:rsidRPr="00294629" w:rsidRDefault="00341572" w:rsidP="00294629">
      <w:pPr>
        <w:jc w:val="center"/>
        <w:rPr>
          <w:rFonts w:ascii="Georgia" w:hAnsi="Georgia"/>
          <w:sz w:val="48"/>
          <w:szCs w:val="50"/>
        </w:rPr>
      </w:pPr>
    </w:p>
    <w:p w:rsidR="00294629" w:rsidRPr="006B2A43" w:rsidRDefault="00294629" w:rsidP="006B2A43">
      <w:pPr>
        <w:tabs>
          <w:tab w:val="right" w:pos="8838"/>
        </w:tabs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Materia:</w:t>
      </w:r>
      <w:r w:rsidRPr="006B2A43">
        <w:rPr>
          <w:rFonts w:ascii="Georgia" w:hAnsi="Georgia"/>
          <w:sz w:val="32"/>
          <w:szCs w:val="36"/>
        </w:rPr>
        <w:t xml:space="preserve"> Derecho y Ética Profesional</w:t>
      </w:r>
      <w:r w:rsidR="006B2A43" w:rsidRPr="006B2A43">
        <w:rPr>
          <w:rFonts w:ascii="Georgia" w:hAnsi="Georgia"/>
          <w:sz w:val="32"/>
          <w:szCs w:val="36"/>
        </w:rPr>
        <w:tab/>
      </w: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Impacto de la tecnología:</w:t>
      </w:r>
      <w:r w:rsidRPr="006B2A43">
        <w:rPr>
          <w:rFonts w:ascii="Georgia" w:hAnsi="Georgia"/>
          <w:sz w:val="32"/>
          <w:szCs w:val="36"/>
        </w:rPr>
        <w:t xml:space="preserve"> Correo electrónico no solicitado “spam”</w:t>
      </w: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Docente:</w:t>
      </w:r>
      <w:r w:rsidRPr="006B2A43">
        <w:rPr>
          <w:rFonts w:ascii="Georgia" w:hAnsi="Georgia"/>
          <w:sz w:val="32"/>
          <w:szCs w:val="36"/>
        </w:rPr>
        <w:t xml:space="preserve"> Ana María Fernández Fraser</w:t>
      </w: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Integrantes:</w:t>
      </w:r>
      <w:r w:rsidRPr="006B2A43">
        <w:rPr>
          <w:rFonts w:ascii="Georgia" w:hAnsi="Georgia"/>
          <w:sz w:val="32"/>
          <w:szCs w:val="36"/>
        </w:rPr>
        <w:t xml:space="preserve"> Iván Guerra</w:t>
      </w:r>
    </w:p>
    <w:p w:rsidR="00294629" w:rsidRPr="006B2A43" w:rsidRDefault="00294629" w:rsidP="00341572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341572">
      <w:pPr>
        <w:rPr>
          <w:rFonts w:ascii="Georgia" w:hAnsi="Georgia"/>
          <w:sz w:val="32"/>
          <w:szCs w:val="50"/>
        </w:rPr>
      </w:pPr>
    </w:p>
    <w:p w:rsidR="00294629" w:rsidRDefault="00341572" w:rsidP="00341572">
      <w:pPr>
        <w:rPr>
          <w:rFonts w:ascii="Georgia" w:hAnsi="Georgia"/>
          <w:sz w:val="32"/>
          <w:szCs w:val="50"/>
        </w:rPr>
      </w:pPr>
      <w:r w:rsidRPr="006B2A43">
        <w:rPr>
          <w:rFonts w:ascii="Georgia" w:hAnsi="Georgia"/>
          <w:sz w:val="32"/>
          <w:szCs w:val="50"/>
          <w:u w:val="single"/>
        </w:rPr>
        <w:t>Fecha de Entrega:</w:t>
      </w:r>
      <w:r w:rsidRPr="006B2A43">
        <w:rPr>
          <w:rFonts w:ascii="Georgia" w:hAnsi="Georgia"/>
          <w:sz w:val="32"/>
          <w:szCs w:val="50"/>
        </w:rPr>
        <w:t xml:space="preserve"> 23/06/2015</w:t>
      </w: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C62C39" w:rsidRDefault="006B2A43" w:rsidP="006B2A43">
      <w:pPr>
        <w:tabs>
          <w:tab w:val="left" w:pos="2790"/>
          <w:tab w:val="center" w:pos="4419"/>
        </w:tabs>
        <w:rPr>
          <w:rFonts w:ascii="Georgia" w:hAnsi="Georgia"/>
          <w:sz w:val="46"/>
          <w:szCs w:val="46"/>
        </w:rPr>
      </w:pPr>
      <w:r w:rsidRPr="00C62C39">
        <w:rPr>
          <w:rFonts w:ascii="Georgia" w:hAnsi="Georgia"/>
          <w:sz w:val="46"/>
          <w:szCs w:val="46"/>
        </w:rPr>
        <w:tab/>
      </w:r>
      <w:r w:rsidRPr="00C62C39">
        <w:rPr>
          <w:rFonts w:ascii="Georgia" w:hAnsi="Georgia"/>
          <w:sz w:val="46"/>
          <w:szCs w:val="46"/>
        </w:rPr>
        <w:tab/>
      </w:r>
      <w:r w:rsidR="00675C26" w:rsidRPr="00675C26">
        <w:rPr>
          <w:rFonts w:ascii="Georgia" w:hAnsi="Georgia"/>
          <w:sz w:val="46"/>
          <w:szCs w:val="46"/>
          <w:u w:val="single"/>
        </w:rPr>
        <w:t>Introducción</w:t>
      </w:r>
    </w:p>
    <w:p w:rsidR="006B2A43" w:rsidRPr="006D5242" w:rsidRDefault="006B2A43" w:rsidP="006D5242">
      <w:pPr>
        <w:tabs>
          <w:tab w:val="left" w:pos="2790"/>
          <w:tab w:val="center" w:pos="4419"/>
        </w:tabs>
        <w:spacing w:after="0" w:line="240" w:lineRule="auto"/>
        <w:rPr>
          <w:rFonts w:ascii="Georgia" w:hAnsi="Georgia"/>
          <w:sz w:val="24"/>
          <w:szCs w:val="24"/>
        </w:rPr>
      </w:pPr>
    </w:p>
    <w:p w:rsidR="00F54E90" w:rsidRPr="006D5242" w:rsidRDefault="006B2A43" w:rsidP="006D5242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6D5242">
        <w:rPr>
          <w:rFonts w:ascii="Georgia" w:hAnsi="Georgia"/>
          <w:sz w:val="24"/>
          <w:szCs w:val="24"/>
        </w:rPr>
        <w:t xml:space="preserve">En este trabajo se desarrollara el </w:t>
      </w:r>
      <w:r w:rsidR="00C62C39" w:rsidRPr="006D5242">
        <w:rPr>
          <w:rFonts w:ascii="Georgia" w:hAnsi="Georgia"/>
          <w:sz w:val="24"/>
          <w:szCs w:val="24"/>
        </w:rPr>
        <w:t>impacto tecnológico</w:t>
      </w:r>
      <w:r w:rsidRPr="006D5242">
        <w:rPr>
          <w:rFonts w:ascii="Georgia" w:hAnsi="Georgia"/>
          <w:sz w:val="24"/>
          <w:szCs w:val="24"/>
        </w:rPr>
        <w:t xml:space="preserve"> del correo electrónico no solicitado, </w:t>
      </w:r>
      <w:r w:rsidR="00C62C39" w:rsidRPr="006D5242">
        <w:rPr>
          <w:rFonts w:ascii="Georgia" w:hAnsi="Georgia"/>
          <w:sz w:val="24"/>
          <w:szCs w:val="24"/>
        </w:rPr>
        <w:t>más</w:t>
      </w:r>
      <w:r w:rsidRPr="006D5242">
        <w:rPr>
          <w:rFonts w:ascii="Georgia" w:hAnsi="Georgia"/>
          <w:sz w:val="24"/>
          <w:szCs w:val="24"/>
        </w:rPr>
        <w:t xml:space="preserve"> conocido como </w:t>
      </w:r>
      <w:r w:rsidR="00C62C39" w:rsidRPr="006D5242">
        <w:rPr>
          <w:rFonts w:ascii="Georgia" w:hAnsi="Georgia"/>
          <w:sz w:val="24"/>
          <w:szCs w:val="24"/>
        </w:rPr>
        <w:t>“</w:t>
      </w:r>
      <w:r w:rsidRPr="006D5242">
        <w:rPr>
          <w:rFonts w:ascii="Georgia" w:hAnsi="Georgia"/>
          <w:sz w:val="24"/>
          <w:szCs w:val="24"/>
        </w:rPr>
        <w:t>spam</w:t>
      </w:r>
      <w:r w:rsidR="00C62C39" w:rsidRPr="006D5242">
        <w:rPr>
          <w:rFonts w:ascii="Georgia" w:hAnsi="Georgia"/>
          <w:sz w:val="24"/>
          <w:szCs w:val="24"/>
        </w:rPr>
        <w:t>”</w:t>
      </w:r>
      <w:r w:rsidRPr="006D5242">
        <w:rPr>
          <w:rFonts w:ascii="Georgia" w:hAnsi="Georgia"/>
          <w:sz w:val="24"/>
          <w:szCs w:val="24"/>
        </w:rPr>
        <w:t xml:space="preserve">. Se introducirán primero las definiciones técnicas de los términos que involucran este tema, </w:t>
      </w:r>
      <w:r w:rsidR="00F54E90" w:rsidRPr="006D5242">
        <w:rPr>
          <w:rFonts w:ascii="Georgia" w:hAnsi="Georgia"/>
          <w:sz w:val="24"/>
          <w:szCs w:val="24"/>
        </w:rPr>
        <w:t>así</w:t>
      </w:r>
      <w:r w:rsidR="00C62C39" w:rsidRPr="006D5242">
        <w:rPr>
          <w:rFonts w:ascii="Georgia" w:hAnsi="Georgia"/>
          <w:sz w:val="24"/>
          <w:szCs w:val="24"/>
        </w:rPr>
        <w:t xml:space="preserve"> como las diferentes formas y medios para realizar </w:t>
      </w:r>
      <w:r w:rsidR="00F54E90" w:rsidRPr="006D5242">
        <w:rPr>
          <w:rFonts w:ascii="Georgia" w:hAnsi="Georgia"/>
          <w:sz w:val="24"/>
          <w:szCs w:val="24"/>
        </w:rPr>
        <w:t>esta práctica.</w:t>
      </w:r>
    </w:p>
    <w:p w:rsidR="00C62C39" w:rsidRDefault="00C62C39" w:rsidP="006D5242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6D5242">
        <w:rPr>
          <w:rFonts w:ascii="Georgia" w:hAnsi="Georgia"/>
          <w:sz w:val="24"/>
          <w:szCs w:val="24"/>
        </w:rPr>
        <w:t>T</w:t>
      </w:r>
      <w:r w:rsidR="006B2A43" w:rsidRPr="006D5242">
        <w:rPr>
          <w:rFonts w:ascii="Georgia" w:hAnsi="Georgia"/>
          <w:sz w:val="24"/>
          <w:szCs w:val="24"/>
        </w:rPr>
        <w:t xml:space="preserve">ambién se incurrirá en la historia que tiene este tema, </w:t>
      </w:r>
      <w:r w:rsidR="00F7779D">
        <w:rPr>
          <w:rFonts w:ascii="Georgia" w:hAnsi="Georgia"/>
          <w:sz w:val="24"/>
          <w:szCs w:val="24"/>
        </w:rPr>
        <w:t xml:space="preserve">explicando los orígenes del </w:t>
      </w:r>
      <w:r w:rsidR="00A14F63">
        <w:rPr>
          <w:rFonts w:ascii="Georgia" w:hAnsi="Georgia"/>
          <w:sz w:val="24"/>
          <w:szCs w:val="24"/>
        </w:rPr>
        <w:t>término</w:t>
      </w:r>
      <w:r w:rsidR="00F7779D">
        <w:rPr>
          <w:rFonts w:ascii="Georgia" w:hAnsi="Georgia"/>
          <w:sz w:val="24"/>
          <w:szCs w:val="24"/>
        </w:rPr>
        <w:t xml:space="preserve"> spam</w:t>
      </w:r>
      <w:r w:rsidR="00F54E90" w:rsidRPr="006D5242">
        <w:rPr>
          <w:rFonts w:ascii="Georgia" w:hAnsi="Georgia"/>
          <w:sz w:val="24"/>
          <w:szCs w:val="24"/>
        </w:rPr>
        <w:t xml:space="preserve">, </w:t>
      </w:r>
      <w:r w:rsidR="006B2A43" w:rsidRPr="006D5242">
        <w:rPr>
          <w:rFonts w:ascii="Georgia" w:hAnsi="Georgia"/>
          <w:sz w:val="24"/>
          <w:szCs w:val="24"/>
        </w:rPr>
        <w:t xml:space="preserve">y los casos </w:t>
      </w:r>
      <w:r w:rsidRPr="006D5242">
        <w:rPr>
          <w:rFonts w:ascii="Georgia" w:hAnsi="Georgia"/>
          <w:sz w:val="24"/>
          <w:szCs w:val="24"/>
        </w:rPr>
        <w:t>más</w:t>
      </w:r>
      <w:r w:rsidR="006B2A43" w:rsidRPr="006D5242">
        <w:rPr>
          <w:rFonts w:ascii="Georgia" w:hAnsi="Georgia"/>
          <w:sz w:val="24"/>
          <w:szCs w:val="24"/>
        </w:rPr>
        <w:t xml:space="preserve"> emblemáticos que ocurrieron durante </w:t>
      </w:r>
      <w:r w:rsidR="00F54E90" w:rsidRPr="006D5242">
        <w:rPr>
          <w:rFonts w:ascii="Georgia" w:hAnsi="Georgia"/>
          <w:sz w:val="24"/>
          <w:szCs w:val="24"/>
        </w:rPr>
        <w:t>el correr de los años</w:t>
      </w:r>
      <w:r w:rsidRPr="006D5242">
        <w:rPr>
          <w:rFonts w:ascii="Georgia" w:hAnsi="Georgia"/>
          <w:sz w:val="24"/>
          <w:szCs w:val="24"/>
        </w:rPr>
        <w:t xml:space="preserve"> relacionado a este tema</w:t>
      </w:r>
      <w:r w:rsidR="006B2A43" w:rsidRPr="006D5242">
        <w:rPr>
          <w:rFonts w:ascii="Georgia" w:hAnsi="Georgia"/>
          <w:sz w:val="24"/>
          <w:szCs w:val="24"/>
        </w:rPr>
        <w:t xml:space="preserve">. </w:t>
      </w:r>
    </w:p>
    <w:p w:rsidR="00A14F63" w:rsidRPr="006D5242" w:rsidRDefault="00A14F63" w:rsidP="006D5242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Luego se explicaran las características más importantes que tienen estos tipos de correo electrónico</w:t>
      </w:r>
      <w:r w:rsidR="007617AD">
        <w:rPr>
          <w:rFonts w:ascii="Georgia" w:hAnsi="Georgia"/>
          <w:sz w:val="24"/>
          <w:szCs w:val="24"/>
        </w:rPr>
        <w:t xml:space="preserve"> a fin de reconocerlos al momento de ser recibidos y las formas de evitarlos</w:t>
      </w:r>
      <w:r>
        <w:rPr>
          <w:rFonts w:ascii="Georgia" w:hAnsi="Georgia"/>
          <w:sz w:val="24"/>
          <w:szCs w:val="24"/>
        </w:rPr>
        <w:t>.</w:t>
      </w:r>
    </w:p>
    <w:p w:rsidR="00C62C39" w:rsidRPr="006D5242" w:rsidRDefault="00C62C39" w:rsidP="006D5242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6D5242">
        <w:rPr>
          <w:rFonts w:ascii="Georgia" w:hAnsi="Georgia"/>
          <w:sz w:val="24"/>
          <w:szCs w:val="24"/>
        </w:rPr>
        <w:t>Luego se hablara</w:t>
      </w:r>
      <w:r w:rsidR="006B2A43" w:rsidRPr="006D5242">
        <w:rPr>
          <w:rFonts w:ascii="Georgia" w:hAnsi="Georgia"/>
          <w:sz w:val="24"/>
          <w:szCs w:val="24"/>
        </w:rPr>
        <w:t xml:space="preserve"> sobre las respuestas que tiene esta problemática desde el derecho, y se nombrara la legislación existente</w:t>
      </w:r>
      <w:r w:rsidRPr="006D5242">
        <w:rPr>
          <w:rFonts w:ascii="Georgia" w:hAnsi="Georgia"/>
          <w:sz w:val="24"/>
          <w:szCs w:val="24"/>
        </w:rPr>
        <w:t xml:space="preserve"> en el mundo para tratar de </w:t>
      </w:r>
      <w:r w:rsidR="00F54E90" w:rsidRPr="006D5242">
        <w:rPr>
          <w:rFonts w:ascii="Georgia" w:hAnsi="Georgia"/>
          <w:sz w:val="24"/>
          <w:szCs w:val="24"/>
        </w:rPr>
        <w:t>solucionar y legalizar el tema.</w:t>
      </w:r>
    </w:p>
    <w:p w:rsidR="00675C26" w:rsidRPr="006D5242" w:rsidRDefault="00F54E90" w:rsidP="006D5242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6D5242">
        <w:rPr>
          <w:rFonts w:ascii="Georgia" w:hAnsi="Georgia"/>
          <w:sz w:val="24"/>
          <w:szCs w:val="24"/>
        </w:rPr>
        <w:t>P</w:t>
      </w:r>
      <w:r w:rsidR="00C62C39" w:rsidRPr="006D5242">
        <w:rPr>
          <w:rFonts w:ascii="Georgia" w:hAnsi="Georgia"/>
          <w:sz w:val="24"/>
          <w:szCs w:val="24"/>
        </w:rPr>
        <w:t>or último</w:t>
      </w:r>
      <w:r w:rsidRPr="006D5242">
        <w:rPr>
          <w:rFonts w:ascii="Georgia" w:hAnsi="Georgia"/>
          <w:sz w:val="24"/>
          <w:szCs w:val="24"/>
        </w:rPr>
        <w:t>,</w:t>
      </w:r>
      <w:r w:rsidR="00C62C39" w:rsidRPr="006D5242">
        <w:rPr>
          <w:rFonts w:ascii="Georgia" w:hAnsi="Georgia"/>
          <w:sz w:val="24"/>
          <w:szCs w:val="24"/>
        </w:rPr>
        <w:t xml:space="preserve"> se dará una </w:t>
      </w:r>
      <w:r w:rsidRPr="006D5242">
        <w:rPr>
          <w:rFonts w:ascii="Georgia" w:hAnsi="Georgia"/>
          <w:sz w:val="24"/>
          <w:szCs w:val="24"/>
        </w:rPr>
        <w:t xml:space="preserve">visión más profunda del tema, apoyándose en buscar una respuesta </w:t>
      </w:r>
      <w:r w:rsidR="007617AD" w:rsidRPr="006D5242">
        <w:rPr>
          <w:rFonts w:ascii="Georgia" w:hAnsi="Georgia"/>
          <w:sz w:val="24"/>
          <w:szCs w:val="24"/>
        </w:rPr>
        <w:t xml:space="preserve">a esta problemática </w:t>
      </w:r>
      <w:r w:rsidRPr="006D5242">
        <w:rPr>
          <w:rFonts w:ascii="Georgia" w:hAnsi="Georgia"/>
          <w:sz w:val="24"/>
          <w:szCs w:val="24"/>
        </w:rPr>
        <w:t>desde la ética.</w:t>
      </w: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294629" w:rsidRPr="006D5242" w:rsidRDefault="00294629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294629" w:rsidRPr="006D5242" w:rsidRDefault="00294629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294629" w:rsidRPr="006D5242" w:rsidRDefault="00294629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D5242" w:rsidRDefault="00675C26" w:rsidP="006D5242">
      <w:pPr>
        <w:spacing w:after="0" w:line="240" w:lineRule="auto"/>
        <w:rPr>
          <w:rFonts w:ascii="Georgia" w:hAnsi="Georgia"/>
          <w:sz w:val="24"/>
          <w:szCs w:val="24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D5242" w:rsidRDefault="006D5242" w:rsidP="006D7897">
      <w:pPr>
        <w:jc w:val="center"/>
        <w:rPr>
          <w:rFonts w:ascii="Georgia" w:hAnsi="Georgia"/>
          <w:sz w:val="46"/>
          <w:szCs w:val="46"/>
          <w:u w:val="single"/>
        </w:rPr>
      </w:pPr>
    </w:p>
    <w:p w:rsidR="006D5242" w:rsidRDefault="006D5242" w:rsidP="006D7897">
      <w:pPr>
        <w:jc w:val="center"/>
        <w:rPr>
          <w:rFonts w:ascii="Georgia" w:hAnsi="Georgia"/>
          <w:sz w:val="46"/>
          <w:szCs w:val="46"/>
          <w:u w:val="single"/>
        </w:rPr>
      </w:pPr>
    </w:p>
    <w:p w:rsidR="006D5242" w:rsidRDefault="006D5242" w:rsidP="006D7897">
      <w:pPr>
        <w:jc w:val="center"/>
        <w:rPr>
          <w:rFonts w:ascii="Georgia" w:hAnsi="Georgia"/>
          <w:sz w:val="46"/>
          <w:szCs w:val="46"/>
          <w:u w:val="single"/>
        </w:rPr>
      </w:pPr>
    </w:p>
    <w:p w:rsidR="006D5242" w:rsidRDefault="006D5242" w:rsidP="006D7897">
      <w:pPr>
        <w:jc w:val="center"/>
        <w:rPr>
          <w:rFonts w:ascii="Georgia" w:hAnsi="Georgia"/>
          <w:sz w:val="46"/>
          <w:szCs w:val="46"/>
          <w:u w:val="single"/>
        </w:rPr>
      </w:pPr>
    </w:p>
    <w:p w:rsidR="006D7897" w:rsidRDefault="00675C26" w:rsidP="006D7897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Desarrollo</w:t>
      </w:r>
    </w:p>
    <w:p w:rsidR="00CE4DA7" w:rsidRPr="00CE4DA7" w:rsidRDefault="00CE4DA7" w:rsidP="006D7897">
      <w:pPr>
        <w:jc w:val="center"/>
        <w:rPr>
          <w:rFonts w:ascii="Georgia" w:hAnsi="Georgia"/>
          <w:sz w:val="32"/>
          <w:szCs w:val="36"/>
          <w:u w:val="single"/>
        </w:rPr>
      </w:pPr>
      <w:r w:rsidRPr="00CE4DA7">
        <w:rPr>
          <w:rFonts w:ascii="Georgia" w:hAnsi="Georgia"/>
          <w:sz w:val="32"/>
          <w:szCs w:val="36"/>
          <w:u w:val="single"/>
        </w:rPr>
        <w:t>Definiciones importantes</w:t>
      </w:r>
    </w:p>
    <w:p w:rsidR="007A12FB" w:rsidRDefault="003A3BFF" w:rsidP="007A12F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Para empezar a desarrollar el tema, se introducirán las definiciones técnicas referentes a este tema para un mejor entendim</w:t>
      </w:r>
      <w:r w:rsidR="007A12FB">
        <w:rPr>
          <w:rFonts w:ascii="Georgia" w:hAnsi="Georgia"/>
          <w:sz w:val="24"/>
          <w:szCs w:val="24"/>
        </w:rPr>
        <w:t>iento del vocabulario utilizado.</w:t>
      </w:r>
    </w:p>
    <w:p w:rsidR="007A12FB" w:rsidRDefault="007A12FB" w:rsidP="007A12FB">
      <w:pPr>
        <w:jc w:val="both"/>
        <w:rPr>
          <w:rFonts w:ascii="Georgia" w:hAnsi="Georgia"/>
          <w:sz w:val="24"/>
          <w:szCs w:val="24"/>
        </w:rPr>
      </w:pPr>
    </w:p>
    <w:p w:rsidR="007A12FB" w:rsidRPr="007A12FB" w:rsidRDefault="007A12FB" w:rsidP="007A12FB">
      <w:pPr>
        <w:pStyle w:val="Prrafodelista"/>
        <w:numPr>
          <w:ilvl w:val="0"/>
          <w:numId w:val="1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Spam: Es el correo electrónico comercial no solicitado generalmente enviado a las direcciones electrónicas de los consumidores sin la autorización y consentimiento del consumidor, comúnmente enviado por empresas de mercadeo o telemercadeo, compañías legitimas o por individuos comisionados exclusivamente para dicho fin.</w:t>
      </w:r>
    </w:p>
    <w:p w:rsidR="003A3BFF" w:rsidRDefault="005B1F38" w:rsidP="003A3BFF">
      <w:pPr>
        <w:spacing w:after="0" w:line="240" w:lineRule="auto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El medio </w:t>
      </w:r>
      <w:r w:rsidR="003A3BFF" w:rsidRPr="003A3BFF">
        <w:rPr>
          <w:rFonts w:ascii="Georgia" w:hAnsi="Georgia"/>
          <w:sz w:val="24"/>
        </w:rPr>
        <w:t xml:space="preserve">de distribución más habitual es el correo electrónico, </w:t>
      </w:r>
      <w:r>
        <w:rPr>
          <w:rFonts w:ascii="Georgia" w:hAnsi="Georgia"/>
          <w:sz w:val="24"/>
        </w:rPr>
        <w:t xml:space="preserve">aunque </w:t>
      </w:r>
      <w:r w:rsidR="003A3BFF" w:rsidRPr="003A3BFF">
        <w:rPr>
          <w:rFonts w:ascii="Georgia" w:hAnsi="Georgia"/>
          <w:sz w:val="24"/>
        </w:rPr>
        <w:t>existen diversas variantes, cada cual con su propio nombre asociado en función de su canal de distribución:</w:t>
      </w:r>
    </w:p>
    <w:p w:rsidR="003A3BFF" w:rsidRPr="004B5FB2" w:rsidRDefault="003A3BFF" w:rsidP="003A3BFF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4C55F3" w:rsidRPr="004B5FB2" w:rsidRDefault="003A3BFF" w:rsidP="00C3380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4B5FB2">
        <w:rPr>
          <w:rFonts w:ascii="Georgia" w:hAnsi="Georgia"/>
          <w:sz w:val="24"/>
          <w:szCs w:val="24"/>
          <w:u w:val="single"/>
        </w:rPr>
        <w:t>Spim</w:t>
      </w:r>
      <w:proofErr w:type="spellEnd"/>
      <w:r w:rsidRPr="004B5FB2">
        <w:rPr>
          <w:rFonts w:ascii="Georgia" w:hAnsi="Georgia"/>
          <w:sz w:val="24"/>
          <w:szCs w:val="24"/>
          <w:u w:val="single"/>
        </w:rPr>
        <w:t>:</w:t>
      </w:r>
      <w:r w:rsidR="004B5FB2" w:rsidRPr="004B5FB2">
        <w:rPr>
          <w:rFonts w:ascii="Georgia" w:hAnsi="Georgia"/>
          <w:sz w:val="24"/>
          <w:szCs w:val="24"/>
        </w:rPr>
        <w:t xml:space="preserve"> </w:t>
      </w:r>
      <w:r w:rsidRPr="004B5FB2">
        <w:rPr>
          <w:rFonts w:ascii="Georgia" w:hAnsi="Georgia"/>
          <w:sz w:val="24"/>
          <w:szCs w:val="24"/>
        </w:rPr>
        <w:t>Se denomina as</w:t>
      </w:r>
      <w:r w:rsidR="005B1F38" w:rsidRPr="004B5FB2">
        <w:rPr>
          <w:rFonts w:ascii="Georgia" w:hAnsi="Georgia"/>
          <w:sz w:val="24"/>
          <w:szCs w:val="24"/>
        </w:rPr>
        <w:t>í</w:t>
      </w:r>
      <w:r w:rsidRPr="004B5FB2">
        <w:rPr>
          <w:rFonts w:ascii="Georgia" w:hAnsi="Georgia"/>
          <w:sz w:val="24"/>
          <w:szCs w:val="24"/>
        </w:rPr>
        <w:t xml:space="preserve"> al </w:t>
      </w:r>
      <w:r w:rsidR="005B1F38" w:rsidRPr="004B5FB2">
        <w:rPr>
          <w:rFonts w:ascii="Georgia" w:hAnsi="Georgia"/>
          <w:sz w:val="24"/>
          <w:szCs w:val="24"/>
        </w:rPr>
        <w:t xml:space="preserve">spam </w:t>
      </w:r>
      <w:r w:rsidR="003A7D18" w:rsidRPr="004B5FB2">
        <w:rPr>
          <w:rFonts w:ascii="Georgia" w:hAnsi="Georgia"/>
          <w:sz w:val="24"/>
          <w:szCs w:val="24"/>
        </w:rPr>
        <w:t xml:space="preserve">donde el medio de distribución son las </w:t>
      </w:r>
      <w:r w:rsidRPr="004B5FB2">
        <w:rPr>
          <w:rFonts w:ascii="Georgia" w:hAnsi="Georgia"/>
          <w:sz w:val="24"/>
          <w:szCs w:val="24"/>
        </w:rPr>
        <w:t xml:space="preserve"> aplicaciones de tipo Mensajería Instantánea (MSN Messenger, </w:t>
      </w:r>
      <w:proofErr w:type="spellStart"/>
      <w:r w:rsidRPr="004B5FB2">
        <w:rPr>
          <w:rFonts w:ascii="Georgia" w:hAnsi="Georgia"/>
          <w:sz w:val="24"/>
          <w:szCs w:val="24"/>
        </w:rPr>
        <w:t>Yahoo</w:t>
      </w:r>
      <w:proofErr w:type="spellEnd"/>
      <w:r w:rsidRPr="004B5FB2">
        <w:rPr>
          <w:rFonts w:ascii="Georgia" w:hAnsi="Georgia"/>
          <w:sz w:val="24"/>
          <w:szCs w:val="24"/>
        </w:rPr>
        <w:t xml:space="preserve"> Messenger, etc</w:t>
      </w:r>
      <w:r w:rsidR="003A7D18" w:rsidRPr="004B5FB2">
        <w:rPr>
          <w:rFonts w:ascii="Georgia" w:hAnsi="Georgia"/>
          <w:sz w:val="24"/>
          <w:szCs w:val="24"/>
        </w:rPr>
        <w:t>.</w:t>
      </w:r>
      <w:r w:rsidRPr="004B5FB2">
        <w:rPr>
          <w:rFonts w:ascii="Georgia" w:hAnsi="Georgia"/>
          <w:sz w:val="24"/>
          <w:szCs w:val="24"/>
        </w:rPr>
        <w:t>).</w:t>
      </w:r>
    </w:p>
    <w:p w:rsidR="00C33806" w:rsidRPr="004B5FB2" w:rsidRDefault="00C33806" w:rsidP="00C3380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4B5FB2">
        <w:rPr>
          <w:rFonts w:ascii="Georgia" w:hAnsi="Georgia"/>
          <w:sz w:val="24"/>
          <w:szCs w:val="24"/>
          <w:u w:val="single"/>
        </w:rPr>
        <w:t>Scam</w:t>
      </w:r>
      <w:proofErr w:type="spellEnd"/>
      <w:r w:rsidRPr="004B5FB2">
        <w:rPr>
          <w:rFonts w:ascii="Georgia" w:hAnsi="Georgia"/>
          <w:sz w:val="24"/>
          <w:szCs w:val="24"/>
          <w:u w:val="single"/>
        </w:rPr>
        <w:t>:</w:t>
      </w:r>
      <w:r w:rsidRPr="004B5FB2">
        <w:rPr>
          <w:rFonts w:ascii="Georgia" w:hAnsi="Georgia"/>
          <w:sz w:val="24"/>
          <w:szCs w:val="24"/>
        </w:rPr>
        <w:t xml:space="preserve"> Similar al spam, </w:t>
      </w:r>
      <w:r w:rsidR="004B5FB2">
        <w:rPr>
          <w:rFonts w:ascii="Georgia" w:hAnsi="Georgia"/>
          <w:sz w:val="24"/>
          <w:szCs w:val="24"/>
        </w:rPr>
        <w:t xml:space="preserve">referido </w:t>
      </w:r>
      <w:r w:rsidRPr="004B5FB2">
        <w:rPr>
          <w:rFonts w:ascii="Georgia" w:hAnsi="Georgia"/>
          <w:sz w:val="24"/>
          <w:szCs w:val="24"/>
        </w:rPr>
        <w:t>a correos relacionados con publicidad engañosa (enriquecimiento al instante, premios, etc.) y cadenas (correos que incluyen textos en donde solicitan ser reenviados a otras personas con la promesa de cumplir deseos, traer buena suerte o ganar dinero)</w:t>
      </w:r>
      <w:r w:rsidR="004B5FB2" w:rsidRPr="004B5FB2">
        <w:rPr>
          <w:rFonts w:ascii="Georgia" w:hAnsi="Georgia"/>
          <w:sz w:val="24"/>
          <w:szCs w:val="24"/>
        </w:rPr>
        <w:t>.</w:t>
      </w:r>
    </w:p>
    <w:p w:rsidR="007A12FB" w:rsidRPr="004B5FB2" w:rsidRDefault="003A3BFF" w:rsidP="007A12F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B5FB2">
        <w:rPr>
          <w:rFonts w:ascii="Georgia" w:hAnsi="Georgia"/>
          <w:sz w:val="24"/>
          <w:szCs w:val="24"/>
          <w:u w:val="single"/>
        </w:rPr>
        <w:t>Spit:</w:t>
      </w:r>
      <w:r w:rsidRPr="004B5FB2">
        <w:rPr>
          <w:rFonts w:ascii="Georgia" w:hAnsi="Georgia"/>
          <w:sz w:val="24"/>
          <w:szCs w:val="24"/>
        </w:rPr>
        <w:t xml:space="preserve"> </w:t>
      </w:r>
      <w:r w:rsidR="003A7D18" w:rsidRPr="004B5FB2">
        <w:rPr>
          <w:rFonts w:ascii="Georgia" w:hAnsi="Georgia"/>
          <w:sz w:val="24"/>
          <w:szCs w:val="24"/>
        </w:rPr>
        <w:t xml:space="preserve">Se refiere al </w:t>
      </w:r>
      <w:r w:rsidRPr="004B5FB2">
        <w:rPr>
          <w:rFonts w:ascii="Georgia" w:hAnsi="Georgia"/>
          <w:sz w:val="24"/>
          <w:szCs w:val="24"/>
        </w:rPr>
        <w:t xml:space="preserve">spam </w:t>
      </w:r>
      <w:r w:rsidR="003A7D18" w:rsidRPr="004B5FB2">
        <w:rPr>
          <w:rFonts w:ascii="Georgia" w:hAnsi="Georgia"/>
          <w:sz w:val="24"/>
          <w:szCs w:val="24"/>
        </w:rPr>
        <w:t>donde el medio de distribución es la telefonía IP, donde se utiliza i</w:t>
      </w:r>
      <w:r w:rsidRPr="004B5FB2">
        <w:rPr>
          <w:rFonts w:ascii="Georgia" w:hAnsi="Georgia"/>
          <w:sz w:val="24"/>
          <w:szCs w:val="24"/>
        </w:rPr>
        <w:t>ntern</w:t>
      </w:r>
      <w:r w:rsidR="004B5FB2" w:rsidRPr="004B5FB2">
        <w:rPr>
          <w:rFonts w:ascii="Georgia" w:hAnsi="Georgia"/>
          <w:sz w:val="24"/>
          <w:szCs w:val="24"/>
        </w:rPr>
        <w:t>et como medio de transmisión para realizar llamadas telefónicas.</w:t>
      </w:r>
      <w:r w:rsidR="007A12FB">
        <w:rPr>
          <w:rFonts w:ascii="Georgia" w:hAnsi="Georgia"/>
          <w:sz w:val="24"/>
          <w:szCs w:val="24"/>
        </w:rPr>
        <w:t xml:space="preserve"> </w:t>
      </w:r>
    </w:p>
    <w:p w:rsidR="004B5FB2" w:rsidRPr="004B5FB2" w:rsidRDefault="004B5FB2" w:rsidP="004B5FB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4B5FB2">
        <w:rPr>
          <w:rFonts w:ascii="Georgia" w:hAnsi="Georgia"/>
          <w:sz w:val="24"/>
          <w:szCs w:val="24"/>
          <w:u w:val="single"/>
        </w:rPr>
        <w:t>Phishing:</w:t>
      </w:r>
      <w:r w:rsidRPr="004B5FB2">
        <w:rPr>
          <w:rFonts w:ascii="Georgia" w:hAnsi="Georgia"/>
          <w:sz w:val="24"/>
          <w:szCs w:val="24"/>
        </w:rPr>
        <w:t xml:space="preserve"> Es una nueva modalidad de fraude en internet contenida en sitios que se asemejan a los de los bancos, sistemas de pago, o proveedores conocidos en los que generalmente se señala una falla en el sistema o que la información no ha sido debidamente actualizada y por lo tanto solicitan al consumidor acceder a una página web por medio de un link, y que al ser abierto, los defraudadores solicitan información comúnmente de carácter personal: datos personales, números de cuenta de tarjeta de crédito o </w:t>
      </w:r>
      <w:proofErr w:type="spellStart"/>
      <w:r w:rsidRPr="004B5FB2">
        <w:rPr>
          <w:rFonts w:ascii="Georgia" w:hAnsi="Georgia"/>
          <w:sz w:val="24"/>
          <w:szCs w:val="24"/>
        </w:rPr>
        <w:t>debito</w:t>
      </w:r>
      <w:proofErr w:type="spellEnd"/>
      <w:r w:rsidRPr="004B5FB2">
        <w:rPr>
          <w:rFonts w:ascii="Georgia" w:hAnsi="Georgia"/>
          <w:sz w:val="24"/>
          <w:szCs w:val="24"/>
        </w:rPr>
        <w:t xml:space="preserve"> del cliente, passwords o NIP (Número de identificación personal)</w:t>
      </w:r>
    </w:p>
    <w:p w:rsidR="00C33806" w:rsidRPr="004B5FB2" w:rsidRDefault="00C33806" w:rsidP="003A3BF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4B5FB2">
        <w:rPr>
          <w:rFonts w:ascii="Georgia" w:hAnsi="Georgia"/>
          <w:sz w:val="24"/>
          <w:szCs w:val="24"/>
        </w:rPr>
        <w:t>Spammer</w:t>
      </w:r>
      <w:proofErr w:type="spellEnd"/>
      <w:r w:rsidRPr="004B5FB2">
        <w:rPr>
          <w:rFonts w:ascii="Georgia" w:hAnsi="Georgia"/>
          <w:sz w:val="24"/>
          <w:szCs w:val="24"/>
        </w:rPr>
        <w:t>: Son personas o empresas que envían mensajes spam y lo realizan con diferentes técnicas para conseguir listas muy grandes de correos que son necesarias para realizar su actividad.</w:t>
      </w:r>
    </w:p>
    <w:p w:rsidR="00CE4DA7" w:rsidRDefault="00CE4DA7" w:rsidP="00CE4DA7">
      <w:pPr>
        <w:spacing w:after="0" w:line="240" w:lineRule="auto"/>
        <w:jc w:val="both"/>
        <w:rPr>
          <w:rFonts w:ascii="Georgia" w:hAnsi="Georgia"/>
        </w:rPr>
      </w:pPr>
    </w:p>
    <w:p w:rsidR="00CE4DA7" w:rsidRDefault="00F7779D" w:rsidP="00CE4DA7">
      <w:pPr>
        <w:spacing w:after="0" w:line="240" w:lineRule="auto"/>
        <w:jc w:val="center"/>
        <w:rPr>
          <w:rFonts w:ascii="Georgia" w:hAnsi="Georgia"/>
          <w:sz w:val="32"/>
          <w:szCs w:val="36"/>
          <w:u w:val="single"/>
        </w:rPr>
      </w:pPr>
      <w:r>
        <w:rPr>
          <w:rFonts w:ascii="Georgia" w:hAnsi="Georgia"/>
          <w:sz w:val="32"/>
          <w:szCs w:val="36"/>
          <w:u w:val="single"/>
        </w:rPr>
        <w:t>Un poco de h</w:t>
      </w:r>
      <w:r w:rsidR="00CE4DA7" w:rsidRPr="00CE4DA7">
        <w:rPr>
          <w:rFonts w:ascii="Georgia" w:hAnsi="Georgia"/>
          <w:sz w:val="32"/>
          <w:szCs w:val="36"/>
          <w:u w:val="single"/>
        </w:rPr>
        <w:t>istoria: Los orígenes</w:t>
      </w:r>
      <w:r>
        <w:rPr>
          <w:rFonts w:ascii="Georgia" w:hAnsi="Georgia"/>
          <w:sz w:val="32"/>
          <w:szCs w:val="36"/>
          <w:u w:val="single"/>
        </w:rPr>
        <w:t xml:space="preserve"> y casos más emblemáticos</w:t>
      </w:r>
    </w:p>
    <w:p w:rsidR="00CE4DA7" w:rsidRDefault="00CE4DA7" w:rsidP="00CE4DA7">
      <w:pPr>
        <w:spacing w:after="0" w:line="240" w:lineRule="auto"/>
        <w:jc w:val="center"/>
        <w:rPr>
          <w:rFonts w:ascii="Georgia" w:hAnsi="Georgia"/>
          <w:sz w:val="32"/>
          <w:szCs w:val="36"/>
          <w:u w:val="single"/>
        </w:rPr>
      </w:pPr>
    </w:p>
    <w:p w:rsidR="00F7779D" w:rsidRPr="00251F57" w:rsidRDefault="00F7779D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000000"/>
          <w:sz w:val="24"/>
          <w:szCs w:val="24"/>
          <w:shd w:val="clear" w:color="auto" w:fill="FFFFFF"/>
        </w:rPr>
        <w:lastRenderedPageBreak/>
        <w:t>El origen del término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“spam” fue el jamón especiado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(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en inglés, </w:t>
      </w:r>
      <w:r w:rsidR="00CE4DA7" w:rsidRPr="00251F57">
        <w:rPr>
          <w:rFonts w:ascii="Georgia" w:hAnsi="Georgia"/>
          <w:b/>
          <w:color w:val="000000"/>
          <w:sz w:val="24"/>
          <w:szCs w:val="24"/>
          <w:shd w:val="clear" w:color="auto" w:fill="FFFFFF"/>
        </w:rPr>
        <w:t>SP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iced h</w:t>
      </w:r>
      <w:r w:rsidR="00CE4DA7" w:rsidRPr="00251F57">
        <w:rPr>
          <w:rFonts w:ascii="Georgia" w:hAnsi="Georgia"/>
          <w:b/>
          <w:color w:val="000000"/>
          <w:sz w:val="24"/>
          <w:szCs w:val="24"/>
          <w:shd w:val="clear" w:color="auto" w:fill="FFFFFF"/>
        </w:rPr>
        <w:t>AM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), primer producto de carne enlatada que no necesitaba frigorífico para su conservación.</w:t>
      </w:r>
      <w:r w:rsidR="00CE4DA7" w:rsidRPr="00251F57">
        <w:rPr>
          <w:rFonts w:ascii="Georgia" w:hAnsi="Georgia"/>
          <w:color w:val="000000"/>
          <w:sz w:val="24"/>
          <w:szCs w:val="24"/>
        </w:rPr>
        <w:br/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Debido a esto, su uso se generalizó, pasando a formar parte del rancho habitual de los ejércitos de Estados Unidos y Rusia durante la Segunda Guerra Mundial. Posteriormente, en 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el año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1969, el grupo de actores Monthy Python protagonizó una popular escena, en la cual los clientes de una cafetería intentaban elegir de un menú en el que todos los platos contenían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este producto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, mientras un coro de vikingos canta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ba en voz alta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"spam, spam, spam, rico spam, maravilloso spam".</w:t>
      </w:r>
      <w:r w:rsidR="00CE4DA7" w:rsidRPr="00251F57">
        <w:rPr>
          <w:rFonts w:ascii="Georgia" w:hAnsi="Georgia"/>
          <w:color w:val="000000"/>
          <w:sz w:val="24"/>
          <w:szCs w:val="24"/>
        </w:rPr>
        <w:br/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Es decir que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, el spam aparecía en todas partes, y </w:t>
      </w:r>
      <w:r w:rsidR="00B5346B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estaba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presente en todas las  conversaciones.</w:t>
      </w:r>
    </w:p>
    <w:p w:rsidR="00F7779D" w:rsidRPr="00251F57" w:rsidRDefault="00F7779D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F7779D" w:rsidRPr="00251F57" w:rsidRDefault="00F7779D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F7779D" w:rsidRPr="00251F57" w:rsidRDefault="00F7779D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F7779D" w:rsidRPr="00251F57" w:rsidRDefault="00F7779D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B5346B" w:rsidRPr="00251F57" w:rsidRDefault="00B5346B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A lo largo de la historia se han registrado muchos casos de spam.</w:t>
      </w:r>
    </w:p>
    <w:p w:rsidR="00B5346B" w:rsidRPr="00251F57" w:rsidRDefault="00B5346B" w:rsidP="00F7779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B5346B" w:rsidRPr="00251F57" w:rsidRDefault="00B5346B" w:rsidP="00251F57">
      <w:pPr>
        <w:spacing w:after="0" w:line="240" w:lineRule="auto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El primer caso registrado es el de una carta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enviada en 1978 p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or la empresa Digital Equipment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Corporation.</w:t>
      </w:r>
      <w:r w:rsid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</w:t>
      </w:r>
      <w:r w:rsidR="00CE4DA7" w:rsidRPr="00251F57">
        <w:rPr>
          <w:rFonts w:ascii="Georgia" w:hAnsi="Georgia"/>
          <w:color w:val="000000"/>
          <w:sz w:val="24"/>
          <w:szCs w:val="24"/>
        </w:rPr>
        <w:br/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Esta compañía envió un anuncio sobre su ordenador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cuyo modelo era el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DEC-20 a todos los usuarios de ArpaNet (precursora de Internet) de la costa occidental de los Estados Unidos. </w:t>
      </w:r>
    </w:p>
    <w:p w:rsidR="00B5346B" w:rsidRPr="00251F57" w:rsidRDefault="00B5346B" w:rsidP="00B5346B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B5346B" w:rsidRPr="00251F57" w:rsidRDefault="00B5346B" w:rsidP="00B5346B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Luego, otro caso fue en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1994, 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cuando 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en Usenet apareció un anuncio del despacho de los abogados Lawrence Cantera y Martha Siegel. 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Estos i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nformaban de su servicio para rellenar formularios de la lotería que da acceso a un permiso para trabajar en Estados Unidos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, los cuales fueron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enviado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s</w:t>
      </w:r>
      <w:r w:rsidR="00CE4DA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mediante un script a todos los grupos de discusión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que existían por aquel entonces.</w:t>
      </w:r>
    </w:p>
    <w:p w:rsidR="00B5346B" w:rsidRDefault="00B5346B" w:rsidP="00B5346B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Este fue el primer caso en el que se </w:t>
      </w:r>
      <w:r w:rsidR="00251F57"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utilizó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la palabra </w:t>
      </w:r>
      <w:r w:rsidR="00251F57">
        <w:rPr>
          <w:rFonts w:ascii="Georgia" w:hAnsi="Georgia"/>
          <w:color w:val="000000"/>
          <w:sz w:val="24"/>
          <w:szCs w:val="24"/>
          <w:shd w:val="clear" w:color="auto" w:fill="FFFFFF"/>
        </w:rPr>
        <w:t>“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>spam</w:t>
      </w:r>
      <w:r w:rsidR="00251F57">
        <w:rPr>
          <w:rFonts w:ascii="Georgia" w:hAnsi="Georgia"/>
          <w:color w:val="000000"/>
          <w:sz w:val="24"/>
          <w:szCs w:val="24"/>
          <w:shd w:val="clear" w:color="auto" w:fill="FFFFFF"/>
        </w:rPr>
        <w:t>”</w:t>
      </w:r>
      <w:r w:rsidRPr="00251F5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para referirse al hecho ocurrido.</w:t>
      </w:r>
    </w:p>
    <w:p w:rsidR="007617AD" w:rsidRDefault="007617AD" w:rsidP="00B5346B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7617AD" w:rsidRDefault="007617AD" w:rsidP="007617AD">
      <w:pPr>
        <w:spacing w:after="0" w:line="240" w:lineRule="auto"/>
        <w:jc w:val="center"/>
        <w:rPr>
          <w:rFonts w:ascii="Georgia" w:hAnsi="Georgia"/>
          <w:color w:val="000000"/>
          <w:sz w:val="32"/>
          <w:szCs w:val="24"/>
          <w:u w:val="single"/>
          <w:shd w:val="clear" w:color="auto" w:fill="FFFFFF"/>
        </w:rPr>
      </w:pPr>
      <w:r w:rsidRPr="007617AD">
        <w:rPr>
          <w:rFonts w:ascii="Georgia" w:hAnsi="Georgia"/>
          <w:color w:val="000000"/>
          <w:sz w:val="32"/>
          <w:szCs w:val="24"/>
          <w:u w:val="single"/>
          <w:shd w:val="clear" w:color="auto" w:fill="FFFFFF"/>
        </w:rPr>
        <w:t>Características del correo electrónico “spam”</w:t>
      </w:r>
    </w:p>
    <w:p w:rsidR="007617AD" w:rsidRPr="007617AD" w:rsidRDefault="007617AD" w:rsidP="007617A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7617AD" w:rsidRDefault="007617AD" w:rsidP="007617A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  <w:r w:rsidRPr="007617AD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Las características </w:t>
      </w:r>
      <w:r>
        <w:rPr>
          <w:rFonts w:ascii="Georgia" w:hAnsi="Georgia"/>
          <w:color w:val="000000"/>
          <w:sz w:val="24"/>
          <w:szCs w:val="24"/>
          <w:shd w:val="clear" w:color="auto" w:fill="FFFFFF"/>
        </w:rPr>
        <w:t>má</w:t>
      </w:r>
      <w:r w:rsidRPr="007617AD">
        <w:rPr>
          <w:rFonts w:ascii="Georgia" w:hAnsi="Georgia"/>
          <w:color w:val="000000"/>
          <w:sz w:val="24"/>
          <w:szCs w:val="24"/>
          <w:shd w:val="clear" w:color="auto" w:fill="FFFFFF"/>
        </w:rPr>
        <w:t>s importantes que tienen este tipo de correos electrónicos se enumeran a continuación:</w:t>
      </w:r>
    </w:p>
    <w:p w:rsidR="004C5929" w:rsidRPr="007617AD" w:rsidRDefault="004C5929" w:rsidP="007617AD">
      <w:pPr>
        <w:spacing w:after="0" w:line="240" w:lineRule="auto"/>
        <w:jc w:val="both"/>
        <w:rPr>
          <w:rFonts w:ascii="Georgia" w:hAnsi="Georgia"/>
          <w:color w:val="000000"/>
          <w:sz w:val="24"/>
          <w:szCs w:val="24"/>
          <w:shd w:val="clear" w:color="auto" w:fill="FFFFFF"/>
        </w:rPr>
      </w:pPr>
    </w:p>
    <w:p w:rsidR="004C5929" w:rsidRPr="004C5929" w:rsidRDefault="004C5929" w:rsidP="004C592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r>
        <w:rPr>
          <w:rFonts w:ascii="Georgia" w:hAnsi="Georgia" w:cs="Arial"/>
          <w:sz w:val="24"/>
          <w:szCs w:val="24"/>
        </w:rPr>
        <w:t>E</w:t>
      </w:r>
      <w:r w:rsidRPr="004C5929">
        <w:rPr>
          <w:rFonts w:ascii="Georgia" w:hAnsi="Georgia" w:cs="Arial"/>
          <w:sz w:val="24"/>
          <w:szCs w:val="24"/>
        </w:rPr>
        <w:t>l receptor no ha concebido deliberadamente, explícitamente, y revocablemente permiso para ser enviado a su casilla de correos.</w:t>
      </w:r>
    </w:p>
    <w:p w:rsidR="004C5929" w:rsidRDefault="004C5929" w:rsidP="004C592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r w:rsidRPr="004C5929">
        <w:rPr>
          <w:rFonts w:ascii="Georgia" w:hAnsi="Georgia" w:cs="Arial"/>
          <w:sz w:val="24"/>
          <w:szCs w:val="24"/>
        </w:rPr>
        <w:t>No existe un método o mecanismo visible y operable en el email, de poder dejar de recibir emails del emisor.</w:t>
      </w:r>
    </w:p>
    <w:p w:rsidR="007617AD" w:rsidRPr="007617AD" w:rsidRDefault="007617AD" w:rsidP="004C592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La dirección que aparece como remitente del mensaje no resulta conocida para el usuario, y </w:t>
      </w:r>
      <w:r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por lo general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 </w:t>
      </w:r>
      <w:r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es una dirección falsa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.</w:t>
      </w:r>
    </w:p>
    <w:p w:rsidR="007617AD" w:rsidRPr="007617AD" w:rsidRDefault="007617AD" w:rsidP="004C592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r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El asunto del correo tiene la finalidad de llamar la atención del receptor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.</w:t>
      </w:r>
    </w:p>
    <w:p w:rsidR="00E8296D" w:rsidRDefault="007617AD" w:rsidP="004C5929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El contenido </w:t>
      </w:r>
      <w:r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del correo 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es publicitario</w:t>
      </w:r>
      <w:r w:rsidR="008D5996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 y atenta contra la moral o buenas costumbres de los receptores. Ejemplos de contenido son:</w:t>
      </w:r>
      <w:r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 anuncios de sitios web, fórmulas para ganar dinero fácilmente, productos </w:t>
      </w:r>
      <w:r w:rsidR="004C5929"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que tienen un </w:t>
      </w:r>
    </w:p>
    <w:p w:rsidR="00E8296D" w:rsidRDefault="00E8296D" w:rsidP="00E8296D">
      <w:pPr>
        <w:spacing w:after="0" w:line="240" w:lineRule="auto"/>
        <w:ind w:left="720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</w:p>
    <w:p w:rsidR="00E8296D" w:rsidRDefault="00E8296D" w:rsidP="00E8296D">
      <w:pPr>
        <w:spacing w:after="0" w:line="240" w:lineRule="auto"/>
        <w:ind w:left="720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</w:p>
    <w:p w:rsidR="00E8296D" w:rsidRDefault="00E8296D" w:rsidP="00E8296D">
      <w:pPr>
        <w:spacing w:after="0" w:line="240" w:lineRule="auto"/>
        <w:ind w:left="720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</w:p>
    <w:p w:rsidR="004C5929" w:rsidRPr="004C5929" w:rsidRDefault="004C5929" w:rsidP="00E8296D">
      <w:pPr>
        <w:spacing w:after="0" w:line="240" w:lineRule="auto"/>
        <w:ind w:left="720"/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</w:pPr>
      <w:proofErr w:type="gramStart"/>
      <w:r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resultado</w:t>
      </w:r>
      <w:proofErr w:type="gramEnd"/>
      <w:r w:rsidRPr="004C5929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 xml:space="preserve"> “milagroso”</w:t>
      </w:r>
      <w:r w:rsidR="007617AD" w:rsidRPr="007617AD">
        <w:rPr>
          <w:rFonts w:ascii="Georgia" w:eastAsia="Times New Roman" w:hAnsi="Georgia" w:cs="Times New Roman"/>
          <w:color w:val="000000"/>
          <w:sz w:val="24"/>
          <w:szCs w:val="24"/>
          <w:lang w:eastAsia="es-AR"/>
        </w:rPr>
        <w:t>, ofertas inmobiliarias, o simplemente listados de productos en venta en promoción.</w:t>
      </w:r>
    </w:p>
    <w:p w:rsidR="004C5929" w:rsidRDefault="004C5929" w:rsidP="002F2380">
      <w:pPr>
        <w:numPr>
          <w:ilvl w:val="0"/>
          <w:numId w:val="3"/>
        </w:numPr>
        <w:spacing w:after="0" w:line="240" w:lineRule="auto"/>
        <w:rPr>
          <w:rFonts w:ascii="Georgia" w:hAnsi="Georgia" w:cs="Arial"/>
          <w:sz w:val="24"/>
          <w:szCs w:val="24"/>
        </w:rPr>
      </w:pPr>
      <w:r w:rsidRPr="008D5996">
        <w:rPr>
          <w:rFonts w:ascii="Georgia" w:hAnsi="Georgia" w:cs="Arial"/>
          <w:sz w:val="24"/>
          <w:szCs w:val="24"/>
        </w:rPr>
        <w:t>No figura una dirección legal y física del emisor.</w:t>
      </w:r>
    </w:p>
    <w:p w:rsidR="000F34B9" w:rsidRDefault="000F34B9" w:rsidP="000F34B9">
      <w:pPr>
        <w:spacing w:after="0" w:line="240" w:lineRule="auto"/>
        <w:rPr>
          <w:rFonts w:ascii="Georgia" w:hAnsi="Georgia" w:cs="Arial"/>
          <w:sz w:val="24"/>
          <w:szCs w:val="24"/>
        </w:rPr>
      </w:pPr>
    </w:p>
    <w:p w:rsidR="000F34B9" w:rsidRDefault="000F34B9" w:rsidP="000F34B9">
      <w:pPr>
        <w:spacing w:after="0" w:line="240" w:lineRule="auto"/>
        <w:jc w:val="center"/>
        <w:rPr>
          <w:rFonts w:ascii="Georgia" w:hAnsi="Georgia" w:cs="Arial"/>
          <w:sz w:val="32"/>
          <w:szCs w:val="32"/>
          <w:u w:val="single"/>
        </w:rPr>
      </w:pPr>
      <w:r w:rsidRPr="000F34B9">
        <w:rPr>
          <w:rFonts w:ascii="Georgia" w:hAnsi="Georgia" w:cs="Arial"/>
          <w:sz w:val="32"/>
          <w:szCs w:val="32"/>
          <w:u w:val="single"/>
        </w:rPr>
        <w:t>Formas de prevenir el “spam”</w:t>
      </w:r>
    </w:p>
    <w:p w:rsidR="000F34B9" w:rsidRPr="000F34B9" w:rsidRDefault="000F34B9" w:rsidP="000F34B9">
      <w:pPr>
        <w:spacing w:after="0" w:line="240" w:lineRule="auto"/>
        <w:jc w:val="center"/>
        <w:rPr>
          <w:rFonts w:ascii="Georgia" w:hAnsi="Georgia" w:cs="Arial"/>
          <w:sz w:val="32"/>
          <w:szCs w:val="32"/>
          <w:u w:val="single"/>
        </w:rPr>
      </w:pPr>
    </w:p>
    <w:p w:rsidR="000F34B9" w:rsidRPr="000F34B9" w:rsidRDefault="000F34B9" w:rsidP="000F34B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continuación se nombraran algunos consejos sobre las mejores formas de prevenir que nos lleguen este tipo de correo basura:</w:t>
      </w:r>
    </w:p>
    <w:p w:rsidR="00A230B8" w:rsidRPr="00E8296D" w:rsidRDefault="000F34B9" w:rsidP="00E8296D">
      <w:pPr>
        <w:pStyle w:val="Prrafodelista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E93312">
        <w:rPr>
          <w:rFonts w:ascii="Georgia" w:hAnsi="Georgia"/>
          <w:b/>
          <w:sz w:val="24"/>
          <w:szCs w:val="24"/>
        </w:rPr>
        <w:t>Evitar</w:t>
      </w:r>
      <w:r w:rsidRPr="00E93312">
        <w:rPr>
          <w:rFonts w:ascii="Georgia" w:hAnsi="Georgia"/>
          <w:sz w:val="24"/>
          <w:szCs w:val="24"/>
        </w:rPr>
        <w:t xml:space="preserve"> hacer publica tu cuenta de correo, por ejemplo en sitios web, foros, chats, entre otros. La mejor alternativa es crear una cuenta de correo </w:t>
      </w:r>
      <w:r w:rsidRPr="00E93312">
        <w:rPr>
          <w:rFonts w:ascii="Georgia" w:hAnsi="Georgia"/>
          <w:b/>
          <w:sz w:val="24"/>
          <w:szCs w:val="24"/>
        </w:rPr>
        <w:t xml:space="preserve">alternativa </w:t>
      </w:r>
      <w:r w:rsidRPr="00E93312">
        <w:rPr>
          <w:rFonts w:ascii="Georgia" w:hAnsi="Georgia"/>
          <w:sz w:val="24"/>
          <w:szCs w:val="24"/>
        </w:rPr>
        <w:t xml:space="preserve">a la </w:t>
      </w:r>
      <w:r w:rsidR="00E93312" w:rsidRPr="00E93312">
        <w:rPr>
          <w:rFonts w:ascii="Georgia" w:hAnsi="Georgia"/>
          <w:sz w:val="24"/>
          <w:szCs w:val="24"/>
        </w:rPr>
        <w:t>que se usa para el trabajo</w:t>
      </w:r>
      <w:r w:rsidRPr="00E93312">
        <w:rPr>
          <w:rFonts w:ascii="Georgia" w:hAnsi="Georgia"/>
          <w:sz w:val="24"/>
          <w:szCs w:val="24"/>
        </w:rPr>
        <w:t xml:space="preserve">, </w:t>
      </w:r>
      <w:r w:rsidR="00E93312" w:rsidRPr="00E93312">
        <w:rPr>
          <w:rFonts w:ascii="Georgia" w:hAnsi="Georgia"/>
          <w:sz w:val="24"/>
          <w:szCs w:val="24"/>
        </w:rPr>
        <w:t>y que usemos esa cuenta para darnos de alta en los sistemas de gestión de correo electrónico (Gmail, Outlook, Yahoo</w:t>
      </w:r>
      <w:r w:rsidR="00E93312">
        <w:rPr>
          <w:rFonts w:ascii="Georgia" w:hAnsi="Georgia"/>
          <w:sz w:val="24"/>
          <w:szCs w:val="24"/>
        </w:rPr>
        <w:t>, etc.</w:t>
      </w:r>
      <w:r w:rsidR="00E93312" w:rsidRPr="00E93312">
        <w:rPr>
          <w:rFonts w:ascii="Georgia" w:hAnsi="Georgia"/>
          <w:sz w:val="24"/>
          <w:szCs w:val="24"/>
        </w:rPr>
        <w:t>)</w:t>
      </w:r>
    </w:p>
    <w:p w:rsidR="000F34B9" w:rsidRPr="00E93312" w:rsidRDefault="000F34B9" w:rsidP="00E93312">
      <w:pPr>
        <w:pStyle w:val="Prrafodelista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E93312">
        <w:rPr>
          <w:rFonts w:ascii="Georgia" w:hAnsi="Georgia"/>
          <w:sz w:val="24"/>
          <w:szCs w:val="24"/>
        </w:rPr>
        <w:t>Usar servicio</w:t>
      </w:r>
      <w:r w:rsidR="00E93312">
        <w:rPr>
          <w:rFonts w:ascii="Georgia" w:hAnsi="Georgia"/>
          <w:sz w:val="24"/>
          <w:szCs w:val="24"/>
        </w:rPr>
        <w:t>s</w:t>
      </w:r>
      <w:r w:rsidRPr="00E93312">
        <w:rPr>
          <w:rFonts w:ascii="Georgia" w:hAnsi="Georgia"/>
          <w:sz w:val="24"/>
          <w:szCs w:val="24"/>
        </w:rPr>
        <w:t xml:space="preserve"> anti spam: algunos </w:t>
      </w:r>
      <w:r w:rsidR="00A230B8">
        <w:rPr>
          <w:rFonts w:ascii="Georgia" w:hAnsi="Georgia"/>
          <w:sz w:val="24"/>
          <w:szCs w:val="24"/>
        </w:rPr>
        <w:t>Proveedores de Servicios de Internet (ISP)</w:t>
      </w:r>
      <w:r w:rsidRPr="00E93312">
        <w:rPr>
          <w:rFonts w:ascii="Georgia" w:hAnsi="Georgia"/>
          <w:sz w:val="24"/>
          <w:szCs w:val="24"/>
        </w:rPr>
        <w:t xml:space="preserve"> lo ofrecen junto al servicio de correo electrónico. Además el sistema de  correo de </w:t>
      </w:r>
      <w:proofErr w:type="spellStart"/>
      <w:r w:rsidRPr="00E93312">
        <w:rPr>
          <w:rFonts w:ascii="Georgia" w:hAnsi="Georgia"/>
          <w:sz w:val="24"/>
          <w:szCs w:val="24"/>
        </w:rPr>
        <w:t>gmail</w:t>
      </w:r>
      <w:proofErr w:type="spellEnd"/>
      <w:r w:rsidRPr="00E93312">
        <w:rPr>
          <w:rFonts w:ascii="Georgia" w:hAnsi="Georgia"/>
          <w:sz w:val="24"/>
          <w:szCs w:val="24"/>
        </w:rPr>
        <w:t xml:space="preserve"> te ofrece un control de SPAM muy potente- </w:t>
      </w:r>
    </w:p>
    <w:p w:rsidR="000F34B9" w:rsidRPr="00E93312" w:rsidRDefault="000F34B9" w:rsidP="00E93312">
      <w:pPr>
        <w:pStyle w:val="Prrafodelista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E93312">
        <w:rPr>
          <w:rFonts w:ascii="Georgia" w:hAnsi="Georgia"/>
          <w:sz w:val="24"/>
          <w:szCs w:val="24"/>
        </w:rPr>
        <w:t xml:space="preserve">No usar direcciones electrónicas gratuitas para propósito laboral, ya que algunas compañías que ofrecen estas direcciones las venden luego a </w:t>
      </w:r>
      <w:proofErr w:type="spellStart"/>
      <w:r w:rsidRPr="00E93312">
        <w:rPr>
          <w:rFonts w:ascii="Georgia" w:hAnsi="Georgia"/>
          <w:sz w:val="24"/>
          <w:szCs w:val="24"/>
        </w:rPr>
        <w:t>spammers</w:t>
      </w:r>
      <w:proofErr w:type="spellEnd"/>
      <w:r w:rsidRPr="00E93312">
        <w:rPr>
          <w:rFonts w:ascii="Georgia" w:hAnsi="Georgia"/>
          <w:sz w:val="24"/>
          <w:szCs w:val="24"/>
        </w:rPr>
        <w:t>.</w:t>
      </w:r>
    </w:p>
    <w:p w:rsidR="000F34B9" w:rsidRPr="00E93312" w:rsidRDefault="000F34B9" w:rsidP="00E93312">
      <w:pPr>
        <w:pStyle w:val="Prrafodelista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E93312">
        <w:rPr>
          <w:rFonts w:ascii="Georgia" w:hAnsi="Georgia"/>
          <w:sz w:val="24"/>
          <w:szCs w:val="24"/>
        </w:rPr>
        <w:t xml:space="preserve">No contestar ni reenviar mensajes del tipo cadena: los </w:t>
      </w:r>
      <w:proofErr w:type="spellStart"/>
      <w:r w:rsidRPr="00E93312">
        <w:rPr>
          <w:rFonts w:ascii="Georgia" w:hAnsi="Georgia"/>
          <w:sz w:val="24"/>
          <w:szCs w:val="24"/>
        </w:rPr>
        <w:t>spammers</w:t>
      </w:r>
      <w:proofErr w:type="spellEnd"/>
      <w:r w:rsidRPr="00E93312">
        <w:rPr>
          <w:rFonts w:ascii="Georgia" w:hAnsi="Georgia"/>
          <w:sz w:val="24"/>
          <w:szCs w:val="24"/>
        </w:rPr>
        <w:t xml:space="preserve"> coleccionan este tipo de mensajes, ya que las direcciones que aparecen en ellos, suelen ser direcciones en activo</w:t>
      </w:r>
    </w:p>
    <w:p w:rsidR="000F34B9" w:rsidRPr="00E93312" w:rsidRDefault="000F34B9" w:rsidP="00E93312">
      <w:pPr>
        <w:pStyle w:val="Prrafodelista"/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E93312">
        <w:rPr>
          <w:rFonts w:ascii="Georgia" w:hAnsi="Georgia"/>
          <w:sz w:val="24"/>
          <w:szCs w:val="24"/>
        </w:rPr>
        <w:t>Leer notas de política de privacidad de los sitios web</w:t>
      </w:r>
      <w:r w:rsidR="00E93312" w:rsidRPr="00E93312">
        <w:rPr>
          <w:rFonts w:ascii="Georgia" w:hAnsi="Georgia"/>
          <w:sz w:val="24"/>
          <w:szCs w:val="24"/>
        </w:rPr>
        <w:t xml:space="preserve">, para saber </w:t>
      </w:r>
      <w:proofErr w:type="spellStart"/>
      <w:r w:rsidR="00E93312" w:rsidRPr="00E93312">
        <w:rPr>
          <w:rFonts w:ascii="Georgia" w:hAnsi="Georgia"/>
          <w:sz w:val="24"/>
          <w:szCs w:val="24"/>
        </w:rPr>
        <w:t>como</w:t>
      </w:r>
      <w:proofErr w:type="spellEnd"/>
      <w:r w:rsidR="00E93312" w:rsidRPr="00E93312">
        <w:rPr>
          <w:rFonts w:ascii="Georgia" w:hAnsi="Georgia"/>
          <w:sz w:val="24"/>
          <w:szCs w:val="24"/>
        </w:rPr>
        <w:t xml:space="preserve"> se manejan los datos personales de cada uno en dichos sitios, y si los distribuyen a terceros o no.</w:t>
      </w:r>
    </w:p>
    <w:p w:rsidR="000F34B9" w:rsidRDefault="000F34B9" w:rsidP="000F34B9">
      <w:pPr>
        <w:spacing w:after="0" w:line="240" w:lineRule="auto"/>
        <w:rPr>
          <w:rFonts w:ascii="Georgia" w:hAnsi="Georgia" w:cs="Arial"/>
          <w:sz w:val="24"/>
          <w:szCs w:val="24"/>
        </w:rPr>
      </w:pPr>
    </w:p>
    <w:p w:rsidR="000F34B9" w:rsidRDefault="000F34B9" w:rsidP="000F34B9">
      <w:pPr>
        <w:spacing w:after="0" w:line="240" w:lineRule="auto"/>
        <w:rPr>
          <w:rFonts w:ascii="Georgia" w:hAnsi="Georgia" w:cs="Arial"/>
          <w:sz w:val="24"/>
          <w:szCs w:val="24"/>
        </w:rPr>
      </w:pPr>
    </w:p>
    <w:p w:rsidR="000F34B9" w:rsidRDefault="000F34B9" w:rsidP="000F34B9">
      <w:pPr>
        <w:spacing w:after="0" w:line="240" w:lineRule="auto"/>
        <w:jc w:val="center"/>
        <w:rPr>
          <w:rFonts w:ascii="Georgia" w:hAnsi="Georgia" w:cs="Arial"/>
          <w:sz w:val="32"/>
          <w:szCs w:val="24"/>
          <w:u w:val="single"/>
        </w:rPr>
      </w:pPr>
      <w:r w:rsidRPr="000F34B9">
        <w:rPr>
          <w:rFonts w:ascii="Georgia" w:hAnsi="Georgia" w:cs="Arial"/>
          <w:sz w:val="32"/>
          <w:szCs w:val="24"/>
          <w:u w:val="single"/>
        </w:rPr>
        <w:t>Visión de la problemática desde la ética</w:t>
      </w:r>
    </w:p>
    <w:p w:rsidR="000F34B9" w:rsidRDefault="000F34B9" w:rsidP="000F34B9">
      <w:pPr>
        <w:spacing w:after="0" w:line="240" w:lineRule="auto"/>
        <w:jc w:val="center"/>
        <w:rPr>
          <w:rFonts w:ascii="Georgia" w:hAnsi="Georgia" w:cs="Arial"/>
          <w:sz w:val="32"/>
          <w:szCs w:val="24"/>
          <w:u w:val="single"/>
        </w:rPr>
      </w:pPr>
    </w:p>
    <w:p w:rsidR="000F34B9" w:rsidRPr="000F34B9" w:rsidRDefault="000F34B9" w:rsidP="000F34B9">
      <w:pPr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0F34B9">
        <w:rPr>
          <w:rFonts w:ascii="Georgia" w:hAnsi="Georgia" w:cs="Arial"/>
          <w:sz w:val="24"/>
          <w:szCs w:val="24"/>
        </w:rPr>
        <w:t>La reflexión desde la ética sobre el impacto es que no es correcta esta práctica por varias causas:</w:t>
      </w:r>
    </w:p>
    <w:p w:rsidR="000F34B9" w:rsidRPr="000F34B9" w:rsidRDefault="000F34B9" w:rsidP="000F34B9">
      <w:pPr>
        <w:spacing w:after="0" w:line="240" w:lineRule="auto"/>
        <w:jc w:val="both"/>
        <w:rPr>
          <w:rFonts w:ascii="Georgia" w:hAnsi="Georgia" w:cs="Arial"/>
          <w:sz w:val="24"/>
          <w:szCs w:val="24"/>
        </w:rPr>
      </w:pPr>
    </w:p>
    <w:p w:rsidR="000F34B9" w:rsidRPr="000F34B9" w:rsidRDefault="000F34B9" w:rsidP="000F34B9">
      <w:pPr>
        <w:numPr>
          <w:ilvl w:val="0"/>
          <w:numId w:val="6"/>
        </w:numPr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0F34B9">
        <w:rPr>
          <w:rFonts w:ascii="Georgia" w:hAnsi="Georgia" w:cs="Arial"/>
          <w:sz w:val="24"/>
          <w:szCs w:val="24"/>
        </w:rPr>
        <w:t>No tiene información de relevancia para el receptor</w:t>
      </w:r>
    </w:p>
    <w:p w:rsidR="000F34B9" w:rsidRPr="000F34B9" w:rsidRDefault="000F34B9" w:rsidP="000F34B9">
      <w:pPr>
        <w:numPr>
          <w:ilvl w:val="0"/>
          <w:numId w:val="6"/>
        </w:numPr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0F34B9">
        <w:rPr>
          <w:rFonts w:ascii="Georgia" w:hAnsi="Georgia" w:cs="Arial"/>
          <w:sz w:val="24"/>
          <w:szCs w:val="24"/>
        </w:rPr>
        <w:t>Puede acceder a información de datos personales de los receptores sin consentimiento de es</w:t>
      </w:r>
      <w:bookmarkStart w:id="0" w:name="_GoBack"/>
      <w:bookmarkEnd w:id="0"/>
      <w:r w:rsidRPr="000F34B9">
        <w:rPr>
          <w:rFonts w:ascii="Georgia" w:hAnsi="Georgia" w:cs="Arial"/>
          <w:sz w:val="24"/>
          <w:szCs w:val="24"/>
        </w:rPr>
        <w:t>tos y además robar esa información</w:t>
      </w:r>
    </w:p>
    <w:p w:rsidR="000F34B9" w:rsidRPr="000F34B9" w:rsidRDefault="000F34B9" w:rsidP="000F34B9">
      <w:pPr>
        <w:numPr>
          <w:ilvl w:val="0"/>
          <w:numId w:val="6"/>
        </w:numPr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0F34B9">
        <w:rPr>
          <w:rFonts w:ascii="Georgia" w:hAnsi="Georgia" w:cs="Arial"/>
          <w:sz w:val="24"/>
          <w:szCs w:val="24"/>
        </w:rPr>
        <w:t>Viola derechos de privacidad “espiando” a los usuarios a través de software “espía” que viene camuflado adentro del mail</w:t>
      </w:r>
    </w:p>
    <w:p w:rsidR="000F34B9" w:rsidRPr="000F34B9" w:rsidRDefault="000F34B9" w:rsidP="000F34B9">
      <w:pPr>
        <w:numPr>
          <w:ilvl w:val="0"/>
          <w:numId w:val="6"/>
        </w:numPr>
        <w:spacing w:after="0" w:line="240" w:lineRule="auto"/>
        <w:jc w:val="both"/>
        <w:rPr>
          <w:rFonts w:ascii="Georgia" w:hAnsi="Georgia" w:cs="Arial"/>
          <w:sz w:val="24"/>
          <w:szCs w:val="24"/>
        </w:rPr>
      </w:pPr>
      <w:r w:rsidRPr="000F34B9">
        <w:rPr>
          <w:rFonts w:ascii="Georgia" w:hAnsi="Georgia" w:cs="Arial"/>
          <w:sz w:val="24"/>
          <w:szCs w:val="24"/>
        </w:rPr>
        <w:t>Puede engañar y estafar a estos y así lucrar económicamente.</w:t>
      </w:r>
    </w:p>
    <w:p w:rsidR="000F34B9" w:rsidRPr="000F34B9" w:rsidRDefault="000F34B9" w:rsidP="000F34B9">
      <w:pPr>
        <w:spacing w:after="0" w:line="240" w:lineRule="auto"/>
        <w:jc w:val="center"/>
        <w:rPr>
          <w:rFonts w:ascii="Georgia" w:hAnsi="Georgia" w:cs="Arial"/>
          <w:sz w:val="24"/>
          <w:szCs w:val="24"/>
          <w:u w:val="single"/>
        </w:rPr>
      </w:pPr>
    </w:p>
    <w:p w:rsidR="00CE4DA7" w:rsidRPr="000F34B9" w:rsidRDefault="00CE4DA7" w:rsidP="008D5996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CE4DA7" w:rsidRPr="000F34B9" w:rsidRDefault="00CE4DA7" w:rsidP="008D5996">
      <w:pPr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3A7D18" w:rsidRPr="000F34B9" w:rsidRDefault="003A7D18" w:rsidP="008D5996">
      <w:pPr>
        <w:pStyle w:val="Prrafodelista"/>
        <w:spacing w:after="0" w:line="240" w:lineRule="auto"/>
        <w:ind w:left="0"/>
        <w:jc w:val="both"/>
        <w:rPr>
          <w:rFonts w:ascii="Georgia" w:hAnsi="Georgia"/>
          <w:sz w:val="24"/>
          <w:szCs w:val="24"/>
          <w:u w:val="single"/>
        </w:rPr>
      </w:pPr>
    </w:p>
    <w:p w:rsidR="003A7D18" w:rsidRPr="000F34B9" w:rsidRDefault="003A7D18" w:rsidP="008D5996">
      <w:pPr>
        <w:pStyle w:val="Prrafodelista"/>
        <w:spacing w:after="0" w:line="240" w:lineRule="auto"/>
        <w:ind w:left="0"/>
        <w:jc w:val="both"/>
        <w:rPr>
          <w:rFonts w:ascii="Georgia" w:hAnsi="Georgia"/>
          <w:sz w:val="24"/>
          <w:szCs w:val="24"/>
        </w:rPr>
      </w:pPr>
    </w:p>
    <w:p w:rsidR="00675C26" w:rsidRDefault="008D5996" w:rsidP="00675C26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C</w:t>
      </w:r>
      <w:r w:rsidR="00675C26">
        <w:rPr>
          <w:rFonts w:ascii="Georgia" w:hAnsi="Georgia"/>
          <w:sz w:val="46"/>
          <w:szCs w:val="46"/>
          <w:u w:val="single"/>
        </w:rPr>
        <w:t>onclusión</w:t>
      </w: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Bibliografía</w:t>
      </w: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Default="001A2B7B" w:rsidP="001A2B7B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Anexo</w:t>
      </w:r>
    </w:p>
    <w:p w:rsidR="001A2B7B" w:rsidRPr="00341572" w:rsidRDefault="001A2B7B" w:rsidP="00675C26">
      <w:pPr>
        <w:jc w:val="center"/>
        <w:rPr>
          <w:rFonts w:ascii="Georgia" w:hAnsi="Georgia"/>
          <w:sz w:val="32"/>
          <w:szCs w:val="80"/>
        </w:rPr>
      </w:pPr>
    </w:p>
    <w:sectPr w:rsidR="001A2B7B" w:rsidRPr="003415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15E" w:rsidRDefault="008D215E" w:rsidP="00294629">
      <w:pPr>
        <w:spacing w:after="0" w:line="240" w:lineRule="auto"/>
      </w:pPr>
      <w:r>
        <w:separator/>
      </w:r>
    </w:p>
  </w:endnote>
  <w:endnote w:type="continuationSeparator" w:id="0">
    <w:p w:rsidR="008D215E" w:rsidRDefault="008D215E" w:rsidP="0029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15E" w:rsidRDefault="008D215E" w:rsidP="00294629">
      <w:pPr>
        <w:spacing w:after="0" w:line="240" w:lineRule="auto"/>
      </w:pPr>
      <w:r>
        <w:separator/>
      </w:r>
    </w:p>
  </w:footnote>
  <w:footnote w:type="continuationSeparator" w:id="0">
    <w:p w:rsidR="008D215E" w:rsidRDefault="008D215E" w:rsidP="0029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80" w:rsidRDefault="002F2380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3910965</wp:posOffset>
          </wp:positionH>
          <wp:positionV relativeFrom="paragraph">
            <wp:posOffset>-173355</wp:posOffset>
          </wp:positionV>
          <wp:extent cx="2419350" cy="866775"/>
          <wp:effectExtent l="0" t="0" r="0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u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9350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4580"/>
    <w:multiLevelType w:val="multilevel"/>
    <w:tmpl w:val="1DF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4E85"/>
    <w:multiLevelType w:val="hybridMultilevel"/>
    <w:tmpl w:val="5E00A6D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75BB"/>
    <w:multiLevelType w:val="multilevel"/>
    <w:tmpl w:val="9754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1E59A2"/>
    <w:multiLevelType w:val="hybridMultilevel"/>
    <w:tmpl w:val="CD3AB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E7710"/>
    <w:multiLevelType w:val="multilevel"/>
    <w:tmpl w:val="FE3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8215E"/>
    <w:multiLevelType w:val="hybridMultilevel"/>
    <w:tmpl w:val="B3067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72B41"/>
    <w:multiLevelType w:val="multilevel"/>
    <w:tmpl w:val="0F46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5E7CFD"/>
    <w:multiLevelType w:val="hybridMultilevel"/>
    <w:tmpl w:val="B44C4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961D1"/>
    <w:multiLevelType w:val="multilevel"/>
    <w:tmpl w:val="B386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9D752E"/>
    <w:multiLevelType w:val="hybridMultilevel"/>
    <w:tmpl w:val="6ECE7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41C23"/>
    <w:multiLevelType w:val="hybridMultilevel"/>
    <w:tmpl w:val="581828FA"/>
    <w:lvl w:ilvl="0" w:tplc="9536D8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2D3FB5"/>
    <w:multiLevelType w:val="hybridMultilevel"/>
    <w:tmpl w:val="17AED7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29"/>
    <w:rsid w:val="000F34B9"/>
    <w:rsid w:val="00184498"/>
    <w:rsid w:val="001A2B7B"/>
    <w:rsid w:val="001F3F33"/>
    <w:rsid w:val="00251F57"/>
    <w:rsid w:val="00294629"/>
    <w:rsid w:val="002F2380"/>
    <w:rsid w:val="003357DC"/>
    <w:rsid w:val="00341572"/>
    <w:rsid w:val="003A3BFF"/>
    <w:rsid w:val="003A7D18"/>
    <w:rsid w:val="00482230"/>
    <w:rsid w:val="004B5FB2"/>
    <w:rsid w:val="004C55F3"/>
    <w:rsid w:val="004C5929"/>
    <w:rsid w:val="005B1F38"/>
    <w:rsid w:val="006343A3"/>
    <w:rsid w:val="00675C26"/>
    <w:rsid w:val="006B2A43"/>
    <w:rsid w:val="006D5242"/>
    <w:rsid w:val="006D7897"/>
    <w:rsid w:val="00742A16"/>
    <w:rsid w:val="007617AD"/>
    <w:rsid w:val="00790892"/>
    <w:rsid w:val="007A12FB"/>
    <w:rsid w:val="007A63F7"/>
    <w:rsid w:val="007B11A8"/>
    <w:rsid w:val="008C1821"/>
    <w:rsid w:val="008D215E"/>
    <w:rsid w:val="008D5996"/>
    <w:rsid w:val="00982B06"/>
    <w:rsid w:val="00A14F63"/>
    <w:rsid w:val="00A230B8"/>
    <w:rsid w:val="00B5346B"/>
    <w:rsid w:val="00C33806"/>
    <w:rsid w:val="00C62C39"/>
    <w:rsid w:val="00CE4DA7"/>
    <w:rsid w:val="00E8296D"/>
    <w:rsid w:val="00E93312"/>
    <w:rsid w:val="00E962C7"/>
    <w:rsid w:val="00F54E90"/>
    <w:rsid w:val="00F7779D"/>
    <w:rsid w:val="00FC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0F7D99D-BC09-4B4F-9A90-2B7F61F6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F3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629"/>
  </w:style>
  <w:style w:type="paragraph" w:styleId="Piedepgina">
    <w:name w:val="footer"/>
    <w:basedOn w:val="Normal"/>
    <w:link w:val="PiedepginaCar"/>
    <w:uiPriority w:val="99"/>
    <w:unhideWhenUsed/>
    <w:rsid w:val="00294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629"/>
  </w:style>
  <w:style w:type="paragraph" w:styleId="Prrafodelista">
    <w:name w:val="List Paragraph"/>
    <w:basedOn w:val="Normal"/>
    <w:uiPriority w:val="34"/>
    <w:qFormat/>
    <w:rsid w:val="003A3BF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F34B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F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0F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1190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Guerra</dc:creator>
  <cp:keywords/>
  <dc:description/>
  <cp:lastModifiedBy>Ivan Guerra</cp:lastModifiedBy>
  <cp:revision>13</cp:revision>
  <dcterms:created xsi:type="dcterms:W3CDTF">2015-06-09T22:07:00Z</dcterms:created>
  <dcterms:modified xsi:type="dcterms:W3CDTF">2015-06-14T22:44:00Z</dcterms:modified>
</cp:coreProperties>
</file>