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2980" w:type="dxa"/>
        <w:tblInd w:w="40" w:type="dxa"/>
        <w:tblLayout w:type="fixed"/>
        <w:tblCellMar>
          <w:top w:w="0" w:type="dxa"/>
          <w:left w:w="0" w:type="dxa"/>
          <w:bottom w:w="0" w:type="dxa"/>
          <w:right w:w="0" w:type="dxa"/>
        </w:tblCellMar>
      </w:tblPr>
      <w:tblGrid>
        <w:gridCol w:w="6551"/>
        <w:gridCol w:w="6429"/>
      </w:tblGrid>
      <w:tr>
        <w:tblPrEx>
          <w:tblLayout w:type="fixed"/>
        </w:tblPrEx>
        <w:trPr>
          <w:trHeight w:val="443" w:hRule="atLeast"/>
        </w:trPr>
        <w:tc>
          <w:tcPr>
            <w:tcW w:w="12980" w:type="dxa"/>
            <w:gridSpan w:val="2"/>
            <w:tcBorders>
              <w:top w:val="nil"/>
              <w:left w:val="nil"/>
              <w:bottom w:val="nil"/>
              <w:right w:val="nil"/>
            </w:tcBorders>
            <w:vAlign w:val="bottom"/>
          </w:tcPr>
          <w:p>
            <w:pPr>
              <w:widowControl w:val="0"/>
              <w:autoSpaceDE w:val="0"/>
              <w:autoSpaceDN w:val="0"/>
              <w:adjustRightInd w:val="0"/>
              <w:jc w:val="both"/>
              <w:rPr>
                <w:b/>
                <w:bCs/>
                <w:sz w:val="40"/>
                <w:szCs w:val="40"/>
              </w:rPr>
            </w:pPr>
            <w:r>
              <w:rPr>
                <w:b/>
                <w:bCs/>
                <w:sz w:val="40"/>
                <w:szCs w:val="40"/>
              </w:rPr>
              <w:t xml:space="preserve"> </w:t>
            </w:r>
            <w:r>
              <w:rPr>
                <w:b/>
                <w:bCs/>
                <w:sz w:val="28"/>
                <w:szCs w:val="28"/>
              </w:rPr>
              <w:t>Project Name: FIIStudent</w:t>
            </w:r>
          </w:p>
        </w:tc>
      </w:tr>
      <w:tr>
        <w:tblPrEx>
          <w:tblLayout w:type="fixed"/>
          <w:tblCellMar>
            <w:top w:w="0" w:type="dxa"/>
            <w:left w:w="0" w:type="dxa"/>
            <w:bottom w:w="0" w:type="dxa"/>
            <w:right w:w="0" w:type="dxa"/>
          </w:tblCellMar>
        </w:tblPrEx>
        <w:trPr>
          <w:trHeight w:val="551" w:hRule="atLeast"/>
        </w:trPr>
        <w:tc>
          <w:tcPr>
            <w:tcW w:w="12980" w:type="dxa"/>
            <w:gridSpan w:val="2"/>
            <w:tcBorders>
              <w:top w:val="nil"/>
              <w:left w:val="nil"/>
              <w:bottom w:val="nil"/>
              <w:right w:val="nil"/>
            </w:tcBorders>
            <w:vAlign w:val="bottom"/>
          </w:tcPr>
          <w:p>
            <w:pPr>
              <w:widowControl w:val="0"/>
              <w:autoSpaceDE w:val="0"/>
              <w:autoSpaceDN w:val="0"/>
              <w:adjustRightInd w:val="0"/>
              <w:jc w:val="center"/>
              <w:rPr>
                <w:b/>
                <w:bCs/>
                <w:sz w:val="40"/>
                <w:szCs w:val="40"/>
              </w:rPr>
            </w:pPr>
            <w:r>
              <w:rPr>
                <w:b/>
                <w:bCs/>
                <w:sz w:val="40"/>
                <w:szCs w:val="40"/>
              </w:rPr>
              <w:t>Test Case Template</w:t>
            </w:r>
          </w:p>
          <w:p>
            <w:pPr>
              <w:widowControl w:val="0"/>
              <w:autoSpaceDE w:val="0"/>
              <w:autoSpaceDN w:val="0"/>
              <w:adjustRightInd w:val="0"/>
              <w:ind w:left="4200"/>
              <w:jc w:val="both"/>
            </w:pPr>
          </w:p>
        </w:tc>
      </w:tr>
      <w:tr>
        <w:tblPrEx>
          <w:tblLayout w:type="fixed"/>
        </w:tblPrEx>
        <w:trPr>
          <w:trHeight w:val="586" w:hRule="atLeast"/>
        </w:trPr>
        <w:tc>
          <w:tcPr>
            <w:tcW w:w="6551" w:type="dxa"/>
            <w:tcBorders>
              <w:top w:val="nil"/>
              <w:left w:val="single" w:color="auto" w:sz="8" w:space="0"/>
              <w:bottom w:val="nil"/>
              <w:right w:val="nil"/>
            </w:tcBorders>
            <w:vAlign w:val="bottom"/>
          </w:tcPr>
          <w:p>
            <w:pPr>
              <w:widowControl w:val="0"/>
              <w:autoSpaceDE w:val="0"/>
              <w:autoSpaceDN w:val="0"/>
              <w:adjustRightInd w:val="0"/>
              <w:ind w:left="120"/>
            </w:pPr>
            <w:r>
              <w:rPr>
                <w:b/>
                <w:bCs/>
              </w:rPr>
              <w:t xml:space="preserve">Test Case ID: </w:t>
            </w:r>
            <w:r>
              <w:rPr>
                <w:b/>
                <w:bCs/>
                <w:color w:val="FF0000"/>
              </w:rPr>
              <w:t>7</w:t>
            </w:r>
          </w:p>
        </w:tc>
        <w:tc>
          <w:tcPr>
            <w:tcW w:w="6429" w:type="dxa"/>
            <w:tcBorders>
              <w:top w:val="nil"/>
              <w:left w:val="nil"/>
              <w:bottom w:val="nil"/>
              <w:right w:val="nil"/>
            </w:tcBorders>
            <w:vAlign w:val="bottom"/>
          </w:tcPr>
          <w:p>
            <w:pPr>
              <w:widowControl w:val="0"/>
              <w:autoSpaceDE w:val="0"/>
              <w:autoSpaceDN w:val="0"/>
              <w:adjustRightInd w:val="0"/>
              <w:jc w:val="both"/>
              <w:rPr>
                <w:color w:val="008000"/>
              </w:rPr>
            </w:pPr>
            <w:r>
              <w:rPr>
                <w:b/>
                <w:bCs/>
              </w:rPr>
              <w:t>Test Designed by:</w:t>
            </w:r>
            <w:r>
              <w:rPr>
                <w:b/>
                <w:bCs/>
                <w:color w:val="FF0000"/>
              </w:rPr>
              <w:t xml:space="preserve"> Manoleasa Tudor</w:t>
            </w:r>
          </w:p>
        </w:tc>
      </w:tr>
      <w:tr>
        <w:tblPrEx>
          <w:tblLayout w:type="fixed"/>
        </w:tblPrEx>
        <w:trPr>
          <w:trHeight w:val="420" w:hRule="atLeast"/>
        </w:trPr>
        <w:tc>
          <w:tcPr>
            <w:tcW w:w="6551" w:type="dxa"/>
            <w:tcBorders>
              <w:top w:val="nil"/>
              <w:left w:val="single" w:color="auto" w:sz="8" w:space="0"/>
              <w:bottom w:val="nil"/>
              <w:right w:val="nil"/>
            </w:tcBorders>
            <w:vAlign w:val="bottom"/>
          </w:tcPr>
          <w:p>
            <w:pPr>
              <w:widowControl w:val="0"/>
              <w:autoSpaceDE w:val="0"/>
              <w:autoSpaceDN w:val="0"/>
              <w:adjustRightInd w:val="0"/>
              <w:ind w:left="120"/>
            </w:pPr>
            <w:r>
              <w:rPr>
                <w:b/>
                <w:bCs/>
              </w:rPr>
              <w:t xml:space="preserve">Test Priority (Low/Medium/High): </w:t>
            </w:r>
            <w:r>
              <w:rPr>
                <w:b/>
                <w:bCs/>
                <w:color w:val="FF0000"/>
              </w:rPr>
              <w:t>Med</w:t>
            </w:r>
          </w:p>
        </w:tc>
        <w:tc>
          <w:tcPr>
            <w:tcW w:w="6429" w:type="dxa"/>
            <w:tcBorders>
              <w:top w:val="nil"/>
              <w:left w:val="nil"/>
              <w:bottom w:val="nil"/>
              <w:right w:val="nil"/>
            </w:tcBorders>
            <w:vAlign w:val="bottom"/>
          </w:tcPr>
          <w:p>
            <w:pPr>
              <w:widowControl w:val="0"/>
              <w:autoSpaceDE w:val="0"/>
              <w:autoSpaceDN w:val="0"/>
              <w:adjustRightInd w:val="0"/>
            </w:pPr>
            <w:r>
              <w:rPr>
                <w:b/>
                <w:bCs/>
              </w:rPr>
              <w:t xml:space="preserve">Test Designed date: </w:t>
            </w:r>
            <w:r>
              <w:rPr>
                <w:b/>
                <w:bCs/>
                <w:color w:val="FF0000"/>
              </w:rPr>
              <w:t>TBA</w:t>
            </w:r>
          </w:p>
        </w:tc>
      </w:tr>
      <w:tr>
        <w:tblPrEx>
          <w:tblLayout w:type="fixed"/>
        </w:tblPrEx>
        <w:trPr>
          <w:trHeight w:val="419" w:hRule="atLeast"/>
        </w:trPr>
        <w:tc>
          <w:tcPr>
            <w:tcW w:w="6551" w:type="dxa"/>
            <w:tcBorders>
              <w:top w:val="nil"/>
              <w:left w:val="single" w:color="auto" w:sz="8" w:space="0"/>
              <w:bottom w:val="nil"/>
              <w:right w:val="nil"/>
            </w:tcBorders>
            <w:vAlign w:val="bottom"/>
          </w:tcPr>
          <w:p>
            <w:pPr>
              <w:widowControl w:val="0"/>
              <w:autoSpaceDE w:val="0"/>
              <w:autoSpaceDN w:val="0"/>
              <w:adjustRightInd w:val="0"/>
              <w:ind w:left="120"/>
              <w:rPr>
                <w:color w:val="008000"/>
              </w:rPr>
            </w:pPr>
            <w:r>
              <w:rPr>
                <w:b/>
                <w:bCs/>
              </w:rPr>
              <w:t xml:space="preserve">Module Name: </w:t>
            </w:r>
          </w:p>
        </w:tc>
        <w:tc>
          <w:tcPr>
            <w:tcW w:w="6429" w:type="dxa"/>
            <w:tcBorders>
              <w:top w:val="nil"/>
              <w:left w:val="nil"/>
              <w:bottom w:val="nil"/>
              <w:right w:val="nil"/>
            </w:tcBorders>
            <w:vAlign w:val="bottom"/>
          </w:tcPr>
          <w:p>
            <w:pPr>
              <w:widowControl w:val="0"/>
              <w:autoSpaceDE w:val="0"/>
              <w:autoSpaceDN w:val="0"/>
              <w:adjustRightInd w:val="0"/>
              <w:rPr>
                <w:color w:val="FF0000"/>
                <w:lang w:val="en-US"/>
              </w:rPr>
            </w:pPr>
            <w:r>
              <w:rPr>
                <w:b/>
                <w:bCs/>
              </w:rPr>
              <w:t xml:space="preserve">Test Executed by: </w:t>
            </w:r>
            <w:r>
              <w:rPr>
                <w:b/>
                <w:bCs/>
                <w:color w:val="FF0000"/>
                <w:highlight w:val="yellow"/>
                <w:lang w:val="en-US"/>
              </w:rPr>
              <w:t>Ursu Dragos</w:t>
            </w:r>
          </w:p>
        </w:tc>
      </w:tr>
      <w:tr>
        <w:tblPrEx>
          <w:tblLayout w:type="fixed"/>
        </w:tblPrEx>
        <w:trPr>
          <w:trHeight w:val="420" w:hRule="atLeast"/>
        </w:trPr>
        <w:tc>
          <w:tcPr>
            <w:tcW w:w="6551" w:type="dxa"/>
            <w:tcBorders>
              <w:top w:val="nil"/>
              <w:left w:val="single" w:color="auto" w:sz="8" w:space="0"/>
              <w:bottom w:val="nil"/>
              <w:right w:val="nil"/>
            </w:tcBorders>
            <w:vAlign w:val="bottom"/>
          </w:tcPr>
          <w:p>
            <w:pPr>
              <w:widowControl w:val="0"/>
              <w:autoSpaceDE w:val="0"/>
              <w:autoSpaceDN w:val="0"/>
              <w:adjustRightInd w:val="0"/>
              <w:ind w:left="120"/>
            </w:pPr>
            <w:r>
              <w:rPr>
                <w:b/>
                <w:bCs/>
              </w:rPr>
              <w:t xml:space="preserve">Test Title: </w:t>
            </w:r>
            <w:r>
              <w:rPr>
                <w:b/>
                <w:bCs/>
                <w:color w:val="FF0000"/>
                <w:sz w:val="20"/>
                <w:szCs w:val="20"/>
              </w:rPr>
              <w:t>Chat between users</w:t>
            </w:r>
          </w:p>
        </w:tc>
        <w:tc>
          <w:tcPr>
            <w:tcW w:w="6429" w:type="dxa"/>
            <w:tcBorders>
              <w:top w:val="nil"/>
              <w:left w:val="nil"/>
              <w:bottom w:val="nil"/>
              <w:right w:val="nil"/>
            </w:tcBorders>
            <w:vAlign w:val="bottom"/>
          </w:tcPr>
          <w:p>
            <w:pPr>
              <w:widowControl w:val="0"/>
              <w:autoSpaceDE w:val="0"/>
              <w:autoSpaceDN w:val="0"/>
              <w:adjustRightInd w:val="0"/>
            </w:pPr>
            <w:r>
              <w:rPr>
                <w:b/>
                <w:bCs/>
              </w:rPr>
              <w:t xml:space="preserve">Test Execution date: </w:t>
            </w:r>
            <w:r>
              <w:rPr>
                <w:b/>
                <w:bCs/>
                <w:color w:val="FF0000"/>
              </w:rPr>
              <w:t>TBA</w:t>
            </w:r>
          </w:p>
        </w:tc>
      </w:tr>
      <w:tr>
        <w:tblPrEx>
          <w:tblLayout w:type="fixed"/>
          <w:tblCellMar>
            <w:top w:w="0" w:type="dxa"/>
            <w:left w:w="0" w:type="dxa"/>
            <w:bottom w:w="0" w:type="dxa"/>
            <w:right w:w="0" w:type="dxa"/>
          </w:tblCellMar>
        </w:tblPrEx>
        <w:trPr>
          <w:trHeight w:val="420" w:hRule="atLeast"/>
        </w:trPr>
        <w:tc>
          <w:tcPr>
            <w:tcW w:w="6551" w:type="dxa"/>
            <w:tcBorders>
              <w:top w:val="nil"/>
              <w:left w:val="single" w:color="auto" w:sz="8" w:space="0"/>
              <w:bottom w:val="nil"/>
              <w:right w:val="nil"/>
            </w:tcBorders>
            <w:vAlign w:val="bottom"/>
          </w:tcPr>
          <w:p>
            <w:pPr>
              <w:widowControl w:val="0"/>
              <w:autoSpaceDE w:val="0"/>
              <w:autoSpaceDN w:val="0"/>
              <w:adjustRightInd w:val="0"/>
              <w:ind w:left="120"/>
              <w:rPr>
                <w:b/>
                <w:bCs/>
              </w:rPr>
            </w:pPr>
            <w:r>
              <w:rPr>
                <w:b/>
                <w:bCs/>
              </w:rPr>
              <w:t xml:space="preserve">Description: </w:t>
            </w:r>
            <w:r>
              <w:rPr>
                <w:b/>
                <w:bCs/>
                <w:color w:val="FF0000"/>
              </w:rPr>
              <w:t>This is a chat between the users of the application and it should work just like Facebook mess</w:t>
            </w:r>
            <w:r>
              <w:rPr>
                <w:b/>
                <w:bCs/>
                <w:color w:val="FF0000"/>
                <w:lang w:val="en-US"/>
              </w:rPr>
              <w:t>e</w:t>
            </w:r>
            <w:r>
              <w:rPr>
                <w:b/>
                <w:bCs/>
                <w:color w:val="FF0000"/>
              </w:rPr>
              <w:t>nger. A student should be able to chat with other students or with teachers privately. The conversations should be saved in the database. You should be able to see your history  of messages.</w:t>
            </w:r>
          </w:p>
        </w:tc>
        <w:tc>
          <w:tcPr>
            <w:tcW w:w="6429" w:type="dxa"/>
            <w:tcBorders>
              <w:top w:val="nil"/>
              <w:left w:val="nil"/>
              <w:bottom w:val="nil"/>
              <w:right w:val="nil"/>
            </w:tcBorders>
            <w:vAlign w:val="bottom"/>
          </w:tcPr>
          <w:p>
            <w:pPr>
              <w:widowControl w:val="0"/>
              <w:autoSpaceDE w:val="0"/>
              <w:autoSpaceDN w:val="0"/>
              <w:adjustRightInd w:val="0"/>
            </w:pPr>
          </w:p>
        </w:tc>
      </w:tr>
      <w:tr>
        <w:tblPrEx>
          <w:tblLayout w:type="fixed"/>
          <w:tblCellMar>
            <w:top w:w="0" w:type="dxa"/>
            <w:left w:w="0" w:type="dxa"/>
            <w:bottom w:w="0" w:type="dxa"/>
            <w:right w:w="0" w:type="dxa"/>
          </w:tblCellMar>
        </w:tblPrEx>
        <w:trPr>
          <w:trHeight w:val="387" w:hRule="atLeast"/>
        </w:trPr>
        <w:tc>
          <w:tcPr>
            <w:tcW w:w="6551" w:type="dxa"/>
            <w:tcBorders>
              <w:top w:val="nil"/>
              <w:left w:val="single" w:color="auto" w:sz="8" w:space="0"/>
              <w:bottom w:val="single" w:color="auto" w:sz="8" w:space="0"/>
              <w:right w:val="nil"/>
            </w:tcBorders>
            <w:vAlign w:val="bottom"/>
          </w:tcPr>
          <w:p>
            <w:pPr>
              <w:widowControl w:val="0"/>
              <w:autoSpaceDE w:val="0"/>
              <w:autoSpaceDN w:val="0"/>
              <w:adjustRightInd w:val="0"/>
            </w:pPr>
          </w:p>
        </w:tc>
        <w:tc>
          <w:tcPr>
            <w:tcW w:w="6429" w:type="dxa"/>
            <w:tcBorders>
              <w:top w:val="nil"/>
              <w:left w:val="nil"/>
              <w:bottom w:val="single" w:color="auto" w:sz="8" w:space="0"/>
              <w:right w:val="nil"/>
            </w:tcBorders>
            <w:vAlign w:val="bottom"/>
          </w:tcPr>
          <w:p>
            <w:pPr>
              <w:widowControl w:val="0"/>
              <w:autoSpaceDE w:val="0"/>
              <w:autoSpaceDN w:val="0"/>
              <w:adjustRightInd w:val="0"/>
            </w:pPr>
          </w:p>
        </w:tc>
      </w:tr>
      <w:tr>
        <w:tblPrEx>
          <w:tblLayout w:type="fixed"/>
          <w:tblCellMar>
            <w:top w:w="0" w:type="dxa"/>
            <w:left w:w="0" w:type="dxa"/>
            <w:bottom w:w="0" w:type="dxa"/>
            <w:right w:w="0" w:type="dxa"/>
          </w:tblCellMar>
        </w:tblPrEx>
        <w:trPr>
          <w:trHeight w:val="270" w:hRule="atLeast"/>
        </w:trPr>
        <w:tc>
          <w:tcPr>
            <w:tcW w:w="6551" w:type="dxa"/>
            <w:tcBorders>
              <w:top w:val="nil"/>
              <w:left w:val="nil"/>
              <w:bottom w:val="single" w:color="auto" w:sz="8" w:space="0"/>
              <w:right w:val="nil"/>
            </w:tcBorders>
            <w:vAlign w:val="bottom"/>
          </w:tcPr>
          <w:p>
            <w:pPr>
              <w:widowControl w:val="0"/>
              <w:autoSpaceDE w:val="0"/>
              <w:autoSpaceDN w:val="0"/>
              <w:adjustRightInd w:val="0"/>
              <w:rPr>
                <w:sz w:val="18"/>
                <w:szCs w:val="18"/>
              </w:rPr>
            </w:pPr>
          </w:p>
        </w:tc>
        <w:tc>
          <w:tcPr>
            <w:tcW w:w="6429" w:type="dxa"/>
            <w:tcBorders>
              <w:top w:val="nil"/>
              <w:left w:val="nil"/>
              <w:bottom w:val="single" w:color="auto" w:sz="8" w:space="0"/>
              <w:right w:val="nil"/>
            </w:tcBorders>
            <w:vAlign w:val="bottom"/>
          </w:tcPr>
          <w:p>
            <w:pPr>
              <w:widowControl w:val="0"/>
              <w:autoSpaceDE w:val="0"/>
              <w:autoSpaceDN w:val="0"/>
              <w:adjustRightInd w:val="0"/>
              <w:rPr>
                <w:sz w:val="18"/>
                <w:szCs w:val="18"/>
              </w:rPr>
            </w:pPr>
          </w:p>
        </w:tc>
      </w:tr>
      <w:tr>
        <w:tblPrEx>
          <w:tblLayout w:type="fixed"/>
        </w:tblPrEx>
        <w:trPr>
          <w:trHeight w:val="322" w:hRule="atLeast"/>
        </w:trPr>
        <w:tc>
          <w:tcPr>
            <w:tcW w:w="12980" w:type="dxa"/>
            <w:gridSpan w:val="2"/>
            <w:tcBorders>
              <w:top w:val="nil"/>
              <w:left w:val="single" w:color="auto" w:sz="8" w:space="0"/>
              <w:bottom w:val="nil"/>
              <w:right w:val="nil"/>
            </w:tcBorders>
            <w:vAlign w:val="bottom"/>
          </w:tcPr>
          <w:p>
            <w:pPr>
              <w:widowControl w:val="0"/>
              <w:autoSpaceDE w:val="0"/>
              <w:autoSpaceDN w:val="0"/>
              <w:adjustRightInd w:val="0"/>
              <w:rPr>
                <w:b/>
                <w:bCs/>
              </w:rPr>
            </w:pPr>
            <w:r>
              <w:rPr>
                <w:b/>
                <w:bCs/>
              </w:rPr>
              <w:t xml:space="preserve">Pre-conditions: </w:t>
            </w:r>
            <w:r>
              <w:rPr>
                <w:b/>
                <w:bCs/>
                <w:color w:val="FF0000"/>
              </w:rPr>
              <w:t>The user is logged and he has chosen to use the chat app and establish a conversation with someone.</w:t>
            </w:r>
          </w:p>
        </w:tc>
      </w:tr>
      <w:tr>
        <w:tblPrEx>
          <w:tblLayout w:type="fixed"/>
        </w:tblPrEx>
        <w:trPr>
          <w:trHeight w:val="282" w:hRule="atLeast"/>
        </w:trPr>
        <w:tc>
          <w:tcPr>
            <w:tcW w:w="12980" w:type="dxa"/>
            <w:gridSpan w:val="2"/>
            <w:tcBorders>
              <w:top w:val="nil"/>
              <w:left w:val="single" w:color="auto" w:sz="8" w:space="0"/>
              <w:bottom w:val="single" w:color="auto" w:sz="8" w:space="0"/>
              <w:right w:val="nil"/>
            </w:tcBorders>
            <w:vAlign w:val="bottom"/>
          </w:tcPr>
          <w:p>
            <w:pPr>
              <w:widowControl w:val="0"/>
              <w:autoSpaceDE w:val="0"/>
              <w:autoSpaceDN w:val="0"/>
              <w:adjustRightInd w:val="0"/>
            </w:pPr>
            <w:r>
              <w:rPr>
                <w:b/>
              </w:rPr>
              <w:t xml:space="preserve">Dependencies: </w:t>
            </w:r>
          </w:p>
        </w:tc>
      </w:tr>
    </w:tbl>
    <w:p>
      <w:pPr>
        <w:widowControl w:val="0"/>
        <w:autoSpaceDE w:val="0"/>
        <w:autoSpaceDN w:val="0"/>
        <w:adjustRightInd w:val="0"/>
        <w:spacing w:line="200" w:lineRule="exact"/>
      </w:pPr>
    </w:p>
    <w:p>
      <w:pPr>
        <w:widowControl w:val="0"/>
        <w:autoSpaceDE w:val="0"/>
        <w:autoSpaceDN w:val="0"/>
        <w:adjustRightInd w:val="0"/>
        <w:spacing w:line="342" w:lineRule="exact"/>
      </w:pPr>
    </w:p>
    <w:tbl>
      <w:tblPr>
        <w:tblStyle w:val="4"/>
        <w:tblW w:w="13050" w:type="dxa"/>
        <w:tblInd w:w="10" w:type="dxa"/>
        <w:tblLayout w:type="fixed"/>
        <w:tblCellMar>
          <w:top w:w="0" w:type="dxa"/>
          <w:left w:w="0" w:type="dxa"/>
          <w:bottom w:w="0" w:type="dxa"/>
          <w:right w:w="0" w:type="dxa"/>
        </w:tblCellMar>
      </w:tblPr>
      <w:tblGrid>
        <w:gridCol w:w="660"/>
        <w:gridCol w:w="2310"/>
        <w:gridCol w:w="2160"/>
        <w:gridCol w:w="2430"/>
        <w:gridCol w:w="2250"/>
        <w:gridCol w:w="1980"/>
        <w:gridCol w:w="1260"/>
      </w:tblGrid>
      <w:tr>
        <w:tblPrEx>
          <w:tblLayout w:type="fixed"/>
          <w:tblCellMar>
            <w:top w:w="0" w:type="dxa"/>
            <w:left w:w="0" w:type="dxa"/>
            <w:bottom w:w="0" w:type="dxa"/>
            <w:right w:w="0" w:type="dxa"/>
          </w:tblCellMar>
        </w:tblPrEx>
        <w:trPr>
          <w:trHeight w:val="333" w:hRule="atLeast"/>
        </w:trPr>
        <w:tc>
          <w:tcPr>
            <w:tcW w:w="660" w:type="dxa"/>
            <w:tcBorders>
              <w:top w:val="single" w:color="auto" w:sz="8" w:space="0"/>
              <w:left w:val="single" w:color="auto" w:sz="8" w:space="0"/>
              <w:bottom w:val="nil"/>
              <w:right w:val="single" w:color="auto" w:sz="8" w:space="0"/>
            </w:tcBorders>
            <w:vAlign w:val="bottom"/>
          </w:tcPr>
          <w:p>
            <w:pPr>
              <w:widowControl w:val="0"/>
              <w:autoSpaceDE w:val="0"/>
              <w:autoSpaceDN w:val="0"/>
              <w:adjustRightInd w:val="0"/>
              <w:spacing w:line="258" w:lineRule="exact"/>
              <w:jc w:val="center"/>
            </w:pPr>
            <w:r>
              <w:rPr>
                <w:b/>
                <w:bCs/>
              </w:rPr>
              <w:t>Step</w:t>
            </w:r>
          </w:p>
        </w:tc>
        <w:tc>
          <w:tcPr>
            <w:tcW w:w="2310" w:type="dxa"/>
            <w:tcBorders>
              <w:top w:val="single" w:color="auto" w:sz="8" w:space="0"/>
              <w:left w:val="nil"/>
              <w:bottom w:val="nil"/>
              <w:right w:val="single" w:color="auto" w:sz="8" w:space="0"/>
            </w:tcBorders>
            <w:vAlign w:val="bottom"/>
          </w:tcPr>
          <w:p>
            <w:pPr>
              <w:widowControl w:val="0"/>
              <w:autoSpaceDE w:val="0"/>
              <w:autoSpaceDN w:val="0"/>
              <w:adjustRightInd w:val="0"/>
              <w:spacing w:line="258" w:lineRule="exact"/>
              <w:ind w:left="100"/>
              <w:rPr>
                <w:b/>
              </w:rPr>
            </w:pPr>
            <w:r>
              <w:rPr>
                <w:b/>
                <w:bCs/>
              </w:rPr>
              <w:t>Test Steps</w:t>
            </w:r>
          </w:p>
        </w:tc>
        <w:tc>
          <w:tcPr>
            <w:tcW w:w="2160" w:type="dxa"/>
            <w:tcBorders>
              <w:top w:val="single" w:color="auto" w:sz="8" w:space="0"/>
              <w:left w:val="nil"/>
              <w:bottom w:val="nil"/>
              <w:right w:val="single" w:color="auto" w:sz="8" w:space="0"/>
            </w:tcBorders>
            <w:vAlign w:val="bottom"/>
          </w:tcPr>
          <w:p>
            <w:pPr>
              <w:widowControl w:val="0"/>
              <w:autoSpaceDE w:val="0"/>
              <w:autoSpaceDN w:val="0"/>
              <w:adjustRightInd w:val="0"/>
              <w:spacing w:line="258" w:lineRule="exact"/>
              <w:ind w:left="100"/>
              <w:rPr>
                <w:b/>
              </w:rPr>
            </w:pPr>
            <w:r>
              <w:rPr>
                <w:b/>
              </w:rPr>
              <w:t>Test Data</w:t>
            </w:r>
          </w:p>
        </w:tc>
        <w:tc>
          <w:tcPr>
            <w:tcW w:w="2430" w:type="dxa"/>
            <w:tcBorders>
              <w:top w:val="single" w:color="auto" w:sz="8" w:space="0"/>
              <w:left w:val="nil"/>
              <w:bottom w:val="nil"/>
              <w:right w:val="single" w:color="auto" w:sz="8" w:space="0"/>
            </w:tcBorders>
          </w:tcPr>
          <w:p>
            <w:pPr>
              <w:widowControl w:val="0"/>
              <w:autoSpaceDE w:val="0"/>
              <w:autoSpaceDN w:val="0"/>
              <w:adjustRightInd w:val="0"/>
              <w:spacing w:line="258" w:lineRule="exact"/>
              <w:ind w:left="100"/>
              <w:rPr>
                <w:b/>
                <w:bCs/>
              </w:rPr>
            </w:pPr>
            <w:r>
              <w:rPr>
                <w:b/>
                <w:bCs/>
              </w:rPr>
              <w:t>Expected Result</w:t>
            </w:r>
          </w:p>
        </w:tc>
        <w:tc>
          <w:tcPr>
            <w:tcW w:w="2250" w:type="dxa"/>
            <w:tcBorders>
              <w:top w:val="single" w:color="auto" w:sz="8" w:space="0"/>
              <w:left w:val="nil"/>
              <w:bottom w:val="nil"/>
              <w:right w:val="single" w:color="auto" w:sz="8" w:space="0"/>
            </w:tcBorders>
          </w:tcPr>
          <w:p>
            <w:pPr>
              <w:widowControl w:val="0"/>
              <w:autoSpaceDE w:val="0"/>
              <w:autoSpaceDN w:val="0"/>
              <w:adjustRightInd w:val="0"/>
              <w:spacing w:line="258" w:lineRule="exact"/>
              <w:ind w:left="100"/>
              <w:rPr>
                <w:b/>
                <w:bCs/>
              </w:rPr>
            </w:pPr>
            <w:r>
              <w:rPr>
                <w:b/>
                <w:bCs/>
              </w:rPr>
              <w:t>Actual Result</w:t>
            </w:r>
          </w:p>
        </w:tc>
        <w:tc>
          <w:tcPr>
            <w:tcW w:w="1980" w:type="dxa"/>
            <w:tcBorders>
              <w:top w:val="single" w:color="auto" w:sz="8" w:space="0"/>
              <w:left w:val="nil"/>
              <w:bottom w:val="nil"/>
              <w:right w:val="single" w:color="auto" w:sz="8" w:space="0"/>
            </w:tcBorders>
          </w:tcPr>
          <w:p>
            <w:pPr>
              <w:widowControl w:val="0"/>
              <w:autoSpaceDE w:val="0"/>
              <w:autoSpaceDN w:val="0"/>
              <w:adjustRightInd w:val="0"/>
              <w:spacing w:line="258" w:lineRule="exact"/>
              <w:ind w:left="100"/>
              <w:rPr>
                <w:b/>
                <w:bCs/>
              </w:rPr>
            </w:pPr>
            <w:r>
              <w:rPr>
                <w:b/>
                <w:bCs/>
              </w:rPr>
              <w:t>Status (Pass/Fail)</w:t>
            </w:r>
          </w:p>
        </w:tc>
        <w:tc>
          <w:tcPr>
            <w:tcW w:w="1260" w:type="dxa"/>
            <w:tcBorders>
              <w:top w:val="single" w:color="auto" w:sz="8" w:space="0"/>
              <w:left w:val="nil"/>
              <w:bottom w:val="nil"/>
              <w:right w:val="single" w:color="auto" w:sz="8" w:space="0"/>
            </w:tcBorders>
          </w:tcPr>
          <w:p>
            <w:pPr>
              <w:widowControl w:val="0"/>
              <w:autoSpaceDE w:val="0"/>
              <w:autoSpaceDN w:val="0"/>
              <w:adjustRightInd w:val="0"/>
              <w:spacing w:line="258" w:lineRule="exact"/>
              <w:ind w:left="100"/>
              <w:rPr>
                <w:b/>
                <w:bCs/>
              </w:rPr>
            </w:pPr>
            <w:r>
              <w:rPr>
                <w:b/>
                <w:bCs/>
              </w:rPr>
              <w:t>Notes</w:t>
            </w:r>
          </w:p>
        </w:tc>
      </w:tr>
      <w:tr>
        <w:tblPrEx>
          <w:tblLayout w:type="fixed"/>
          <w:tblCellMar>
            <w:top w:w="0" w:type="dxa"/>
            <w:left w:w="0" w:type="dxa"/>
            <w:bottom w:w="0" w:type="dxa"/>
            <w:right w:w="0" w:type="dxa"/>
          </w:tblCellMar>
        </w:tblPrEx>
        <w:trPr>
          <w:trHeight w:val="263" w:hRule="atLeast"/>
        </w:trPr>
        <w:tc>
          <w:tcPr>
            <w:tcW w:w="660" w:type="dxa"/>
            <w:tcBorders>
              <w:top w:val="nil"/>
              <w:left w:val="single" w:color="auto" w:sz="8" w:space="0"/>
              <w:bottom w:val="single" w:color="auto" w:sz="8" w:space="0"/>
              <w:right w:val="single" w:color="auto" w:sz="8" w:space="0"/>
            </w:tcBorders>
            <w:vAlign w:val="bottom"/>
          </w:tcPr>
          <w:p>
            <w:pPr>
              <w:widowControl w:val="0"/>
              <w:autoSpaceDE w:val="0"/>
              <w:autoSpaceDN w:val="0"/>
              <w:adjustRightInd w:val="0"/>
              <w:spacing w:line="264" w:lineRule="exact"/>
              <w:jc w:val="center"/>
            </w:pPr>
            <w:r>
              <w:rPr>
                <w:w w:val="99"/>
              </w:rPr>
              <w:t>1</w:t>
            </w:r>
          </w:p>
        </w:tc>
        <w:tc>
          <w:tcPr>
            <w:tcW w:w="231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 xml:space="preserve"> Navigate to chat page</w:t>
            </w:r>
          </w:p>
        </w:tc>
        <w:tc>
          <w:tcPr>
            <w:tcW w:w="216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 xml:space="preserve"> Open the chat page</w:t>
            </w:r>
          </w:p>
        </w:tc>
        <w:tc>
          <w:tcPr>
            <w:tcW w:w="243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2250" w:type="dxa"/>
            <w:tcBorders>
              <w:top w:val="nil"/>
              <w:left w:val="nil"/>
              <w:bottom w:val="single" w:color="auto" w:sz="8" w:space="0"/>
              <w:right w:val="single" w:color="auto" w:sz="8" w:space="0"/>
            </w:tcBorders>
          </w:tcPr>
          <w:p>
            <w:pPr>
              <w:widowControl w:val="0"/>
              <w:autoSpaceDE w:val="0"/>
              <w:autoSpaceDN w:val="0"/>
              <w:adjustRightInd w:val="0"/>
              <w:rPr>
                <w:sz w:val="18"/>
                <w:szCs w:val="18"/>
              </w:rPr>
            </w:pPr>
            <w:r>
              <w:rPr>
                <w:sz w:val="18"/>
                <w:szCs w:val="18"/>
              </w:rPr>
              <w:t xml:space="preserve"> </w:t>
            </w:r>
          </w:p>
          <w:p>
            <w:pPr>
              <w:widowControl w:val="0"/>
              <w:autoSpaceDE w:val="0"/>
              <w:autoSpaceDN w:val="0"/>
              <w:adjustRightInd w:val="0"/>
              <w:rPr>
                <w:sz w:val="18"/>
                <w:szCs w:val="18"/>
              </w:rPr>
            </w:pPr>
          </w:p>
        </w:tc>
        <w:tc>
          <w:tcPr>
            <w:tcW w:w="1980" w:type="dxa"/>
            <w:tcBorders>
              <w:top w:val="nil"/>
              <w:left w:val="nil"/>
              <w:bottom w:val="single" w:color="auto" w:sz="8" w:space="0"/>
              <w:right w:val="single" w:color="auto" w:sz="8" w:space="0"/>
            </w:tcBorders>
          </w:tcPr>
          <w:p>
            <w:pPr>
              <w:widowControl w:val="0"/>
              <w:autoSpaceDE w:val="0"/>
              <w:autoSpaceDN w:val="0"/>
              <w:adjustRightInd w:val="0"/>
              <w:rPr>
                <w:sz w:val="18"/>
                <w:szCs w:val="18"/>
              </w:rPr>
            </w:pPr>
            <w:r>
              <w:rPr>
                <w:sz w:val="18"/>
                <w:szCs w:val="18"/>
              </w:rPr>
              <w:t xml:space="preserve"> </w:t>
            </w:r>
          </w:p>
          <w:p>
            <w:pPr>
              <w:widowControl w:val="0"/>
              <w:autoSpaceDE w:val="0"/>
              <w:autoSpaceDN w:val="0"/>
              <w:adjustRightInd w:val="0"/>
              <w:rPr>
                <w:sz w:val="18"/>
                <w:szCs w:val="18"/>
              </w:rPr>
            </w:pPr>
          </w:p>
        </w:tc>
        <w:tc>
          <w:tcPr>
            <w:tcW w:w="1260" w:type="dxa"/>
            <w:tcBorders>
              <w:top w:val="nil"/>
              <w:left w:val="nil"/>
              <w:bottom w:val="single" w:color="auto" w:sz="8" w:space="0"/>
              <w:right w:val="single" w:color="auto" w:sz="8" w:space="0"/>
            </w:tcBorders>
          </w:tcPr>
          <w:p>
            <w:pPr>
              <w:widowControl w:val="0"/>
              <w:autoSpaceDE w:val="0"/>
              <w:autoSpaceDN w:val="0"/>
              <w:adjustRightInd w:val="0"/>
              <w:rPr>
                <w:sz w:val="18"/>
                <w:szCs w:val="18"/>
              </w:rPr>
            </w:pPr>
            <w:r>
              <w:rPr>
                <w:sz w:val="18"/>
                <w:szCs w:val="18"/>
              </w:rPr>
              <w:t xml:space="preserve"> </w:t>
            </w:r>
          </w:p>
        </w:tc>
      </w:tr>
      <w:tr>
        <w:tblPrEx>
          <w:tblLayout w:type="fixed"/>
          <w:tblCellMar>
            <w:top w:w="0" w:type="dxa"/>
            <w:left w:w="0" w:type="dxa"/>
            <w:bottom w:w="0" w:type="dxa"/>
            <w:right w:w="0" w:type="dxa"/>
          </w:tblCellMar>
        </w:tblPrEx>
        <w:trPr>
          <w:trHeight w:val="266" w:hRule="atLeast"/>
        </w:trPr>
        <w:tc>
          <w:tcPr>
            <w:tcW w:w="660" w:type="dxa"/>
            <w:tcBorders>
              <w:top w:val="nil"/>
              <w:left w:val="single" w:color="auto" w:sz="8" w:space="0"/>
              <w:bottom w:val="single" w:color="auto" w:sz="8" w:space="0"/>
              <w:right w:val="single" w:color="auto" w:sz="8" w:space="0"/>
            </w:tcBorders>
            <w:vAlign w:val="bottom"/>
          </w:tcPr>
          <w:p>
            <w:pPr>
              <w:widowControl w:val="0"/>
              <w:autoSpaceDE w:val="0"/>
              <w:autoSpaceDN w:val="0"/>
              <w:adjustRightInd w:val="0"/>
              <w:spacing w:line="264" w:lineRule="exact"/>
              <w:jc w:val="center"/>
            </w:pPr>
            <w:r>
              <w:rPr>
                <w:w w:val="99"/>
              </w:rPr>
              <w:t>2</w:t>
            </w:r>
          </w:p>
        </w:tc>
        <w:tc>
          <w:tcPr>
            <w:tcW w:w="231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 xml:space="preserve"> Select the person you want to chat with</w:t>
            </w:r>
          </w:p>
        </w:tc>
        <w:tc>
          <w:tcPr>
            <w:tcW w:w="216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 xml:space="preserve"> </w:t>
            </w:r>
            <w:r>
              <w:rPr>
                <w:sz w:val="18"/>
                <w:szCs w:val="18"/>
                <w:lang w:val="en-US"/>
              </w:rPr>
              <w:t>u</w:t>
            </w:r>
            <w:r>
              <w:rPr>
                <w:sz w:val="18"/>
                <w:szCs w:val="18"/>
              </w:rPr>
              <w:t>rsu.dragos@info.uaic.ro</w:t>
            </w:r>
          </w:p>
        </w:tc>
        <w:tc>
          <w:tcPr>
            <w:tcW w:w="2430" w:type="dxa"/>
            <w:tcBorders>
              <w:top w:val="nil"/>
              <w:left w:val="nil"/>
              <w:bottom w:val="single" w:color="auto" w:sz="8" w:space="0"/>
              <w:right w:val="single" w:color="auto" w:sz="8" w:space="0"/>
            </w:tcBorders>
          </w:tcPr>
          <w:p>
            <w:pPr>
              <w:widowControl w:val="0"/>
              <w:autoSpaceDE w:val="0"/>
              <w:autoSpaceDN w:val="0"/>
              <w:adjustRightInd w:val="0"/>
              <w:rPr>
                <w:sz w:val="18"/>
                <w:szCs w:val="18"/>
              </w:rPr>
            </w:pPr>
            <w:r>
              <w:rPr>
                <w:sz w:val="18"/>
                <w:szCs w:val="18"/>
              </w:rPr>
              <w:t>It has to lead you to a private chat with Ursu Dragos,  who is a student</w:t>
            </w:r>
          </w:p>
        </w:tc>
        <w:tc>
          <w:tcPr>
            <w:tcW w:w="2250" w:type="dxa"/>
            <w:tcBorders>
              <w:top w:val="nil"/>
              <w:left w:val="nil"/>
              <w:bottom w:val="single" w:color="auto" w:sz="8" w:space="0"/>
              <w:right w:val="single" w:color="auto" w:sz="8" w:space="0"/>
            </w:tcBorders>
          </w:tcPr>
          <w:p>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126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r>
      <w:tr>
        <w:tblPrEx>
          <w:tblLayout w:type="fixed"/>
          <w:tblCellMar>
            <w:top w:w="0" w:type="dxa"/>
            <w:left w:w="0" w:type="dxa"/>
            <w:bottom w:w="0" w:type="dxa"/>
            <w:right w:w="0" w:type="dxa"/>
          </w:tblCellMar>
        </w:tblPrEx>
        <w:trPr>
          <w:trHeight w:val="267" w:hRule="atLeast"/>
        </w:trPr>
        <w:tc>
          <w:tcPr>
            <w:tcW w:w="660" w:type="dxa"/>
            <w:tcBorders>
              <w:top w:val="nil"/>
              <w:left w:val="single" w:color="auto" w:sz="8" w:space="0"/>
              <w:bottom w:val="single" w:color="auto" w:sz="8" w:space="0"/>
              <w:right w:val="single" w:color="auto" w:sz="8" w:space="0"/>
            </w:tcBorders>
            <w:vAlign w:val="bottom"/>
          </w:tcPr>
          <w:p>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 xml:space="preserve"> Send a message</w:t>
            </w:r>
          </w:p>
        </w:tc>
        <w:tc>
          <w:tcPr>
            <w:tcW w:w="216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“Salut, dragos”</w:t>
            </w:r>
          </w:p>
        </w:tc>
        <w:tc>
          <w:tcPr>
            <w:tcW w:w="2430" w:type="dxa"/>
            <w:tcBorders>
              <w:top w:val="nil"/>
              <w:left w:val="nil"/>
              <w:bottom w:val="single" w:color="auto" w:sz="8" w:space="0"/>
              <w:right w:val="single" w:color="auto" w:sz="8" w:space="0"/>
            </w:tcBorders>
          </w:tcPr>
          <w:p>
            <w:pPr>
              <w:widowControl w:val="0"/>
              <w:autoSpaceDE w:val="0"/>
              <w:autoSpaceDN w:val="0"/>
              <w:adjustRightInd w:val="0"/>
              <w:rPr>
                <w:sz w:val="18"/>
                <w:szCs w:val="18"/>
              </w:rPr>
            </w:pPr>
            <w:r>
              <w:rPr>
                <w:sz w:val="18"/>
                <w:szCs w:val="18"/>
              </w:rPr>
              <w:t>The message should appear in the chat and both users must see it.</w:t>
            </w:r>
          </w:p>
        </w:tc>
        <w:tc>
          <w:tcPr>
            <w:tcW w:w="225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198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126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r>
      <w:tr>
        <w:tblPrEx>
          <w:tblLayout w:type="fixed"/>
          <w:tblCellMar>
            <w:top w:w="0" w:type="dxa"/>
            <w:left w:w="0" w:type="dxa"/>
            <w:bottom w:w="0" w:type="dxa"/>
            <w:right w:w="0" w:type="dxa"/>
          </w:tblCellMar>
        </w:tblPrEx>
        <w:trPr>
          <w:trHeight w:val="266" w:hRule="atLeast"/>
        </w:trPr>
        <w:tc>
          <w:tcPr>
            <w:tcW w:w="660" w:type="dxa"/>
            <w:tcBorders>
              <w:top w:val="nil"/>
              <w:left w:val="single" w:color="auto" w:sz="8" w:space="0"/>
              <w:bottom w:val="single" w:color="auto" w:sz="8" w:space="0"/>
              <w:right w:val="single" w:color="auto" w:sz="8" w:space="0"/>
            </w:tcBorders>
            <w:vAlign w:val="bottom"/>
          </w:tcPr>
          <w:p>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 xml:space="preserve"> View previous messages button</w:t>
            </w:r>
          </w:p>
        </w:tc>
        <w:tc>
          <w:tcPr>
            <w:tcW w:w="216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r>
              <w:rPr>
                <w:sz w:val="18"/>
                <w:szCs w:val="18"/>
              </w:rPr>
              <w:t>Click the button in your conversation</w:t>
            </w:r>
          </w:p>
        </w:tc>
        <w:tc>
          <w:tcPr>
            <w:tcW w:w="2430" w:type="dxa"/>
            <w:tcBorders>
              <w:top w:val="nil"/>
              <w:left w:val="nil"/>
              <w:bottom w:val="single" w:color="auto" w:sz="8" w:space="0"/>
              <w:right w:val="single" w:color="auto" w:sz="8" w:space="0"/>
            </w:tcBorders>
          </w:tcPr>
          <w:p>
            <w:pPr>
              <w:widowControl w:val="0"/>
              <w:autoSpaceDE w:val="0"/>
              <w:autoSpaceDN w:val="0"/>
              <w:adjustRightInd w:val="0"/>
              <w:rPr>
                <w:sz w:val="18"/>
                <w:szCs w:val="18"/>
              </w:rPr>
            </w:pPr>
            <w:r>
              <w:rPr>
                <w:sz w:val="18"/>
                <w:szCs w:val="18"/>
              </w:rPr>
              <w:t xml:space="preserve">The entire history of messages must appear now </w:t>
            </w:r>
          </w:p>
        </w:tc>
        <w:tc>
          <w:tcPr>
            <w:tcW w:w="225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198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126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r>
      <w:tr>
        <w:tblPrEx>
          <w:tblLayout w:type="fixed"/>
          <w:tblCellMar>
            <w:top w:w="0" w:type="dxa"/>
            <w:left w:w="0" w:type="dxa"/>
            <w:bottom w:w="0" w:type="dxa"/>
            <w:right w:w="0" w:type="dxa"/>
          </w:tblCellMar>
        </w:tblPrEx>
        <w:trPr>
          <w:trHeight w:val="266" w:hRule="atLeast"/>
        </w:trPr>
        <w:tc>
          <w:tcPr>
            <w:tcW w:w="660" w:type="dxa"/>
            <w:tcBorders>
              <w:top w:val="nil"/>
              <w:left w:val="single" w:color="auto" w:sz="8" w:space="0"/>
              <w:bottom w:val="nil"/>
              <w:right w:val="single" w:color="auto" w:sz="8" w:space="0"/>
            </w:tcBorders>
            <w:vAlign w:val="bottom"/>
          </w:tcPr>
          <w:p>
            <w:pPr>
              <w:widowControl w:val="0"/>
              <w:autoSpaceDE w:val="0"/>
              <w:autoSpaceDN w:val="0"/>
              <w:adjustRightInd w:val="0"/>
              <w:ind w:firstLine="270" w:firstLineChars="150"/>
              <w:rPr>
                <w:sz w:val="18"/>
                <w:szCs w:val="18"/>
                <w:lang w:val="en-US"/>
              </w:rPr>
            </w:pPr>
            <w:r>
              <w:rPr>
                <w:sz w:val="18"/>
                <w:szCs w:val="18"/>
                <w:lang w:val="en-US"/>
              </w:rPr>
              <w:t>5</w:t>
            </w:r>
          </w:p>
        </w:tc>
        <w:tc>
          <w:tcPr>
            <w:tcW w:w="2310" w:type="dxa"/>
            <w:tcBorders>
              <w:top w:val="nil"/>
              <w:left w:val="nil"/>
              <w:bottom w:val="nil"/>
              <w:right w:val="single" w:color="auto" w:sz="8" w:space="0"/>
            </w:tcBorders>
            <w:vAlign w:val="bottom"/>
          </w:tcPr>
          <w:p>
            <w:pPr>
              <w:widowControl w:val="0"/>
              <w:autoSpaceDE w:val="0"/>
              <w:autoSpaceDN w:val="0"/>
              <w:adjustRightInd w:val="0"/>
              <w:rPr>
                <w:sz w:val="18"/>
                <w:szCs w:val="18"/>
              </w:rPr>
            </w:pPr>
            <w:r>
              <w:rPr>
                <w:sz w:val="18"/>
                <w:szCs w:val="18"/>
              </w:rPr>
              <w:t>Select the person you want to chat with</w:t>
            </w:r>
          </w:p>
        </w:tc>
        <w:tc>
          <w:tcPr>
            <w:tcW w:w="2160" w:type="dxa"/>
            <w:tcBorders>
              <w:top w:val="nil"/>
              <w:left w:val="nil"/>
              <w:bottom w:val="nil"/>
              <w:right w:val="single" w:color="auto" w:sz="8" w:space="0"/>
            </w:tcBorders>
            <w:vAlign w:val="bottom"/>
          </w:tcPr>
          <w:p>
            <w:pPr>
              <w:widowControl w:val="0"/>
              <w:autoSpaceDE w:val="0"/>
              <w:autoSpaceDN w:val="0"/>
              <w:adjustRightInd w:val="0"/>
              <w:rPr>
                <w:sz w:val="18"/>
                <w:szCs w:val="18"/>
                <w:lang w:val="en-US"/>
              </w:rPr>
            </w:pPr>
            <w:r>
              <w:rPr>
                <w:sz w:val="18"/>
                <w:szCs w:val="18"/>
                <w:lang w:val="en-US"/>
              </w:rPr>
              <w:t>A person that</w:t>
            </w:r>
            <w:r>
              <w:rPr>
                <w:rFonts w:hint="default"/>
                <w:sz w:val="18"/>
                <w:szCs w:val="18"/>
                <w:lang w:val="en-US"/>
              </w:rPr>
              <w:t>’s not in the database.</w:t>
            </w:r>
          </w:p>
        </w:tc>
        <w:tc>
          <w:tcPr>
            <w:tcW w:w="2430" w:type="dxa"/>
            <w:tcBorders>
              <w:top w:val="nil"/>
              <w:left w:val="nil"/>
              <w:bottom w:val="nil"/>
              <w:right w:val="single" w:color="auto" w:sz="8" w:space="0"/>
            </w:tcBorders>
          </w:tcPr>
          <w:p>
            <w:pPr>
              <w:widowControl w:val="0"/>
              <w:autoSpaceDE w:val="0"/>
              <w:autoSpaceDN w:val="0"/>
              <w:adjustRightInd w:val="0"/>
              <w:rPr>
                <w:sz w:val="18"/>
                <w:szCs w:val="18"/>
                <w:lang w:val="en-US"/>
              </w:rPr>
            </w:pPr>
            <w:r>
              <w:rPr>
                <w:sz w:val="18"/>
                <w:szCs w:val="18"/>
                <w:lang w:val="en-US"/>
              </w:rPr>
              <w:t>An error should appear, notifying you that user is non existent.</w:t>
            </w:r>
          </w:p>
        </w:tc>
        <w:tc>
          <w:tcPr>
            <w:tcW w:w="2250" w:type="dxa"/>
            <w:tcBorders>
              <w:top w:val="nil"/>
              <w:left w:val="nil"/>
              <w:bottom w:val="nil"/>
              <w:right w:val="single" w:color="auto" w:sz="8" w:space="0"/>
            </w:tcBorders>
          </w:tcPr>
          <w:p>
            <w:pPr>
              <w:widowControl w:val="0"/>
              <w:autoSpaceDE w:val="0"/>
              <w:autoSpaceDN w:val="0"/>
              <w:adjustRightInd w:val="0"/>
              <w:rPr>
                <w:sz w:val="18"/>
                <w:szCs w:val="18"/>
              </w:rPr>
            </w:pPr>
          </w:p>
        </w:tc>
        <w:tc>
          <w:tcPr>
            <w:tcW w:w="1980" w:type="dxa"/>
            <w:tcBorders>
              <w:top w:val="nil"/>
              <w:left w:val="nil"/>
              <w:bottom w:val="nil"/>
              <w:right w:val="single" w:color="auto" w:sz="8" w:space="0"/>
            </w:tcBorders>
          </w:tcPr>
          <w:p>
            <w:pPr>
              <w:widowControl w:val="0"/>
              <w:autoSpaceDE w:val="0"/>
              <w:autoSpaceDN w:val="0"/>
              <w:adjustRightInd w:val="0"/>
              <w:rPr>
                <w:sz w:val="18"/>
                <w:szCs w:val="18"/>
              </w:rPr>
            </w:pPr>
          </w:p>
        </w:tc>
        <w:tc>
          <w:tcPr>
            <w:tcW w:w="1260" w:type="dxa"/>
            <w:tcBorders>
              <w:top w:val="nil"/>
              <w:left w:val="nil"/>
              <w:bottom w:val="nil"/>
              <w:right w:val="single" w:color="auto" w:sz="8" w:space="0"/>
            </w:tcBorders>
          </w:tcPr>
          <w:p>
            <w:pPr>
              <w:widowControl w:val="0"/>
              <w:autoSpaceDE w:val="0"/>
              <w:autoSpaceDN w:val="0"/>
              <w:adjustRightInd w:val="0"/>
              <w:rPr>
                <w:sz w:val="18"/>
                <w:szCs w:val="18"/>
              </w:rPr>
            </w:pPr>
          </w:p>
        </w:tc>
      </w:tr>
      <w:tr>
        <w:tblPrEx>
          <w:tblLayout w:type="fixed"/>
          <w:tblCellMar>
            <w:top w:w="0" w:type="dxa"/>
            <w:left w:w="0" w:type="dxa"/>
            <w:bottom w:w="0" w:type="dxa"/>
            <w:right w:w="0" w:type="dxa"/>
          </w:tblCellMar>
        </w:tblPrEx>
        <w:trPr>
          <w:trHeight w:val="266" w:hRule="atLeast"/>
        </w:trPr>
        <w:tc>
          <w:tcPr>
            <w:tcW w:w="660" w:type="dxa"/>
            <w:tcBorders>
              <w:top w:val="nil"/>
              <w:left w:val="single" w:color="auto" w:sz="8" w:space="0"/>
              <w:bottom w:val="nil"/>
              <w:right w:val="single" w:color="auto" w:sz="8" w:space="0"/>
            </w:tcBorders>
            <w:vAlign w:val="bottom"/>
          </w:tcPr>
          <w:p>
            <w:pPr>
              <w:widowControl w:val="0"/>
              <w:autoSpaceDE w:val="0"/>
              <w:autoSpaceDN w:val="0"/>
              <w:adjustRightInd w:val="0"/>
              <w:rPr>
                <w:sz w:val="18"/>
                <w:szCs w:val="18"/>
                <w:lang w:val="en-US"/>
              </w:rPr>
            </w:pPr>
            <w:r>
              <w:rPr>
                <w:sz w:val="18"/>
                <w:szCs w:val="18"/>
                <w:lang w:val="en-US"/>
              </w:rPr>
              <w:t xml:space="preserve">      </w:t>
            </w:r>
            <w:bookmarkStart w:id="0" w:name="_GoBack"/>
            <w:bookmarkEnd w:id="0"/>
          </w:p>
        </w:tc>
        <w:tc>
          <w:tcPr>
            <w:tcW w:w="2310" w:type="dxa"/>
            <w:tcBorders>
              <w:top w:val="nil"/>
              <w:left w:val="nil"/>
              <w:bottom w:val="nil"/>
              <w:right w:val="single" w:color="auto" w:sz="8" w:space="0"/>
            </w:tcBorders>
            <w:vAlign w:val="bottom"/>
          </w:tcPr>
          <w:p>
            <w:pPr>
              <w:widowControl w:val="0"/>
              <w:autoSpaceDE w:val="0"/>
              <w:autoSpaceDN w:val="0"/>
              <w:adjustRightInd w:val="0"/>
              <w:rPr>
                <w:sz w:val="18"/>
                <w:szCs w:val="18"/>
              </w:rPr>
            </w:pPr>
          </w:p>
        </w:tc>
        <w:tc>
          <w:tcPr>
            <w:tcW w:w="2160" w:type="dxa"/>
            <w:tcBorders>
              <w:top w:val="nil"/>
              <w:left w:val="nil"/>
              <w:bottom w:val="nil"/>
              <w:right w:val="single" w:color="auto" w:sz="8" w:space="0"/>
            </w:tcBorders>
            <w:vAlign w:val="bottom"/>
          </w:tcPr>
          <w:p>
            <w:pPr>
              <w:widowControl w:val="0"/>
              <w:autoSpaceDE w:val="0"/>
              <w:autoSpaceDN w:val="0"/>
              <w:adjustRightInd w:val="0"/>
              <w:rPr>
                <w:sz w:val="18"/>
                <w:szCs w:val="18"/>
              </w:rPr>
            </w:pPr>
          </w:p>
        </w:tc>
        <w:tc>
          <w:tcPr>
            <w:tcW w:w="2430" w:type="dxa"/>
            <w:tcBorders>
              <w:top w:val="nil"/>
              <w:left w:val="nil"/>
              <w:bottom w:val="nil"/>
              <w:right w:val="single" w:color="auto" w:sz="8" w:space="0"/>
            </w:tcBorders>
          </w:tcPr>
          <w:p>
            <w:pPr>
              <w:widowControl w:val="0"/>
              <w:autoSpaceDE w:val="0"/>
              <w:autoSpaceDN w:val="0"/>
              <w:adjustRightInd w:val="0"/>
              <w:rPr>
                <w:sz w:val="18"/>
                <w:szCs w:val="18"/>
              </w:rPr>
            </w:pPr>
          </w:p>
        </w:tc>
        <w:tc>
          <w:tcPr>
            <w:tcW w:w="2250" w:type="dxa"/>
            <w:tcBorders>
              <w:top w:val="nil"/>
              <w:left w:val="nil"/>
              <w:bottom w:val="nil"/>
              <w:right w:val="single" w:color="auto" w:sz="8" w:space="0"/>
            </w:tcBorders>
          </w:tcPr>
          <w:p>
            <w:pPr>
              <w:widowControl w:val="0"/>
              <w:autoSpaceDE w:val="0"/>
              <w:autoSpaceDN w:val="0"/>
              <w:adjustRightInd w:val="0"/>
              <w:rPr>
                <w:sz w:val="18"/>
                <w:szCs w:val="18"/>
              </w:rPr>
            </w:pPr>
          </w:p>
        </w:tc>
        <w:tc>
          <w:tcPr>
            <w:tcW w:w="1980" w:type="dxa"/>
            <w:tcBorders>
              <w:top w:val="nil"/>
              <w:left w:val="nil"/>
              <w:bottom w:val="nil"/>
              <w:right w:val="single" w:color="auto" w:sz="8" w:space="0"/>
            </w:tcBorders>
          </w:tcPr>
          <w:p>
            <w:pPr>
              <w:widowControl w:val="0"/>
              <w:autoSpaceDE w:val="0"/>
              <w:autoSpaceDN w:val="0"/>
              <w:adjustRightInd w:val="0"/>
              <w:rPr>
                <w:sz w:val="18"/>
                <w:szCs w:val="18"/>
              </w:rPr>
            </w:pPr>
          </w:p>
        </w:tc>
        <w:tc>
          <w:tcPr>
            <w:tcW w:w="1260" w:type="dxa"/>
            <w:tcBorders>
              <w:top w:val="nil"/>
              <w:left w:val="nil"/>
              <w:bottom w:val="nil"/>
              <w:right w:val="single" w:color="auto" w:sz="8" w:space="0"/>
            </w:tcBorders>
          </w:tcPr>
          <w:p>
            <w:pPr>
              <w:widowControl w:val="0"/>
              <w:autoSpaceDE w:val="0"/>
              <w:autoSpaceDN w:val="0"/>
              <w:adjustRightInd w:val="0"/>
              <w:rPr>
                <w:sz w:val="18"/>
                <w:szCs w:val="18"/>
              </w:rPr>
            </w:pPr>
          </w:p>
        </w:tc>
      </w:tr>
      <w:tr>
        <w:tblPrEx>
          <w:tblLayout w:type="fixed"/>
          <w:tblCellMar>
            <w:top w:w="0" w:type="dxa"/>
            <w:left w:w="0" w:type="dxa"/>
            <w:bottom w:w="0" w:type="dxa"/>
            <w:right w:w="0" w:type="dxa"/>
          </w:tblCellMar>
        </w:tblPrEx>
        <w:trPr>
          <w:trHeight w:val="266" w:hRule="atLeast"/>
        </w:trPr>
        <w:tc>
          <w:tcPr>
            <w:tcW w:w="660" w:type="dxa"/>
            <w:tcBorders>
              <w:top w:val="nil"/>
              <w:left w:val="single" w:color="auto" w:sz="8" w:space="0"/>
              <w:bottom w:val="single" w:color="auto" w:sz="8" w:space="0"/>
              <w:right w:val="single" w:color="auto" w:sz="8" w:space="0"/>
            </w:tcBorders>
            <w:vAlign w:val="bottom"/>
          </w:tcPr>
          <w:p>
            <w:pPr>
              <w:widowControl w:val="0"/>
              <w:autoSpaceDE w:val="0"/>
              <w:autoSpaceDN w:val="0"/>
              <w:adjustRightInd w:val="0"/>
              <w:rPr>
                <w:sz w:val="18"/>
                <w:szCs w:val="18"/>
              </w:rPr>
            </w:pPr>
          </w:p>
        </w:tc>
        <w:tc>
          <w:tcPr>
            <w:tcW w:w="231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p>
        </w:tc>
        <w:tc>
          <w:tcPr>
            <w:tcW w:w="2160" w:type="dxa"/>
            <w:tcBorders>
              <w:top w:val="nil"/>
              <w:left w:val="nil"/>
              <w:bottom w:val="single" w:color="auto" w:sz="8" w:space="0"/>
              <w:right w:val="single" w:color="auto" w:sz="8" w:space="0"/>
            </w:tcBorders>
            <w:vAlign w:val="bottom"/>
          </w:tcPr>
          <w:p>
            <w:pPr>
              <w:widowControl w:val="0"/>
              <w:autoSpaceDE w:val="0"/>
              <w:autoSpaceDN w:val="0"/>
              <w:adjustRightInd w:val="0"/>
              <w:rPr>
                <w:sz w:val="18"/>
                <w:szCs w:val="18"/>
              </w:rPr>
            </w:pPr>
          </w:p>
        </w:tc>
        <w:tc>
          <w:tcPr>
            <w:tcW w:w="243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225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198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c>
          <w:tcPr>
            <w:tcW w:w="1260" w:type="dxa"/>
            <w:tcBorders>
              <w:top w:val="nil"/>
              <w:left w:val="nil"/>
              <w:bottom w:val="single" w:color="auto" w:sz="8" w:space="0"/>
              <w:right w:val="single" w:color="auto" w:sz="8" w:space="0"/>
            </w:tcBorders>
          </w:tcPr>
          <w:p>
            <w:pPr>
              <w:widowControl w:val="0"/>
              <w:autoSpaceDE w:val="0"/>
              <w:autoSpaceDN w:val="0"/>
              <w:adjustRightInd w:val="0"/>
              <w:rPr>
                <w:sz w:val="18"/>
                <w:szCs w:val="18"/>
              </w:rPr>
            </w:pPr>
          </w:p>
        </w:tc>
      </w:tr>
    </w:tbl>
    <w:p>
      <w:pPr>
        <w:widowControl w:val="0"/>
        <w:autoSpaceDE w:val="0"/>
        <w:autoSpaceDN w:val="0"/>
        <w:adjustRightInd w:val="0"/>
        <w:spacing w:line="268" w:lineRule="exact"/>
      </w:pPr>
    </w:p>
    <w:p>
      <w:pPr>
        <w:widowControl w:val="0"/>
        <w:autoSpaceDE w:val="0"/>
        <w:autoSpaceDN w:val="0"/>
        <w:adjustRightInd w:val="0"/>
        <w:ind w:left="320"/>
      </w:pPr>
      <w:r>
        <w:rPr>
          <w:b/>
          <w:bCs/>
        </w:rPr>
        <w:t xml:space="preserve">Post-conditions: </w:t>
      </w:r>
    </w:p>
    <w:p>
      <w:pPr>
        <w:widowControl w:val="0"/>
        <w:autoSpaceDE w:val="0"/>
        <w:autoSpaceDN w:val="0"/>
        <w:adjustRightInd w:val="0"/>
      </w:pPr>
      <w:r>
        <mc:AlternateContent>
          <mc:Choice Requires="wps">
            <w:drawing>
              <wp:anchor distT="0" distB="0" distL="114300" distR="114300" simplePos="0" relativeHeight="251656192" behindDoc="1" locked="0" layoutInCell="0" allowOverlap="1">
                <wp:simplePos x="0" y="0"/>
                <wp:positionH relativeFrom="column">
                  <wp:posOffset>-6350</wp:posOffset>
                </wp:positionH>
                <wp:positionV relativeFrom="paragraph">
                  <wp:posOffset>-163830</wp:posOffset>
                </wp:positionV>
                <wp:extent cx="8362950" cy="0"/>
                <wp:effectExtent l="0" t="0" r="0" b="0"/>
                <wp:wrapNone/>
                <wp:docPr id="4" name="Line 11"/>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ln>
                      </wps:spPr>
                      <wps:bodyPr/>
                    </wps:wsp>
                  </a:graphicData>
                </a:graphic>
              </wp:anchor>
            </w:drawing>
          </mc:Choice>
          <mc:Fallback>
            <w:pict>
              <v:line id="Line 11" o:spid="_x0000_s1026" o:spt="20" style="position:absolute;left:0pt;margin-left:-0.5pt;margin-top:-12.9pt;height:0pt;width:658.5pt;z-index:-251660288;mso-width-relative:page;mso-height-relative:page;" filled="f" stroked="t" coordsize="21600,21600" o:allowincell="f" o:gfxdata="UEsDBAoAAAAAAIdO4kAAAAAAAAAAAAAAAAAEAAAAZHJzL1BLAwQUAAAACACHTuJAkLVZlNUAAAAL&#10;AQAADwAAAGRycy9kb3ducmV2LnhtbE2PT0sDMRDF74LfIYzgRdpsKlZZN1uw0KMHa72nm3ETmz/L&#10;Trat394pCHoa5s3jze81q3MM4ogj+Zw0qHkFAlOXrU+9ht37ZvYEgopJ1oScUMM3Eqza66vG1Daf&#10;0hset6UXHJKoNhpcKUMtJXUOo6F5HjDx7TOP0RRex17a0Zw4PAa5qKqljMYn/uDMgGuH3WE7RQ3+&#10;ayRynXpRFA6b9d0U/OPrh9a3N6p6BlHwXP7McMFndGiZaZ+nZEkEDTPFVQrPxQNXuBju1ZKl/a8k&#10;20b+79D+AFBLAwQUAAAACACHTuJA9A7uVK8BAABSAwAADgAAAGRycy9lMm9Eb2MueG1srVPBbtsw&#10;DL0P2D8Iui92sjVojTg9pOgu2Rag3QcokmwLk0RBVGLn70cpTbaut2I+CBb5+Eg+Uqv7yVl21BEN&#10;+JbPZzVn2ktQxvct//n8+OmWM0zCK2HB65afNPL79ccPqzE0egEDWKUjIxKPzRhaPqQUmqpCOWgn&#10;cAZBe3J2EJ1IdI19paIYid3ZalHXy2qEqEIEqRHJ+nB28nXh7zot04+uQ52YbTnVlsoZy7nPZ7Ve&#10;iaaPIgxGvpQh3lGFE8ZT0ivVg0iCHaJ5Q+WMjIDQpZkEV0HXGalLD9TNvP6nm6dBBF16IXEwXGXC&#10;/0crvx93kRnV8i+ceeFoRFvjNZvPszRjwIYQG7+LuTk5+aewBfkLmYfNIHyvS4nPp0BxJaJ6FZIv&#10;GCjBfvwGijDikKDoNHXRZUpSgE1lHKfrOPSUmCTj7efl4u6GpiYvvko0l8AQMX3V4Fj+abmlogux&#10;OG4xUekEvUByHg+PxtoybevZ2PJlfXdTAhCsUdmZYRj7/cZGdhR5X8qXdSCyV7AIB6/OduvJfenz&#10;rNge1GkXszvbaXCF4GXJ8mb8fS+oP09h/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QtVmU1QAA&#10;AAsBAAAPAAAAAAAAAAEAIAAAACIAAABkcnMvZG93bnJldi54bWxQSwECFAAUAAAACACHTuJA9A7u&#10;VK8BAABSAwAADgAAAAAAAAABACAAAAAkAQAAZHJzL2Uyb0RvYy54bWxQSwUGAAAAAAYABgBZAQAA&#10;RQUAAAAA&#10;">
                <v:fill on="f" focussize="0,0"/>
                <v:stroke weight="0.47992125984252pt" color="#000000" joinstyle="round"/>
                <v:imagedata o:title=""/>
                <o:lock v:ext="edit" aspectratio="f"/>
              </v:line>
            </w:pict>
          </mc:Fallback>
        </mc:AlternateContent>
      </w:r>
      <w:r>
        <mc:AlternateContent>
          <mc:Choice Requires="wps">
            <w:drawing>
              <wp:anchor distT="0" distB="0" distL="114300" distR="114300" simplePos="0" relativeHeight="251657216" behindDoc="1" locked="0" layoutInCell="0" allowOverlap="1">
                <wp:simplePos x="0" y="0"/>
                <wp:positionH relativeFrom="column">
                  <wp:posOffset>-6350</wp:posOffset>
                </wp:positionH>
                <wp:positionV relativeFrom="paragraph">
                  <wp:posOffset>-163830</wp:posOffset>
                </wp:positionV>
                <wp:extent cx="0" cy="707390"/>
                <wp:effectExtent l="0" t="0" r="0" b="0"/>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ln>
                      </wps:spPr>
                      <wps:bodyPr/>
                    </wps:wsp>
                  </a:graphicData>
                </a:graphic>
              </wp:anchor>
            </w:drawing>
          </mc:Choice>
          <mc:Fallback>
            <w:pict>
              <v:line id="Line 12" o:spid="_x0000_s1026" o:spt="20" style="position:absolute;left:0pt;margin-left:-0.5pt;margin-top:-12.9pt;height:55.7pt;width:0pt;z-index:-251659264;mso-width-relative:page;mso-height-relative:page;" filled="f" stroked="t" coordsize="21600,21600" o:allowincell="f" o:gfxdata="UEsDBAoAAAAAAIdO4kAAAAAAAAAAAAAAAAAEAAAAZHJzL1BLAwQUAAAACACHTuJAipt8I9gAAAAI&#10;AQAADwAAAGRycy9kb3ducmV2LnhtbE2PzU7DMBCE70i8g7VIvbVOKrWYEKcHEJV6QKg/4uzGSxIS&#10;r6PYbdq3Z+kFTqvdGc1+k68urhNnHELjSUM6S0Agld42VGk47N+mCkSIhqzpPKGGKwZYFfd3ucms&#10;H2mL512sBIdQyIyGOsY+kzKUNToTZr5HYu3LD85EXodK2sGMHO46OU+SpXSmIf5Qmx5faizb3clp&#10;eFfy1X+0n+X1e9yvldq0T4+bg9aThzR5BhHxEv/M8IvP6FAw09GfyAbRaZimXCXynC+4Ahtuh6MG&#10;tViCLHL5v0DxA1BLAwQUAAAACACHTuJAagqJAq8BAABRAwAADgAAAGRycy9lMm9Eb2MueG1srVNN&#10;j9sgEL1X6n9A3Bs7WSnbteLsIavtJW0j7fYHEMA2KjBoILHz7zuQj922t6o+IMPMvHnvDaweJ2fZ&#10;UWM04Fs+n9WcaS9BGd+3/Mfr86fPnMUkvBIWvG75SUf+uP74YTWGRi9gAKs0MgLxsRlDy4eUQlNV&#10;UQ7aiTiDoD0FO0AnEm2xrxSKkdCdrRZ1vaxGQBUQpI6RTp/OQb4u+F2nZfredVEnZltO3FJZsaz7&#10;vFbrlWh6FGEw8kJD/AMLJ4ynpjeoJ5EEO6D5C8oZiRChSzMJroKuM1IXDaRmXv+h5mUQQRctZE4M&#10;N5vi/4OV3447ZEa1/I4zLxyNaGu8ZvNFtmYMsaGMjd9hFicn/xK2IH9G5mEzCN/rQvH1FKhuniuq&#10;30ryJgZqsB+/gqIccUhQfJo6dBmSHGBTGcfpNg49JSbPh5JO7+v7u4cyqUo017qAMX3R4Fj+abkl&#10;zgVXHLcxZR6iuabkNh6ejbVl2NazseXL+mFZCiJYo3Iwp0Xs9xuL7CjydSlfEUWR92kIB6/OTay/&#10;aM4yz4btQZ12ePWC5lbYXO5Yvhjv96X67SWs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Km3wj&#10;2AAAAAgBAAAPAAAAAAAAAAEAIAAAACIAAABkcnMvZG93bnJldi54bWxQSwECFAAUAAAACACHTuJA&#10;agqJAq8BAABRAwAADgAAAAAAAAABACAAAAAnAQAAZHJzL2Uyb0RvYy54bWxQSwUGAAAAAAYABgBZ&#10;AQAASAU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658240" behindDoc="1" locked="0" layoutInCell="0" allowOverlap="1">
                <wp:simplePos x="0" y="0"/>
                <wp:positionH relativeFrom="column">
                  <wp:posOffset>8356600</wp:posOffset>
                </wp:positionH>
                <wp:positionV relativeFrom="paragraph">
                  <wp:posOffset>-163830</wp:posOffset>
                </wp:positionV>
                <wp:extent cx="0" cy="707390"/>
                <wp:effectExtent l="0" t="0" r="0" b="0"/>
                <wp:wrapNone/>
                <wp:docPr id="2" name="Line 13"/>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ln>
                      </wps:spPr>
                      <wps:bodyPr/>
                    </wps:wsp>
                  </a:graphicData>
                </a:graphic>
              </wp:anchor>
            </w:drawing>
          </mc:Choice>
          <mc:Fallback>
            <w:pict>
              <v:line id="Line 13" o:spid="_x0000_s1026" o:spt="20" style="position:absolute;left:0pt;margin-left:658pt;margin-top:-12.9pt;height:55.7pt;width:0pt;z-index:-251658240;mso-width-relative:page;mso-height-relative:page;" filled="f" stroked="t" coordsize="21600,21600" o:allowincell="f" o:gfxdata="UEsDBAoAAAAAAIdO4kAAAAAAAAAAAAAAAAAEAAAAZHJzL1BLAwQUAAAACACHTuJAYjhin9YAAAAM&#10;AQAADwAAAGRycy9kb3ducmV2LnhtbE2PzU7DMBCE70i8g7VIXFDruKihCnEqUalHDpRyd+MlNvVP&#10;ZDtteXu24gDHmR3NzteuL96xE6ZsY5Ag5hUwDH3UNgwS9u/b2QpYLipo5WJACd+YYd3d3rSq0fEc&#10;3vC0KwOjkpAbJcGUMjac596gV3keRwx0+4zJq0IyDVwndaZy7/iiqmrulQ30wagRNwb7427yEuxX&#10;ytn04kVkd9xuHiZnn14/pLy/E9UzsIKX8heG63yaDh1tOsQp6Mwc6UdRE0yRMFssCeIa+bUOElbL&#10;GnjX8v8Q3Q9QSwMEFAAAAAgAh07iQMwVIsavAQAAUQMAAA4AAABkcnMvZTJvRG9jLnhtbK1TTW8b&#10;IRC9V+p/QNzrXTtq0qy8zsFRenFbS0l/wBjYXVRg0IC9639fwB9Nm1vUPaCFmXnz3htYPkzWsIOi&#10;oNG1fD6rOVNOoNSub/nPl6dPXzgLEZwEg061/KgCf1h9/LAcfaMWOKCRilgCcaEZfcuHGH1TVUEM&#10;ykKYoVcuBTskCzFtqa8kwZjQrakWdX1bjUjSEwoVQjp9PAX5quB3nRLxR9cFFZlpeeIWy0pl3eW1&#10;Wi2h6Qn8oMWZBryDhQXtUtMr1CNEYHvSb6CsFoQBuzgTaCvsOi1U0ZDUzOt/1DwP4FXRkswJ/mpT&#10;+H+w4vthS0zLli84c2DTiDbaKTa/ydaMPjQpY+22lMWJyT37DYpfgTlcD+B6VSi+HH2qm+eK6q+S&#10;vAk+NdiN31CmHNhHLD5NHdkMmRxgUxnH8ToONUUmTocind7Vdzf3ZVIVNJc6TyF+VWhZ/mm5SZwL&#10;Lhw2IWYe0FxSchuHT9qYMmzj2Njy2/r+cykIaLTMwZwWqN+tDbED5OtSviIqRV6nEe6dPDUx7qw5&#10;yzwZtkN53NLFizS3wuZ8x/LFeL0v1X9ewu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jhin9YA&#10;AAAMAQAADwAAAAAAAAABACAAAAAiAAAAZHJzL2Rvd25yZXYueG1sUEsBAhQAFAAAAAgAh07iQMwV&#10;IsavAQAAUQMAAA4AAAAAAAAAAQAgAAAAJQEAAGRycy9lMm9Eb2MueG1sUEsFBgAAAAAGAAYAWQEA&#10;AEYFAAAAAA==&#10;">
                <v:fill on="f" focussize="0,0"/>
                <v:stroke weight="0.47992125984252pt" color="#000000" joinstyle="round"/>
                <v:imagedata o:title=""/>
                <o:lock v:ext="edit" aspectratio="f"/>
              </v:line>
            </w:pict>
          </mc:Fallback>
        </mc:AlternateContent>
      </w:r>
      <w:r>
        <mc:AlternateContent>
          <mc:Choice Requires="wps">
            <w:drawing>
              <wp:anchor distT="0" distB="0" distL="114300" distR="114300" simplePos="0" relativeHeight="251659264" behindDoc="1" locked="0" layoutInCell="0" allowOverlap="1">
                <wp:simplePos x="0" y="0"/>
                <wp:positionH relativeFrom="column">
                  <wp:posOffset>-6350</wp:posOffset>
                </wp:positionH>
                <wp:positionV relativeFrom="paragraph">
                  <wp:posOffset>543560</wp:posOffset>
                </wp:positionV>
                <wp:extent cx="8362950" cy="0"/>
                <wp:effectExtent l="0" t="0" r="0" b="0"/>
                <wp:wrapNone/>
                <wp:docPr id="1" name="Line 14"/>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ln>
                      </wps:spPr>
                      <wps:bodyPr/>
                    </wps:wsp>
                  </a:graphicData>
                </a:graphic>
              </wp:anchor>
            </w:drawing>
          </mc:Choice>
          <mc:Fallback>
            <w:pict>
              <v:line id="Line 14" o:spid="_x0000_s1026" o:spt="20" style="position:absolute;left:0pt;margin-left:-0.5pt;margin-top:42.8pt;height:0pt;width:658.5pt;z-index:-251657216;mso-width-relative:page;mso-height-relative:page;" filled="f" stroked="t" coordsize="21600,21600" o:allowincell="f" o:gfxdata="UEsDBAoAAAAAAIdO4kAAAAAAAAAAAAAAAAAEAAAAZHJzL1BLAwQUAAAACACHTuJAS4z39tQAAAAJ&#10;AQAADwAAAGRycy9kb3ducmV2LnhtbE2PwU7DMBBE70j8g7WVuKDWMYhQhTiVqNQjB0q5u/ESu7XX&#10;ke205e9xxQGOOzOafdOuLt6xE8ZkA0kQiwoYUh+0pUHC7mMzXwJLWZFWLhBK+MYEq+72plWNDmd6&#10;x9M2D6yUUGqUBJPz2HCeeoNepUUYkYr3FaJXuZxx4Dqqcyn3jj9UVc29slQ+GDXi2mB/3E5egj3E&#10;lEwvXkVyx836fnL2+e1TyruZqF6AZbzkvzBc8Qs6dIVpHybSiTkJc1GmZAnLpxrY1X8UdVH2vwrv&#10;Wv5/QfcDUEsDBBQAAAAIAIdO4kCpoqYArwEAAFIDAAAOAAAAZHJzL2Uyb0RvYy54bWytU02P2yAQ&#10;vVfqf0DcGztpN9q14uwhq+0lbSPt9gcQwDYqMGggsfPvO5CPbttbVR+QYWbezHsPVo+Ts+yoMRrw&#10;LZ/Pas60l6CM71v+/fX5wz1nMQmvhAWvW37SkT+u379bjaHRCxjAKo2MQHxsxtDyIaXQVFWUg3Yi&#10;ziBoT8EO0IlEW+wrhWIkdGerRV0vqxFQBQSpY6TTp3OQrwt+12mZvnVd1InZltNsqaxY1n1eq/VK&#10;ND2KMBh5GUP8wxROGE9Nb1BPIgl2QPMXlDMSIUKXZhJcBV1npC4ciM28/oPNyyCCLlxInBhuMsX/&#10;Byu/HnfIjCLvOPPCkUVb4zWbf8rSjCE2lLHxO8zk5ORfwhbkj8g8bAbhe11GfD0Fqpvniuq3kryJ&#10;gRrsxy+gKEccEhSdpg5dhiQF2FTsON3s0FNikg7vPy4XD3fkmrzGKtFcCwPG9FmDY/mn5ZaGLsDi&#10;uI0pDyKaa0ru4+HZWFvctp6NLV/WD3elIII1KgdzWsR+v7HIjiLfl/IVVhR5m4Zw8OrcxPoL6czz&#10;rNge1GmHVzHIuDLN5ZLlm/F2X6p/PYX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uM9/bUAAAA&#10;CQEAAA8AAAAAAAAAAQAgAAAAIgAAAGRycy9kb3ducmV2LnhtbFBLAQIUABQAAAAIAIdO4kCpoqYA&#10;rwEAAFIDAAAOAAAAAAAAAAEAIAAAACMBAABkcnMvZTJvRG9jLnhtbFBLBQYAAAAABgAGAFkBAABE&#10;BQAAAAA=&#10;">
                <v:fill on="f" focussize="0,0"/>
                <v:stroke weight="0.47992125984252pt" color="#000000" joinstyle="round"/>
                <v:imagedata o:title=""/>
                <o:lock v:ext="edit" aspectratio="f"/>
              </v:line>
            </w:pict>
          </mc:Fallback>
        </mc:AlternateContent>
      </w:r>
      <w:r>
        <w:tab/>
      </w:r>
      <w:r>
        <w:rPr>
          <w:b/>
          <w:bCs/>
          <w:color w:val="FF0000"/>
        </w:rPr>
        <w:t>A conversation and a connection between users is established.</w:t>
      </w:r>
    </w:p>
    <w:sectPr>
      <w:pgSz w:w="15840" w:h="12240" w:orient="landscape"/>
      <w:pgMar w:top="700" w:right="1500" w:bottom="401" w:left="1180" w:header="720" w:footer="720" w:gutter="0"/>
      <w:cols w:equalWidth="0" w:num="1">
        <w:col w:w="13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49"/>
    <w:rsid w:val="000C3D21"/>
    <w:rsid w:val="00160833"/>
    <w:rsid w:val="00165F89"/>
    <w:rsid w:val="001C18AD"/>
    <w:rsid w:val="002F224F"/>
    <w:rsid w:val="00443BB7"/>
    <w:rsid w:val="00444B18"/>
    <w:rsid w:val="004832B4"/>
    <w:rsid w:val="006676DE"/>
    <w:rsid w:val="00672C3B"/>
    <w:rsid w:val="0092662A"/>
    <w:rsid w:val="00A02849"/>
    <w:rsid w:val="00AB6845"/>
    <w:rsid w:val="00AC581B"/>
    <w:rsid w:val="00AE51FF"/>
    <w:rsid w:val="00BB5BD3"/>
    <w:rsid w:val="00CF298C"/>
    <w:rsid w:val="00E43ABC"/>
    <w:rsid w:val="00E876B2"/>
    <w:rsid w:val="00EC039B"/>
    <w:rsid w:val="497E07E8"/>
    <w:rsid w:val="5F5692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2019-04-16T10:12:00Z</dcterms:created>
  <dc:creator>Vijay</dc:creator>
  <cp:lastModifiedBy>snowman</cp:lastModifiedBy>
  <dcterms:modified xsi:type="dcterms:W3CDTF">2019-04-16T19:43:44Z</dcterms:modified>
  <dc:title>                                    Test Case Template</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