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tuloTDC"/>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tuloTDC"/>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36B40CC" w:rsidR="00C944AD" w:rsidRPr="001C31F1" w:rsidRDefault="00C944AD"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ipervnculo"/>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ipervnculo"/>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C968C8" w:rsidRPr="001C31F1">
              <w:rPr>
                <w:noProof/>
                <w:webHidden/>
                <w:color w:val="000000" w:themeColor="text1"/>
              </w:rPr>
              <w:t>4</w:t>
            </w:r>
            <w:r w:rsidRPr="001C31F1">
              <w:rPr>
                <w:noProof/>
                <w:webHidden/>
                <w:color w:val="000000" w:themeColor="text1"/>
              </w:rPr>
              <w:fldChar w:fldCharType="end"/>
            </w:r>
          </w:hyperlink>
        </w:p>
        <w:p w14:paraId="50763873" w14:textId="4A52FF2E" w:rsidR="00C944AD" w:rsidRPr="001C31F1" w:rsidRDefault="001612EC"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3" w:history="1">
            <w:r w:rsidR="00C944AD" w:rsidRPr="001C31F1">
              <w:rPr>
                <w:rStyle w:val="Hipervnculo"/>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626084EB" w14:textId="1462349E" w:rsidR="00C944AD" w:rsidRPr="001C31F1" w:rsidRDefault="001612EC"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4" w:history="1">
            <w:r w:rsidR="00C944AD" w:rsidRPr="001C31F1">
              <w:rPr>
                <w:rStyle w:val="Hipervnculo"/>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2BD81B51" w14:textId="47A93F64" w:rsidR="00C944AD" w:rsidRPr="001C31F1" w:rsidRDefault="001612EC"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ipervnculo"/>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17</w:t>
            </w:r>
            <w:r w:rsidR="00C944AD" w:rsidRPr="001C31F1">
              <w:rPr>
                <w:noProof/>
                <w:webHidden/>
                <w:color w:val="000000" w:themeColor="text1"/>
              </w:rPr>
              <w:fldChar w:fldCharType="end"/>
            </w:r>
          </w:hyperlink>
        </w:p>
        <w:p w14:paraId="1C9CB424" w14:textId="20E55579" w:rsidR="00C944AD" w:rsidRPr="001C31F1" w:rsidRDefault="001612EC"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ipervnculo"/>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19</w:t>
            </w:r>
            <w:r w:rsidR="00C944AD" w:rsidRPr="001C31F1">
              <w:rPr>
                <w:noProof/>
                <w:webHidden/>
                <w:color w:val="000000" w:themeColor="text1"/>
              </w:rPr>
              <w:fldChar w:fldCharType="end"/>
            </w:r>
          </w:hyperlink>
        </w:p>
        <w:p w14:paraId="42B78805" w14:textId="075AF10B" w:rsidR="00C944AD" w:rsidRPr="001C31F1" w:rsidRDefault="001612EC"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7" w:history="1">
            <w:r w:rsidR="00C944AD" w:rsidRPr="001C31F1">
              <w:rPr>
                <w:rStyle w:val="Hipervnculo"/>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22</w:t>
            </w:r>
            <w:r w:rsidR="00C944AD" w:rsidRPr="001C31F1">
              <w:rPr>
                <w:noProof/>
                <w:webHidden/>
                <w:color w:val="000000" w:themeColor="text1"/>
              </w:rPr>
              <w:fldChar w:fldCharType="end"/>
            </w:r>
          </w:hyperlink>
        </w:p>
        <w:p w14:paraId="15E9F179" w14:textId="7D4FECA9" w:rsidR="00C944AD" w:rsidRPr="001C31F1" w:rsidRDefault="001612EC"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8" w:history="1">
            <w:r w:rsidR="00C944AD" w:rsidRPr="001C31F1">
              <w:rPr>
                <w:rStyle w:val="Hipervnculo"/>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28</w:t>
            </w:r>
            <w:r w:rsidR="00C944AD" w:rsidRPr="001C31F1">
              <w:rPr>
                <w:noProof/>
                <w:webHidden/>
                <w:color w:val="000000" w:themeColor="text1"/>
              </w:rPr>
              <w:fldChar w:fldCharType="end"/>
            </w:r>
          </w:hyperlink>
        </w:p>
        <w:p w14:paraId="4AE177A3" w14:textId="543106A6" w:rsidR="00C944AD" w:rsidRPr="001C31F1" w:rsidRDefault="001612EC"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hyperlink w:anchor="_Toc456711719" w:history="1">
            <w:r w:rsidR="00C944AD" w:rsidRPr="001C31F1">
              <w:rPr>
                <w:rStyle w:val="Hipervnculo"/>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31</w:t>
            </w:r>
            <w:r w:rsidR="00C944AD" w:rsidRPr="001C31F1">
              <w:rPr>
                <w:noProof/>
                <w:webHidden/>
                <w:color w:val="000000" w:themeColor="text1"/>
              </w:rPr>
              <w:fldChar w:fldCharType="end"/>
            </w:r>
          </w:hyperlink>
        </w:p>
        <w:p w14:paraId="46B78966" w14:textId="440BF22C" w:rsidR="00C944AD" w:rsidRPr="001C31F1" w:rsidRDefault="001612EC"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hyperlink w:anchor="_Toc456711720" w:history="1">
            <w:r w:rsidR="00C944AD" w:rsidRPr="001C31F1">
              <w:rPr>
                <w:rStyle w:val="Hipervnculo"/>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32</w:t>
            </w:r>
            <w:r w:rsidR="00C944AD" w:rsidRPr="001C31F1">
              <w:rPr>
                <w:noProof/>
                <w:webHidden/>
                <w:color w:val="000000" w:themeColor="text1"/>
              </w:rPr>
              <w:fldChar w:fldCharType="end"/>
            </w:r>
          </w:hyperlink>
        </w:p>
        <w:p w14:paraId="277E4298" w14:textId="19566950"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Ttulo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0"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0"/>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(BCCh,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(desestacionalizado), trimestres 2008-201</w:t>
      </w:r>
      <w:r w:rsidR="005764A6" w:rsidRPr="001C31F1">
        <w:rPr>
          <w:rFonts w:eastAsia="Times New Roman"/>
          <w:b/>
          <w:bCs/>
          <w:color w:val="323E4F" w:themeColor="text2" w:themeShade="BF"/>
          <w:bdr w:val="none" w:sz="0" w:space="0" w:color="auto"/>
          <w:lang w:val="es-CL" w:eastAsia="es-CL"/>
        </w:rPr>
        <w:t>6</w:t>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77777777" w:rsidR="003E62C6" w:rsidRPr="001C31F1" w:rsidRDefault="003E62C6" w:rsidP="003E62C6">
      <w:pPr>
        <w:spacing w:after="0" w:line="276" w:lineRule="auto"/>
        <w:jc w:val="both"/>
        <w:rPr>
          <w:b/>
          <w:color w:val="323E4F" w:themeColor="text2" w:themeShade="BF"/>
          <w:lang w:val="es-CL"/>
        </w:rPr>
      </w:pPr>
      <w:r w:rsidRPr="001C31F1">
        <w:rPr>
          <w:lang w:val="es-CL"/>
        </w:rPr>
        <w:lastRenderedPageBreak/>
        <w:t xml:space="preserve">En tanto, 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77777777"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2,3% 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0603CA6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6FA701B0"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r w:rsidR="00FF5EAD">
        <w:rPr>
          <w:rFonts w:eastAsia="Times New Roman"/>
          <w:color w:val="323E4F" w:themeColor="text2" w:themeShade="BF"/>
          <w:sz w:val="20"/>
          <w:szCs w:val="20"/>
          <w:bdr w:val="none" w:sz="0" w:space="0" w:color="auto"/>
          <w:lang w:val="es-CL" w:eastAsia="es-CL"/>
        </w:rPr>
        <w:t xml:space="preserve"> (desestacionalizado)</w:t>
      </w:r>
      <w:r w:rsidR="003F7864" w:rsidRPr="001C31F1">
        <w:rPr>
          <w:rFonts w:eastAsia="Times New Roman"/>
          <w:color w:val="323E4F" w:themeColor="text2" w:themeShade="BF"/>
          <w:sz w:val="20"/>
          <w:szCs w:val="20"/>
          <w:bdr w:val="none" w:sz="0" w:space="0" w:color="auto"/>
          <w:lang w:val="es-CL" w:eastAsia="es-CL"/>
        </w:rPr>
        <w:t>.</w:t>
      </w:r>
    </w:p>
    <w:p w14:paraId="0C75C654" w14:textId="77777777" w:rsidR="00E03F3A" w:rsidRPr="001C31F1" w:rsidRDefault="00E03F3A" w:rsidP="00AB60F0">
      <w:pPr>
        <w:spacing w:after="0" w:line="276" w:lineRule="auto"/>
        <w:jc w:val="both"/>
        <w:rPr>
          <w:lang w:val="es-CL"/>
        </w:rPr>
      </w:pPr>
    </w:p>
    <w:p w14:paraId="474B18B7" w14:textId="3245F4F0" w:rsidR="00045C32" w:rsidRPr="001C31F1" w:rsidRDefault="008830AE" w:rsidP="00AB60F0">
      <w:pPr>
        <w:spacing w:after="0" w:line="276" w:lineRule="auto"/>
        <w:jc w:val="both"/>
        <w:rPr>
          <w:lang w:val="es-CL"/>
        </w:rPr>
      </w:pPr>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2010-2015.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“superciclo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p>
    <w:p w14:paraId="4A2FED32" w14:textId="6AB462CB" w:rsidR="00ED224D" w:rsidRDefault="00ED224D" w:rsidP="00AB60F0">
      <w:pPr>
        <w:spacing w:after="0" w:line="276" w:lineRule="auto"/>
        <w:jc w:val="both"/>
        <w:rPr>
          <w:lang w:val="es-ES"/>
        </w:rPr>
      </w:pPr>
    </w:p>
    <w:p w14:paraId="253EE92E" w14:textId="79843E9B" w:rsidR="006C60C7" w:rsidRDefault="006C60C7" w:rsidP="00AB60F0">
      <w:pPr>
        <w:spacing w:after="0" w:line="276" w:lineRule="auto"/>
        <w:jc w:val="both"/>
        <w:rPr>
          <w:lang w:val="es-ES"/>
        </w:rPr>
      </w:pPr>
    </w:p>
    <w:p w14:paraId="6162C9A7" w14:textId="77777777" w:rsidR="006C60C7" w:rsidRPr="001C31F1" w:rsidRDefault="006C60C7"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7DF7E5BC" wp14:editId="5DF7564F">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6FD20471" w14:textId="40D26511"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52463BB9" w:rsidR="00136BA5" w:rsidRPr="001C31F1" w:rsidRDefault="00136BA5" w:rsidP="00136BA5">
      <w:pPr>
        <w:spacing w:after="0" w:line="276" w:lineRule="auto"/>
        <w:jc w:val="both"/>
        <w:rPr>
          <w:lang w:val="es-ES"/>
        </w:rPr>
      </w:pPr>
      <w:r w:rsidRPr="001C31F1">
        <w:rPr>
          <w:lang w:val="es-ES"/>
        </w:rPr>
        <w:t xml:space="preserve">El Gráfico 4 presenta la distribución del PIB y de los ocupados por sector productivo. En términos de PIB, el sector minero es el segundo más importante en el plano nacional (aporta el 13% del PIB), solo superado por el sector Servicios Empresariales.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4. Distribución del PIB y de los ocupados por sector económico, 2015</w:t>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99C5FCD" w14:textId="77777777" w:rsidR="00910EE4" w:rsidRPr="001C31F1" w:rsidDel="00CE2776" w:rsidRDefault="00910EE4" w:rsidP="004A2E79">
      <w:pPr>
        <w:spacing w:after="0" w:line="276" w:lineRule="auto"/>
        <w:jc w:val="both"/>
        <w:rPr>
          <w:del w:id="1" w:author="Observatorio 02" w:date="2017-05-04T15:06:00Z"/>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3652D41E" w14:textId="7211DC1F" w:rsidR="008F2519" w:rsidRPr="001C31F1" w:rsidRDefault="00230E0B" w:rsidP="004A2E79">
      <w:pPr>
        <w:spacing w:after="0" w:line="276" w:lineRule="auto"/>
        <w:jc w:val="both"/>
        <w:rPr>
          <w:lang w:val="es-CL"/>
        </w:rPr>
      </w:pPr>
      <w:r w:rsidRPr="001C31F1">
        <w:rPr>
          <w:lang w:val="es-CL"/>
        </w:rPr>
        <w:lastRenderedPageBreak/>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r w:rsidR="00262E48" w:rsidRPr="001C31F1">
        <w:rPr>
          <w:rStyle w:val="Refdenotaalpie"/>
          <w:lang w:val="es-CL"/>
        </w:rPr>
        <w:footnoteReference w:id="1"/>
      </w:r>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Refdenotaalpie"/>
          <w:lang w:val="es-CL"/>
        </w:rPr>
        <w:t xml:space="preserve"> </w:t>
      </w:r>
      <w:r w:rsidR="00EE4EFC" w:rsidRPr="001C31F1">
        <w:rPr>
          <w:lang w:val="es-CL"/>
        </w:rPr>
        <w:t>por el BCCh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End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p>
    <w:p w14:paraId="2992120B" w14:textId="1C4360C2" w:rsidR="00C00AFB" w:rsidRPr="001C31F1" w:rsidRDefault="00C00AFB" w:rsidP="004A2E79">
      <w:pPr>
        <w:spacing w:after="0" w:line="276" w:lineRule="auto"/>
        <w:jc w:val="both"/>
        <w:rPr>
          <w:lang w:val="es-CL"/>
        </w:rPr>
      </w:pPr>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77777777" w:rsidR="00CA3EB5" w:rsidRPr="001C31F1" w:rsidRDefault="00CA3EB5" w:rsidP="00CA3EB5">
      <w:pPr>
        <w:spacing w:after="0" w:line="276" w:lineRule="auto"/>
        <w:jc w:val="both"/>
        <w:rPr>
          <w:lang w:val="es-ES"/>
        </w:rPr>
      </w:pPr>
      <w:r w:rsidRPr="001C31F1">
        <w:rPr>
          <w:lang w:val="es-ES"/>
        </w:rPr>
        <w:t>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Construcción 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Textoindependiente"/>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xml:space="preserve">%). En </w:t>
      </w:r>
      <w:r w:rsidR="00EE1FFA" w:rsidRPr="001C31F1">
        <w:rPr>
          <w:lang w:val="es-ES"/>
        </w:rPr>
        <w:lastRenderedPageBreak/>
        <w:t>general, la distribución regional de ocupados se condice con la del PIB</w:t>
      </w:r>
      <w:r w:rsidR="00690B0F" w:rsidRPr="001C31F1">
        <w:rPr>
          <w:lang w:val="es-ES"/>
        </w:rPr>
        <w:t xml:space="preserve"> del sector, salvo por la Región </w:t>
      </w:r>
      <w:r w:rsidR="00EE1FFA" w:rsidRPr="001C31F1">
        <w:rPr>
          <w:lang w:val="es-ES"/>
        </w:rPr>
        <w:t>Metropolitana.</w:t>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del w:id="2" w:author="Observatorio 02" w:date="2017-05-04T12:03:00Z">
        <w:r w:rsidRPr="001C31F1" w:rsidDel="00BA0BE4">
          <w:rPr>
            <w:rFonts w:eastAsia="Times New Roman"/>
            <w:b/>
            <w:bCs/>
            <w:color w:val="323E4F" w:themeColor="text2" w:themeShade="BF"/>
            <w:bdr w:val="none" w:sz="0" w:space="0" w:color="auto"/>
            <w:lang w:val="es-CL" w:eastAsia="es-CL"/>
          </w:rPr>
          <w:delText>.</w:delText>
        </w:r>
      </w:del>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1C6F605E" w:rsidR="00015F39" w:rsidRPr="001C31F1" w:rsidRDefault="00015F39" w:rsidP="00015F39">
      <w:pPr>
        <w:pStyle w:val="Textoindependiente"/>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interna 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Bi</w:t>
      </w:r>
      <w:r w:rsidR="00D559FD" w:rsidRPr="001C31F1">
        <w:rPr>
          <w:rFonts w:ascii="Times New Roman" w:hAnsi="Times New Roman" w:cs="Times New Roman"/>
          <w:sz w:val="24"/>
          <w:lang w:val="es-ES"/>
        </w:rPr>
        <w:t>oBío</w:t>
      </w:r>
      <w:r w:rsidRPr="001C31F1">
        <w:rPr>
          <w:rFonts w:ascii="Times New Roman" w:hAnsi="Times New Roman" w:cs="Times New Roman"/>
          <w:sz w:val="24"/>
          <w:lang w:val="es-ES"/>
        </w:rPr>
        <w:t xml:space="preserve">, por el contrario, la contribución del PIB del 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Esto se debe a que estas regiones están, más bien, ligadas al comercio, los servicios 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1DF90D55" w:rsidR="00CA3EB5" w:rsidRPr="001C31F1" w:rsidRDefault="00015F39" w:rsidP="007F6AFF">
      <w:pPr>
        <w:pStyle w:val="Textoindependiente"/>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lastRenderedPageBreak/>
        <w:t xml:space="preserve">De manera similar, </w:t>
      </w:r>
      <w:r w:rsidRPr="001C31F1">
        <w:rPr>
          <w:rFonts w:ascii="Times New Roman" w:hAnsi="Times New Roman" w:cs="Times New Roman"/>
          <w:sz w:val="24"/>
          <w:szCs w:val="24"/>
          <w:lang w:val="es-ES"/>
        </w:rPr>
        <w:t xml:space="preserve">al analizar la contribución del sector al empleo de cada región, se aprecia que las regiones en donde el sector tiene más relevancia interna 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3C6C56F" w:rsidR="003C7E07" w:rsidRDefault="003C7E07" w:rsidP="004A2E79">
      <w:pPr>
        <w:spacing w:after="0" w:line="276" w:lineRule="auto"/>
        <w:jc w:val="both"/>
        <w:rPr>
          <w:lang w:val="es-ES"/>
        </w:rPr>
      </w:pPr>
    </w:p>
    <w:p w14:paraId="0B9127C4" w14:textId="5AAF4805" w:rsidR="00795EEC" w:rsidRDefault="00795EEC" w:rsidP="004A2E79">
      <w:pPr>
        <w:spacing w:after="0" w:line="276" w:lineRule="auto"/>
        <w:jc w:val="both"/>
        <w:rPr>
          <w:lang w:val="es-ES"/>
        </w:rPr>
      </w:pPr>
    </w:p>
    <w:p w14:paraId="49569BFB" w14:textId="2447E82E" w:rsidR="00795EEC" w:rsidRDefault="00795EEC" w:rsidP="004A2E79">
      <w:pPr>
        <w:spacing w:after="0" w:line="276" w:lineRule="auto"/>
        <w:jc w:val="both"/>
        <w:rPr>
          <w:lang w:val="es-ES"/>
        </w:rPr>
      </w:pPr>
    </w:p>
    <w:p w14:paraId="75A3038D" w14:textId="77777777" w:rsidR="00795EEC" w:rsidRPr="001C31F1" w:rsidRDefault="00795EEC"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7B05E572" w:rsidR="00DB0F86" w:rsidDel="00BF3D70" w:rsidRDefault="00DB0F86" w:rsidP="004A2E79">
      <w:pPr>
        <w:spacing w:after="0" w:line="276" w:lineRule="auto"/>
        <w:jc w:val="both"/>
        <w:rPr>
          <w:del w:id="3" w:author="Observatorio 02" w:date="2017-05-04T14:51:00Z"/>
          <w:highlight w:val="yellow"/>
          <w:lang w:val="es-CL"/>
        </w:rPr>
      </w:pPr>
    </w:p>
    <w:p w14:paraId="2C40323D" w14:textId="77777777" w:rsidR="00BF3D70" w:rsidRDefault="00BF3D70" w:rsidP="004A2E79">
      <w:pPr>
        <w:spacing w:after="0" w:line="276" w:lineRule="auto"/>
        <w:jc w:val="both"/>
        <w:rPr>
          <w:ins w:id="4" w:author="Observatorio 02" w:date="2017-05-04T14:51:00Z"/>
          <w:highlight w:val="yellow"/>
          <w:lang w:val="es-CL"/>
        </w:rPr>
      </w:pPr>
    </w:p>
    <w:p w14:paraId="70800516" w14:textId="283606AF" w:rsidR="003857ED" w:rsidRPr="00817BF5" w:rsidRDefault="00AC083C" w:rsidP="004A2E79">
      <w:pPr>
        <w:spacing w:after="0" w:line="276" w:lineRule="auto"/>
        <w:jc w:val="both"/>
        <w:rPr>
          <w:lang w:val="es-CL"/>
          <w:rPrChange w:id="5" w:author="Observatorio 02" w:date="2017-05-04T14:58:00Z">
            <w:rPr>
              <w:highlight w:val="yellow"/>
              <w:lang w:val="es-CL"/>
            </w:rPr>
          </w:rPrChange>
        </w:rPr>
      </w:pPr>
      <w:ins w:id="6" w:author="Observatorio 02" w:date="2017-05-04T13:30:00Z">
        <w:r w:rsidRPr="00817BF5">
          <w:rPr>
            <w:lang w:val="es-CL"/>
            <w:rPrChange w:id="7" w:author="Observatorio 02" w:date="2017-05-04T14:58:00Z">
              <w:rPr>
                <w:highlight w:val="yellow"/>
                <w:lang w:val="es-CL"/>
              </w:rPr>
            </w:rPrChange>
          </w:rPr>
          <w:t>El gráfico 9</w:t>
        </w:r>
      </w:ins>
      <w:ins w:id="8" w:author="Observatorio 02" w:date="2017-05-04T13:31:00Z">
        <w:r w:rsidR="004F577E" w:rsidRPr="00817BF5">
          <w:rPr>
            <w:lang w:val="es-CL"/>
            <w:rPrChange w:id="9" w:author="Observatorio 02" w:date="2017-05-04T14:58:00Z">
              <w:rPr>
                <w:highlight w:val="yellow"/>
                <w:lang w:val="es-CL"/>
              </w:rPr>
            </w:rPrChange>
          </w:rPr>
          <w:t xml:space="preserve"> muestra la evolución de los ocupados del sector, según categoría ocupacional, para cada trimestre móvil entre enero de 2010 hasta diciembre de 2016.</w:t>
        </w:r>
      </w:ins>
      <w:ins w:id="10" w:author="Observatorio 02" w:date="2017-05-04T14:48:00Z">
        <w:r w:rsidR="00BF3D70" w:rsidRPr="00817BF5">
          <w:rPr>
            <w:lang w:val="es-CL"/>
            <w:rPrChange w:id="11" w:author="Observatorio 02" w:date="2017-05-04T14:58:00Z">
              <w:rPr>
                <w:highlight w:val="yellow"/>
                <w:lang w:val="es-CL"/>
              </w:rPr>
            </w:rPrChange>
          </w:rPr>
          <w:t xml:space="preserve"> Como se puede </w:t>
        </w:r>
        <w:r w:rsidR="00BF3D70" w:rsidRPr="00817BF5">
          <w:rPr>
            <w:lang w:val="es-CL"/>
            <w:rPrChange w:id="12" w:author="Observatorio 02" w:date="2017-05-04T14:58:00Z">
              <w:rPr>
                <w:highlight w:val="yellow"/>
                <w:lang w:val="es-CL"/>
              </w:rPr>
            </w:rPrChange>
          </w:rPr>
          <w:lastRenderedPageBreak/>
          <w:t xml:space="preserve">apreciar, </w:t>
        </w:r>
      </w:ins>
      <w:ins w:id="13" w:author="Observatorio 02" w:date="2017-05-04T14:50:00Z">
        <w:r w:rsidR="00BF3D70" w:rsidRPr="00817BF5">
          <w:rPr>
            <w:lang w:val="es-CL"/>
            <w:rPrChange w:id="14" w:author="Observatorio 02" w:date="2017-05-04T14:58:00Z">
              <w:rPr>
                <w:highlight w:val="yellow"/>
                <w:lang w:val="es-CL"/>
              </w:rPr>
            </w:rPrChange>
          </w:rPr>
          <w:t>los ocupados</w:t>
        </w:r>
      </w:ins>
      <w:ins w:id="15" w:author="Observatorio 02" w:date="2017-05-04T14:49:00Z">
        <w:r w:rsidR="00BF3D70" w:rsidRPr="00817BF5">
          <w:rPr>
            <w:lang w:val="es-CL"/>
            <w:rPrChange w:id="16" w:author="Observatorio 02" w:date="2017-05-04T14:58:00Z">
              <w:rPr>
                <w:highlight w:val="yellow"/>
                <w:lang w:val="es-CL"/>
              </w:rPr>
            </w:rPrChange>
          </w:rPr>
          <w:t xml:space="preserve"> son -sistemáticamente-</w:t>
        </w:r>
      </w:ins>
      <w:ins w:id="17" w:author="Observatorio 02" w:date="2017-05-04T14:48:00Z">
        <w:r w:rsidR="00BF3D70" w:rsidRPr="00817BF5">
          <w:rPr>
            <w:lang w:val="es-CL"/>
            <w:rPrChange w:id="18" w:author="Observatorio 02" w:date="2017-05-04T14:58:00Z">
              <w:rPr>
                <w:highlight w:val="yellow"/>
                <w:lang w:val="es-CL"/>
              </w:rPr>
            </w:rPrChange>
          </w:rPr>
          <w:t xml:space="preserve"> </w:t>
        </w:r>
      </w:ins>
      <w:ins w:id="19" w:author="Observatorio 02" w:date="2017-05-04T14:50:00Z">
        <w:r w:rsidR="00BF3D70" w:rsidRPr="00817BF5">
          <w:rPr>
            <w:lang w:val="es-CL"/>
            <w:rPrChange w:id="20" w:author="Observatorio 02" w:date="2017-05-04T14:58:00Z">
              <w:rPr>
                <w:highlight w:val="yellow"/>
                <w:lang w:val="es-CL"/>
              </w:rPr>
            </w:rPrChange>
          </w:rPr>
          <w:t xml:space="preserve">asalariados con contrato (sobre todo indefinido). </w:t>
        </w:r>
      </w:ins>
      <w:ins w:id="21" w:author="Observatorio 02" w:date="2017-05-04T14:51:00Z">
        <w:r w:rsidR="00817BF5" w:rsidRPr="00817BF5">
          <w:rPr>
            <w:lang w:val="es-CL"/>
            <w:rPrChange w:id="22" w:author="Observatorio 02" w:date="2017-05-04T14:58:00Z">
              <w:rPr>
                <w:highlight w:val="yellow"/>
                <w:lang w:val="es-CL"/>
              </w:rPr>
            </w:rPrChange>
          </w:rPr>
          <w:t xml:space="preserve">Se aprecia también que los asalariados con contrato indefinido han variado más en el tiempo que los asalariados con contrato definido. </w:t>
        </w:r>
      </w:ins>
      <w:ins w:id="23" w:author="Observatorio 02" w:date="2017-05-04T14:52:00Z">
        <w:r w:rsidR="00817BF5" w:rsidRPr="00817BF5">
          <w:rPr>
            <w:lang w:val="es-CL"/>
            <w:rPrChange w:id="24" w:author="Observatorio 02" w:date="2017-05-04T14:58:00Z">
              <w:rPr>
                <w:highlight w:val="yellow"/>
                <w:lang w:val="es-CL"/>
              </w:rPr>
            </w:rPrChange>
          </w:rPr>
          <w:t xml:space="preserve">En particular, entre </w:t>
        </w:r>
      </w:ins>
      <w:ins w:id="25" w:author="Observatorio 02" w:date="2017-05-04T14:54:00Z">
        <w:r w:rsidR="00817BF5" w:rsidRPr="00817BF5">
          <w:rPr>
            <w:lang w:val="es-CL"/>
            <w:rPrChange w:id="26" w:author="Observatorio 02" w:date="2017-05-04T14:58:00Z">
              <w:rPr>
                <w:highlight w:val="yellow"/>
                <w:lang w:val="es-CL"/>
              </w:rPr>
            </w:rPrChange>
          </w:rPr>
          <w:t>los trimestres enero-marzo 2010 y agosto-octubre 2012, el número de asalariados con contrato indefinido aument</w:t>
        </w:r>
      </w:ins>
      <w:ins w:id="27" w:author="Observatorio 02" w:date="2017-05-04T14:55:00Z">
        <w:r w:rsidR="00817BF5" w:rsidRPr="00817BF5">
          <w:rPr>
            <w:lang w:val="es-CL"/>
            <w:rPrChange w:id="28" w:author="Observatorio 02" w:date="2017-05-04T14:58:00Z">
              <w:rPr>
                <w:highlight w:val="yellow"/>
                <w:lang w:val="es-CL"/>
              </w:rPr>
            </w:rPrChange>
          </w:rPr>
          <w:t xml:space="preserve">ó de 124 mil a 188 mil ocupados, </w:t>
        </w:r>
      </w:ins>
      <w:ins w:id="29" w:author="Observatorio 02" w:date="2017-05-04T14:57:00Z">
        <w:r w:rsidR="00817BF5" w:rsidRPr="00817BF5">
          <w:rPr>
            <w:lang w:val="es-CL"/>
            <w:rPrChange w:id="30" w:author="Observatorio 02" w:date="2017-05-04T14:58:00Z">
              <w:rPr>
                <w:highlight w:val="yellow"/>
                <w:lang w:val="es-CL"/>
              </w:rPr>
            </w:rPrChange>
          </w:rPr>
          <w:t xml:space="preserve">cifra que se redujo </w:t>
        </w:r>
      </w:ins>
      <w:ins w:id="31" w:author="Observatorio 02" w:date="2017-05-04T14:55:00Z">
        <w:r w:rsidR="00817BF5" w:rsidRPr="00817BF5">
          <w:rPr>
            <w:lang w:val="es-CL"/>
            <w:rPrChange w:id="32" w:author="Observatorio 02" w:date="2017-05-04T14:58:00Z">
              <w:rPr>
                <w:highlight w:val="yellow"/>
                <w:lang w:val="es-CL"/>
              </w:rPr>
            </w:rPrChange>
          </w:rPr>
          <w:t xml:space="preserve">persistentemente hasta llegar a 144 mil en </w:t>
        </w:r>
      </w:ins>
      <w:ins w:id="33" w:author="Observatorio 02" w:date="2017-05-04T14:57:00Z">
        <w:r w:rsidR="00817BF5" w:rsidRPr="00817BF5">
          <w:rPr>
            <w:lang w:val="es-CL"/>
            <w:rPrChange w:id="34" w:author="Observatorio 02" w:date="2017-05-04T14:58:00Z">
              <w:rPr>
                <w:highlight w:val="yellow"/>
                <w:lang w:val="es-CL"/>
              </w:rPr>
            </w:rPrChange>
          </w:rPr>
          <w:t>el trimestre octubre-diciembre 2016.</w:t>
        </w:r>
      </w:ins>
    </w:p>
    <w:p w14:paraId="04D09593" w14:textId="09CC2612" w:rsidR="003857ED" w:rsidRDefault="003857ED" w:rsidP="004A2E79">
      <w:pPr>
        <w:spacing w:after="0" w:line="276" w:lineRule="auto"/>
        <w:jc w:val="both"/>
        <w:rPr>
          <w:highlight w:val="yellow"/>
          <w:lang w:val="es-CL"/>
        </w:rPr>
      </w:pPr>
    </w:p>
    <w:p w14:paraId="0E0045FE" w14:textId="3CB5C7F0" w:rsidR="003857ED" w:rsidRPr="003857ED" w:rsidRDefault="003857ED" w:rsidP="003857ED">
      <w:pPr>
        <w:spacing w:after="0" w:line="240" w:lineRule="auto"/>
        <w:jc w:val="both"/>
        <w:rPr>
          <w:rFonts w:eastAsia="Times New Roman"/>
          <w:b/>
          <w:bCs/>
          <w:color w:val="323E4F" w:themeColor="text2" w:themeShade="BF"/>
          <w:szCs w:val="22"/>
          <w:bdr w:val="none" w:sz="0" w:space="0" w:color="auto"/>
          <w:lang w:val="es-CL" w:eastAsia="es-CL"/>
        </w:rPr>
      </w:pPr>
      <w:del w:id="35" w:author="Observatorio 02" w:date="2017-05-04T13:30:00Z">
        <w:r w:rsidRPr="003857ED" w:rsidDel="00AC083C">
          <w:rPr>
            <w:rFonts w:eastAsia="Times New Roman"/>
            <w:b/>
            <w:bCs/>
            <w:color w:val="323E4F" w:themeColor="text2" w:themeShade="BF"/>
            <w:szCs w:val="22"/>
            <w:bdr w:val="none" w:sz="0" w:space="0" w:color="auto"/>
            <w:lang w:val="es-CL" w:eastAsia="es-CL"/>
          </w:rPr>
          <w:delText>1.</w:delText>
        </w:r>
      </w:del>
      <w:ins w:id="36" w:author="Observatorio 02" w:date="2017-05-04T13:30:00Z">
        <w:r w:rsidR="00AC083C">
          <w:rPr>
            <w:rFonts w:eastAsia="Times New Roman"/>
            <w:b/>
            <w:bCs/>
            <w:color w:val="323E4F" w:themeColor="text2" w:themeShade="BF"/>
            <w:szCs w:val="22"/>
            <w:bdr w:val="none" w:sz="0" w:space="0" w:color="auto"/>
            <w:lang w:val="es-CL" w:eastAsia="es-CL"/>
          </w:rPr>
          <w:t xml:space="preserve">Gráfico </w:t>
        </w:r>
      </w:ins>
      <w:r w:rsidRPr="003857ED">
        <w:rPr>
          <w:rFonts w:eastAsia="Times New Roman"/>
          <w:b/>
          <w:bCs/>
          <w:color w:val="323E4F" w:themeColor="text2" w:themeShade="BF"/>
          <w:szCs w:val="22"/>
          <w:bdr w:val="none" w:sz="0" w:space="0" w:color="auto"/>
          <w:lang w:val="es-CL" w:eastAsia="es-CL"/>
        </w:rPr>
        <w:t xml:space="preserve">9. </w:t>
      </w:r>
      <w:ins w:id="37" w:author="Observatorio 02" w:date="2017-05-04T13:30:00Z">
        <w:r w:rsidR="00AC083C">
          <w:rPr>
            <w:rFonts w:eastAsia="Times New Roman"/>
            <w:b/>
            <w:bCs/>
            <w:color w:val="323E4F" w:themeColor="text2" w:themeShade="BF"/>
            <w:szCs w:val="22"/>
            <w:bdr w:val="none" w:sz="0" w:space="0" w:color="auto"/>
            <w:lang w:val="es-CL" w:eastAsia="es-CL"/>
          </w:rPr>
          <w:t xml:space="preserve">Evolución de los </w:t>
        </w:r>
      </w:ins>
      <w:del w:id="38" w:author="Observatorio 02" w:date="2017-05-04T13:31:00Z">
        <w:r w:rsidDel="00AC083C">
          <w:rPr>
            <w:rFonts w:eastAsia="Times New Roman"/>
            <w:b/>
            <w:bCs/>
            <w:color w:val="323E4F" w:themeColor="text2" w:themeShade="BF"/>
            <w:szCs w:val="22"/>
            <w:bdr w:val="none" w:sz="0" w:space="0" w:color="auto"/>
            <w:lang w:val="es-CL" w:eastAsia="es-CL"/>
          </w:rPr>
          <w:delText>O</w:delText>
        </w:r>
        <w:r w:rsidRPr="003857ED" w:rsidDel="00AC083C">
          <w:rPr>
            <w:rFonts w:eastAsia="Times New Roman"/>
            <w:b/>
            <w:bCs/>
            <w:color w:val="323E4F" w:themeColor="text2" w:themeShade="BF"/>
            <w:szCs w:val="22"/>
            <w:bdr w:val="none" w:sz="0" w:space="0" w:color="auto"/>
            <w:lang w:val="es-CL" w:eastAsia="es-CL"/>
          </w:rPr>
          <w:delText xml:space="preserve">cupados </w:delText>
        </w:r>
      </w:del>
      <w:ins w:id="39" w:author="Observatorio 02" w:date="2017-05-04T13:31:00Z">
        <w:r w:rsidR="00AC083C">
          <w:rPr>
            <w:rFonts w:eastAsia="Times New Roman"/>
            <w:b/>
            <w:bCs/>
            <w:color w:val="323E4F" w:themeColor="text2" w:themeShade="BF"/>
            <w:szCs w:val="22"/>
            <w:bdr w:val="none" w:sz="0" w:space="0" w:color="auto"/>
            <w:lang w:val="es-CL" w:eastAsia="es-CL"/>
          </w:rPr>
          <w:t>o</w:t>
        </w:r>
        <w:r w:rsidR="00AC083C" w:rsidRPr="003857ED">
          <w:rPr>
            <w:rFonts w:eastAsia="Times New Roman"/>
            <w:b/>
            <w:bCs/>
            <w:color w:val="323E4F" w:themeColor="text2" w:themeShade="BF"/>
            <w:szCs w:val="22"/>
            <w:bdr w:val="none" w:sz="0" w:space="0" w:color="auto"/>
            <w:lang w:val="es-CL" w:eastAsia="es-CL"/>
          </w:rPr>
          <w:t xml:space="preserve">cupados </w:t>
        </w:r>
      </w:ins>
      <w:r w:rsidRPr="003857ED">
        <w:rPr>
          <w:rFonts w:eastAsia="Times New Roman"/>
          <w:b/>
          <w:bCs/>
          <w:color w:val="323E4F" w:themeColor="text2" w:themeShade="BF"/>
          <w:szCs w:val="22"/>
          <w:bdr w:val="none" w:sz="0" w:space="0" w:color="auto"/>
          <w:lang w:val="es-CL" w:eastAsia="es-CL"/>
        </w:rPr>
        <w:t>del sector Minería según categoría ocupacional</w:t>
      </w:r>
      <w:r>
        <w:rPr>
          <w:rFonts w:eastAsia="Times New Roman"/>
          <w:b/>
          <w:bCs/>
          <w:color w:val="323E4F" w:themeColor="text2" w:themeShade="BF"/>
          <w:szCs w:val="22"/>
          <w:bdr w:val="none" w:sz="0" w:space="0" w:color="auto"/>
          <w:lang w:val="es-CL" w:eastAsia="es-CL"/>
        </w:rPr>
        <w:t xml:space="preserve"> (en miles</w:t>
      </w:r>
      <w:ins w:id="40" w:author="Observatorio 02" w:date="2017-05-04T13:30:00Z">
        <w:r w:rsidR="00AC083C">
          <w:rPr>
            <w:rFonts w:eastAsia="Times New Roman"/>
            <w:b/>
            <w:bCs/>
            <w:color w:val="323E4F" w:themeColor="text2" w:themeShade="BF"/>
            <w:szCs w:val="22"/>
            <w:bdr w:val="none" w:sz="0" w:space="0" w:color="auto"/>
            <w:lang w:val="es-CL" w:eastAsia="es-CL"/>
          </w:rPr>
          <w:t xml:space="preserve"> de personas</w:t>
        </w:r>
      </w:ins>
      <w:r>
        <w:rPr>
          <w:rFonts w:eastAsia="Times New Roman"/>
          <w:b/>
          <w:bCs/>
          <w:color w:val="323E4F" w:themeColor="text2" w:themeShade="BF"/>
          <w:szCs w:val="22"/>
          <w:bdr w:val="none" w:sz="0" w:space="0" w:color="auto"/>
          <w:lang w:val="es-CL" w:eastAsia="es-CL"/>
        </w:rPr>
        <w:t>)</w:t>
      </w:r>
      <w:r w:rsidRPr="003857ED">
        <w:rPr>
          <w:rFonts w:eastAsia="Times New Roman"/>
          <w:b/>
          <w:bCs/>
          <w:color w:val="323E4F" w:themeColor="text2" w:themeShade="BF"/>
          <w:szCs w:val="22"/>
          <w:bdr w:val="none" w:sz="0" w:space="0" w:color="auto"/>
          <w:lang w:val="es-CL" w:eastAsia="es-CL"/>
        </w:rPr>
        <w:t>, 2010-2016</w:t>
      </w:r>
    </w:p>
    <w:p w14:paraId="333D69B5" w14:textId="21F59994" w:rsidR="003857ED" w:rsidRDefault="003857ED" w:rsidP="004A2E79">
      <w:pPr>
        <w:spacing w:after="0" w:line="276" w:lineRule="auto"/>
        <w:jc w:val="both"/>
        <w:rPr>
          <w:highlight w:val="yellow"/>
          <w:lang w:val="es-CL"/>
        </w:rPr>
      </w:pPr>
      <w:r>
        <w:rPr>
          <w:noProof/>
          <w:lang w:val="es-CL" w:eastAsia="es-CL"/>
        </w:rPr>
        <w:drawing>
          <wp:inline distT="0" distB="0" distL="0" distR="0" wp14:anchorId="66118BAB" wp14:editId="57752C35">
            <wp:extent cx="5612130" cy="3206750"/>
            <wp:effectExtent l="0" t="0" r="7620" b="0"/>
            <wp:docPr id="7" name="Gráfico 7">
              <a:extLst xmlns:a="http://schemas.openxmlformats.org/drawingml/2006/main">
                <a:ext uri="{FF2B5EF4-FFF2-40B4-BE49-F238E27FC236}">
                  <a16:creationId xmlns:a16="http://schemas.microsoft.com/office/drawing/2014/main" id="{6CE7181E-219C-4992-AA24-2E58CA574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F70C6D" w14:textId="77777777" w:rsidR="00E5766E" w:rsidRPr="001C31F1" w:rsidRDefault="00E5766E" w:rsidP="00E5766E">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en base a ENE</w:t>
      </w:r>
    </w:p>
    <w:p w14:paraId="4D6CB8F0" w14:textId="5FA48298" w:rsidR="003857ED" w:rsidRPr="001C31F1" w:rsidRDefault="003857ED" w:rsidP="004A2E79">
      <w:pPr>
        <w:spacing w:after="0" w:line="276" w:lineRule="auto"/>
        <w:jc w:val="both"/>
        <w:rPr>
          <w:highlight w:val="yellow"/>
          <w:lang w:val="es-CL"/>
        </w:rPr>
      </w:pPr>
    </w:p>
    <w:p w14:paraId="0B9F34CF" w14:textId="06828BF2" w:rsidR="00407F1E" w:rsidRPr="001C31F1" w:rsidRDefault="00267153" w:rsidP="004A2E79">
      <w:pPr>
        <w:spacing w:after="0" w:line="276" w:lineRule="auto"/>
        <w:jc w:val="both"/>
        <w:rPr>
          <w:lang w:val="es-CL"/>
        </w:rPr>
      </w:pPr>
      <w:r w:rsidRPr="001C31F1">
        <w:rPr>
          <w:lang w:val="es-CL"/>
        </w:rPr>
        <w:t xml:space="preserve">El </w:t>
      </w:r>
      <w:r w:rsidR="000A531D" w:rsidRPr="001C31F1">
        <w:rPr>
          <w:lang w:val="es-CL"/>
        </w:rPr>
        <w:t>G</w:t>
      </w:r>
      <w:r w:rsidRPr="001C31F1">
        <w:rPr>
          <w:lang w:val="es-CL"/>
        </w:rPr>
        <w:t xml:space="preserve">ráfico </w:t>
      </w:r>
      <w:r w:rsidR="003857ED">
        <w:rPr>
          <w:lang w:val="es-CL"/>
        </w:rPr>
        <w:t>10</w:t>
      </w:r>
      <w:r w:rsidR="00A7086F" w:rsidRPr="001C31F1">
        <w:rPr>
          <w:lang w:val="es-CL"/>
        </w:rPr>
        <w:t xml:space="preserve">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p>
    <w:p w14:paraId="77734C3C" w14:textId="4A431EAD" w:rsidR="000678E9" w:rsidRPr="001C31F1" w:rsidRDefault="000678E9" w:rsidP="004A2E79">
      <w:pPr>
        <w:spacing w:after="0" w:line="276" w:lineRule="auto"/>
        <w:jc w:val="both"/>
        <w:rPr>
          <w:lang w:val="es-CL"/>
        </w:rPr>
      </w:pPr>
    </w:p>
    <w:p w14:paraId="79E551A1" w14:textId="24A8AD04"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3857ED">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lastRenderedPageBreak/>
        <w:drawing>
          <wp:inline distT="0" distB="0" distL="0" distR="0" wp14:anchorId="3FECD8EA" wp14:editId="7D797C4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pPr>
        <w:spacing w:after="0" w:line="276" w:lineRule="auto"/>
        <w:rPr>
          <w:lang w:val="es-CL"/>
        </w:rPr>
        <w:pPrChange w:id="41" w:author="Observatorio 02" w:date="2017-05-04T15:02:00Z">
          <w:pPr>
            <w:spacing w:line="259" w:lineRule="auto"/>
          </w:pPr>
        </w:pPrChange>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pPr>
        <w:spacing w:after="0" w:line="276" w:lineRule="auto"/>
        <w:rPr>
          <w:lang w:val="es-CL"/>
        </w:rPr>
        <w:pPrChange w:id="42" w:author="Observatorio 02" w:date="2017-05-04T15:02:00Z">
          <w:pPr>
            <w:spacing w:line="259" w:lineRule="auto"/>
          </w:pPr>
        </w:pPrChange>
      </w:pPr>
    </w:p>
    <w:p w14:paraId="58B865F0" w14:textId="0100059B" w:rsidR="002A657E" w:rsidRPr="001C31F1" w:rsidRDefault="002A657E" w:rsidP="00CF14E1">
      <w:pPr>
        <w:pStyle w:val="Ttulo1"/>
        <w:numPr>
          <w:ilvl w:val="0"/>
          <w:numId w:val="2"/>
        </w:numPr>
        <w:spacing w:before="0" w:line="276" w:lineRule="auto"/>
        <w:jc w:val="both"/>
        <w:rPr>
          <w:rFonts w:ascii="Times New Roman" w:hAnsi="Times New Roman" w:cs="Times New Roman"/>
          <w:b/>
          <w:color w:val="auto"/>
          <w:sz w:val="28"/>
          <w:szCs w:val="28"/>
          <w:lang w:val="es-CL"/>
        </w:rPr>
      </w:pPr>
      <w:bookmarkStart w:id="43" w:name="_Toc456711713"/>
      <w:r w:rsidRPr="001C31F1">
        <w:rPr>
          <w:rFonts w:ascii="Times New Roman" w:hAnsi="Times New Roman" w:cs="Times New Roman"/>
          <w:b/>
          <w:color w:val="auto"/>
          <w:sz w:val="28"/>
          <w:szCs w:val="28"/>
          <w:lang w:val="es-CL"/>
        </w:rPr>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43"/>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44"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44"/>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Refdenotaalpie"/>
          <w:lang w:val="es-ES"/>
        </w:rPr>
        <w:footnoteReference w:id="2"/>
      </w:r>
      <w:r w:rsidRPr="001C31F1">
        <w:rPr>
          <w:lang w:val="es-ES"/>
        </w:rPr>
        <w:t xml:space="preserve"> que generan, mientras que el segundo mecanismo lo hace basándose en el número de empleados que poseen</w:t>
      </w:r>
      <w:r w:rsidRPr="001C31F1">
        <w:rPr>
          <w:rStyle w:val="Refdenotaalpie"/>
          <w:lang w:val="es-ES"/>
        </w:rPr>
        <w:footnoteReference w:id="3"/>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6EB664DF"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r w:rsidRPr="001C31F1">
        <w:rPr>
          <w:rStyle w:val="Refdenotaalpie"/>
          <w:lang w:val="es-ES"/>
        </w:rPr>
        <w:footnoteReference w:id="4"/>
      </w:r>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6CCA75DE" w:rsidR="00DB5854" w:rsidRPr="001C31F1" w:rsidDel="00526753" w:rsidRDefault="0061253C">
      <w:pPr>
        <w:spacing w:after="0" w:line="276" w:lineRule="auto"/>
        <w:jc w:val="both"/>
        <w:rPr>
          <w:del w:id="45" w:author="Observatorio 02" w:date="2017-05-04T15:04:00Z"/>
          <w:lang w:val="es-ES"/>
        </w:rPr>
      </w:pPr>
      <w:r w:rsidRPr="001C31F1">
        <w:rPr>
          <w:lang w:val="es-ES"/>
        </w:rPr>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1CD12F9D" w14:textId="4E2D60FF"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F9073FD" w:rsidR="00BF0653" w:rsidRPr="001C31F1" w:rsidDel="00CF48B2" w:rsidRDefault="00BF0653" w:rsidP="00406C6E">
      <w:pPr>
        <w:spacing w:after="0" w:line="240" w:lineRule="auto"/>
        <w:jc w:val="both"/>
        <w:rPr>
          <w:del w:id="46" w:author="Observatorio 02" w:date="2017-05-04T12:17:00Z"/>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2: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pPr>
        <w:spacing w:after="0" w:line="240" w:lineRule="auto"/>
        <w:jc w:val="both"/>
        <w:rPr>
          <w:lang w:val="es-ES"/>
        </w:rPr>
        <w:pPrChange w:id="47" w:author="Observatorio 02" w:date="2017-05-04T12:17:00Z">
          <w:pPr>
            <w:spacing w:after="0" w:line="276" w:lineRule="auto"/>
            <w:jc w:val="both"/>
          </w:pPr>
        </w:pPrChange>
      </w:pPr>
    </w:p>
    <w:p w14:paraId="19AB6772" w14:textId="77777777" w:rsidR="00D814D1" w:rsidRDefault="00D814D1" w:rsidP="003D1A0A">
      <w:pPr>
        <w:spacing w:after="0" w:line="276" w:lineRule="auto"/>
        <w:jc w:val="both"/>
        <w:rPr>
          <w:ins w:id="48" w:author="Observatorio 02" w:date="2017-05-04T15:04:00Z"/>
          <w:lang w:val="es-ES"/>
        </w:rPr>
      </w:pPr>
    </w:p>
    <w:p w14:paraId="2C348650" w14:textId="5AE837A4" w:rsidR="00E5393D" w:rsidRPr="001C31F1" w:rsidRDefault="003D1A0A" w:rsidP="003D1A0A">
      <w:pPr>
        <w:spacing w:after="0" w:line="276" w:lineRule="auto"/>
        <w:jc w:val="both"/>
        <w:rPr>
          <w:lang w:val="es-ES"/>
        </w:rPr>
      </w:pPr>
      <w:r w:rsidRPr="001C31F1">
        <w:rPr>
          <w:lang w:val="es-ES"/>
        </w:rPr>
        <w:t>El Cuadro 2 muestra un resumen del número de empresas y la cantidad de trabajadores promedio que estas emplean, desagregado por tamaño, pero ahora considerando a los trabajadores por cuenta propia unipersonales</w:t>
      </w:r>
      <w:r w:rsidRPr="001C31F1">
        <w:rPr>
          <w:rStyle w:val="Refdenotaalpie"/>
          <w:lang w:val="es-ES"/>
        </w:rPr>
        <w:footnoteReference w:id="5"/>
      </w:r>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3C7F9894"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en particular, se observa que solo el 1% de los trabajadores trabaja en empresas unipersonales, una cifra muy inferior a la nacional (1</w:t>
      </w:r>
      <w:r w:rsidR="00C57011" w:rsidRPr="001C31F1">
        <w:rPr>
          <w:lang w:val="es-ES"/>
        </w:rPr>
        <w:t>7</w:t>
      </w:r>
      <w:r w:rsidRPr="001C31F1">
        <w:rPr>
          <w:lang w:val="es-ES"/>
        </w:rPr>
        <w:t>%).</w:t>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p>
    <w:tbl>
      <w:tblPr>
        <w:tblW w:w="8838" w:type="dxa"/>
        <w:tblLayout w:type="fixed"/>
        <w:tblCellMar>
          <w:left w:w="70" w:type="dxa"/>
          <w:right w:w="70" w:type="dxa"/>
        </w:tblCellMar>
        <w:tblLook w:val="04A0" w:firstRow="1" w:lastRow="0" w:firstColumn="1" w:lastColumn="0" w:noHBand="0" w:noVBand="1"/>
      </w:tblPr>
      <w:tblGrid>
        <w:gridCol w:w="1255"/>
        <w:gridCol w:w="787"/>
        <w:gridCol w:w="935"/>
        <w:gridCol w:w="1118"/>
        <w:gridCol w:w="849"/>
        <w:gridCol w:w="160"/>
        <w:gridCol w:w="1174"/>
        <w:gridCol w:w="686"/>
        <w:gridCol w:w="1188"/>
        <w:gridCol w:w="686"/>
        <w:tblGridChange w:id="49">
          <w:tblGrid>
            <w:gridCol w:w="1255"/>
            <w:gridCol w:w="21"/>
            <w:gridCol w:w="766"/>
            <w:gridCol w:w="33"/>
            <w:gridCol w:w="817"/>
            <w:gridCol w:w="47"/>
            <w:gridCol w:w="1156"/>
            <w:gridCol w:w="68"/>
            <w:gridCol w:w="781"/>
            <w:gridCol w:w="82"/>
            <w:gridCol w:w="78"/>
            <w:gridCol w:w="1174"/>
            <w:gridCol w:w="686"/>
            <w:gridCol w:w="1188"/>
            <w:gridCol w:w="686"/>
            <w:gridCol w:w="1209"/>
            <w:gridCol w:w="697"/>
            <w:gridCol w:w="1209"/>
            <w:gridCol w:w="697"/>
          </w:tblGrid>
        </w:tblGridChange>
      </w:tblGrid>
      <w:tr w:rsidR="00487A13" w:rsidRPr="001C31F1" w14:paraId="14452544" w14:textId="77777777" w:rsidTr="00BB0E7E">
        <w:trPr>
          <w:trHeight w:val="300"/>
        </w:trPr>
        <w:tc>
          <w:tcPr>
            <w:tcW w:w="1255"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487A13" w:rsidRPr="001C31F1" w:rsidRDefault="00487A13"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689" w:type="dxa"/>
            <w:gridSpan w:val="4"/>
            <w:tcBorders>
              <w:top w:val="single" w:sz="8" w:space="0" w:color="000000"/>
              <w:left w:val="nil"/>
              <w:bottom w:val="single" w:sz="4" w:space="0" w:color="000000"/>
              <w:right w:val="nil"/>
            </w:tcBorders>
            <w:shd w:val="clear" w:color="000000" w:fill="FFFFFF"/>
            <w:noWrap/>
            <w:vAlign w:val="bottom"/>
            <w:hideMark/>
          </w:tcPr>
          <w:p w14:paraId="0EF9D011" w14:textId="1EB1B265"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60" w:type="dxa"/>
            <w:vMerge w:val="restart"/>
            <w:tcBorders>
              <w:top w:val="single" w:sz="8" w:space="0" w:color="000000"/>
              <w:left w:val="nil"/>
              <w:right w:val="nil"/>
            </w:tcBorders>
            <w:shd w:val="clear" w:color="000000" w:fill="FFFFFF"/>
          </w:tcPr>
          <w:p w14:paraId="1E19F647" w14:textId="77777777" w:rsidR="00487A13" w:rsidRPr="001C31F1" w:rsidRDefault="00487A13" w:rsidP="00E5393D">
            <w:pPr>
              <w:spacing w:after="0" w:line="240" w:lineRule="auto"/>
              <w:jc w:val="center"/>
              <w:rPr>
                <w:ins w:id="50" w:author="Observatorio 02" w:date="2017-05-04T12:18:00Z"/>
                <w:rFonts w:eastAsia="Times New Roman"/>
                <w:sz w:val="22"/>
                <w:szCs w:val="22"/>
                <w:bdr w:val="none" w:sz="0" w:space="0" w:color="auto"/>
                <w:lang w:val="es-CL" w:eastAsia="es-CL"/>
              </w:rPr>
            </w:pPr>
          </w:p>
        </w:tc>
        <w:tc>
          <w:tcPr>
            <w:tcW w:w="3734" w:type="dxa"/>
            <w:gridSpan w:val="4"/>
            <w:tcBorders>
              <w:top w:val="single" w:sz="8" w:space="0" w:color="000000"/>
              <w:left w:val="nil"/>
              <w:bottom w:val="single" w:sz="4" w:space="0" w:color="000000"/>
              <w:right w:val="nil"/>
            </w:tcBorders>
            <w:shd w:val="clear" w:color="000000" w:fill="FFFFFF"/>
            <w:noWrap/>
            <w:vAlign w:val="bottom"/>
            <w:hideMark/>
          </w:tcPr>
          <w:p w14:paraId="20AFD32D" w14:textId="22F87368"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5D4D82" w:rsidRPr="001C31F1" w14:paraId="23D17E7E" w14:textId="77777777" w:rsidTr="00BB0B0A">
        <w:tblPrEx>
          <w:tblW w:w="8838" w:type="dxa"/>
          <w:tblLayout w:type="fixed"/>
          <w:tblCellMar>
            <w:left w:w="70" w:type="dxa"/>
            <w:right w:w="70" w:type="dxa"/>
          </w:tblCellMar>
          <w:tblPrExChange w:id="51" w:author="Observatorio 02" w:date="2017-05-04T12:20:00Z">
            <w:tblPrEx>
              <w:tblW w:w="8838" w:type="dxa"/>
              <w:tblLayout w:type="fixed"/>
              <w:tblCellMar>
                <w:left w:w="70" w:type="dxa"/>
                <w:right w:w="70" w:type="dxa"/>
              </w:tblCellMar>
            </w:tblPrEx>
          </w:tblPrExChange>
        </w:tblPrEx>
        <w:trPr>
          <w:trHeight w:val="300"/>
          <w:trPrChange w:id="52" w:author="Observatorio 02" w:date="2017-05-04T12:20: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53" w:author="Observatorio 02" w:date="2017-05-04T12:20:00Z">
              <w:tcPr>
                <w:tcW w:w="1255" w:type="dxa"/>
                <w:vMerge/>
                <w:tcBorders>
                  <w:top w:val="single" w:sz="8" w:space="0" w:color="000000"/>
                  <w:left w:val="nil"/>
                  <w:bottom w:val="single" w:sz="4" w:space="0" w:color="000000"/>
                  <w:right w:val="nil"/>
                </w:tcBorders>
                <w:vAlign w:val="center"/>
                <w:hideMark/>
              </w:tcPr>
            </w:tcPrChange>
          </w:tcPr>
          <w:p w14:paraId="3BB352DB"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1722" w:type="dxa"/>
            <w:gridSpan w:val="2"/>
            <w:tcBorders>
              <w:top w:val="nil"/>
              <w:left w:val="nil"/>
              <w:bottom w:val="single" w:sz="4" w:space="0" w:color="000000"/>
              <w:right w:val="nil"/>
            </w:tcBorders>
            <w:shd w:val="clear" w:color="000000" w:fill="FFFFFF"/>
            <w:noWrap/>
            <w:vAlign w:val="bottom"/>
            <w:hideMark/>
            <w:tcPrChange w:id="54" w:author="Observatorio 02" w:date="2017-05-04T12:20:00Z">
              <w:tcPr>
                <w:tcW w:w="1637" w:type="dxa"/>
                <w:gridSpan w:val="4"/>
                <w:tcBorders>
                  <w:top w:val="nil"/>
                  <w:left w:val="nil"/>
                  <w:bottom w:val="single" w:sz="4" w:space="0" w:color="000000"/>
                  <w:right w:val="nil"/>
                </w:tcBorders>
                <w:shd w:val="clear" w:color="000000" w:fill="FFFFFF"/>
                <w:noWrap/>
                <w:vAlign w:val="bottom"/>
                <w:hideMark/>
              </w:tcPr>
            </w:tcPrChange>
          </w:tcPr>
          <w:p w14:paraId="697E7B64"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67" w:type="dxa"/>
            <w:gridSpan w:val="2"/>
            <w:tcBorders>
              <w:top w:val="nil"/>
              <w:left w:val="nil"/>
              <w:bottom w:val="single" w:sz="4" w:space="0" w:color="000000"/>
              <w:right w:val="nil"/>
            </w:tcBorders>
            <w:shd w:val="clear" w:color="000000" w:fill="FFFFFF"/>
            <w:noWrap/>
            <w:vAlign w:val="bottom"/>
            <w:hideMark/>
            <w:tcPrChange w:id="55" w:author="Observatorio 02" w:date="2017-05-04T12:20:00Z">
              <w:tcPr>
                <w:tcW w:w="2052" w:type="dxa"/>
                <w:gridSpan w:val="4"/>
                <w:tcBorders>
                  <w:top w:val="nil"/>
                  <w:left w:val="nil"/>
                  <w:bottom w:val="single" w:sz="4" w:space="0" w:color="000000"/>
                  <w:right w:val="nil"/>
                </w:tcBorders>
                <w:shd w:val="clear" w:color="000000" w:fill="FFFFFF"/>
                <w:noWrap/>
                <w:vAlign w:val="bottom"/>
                <w:hideMark/>
              </w:tcPr>
            </w:tcPrChange>
          </w:tcPr>
          <w:p w14:paraId="34509162"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60" w:type="dxa"/>
            <w:vMerge/>
            <w:tcBorders>
              <w:left w:val="nil"/>
              <w:right w:val="nil"/>
            </w:tcBorders>
            <w:shd w:val="clear" w:color="000000" w:fill="FFFFFF"/>
            <w:tcPrChange w:id="56" w:author="Observatorio 02" w:date="2017-05-04T12:20:00Z">
              <w:tcPr>
                <w:tcW w:w="160" w:type="dxa"/>
                <w:gridSpan w:val="2"/>
                <w:vMerge/>
                <w:tcBorders>
                  <w:left w:val="nil"/>
                  <w:right w:val="nil"/>
                </w:tcBorders>
                <w:shd w:val="clear" w:color="000000" w:fill="FFFFFF"/>
              </w:tcPr>
            </w:tcPrChange>
          </w:tcPr>
          <w:p w14:paraId="43E002AF" w14:textId="77777777" w:rsidR="005D4D82" w:rsidRPr="001C31F1" w:rsidRDefault="005D4D82" w:rsidP="00E5393D">
            <w:pPr>
              <w:spacing w:after="0" w:line="240" w:lineRule="auto"/>
              <w:jc w:val="center"/>
              <w:rPr>
                <w:ins w:id="57" w:author="Observatorio 02" w:date="2017-05-04T12:18:00Z"/>
                <w:rFonts w:eastAsia="Times New Roman"/>
                <w:sz w:val="22"/>
                <w:szCs w:val="22"/>
                <w:bdr w:val="none" w:sz="0" w:space="0" w:color="auto"/>
                <w:lang w:val="es-CL" w:eastAsia="es-CL"/>
              </w:rPr>
            </w:pPr>
          </w:p>
        </w:tc>
        <w:tc>
          <w:tcPr>
            <w:tcW w:w="1860" w:type="dxa"/>
            <w:gridSpan w:val="2"/>
            <w:tcBorders>
              <w:top w:val="nil"/>
              <w:left w:val="nil"/>
              <w:bottom w:val="single" w:sz="4" w:space="0" w:color="000000"/>
              <w:right w:val="nil"/>
            </w:tcBorders>
            <w:shd w:val="clear" w:color="000000" w:fill="FFFFFF"/>
            <w:noWrap/>
            <w:vAlign w:val="bottom"/>
            <w:hideMark/>
            <w:tcPrChange w:id="58" w:author="Observatorio 02" w:date="2017-05-04T12:20:00Z">
              <w:tcPr>
                <w:tcW w:w="1860" w:type="dxa"/>
                <w:gridSpan w:val="2"/>
                <w:tcBorders>
                  <w:top w:val="nil"/>
                  <w:left w:val="nil"/>
                  <w:bottom w:val="single" w:sz="4" w:space="0" w:color="000000"/>
                  <w:right w:val="nil"/>
                </w:tcBorders>
                <w:shd w:val="clear" w:color="000000" w:fill="FFFFFF"/>
                <w:noWrap/>
                <w:vAlign w:val="bottom"/>
                <w:hideMark/>
              </w:tcPr>
            </w:tcPrChange>
          </w:tcPr>
          <w:p w14:paraId="11E61F37" w14:textId="6509CBE5"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874" w:type="dxa"/>
            <w:gridSpan w:val="2"/>
            <w:tcBorders>
              <w:top w:val="nil"/>
              <w:left w:val="nil"/>
              <w:bottom w:val="single" w:sz="4" w:space="0" w:color="000000"/>
              <w:right w:val="nil"/>
            </w:tcBorders>
            <w:shd w:val="clear" w:color="000000" w:fill="FFFFFF"/>
            <w:noWrap/>
            <w:vAlign w:val="bottom"/>
            <w:hideMark/>
            <w:tcPrChange w:id="59" w:author="Observatorio 02" w:date="2017-05-04T12:20:00Z">
              <w:tcPr>
                <w:tcW w:w="1874" w:type="dxa"/>
                <w:gridSpan w:val="2"/>
                <w:tcBorders>
                  <w:top w:val="nil"/>
                  <w:left w:val="nil"/>
                  <w:bottom w:val="single" w:sz="4" w:space="0" w:color="000000"/>
                  <w:right w:val="nil"/>
                </w:tcBorders>
                <w:shd w:val="clear" w:color="000000" w:fill="FFFFFF"/>
                <w:noWrap/>
                <w:vAlign w:val="bottom"/>
                <w:hideMark/>
              </w:tcPr>
            </w:tcPrChange>
          </w:tcPr>
          <w:p w14:paraId="444846D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5D4D82" w:rsidRPr="001C31F1" w14:paraId="2DEDD9FE" w14:textId="77777777" w:rsidTr="00BB0B0A">
        <w:tblPrEx>
          <w:tblW w:w="8838" w:type="dxa"/>
          <w:tblLayout w:type="fixed"/>
          <w:tblCellMar>
            <w:left w:w="70" w:type="dxa"/>
            <w:right w:w="70" w:type="dxa"/>
          </w:tblCellMar>
          <w:tblPrExChange w:id="60" w:author="Observatorio 02" w:date="2017-05-04T12:19:00Z">
            <w:tblPrEx>
              <w:tblW w:w="8838" w:type="dxa"/>
              <w:tblLayout w:type="fixed"/>
              <w:tblCellMar>
                <w:left w:w="70" w:type="dxa"/>
                <w:right w:w="70" w:type="dxa"/>
              </w:tblCellMar>
            </w:tblPrEx>
          </w:tblPrExChange>
        </w:tblPrEx>
        <w:trPr>
          <w:trHeight w:val="300"/>
          <w:trPrChange w:id="61" w:author="Observatorio 02" w:date="2017-05-04T12:19: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62" w:author="Observatorio 02" w:date="2017-05-04T12:19:00Z">
              <w:tcPr>
                <w:tcW w:w="1255" w:type="dxa"/>
                <w:vMerge/>
                <w:tcBorders>
                  <w:top w:val="single" w:sz="8" w:space="0" w:color="000000"/>
                  <w:left w:val="nil"/>
                  <w:bottom w:val="single" w:sz="4" w:space="0" w:color="000000"/>
                  <w:right w:val="nil"/>
                </w:tcBorders>
                <w:vAlign w:val="center"/>
                <w:hideMark/>
              </w:tcPr>
            </w:tcPrChange>
          </w:tcPr>
          <w:p w14:paraId="36EE74F3"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787" w:type="dxa"/>
            <w:tcBorders>
              <w:top w:val="nil"/>
              <w:left w:val="nil"/>
              <w:bottom w:val="single" w:sz="4" w:space="0" w:color="000000"/>
              <w:right w:val="nil"/>
            </w:tcBorders>
            <w:shd w:val="clear" w:color="000000" w:fill="FFFFFF"/>
            <w:noWrap/>
            <w:vAlign w:val="bottom"/>
            <w:hideMark/>
            <w:tcPrChange w:id="63" w:author="Observatorio 02" w:date="2017-05-04T12:19:00Z">
              <w:tcPr>
                <w:tcW w:w="787" w:type="dxa"/>
                <w:gridSpan w:val="2"/>
                <w:tcBorders>
                  <w:top w:val="nil"/>
                  <w:left w:val="nil"/>
                  <w:bottom w:val="single" w:sz="4" w:space="0" w:color="000000"/>
                  <w:right w:val="nil"/>
                </w:tcBorders>
                <w:shd w:val="clear" w:color="000000" w:fill="FFFFFF"/>
                <w:noWrap/>
                <w:vAlign w:val="bottom"/>
                <w:hideMark/>
              </w:tcPr>
            </w:tcPrChange>
          </w:tcPr>
          <w:p w14:paraId="75096B8F"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935" w:type="dxa"/>
            <w:tcBorders>
              <w:top w:val="nil"/>
              <w:left w:val="nil"/>
              <w:bottom w:val="single" w:sz="4" w:space="0" w:color="000000"/>
              <w:right w:val="nil"/>
            </w:tcBorders>
            <w:shd w:val="clear" w:color="000000" w:fill="FFFFFF"/>
            <w:noWrap/>
            <w:vAlign w:val="bottom"/>
            <w:hideMark/>
            <w:tcPrChange w:id="64" w:author="Observatorio 02" w:date="2017-05-04T12:19:00Z">
              <w:tcPr>
                <w:tcW w:w="850" w:type="dxa"/>
                <w:gridSpan w:val="2"/>
                <w:tcBorders>
                  <w:top w:val="nil"/>
                  <w:left w:val="nil"/>
                  <w:bottom w:val="single" w:sz="4" w:space="0" w:color="000000"/>
                  <w:right w:val="nil"/>
                </w:tcBorders>
                <w:shd w:val="clear" w:color="000000" w:fill="FFFFFF"/>
                <w:noWrap/>
                <w:vAlign w:val="bottom"/>
                <w:hideMark/>
              </w:tcPr>
            </w:tcPrChange>
          </w:tcPr>
          <w:p w14:paraId="057052A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single" w:sz="4" w:space="0" w:color="000000"/>
              <w:right w:val="nil"/>
            </w:tcBorders>
            <w:shd w:val="clear" w:color="000000" w:fill="FFFFFF"/>
            <w:noWrap/>
            <w:vAlign w:val="bottom"/>
            <w:hideMark/>
            <w:tcPrChange w:id="65" w:author="Observatorio 02" w:date="2017-05-04T12:19:00Z">
              <w:tcPr>
                <w:tcW w:w="1203" w:type="dxa"/>
                <w:gridSpan w:val="2"/>
                <w:tcBorders>
                  <w:top w:val="nil"/>
                  <w:left w:val="nil"/>
                  <w:bottom w:val="single" w:sz="4" w:space="0" w:color="000000"/>
                  <w:right w:val="nil"/>
                </w:tcBorders>
                <w:shd w:val="clear" w:color="000000" w:fill="FFFFFF"/>
                <w:noWrap/>
                <w:vAlign w:val="bottom"/>
                <w:hideMark/>
              </w:tcPr>
            </w:tcPrChange>
          </w:tcPr>
          <w:p w14:paraId="411E7966"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49" w:type="dxa"/>
            <w:tcBorders>
              <w:top w:val="nil"/>
              <w:left w:val="nil"/>
              <w:bottom w:val="single" w:sz="4" w:space="0" w:color="000000"/>
              <w:right w:val="nil"/>
            </w:tcBorders>
            <w:shd w:val="clear" w:color="000000" w:fill="FFFFFF"/>
            <w:noWrap/>
            <w:vAlign w:val="bottom"/>
            <w:hideMark/>
            <w:tcPrChange w:id="66" w:author="Observatorio 02" w:date="2017-05-04T12:19:00Z">
              <w:tcPr>
                <w:tcW w:w="849" w:type="dxa"/>
                <w:gridSpan w:val="2"/>
                <w:tcBorders>
                  <w:top w:val="nil"/>
                  <w:left w:val="nil"/>
                  <w:bottom w:val="single" w:sz="4" w:space="0" w:color="000000"/>
                  <w:right w:val="nil"/>
                </w:tcBorders>
                <w:shd w:val="clear" w:color="000000" w:fill="FFFFFF"/>
                <w:noWrap/>
                <w:vAlign w:val="bottom"/>
                <w:hideMark/>
              </w:tcPr>
            </w:tcPrChange>
          </w:tcPr>
          <w:p w14:paraId="49241D83"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60" w:type="dxa"/>
            <w:vMerge/>
            <w:tcBorders>
              <w:left w:val="nil"/>
              <w:bottom w:val="single" w:sz="4" w:space="0" w:color="000000"/>
              <w:right w:val="nil"/>
            </w:tcBorders>
            <w:shd w:val="clear" w:color="000000" w:fill="FFFFFF"/>
            <w:tcPrChange w:id="67" w:author="Observatorio 02" w:date="2017-05-04T12:19:00Z">
              <w:tcPr>
                <w:tcW w:w="160" w:type="dxa"/>
                <w:gridSpan w:val="2"/>
                <w:vMerge/>
                <w:tcBorders>
                  <w:left w:val="nil"/>
                  <w:bottom w:val="single" w:sz="4" w:space="0" w:color="000000"/>
                  <w:right w:val="nil"/>
                </w:tcBorders>
                <w:shd w:val="clear" w:color="000000" w:fill="FFFFFF"/>
              </w:tcPr>
            </w:tcPrChange>
          </w:tcPr>
          <w:p w14:paraId="6CE14B2E" w14:textId="77777777" w:rsidR="005D4D82" w:rsidRPr="001C31F1" w:rsidRDefault="005D4D82" w:rsidP="00E5393D">
            <w:pPr>
              <w:spacing w:after="0" w:line="240" w:lineRule="auto"/>
              <w:jc w:val="center"/>
              <w:rPr>
                <w:ins w:id="68"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69" w:author="Observatorio 02" w:date="2017-05-04T12:19:00Z">
              <w:tcPr>
                <w:tcW w:w="1174" w:type="dxa"/>
                <w:tcBorders>
                  <w:top w:val="nil"/>
                  <w:left w:val="nil"/>
                  <w:bottom w:val="single" w:sz="4" w:space="0" w:color="000000"/>
                  <w:right w:val="nil"/>
                </w:tcBorders>
                <w:shd w:val="clear" w:color="000000" w:fill="FFFFFF"/>
                <w:noWrap/>
                <w:vAlign w:val="bottom"/>
                <w:hideMark/>
              </w:tcPr>
            </w:tcPrChange>
          </w:tcPr>
          <w:p w14:paraId="098D142B" w14:textId="03D3BC09"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70"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044B667A"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single" w:sz="4" w:space="0" w:color="000000"/>
              <w:right w:val="nil"/>
            </w:tcBorders>
            <w:shd w:val="clear" w:color="000000" w:fill="FFFFFF"/>
            <w:noWrap/>
            <w:vAlign w:val="bottom"/>
            <w:hideMark/>
            <w:tcPrChange w:id="71" w:author="Observatorio 02" w:date="2017-05-04T12:19:00Z">
              <w:tcPr>
                <w:tcW w:w="1188" w:type="dxa"/>
                <w:tcBorders>
                  <w:top w:val="nil"/>
                  <w:left w:val="nil"/>
                  <w:bottom w:val="single" w:sz="4" w:space="0" w:color="000000"/>
                  <w:right w:val="nil"/>
                </w:tcBorders>
                <w:shd w:val="clear" w:color="000000" w:fill="FFFFFF"/>
                <w:noWrap/>
                <w:vAlign w:val="bottom"/>
                <w:hideMark/>
              </w:tcPr>
            </w:tcPrChange>
          </w:tcPr>
          <w:p w14:paraId="5BA71A47"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72"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34A80C55"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5D4D82" w:rsidRPr="001C31F1" w14:paraId="30FC147C" w14:textId="77777777" w:rsidTr="00BB0B0A">
        <w:tblPrEx>
          <w:tblW w:w="8838" w:type="dxa"/>
          <w:tblLayout w:type="fixed"/>
          <w:tblCellMar>
            <w:left w:w="70" w:type="dxa"/>
            <w:right w:w="70" w:type="dxa"/>
          </w:tblCellMar>
          <w:tblPrExChange w:id="73" w:author="Observatorio 02" w:date="2017-05-04T12:19:00Z">
            <w:tblPrEx>
              <w:tblW w:w="8838" w:type="dxa"/>
              <w:tblLayout w:type="fixed"/>
              <w:tblCellMar>
                <w:left w:w="70" w:type="dxa"/>
                <w:right w:w="70" w:type="dxa"/>
              </w:tblCellMar>
            </w:tblPrEx>
          </w:tblPrExChange>
        </w:tblPrEx>
        <w:trPr>
          <w:trHeight w:val="300"/>
          <w:trPrChange w:id="74"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75"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18D0B932"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87" w:type="dxa"/>
            <w:tcBorders>
              <w:top w:val="nil"/>
              <w:left w:val="nil"/>
              <w:bottom w:val="nil"/>
              <w:right w:val="nil"/>
            </w:tcBorders>
            <w:shd w:val="clear" w:color="000000" w:fill="FFFFFF"/>
            <w:noWrap/>
            <w:vAlign w:val="bottom"/>
            <w:hideMark/>
            <w:tcPrChange w:id="76"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A5D776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35" w:type="dxa"/>
            <w:tcBorders>
              <w:top w:val="nil"/>
              <w:left w:val="nil"/>
              <w:bottom w:val="nil"/>
              <w:right w:val="nil"/>
            </w:tcBorders>
            <w:shd w:val="clear" w:color="000000" w:fill="FFFFFF"/>
            <w:noWrap/>
            <w:vAlign w:val="bottom"/>
            <w:hideMark/>
            <w:tcPrChange w:id="77"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0EBB564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nil"/>
              <w:right w:val="nil"/>
            </w:tcBorders>
            <w:shd w:val="clear" w:color="000000" w:fill="FFFFFF"/>
            <w:noWrap/>
            <w:vAlign w:val="bottom"/>
            <w:hideMark/>
            <w:tcPrChange w:id="78"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43E9DF2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49" w:type="dxa"/>
            <w:tcBorders>
              <w:top w:val="nil"/>
              <w:left w:val="nil"/>
              <w:bottom w:val="nil"/>
              <w:right w:val="nil"/>
            </w:tcBorders>
            <w:shd w:val="clear" w:color="000000" w:fill="FFFFFF"/>
            <w:noWrap/>
            <w:vAlign w:val="bottom"/>
            <w:hideMark/>
            <w:tcPrChange w:id="79"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E228A3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60" w:type="dxa"/>
            <w:tcBorders>
              <w:top w:val="nil"/>
              <w:left w:val="nil"/>
              <w:bottom w:val="nil"/>
              <w:right w:val="nil"/>
            </w:tcBorders>
            <w:shd w:val="clear" w:color="000000" w:fill="FFFFFF"/>
            <w:tcPrChange w:id="80" w:author="Observatorio 02" w:date="2017-05-04T12:19:00Z">
              <w:tcPr>
                <w:tcW w:w="3812" w:type="dxa"/>
                <w:gridSpan w:val="5"/>
                <w:tcBorders>
                  <w:top w:val="nil"/>
                  <w:left w:val="nil"/>
                  <w:bottom w:val="nil"/>
                  <w:right w:val="nil"/>
                </w:tcBorders>
                <w:shd w:val="clear" w:color="000000" w:fill="FFFFFF"/>
              </w:tcPr>
            </w:tcPrChange>
          </w:tcPr>
          <w:p w14:paraId="2B005FB5" w14:textId="77777777" w:rsidR="005D4D82" w:rsidRPr="001C31F1" w:rsidRDefault="005D4D82" w:rsidP="00E5393D">
            <w:pPr>
              <w:spacing w:after="0" w:line="240" w:lineRule="auto"/>
              <w:jc w:val="right"/>
              <w:rPr>
                <w:ins w:id="81"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82" w:author="Observatorio 02" w:date="2017-05-04T12:19:00Z">
              <w:tcPr>
                <w:tcW w:w="1209" w:type="dxa"/>
                <w:tcBorders>
                  <w:top w:val="nil"/>
                  <w:left w:val="nil"/>
                  <w:bottom w:val="nil"/>
                  <w:right w:val="nil"/>
                </w:tcBorders>
                <w:shd w:val="clear" w:color="000000" w:fill="FFFFFF"/>
                <w:noWrap/>
                <w:vAlign w:val="bottom"/>
                <w:hideMark/>
              </w:tcPr>
            </w:tcPrChange>
          </w:tcPr>
          <w:p w14:paraId="0E1D893F" w14:textId="1A0E2078"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686" w:type="dxa"/>
            <w:tcBorders>
              <w:top w:val="nil"/>
              <w:left w:val="nil"/>
              <w:bottom w:val="nil"/>
              <w:right w:val="nil"/>
            </w:tcBorders>
            <w:shd w:val="clear" w:color="000000" w:fill="FFFFFF"/>
            <w:noWrap/>
            <w:vAlign w:val="bottom"/>
            <w:hideMark/>
            <w:tcPrChange w:id="83" w:author="Observatorio 02" w:date="2017-05-04T12:19:00Z">
              <w:tcPr>
                <w:tcW w:w="697" w:type="dxa"/>
                <w:tcBorders>
                  <w:top w:val="nil"/>
                  <w:left w:val="nil"/>
                  <w:bottom w:val="nil"/>
                  <w:right w:val="nil"/>
                </w:tcBorders>
                <w:shd w:val="clear" w:color="000000" w:fill="FFFFFF"/>
                <w:noWrap/>
                <w:vAlign w:val="bottom"/>
                <w:hideMark/>
              </w:tcPr>
            </w:tcPrChange>
          </w:tcPr>
          <w:p w14:paraId="1E26F5F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nil"/>
              <w:right w:val="nil"/>
            </w:tcBorders>
            <w:shd w:val="clear" w:color="000000" w:fill="FFFFFF"/>
            <w:noWrap/>
            <w:vAlign w:val="bottom"/>
            <w:hideMark/>
            <w:tcPrChange w:id="84" w:author="Observatorio 02" w:date="2017-05-04T12:19:00Z">
              <w:tcPr>
                <w:tcW w:w="1209" w:type="dxa"/>
                <w:tcBorders>
                  <w:top w:val="nil"/>
                  <w:left w:val="nil"/>
                  <w:bottom w:val="nil"/>
                  <w:right w:val="nil"/>
                </w:tcBorders>
                <w:shd w:val="clear" w:color="000000" w:fill="FFFFFF"/>
                <w:noWrap/>
                <w:vAlign w:val="bottom"/>
                <w:hideMark/>
              </w:tcPr>
            </w:tcPrChange>
          </w:tcPr>
          <w:p w14:paraId="57B650B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686" w:type="dxa"/>
            <w:tcBorders>
              <w:top w:val="nil"/>
              <w:left w:val="nil"/>
              <w:bottom w:val="nil"/>
              <w:right w:val="nil"/>
            </w:tcBorders>
            <w:shd w:val="clear" w:color="000000" w:fill="FFFFFF"/>
            <w:noWrap/>
            <w:vAlign w:val="bottom"/>
            <w:hideMark/>
            <w:tcPrChange w:id="85" w:author="Observatorio 02" w:date="2017-05-04T12:19:00Z">
              <w:tcPr>
                <w:tcW w:w="697" w:type="dxa"/>
                <w:tcBorders>
                  <w:top w:val="nil"/>
                  <w:left w:val="nil"/>
                  <w:bottom w:val="nil"/>
                  <w:right w:val="nil"/>
                </w:tcBorders>
                <w:shd w:val="clear" w:color="000000" w:fill="FFFFFF"/>
                <w:noWrap/>
                <w:vAlign w:val="bottom"/>
                <w:hideMark/>
              </w:tcPr>
            </w:tcPrChange>
          </w:tcPr>
          <w:p w14:paraId="0843ED8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5D4D82" w:rsidRPr="001C31F1" w14:paraId="36D0C573" w14:textId="77777777" w:rsidTr="00BB0B0A">
        <w:tblPrEx>
          <w:tblW w:w="8838" w:type="dxa"/>
          <w:tblLayout w:type="fixed"/>
          <w:tblCellMar>
            <w:left w:w="70" w:type="dxa"/>
            <w:right w:w="70" w:type="dxa"/>
          </w:tblCellMar>
          <w:tblPrExChange w:id="86" w:author="Observatorio 02" w:date="2017-05-04T12:19:00Z">
            <w:tblPrEx>
              <w:tblW w:w="8838" w:type="dxa"/>
              <w:tblLayout w:type="fixed"/>
              <w:tblCellMar>
                <w:left w:w="70" w:type="dxa"/>
                <w:right w:w="70" w:type="dxa"/>
              </w:tblCellMar>
            </w:tblPrEx>
          </w:tblPrExChange>
        </w:tblPrEx>
        <w:trPr>
          <w:trHeight w:val="300"/>
          <w:trPrChange w:id="87"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88"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51AA949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87" w:type="dxa"/>
            <w:tcBorders>
              <w:top w:val="nil"/>
              <w:left w:val="nil"/>
              <w:bottom w:val="nil"/>
              <w:right w:val="nil"/>
            </w:tcBorders>
            <w:shd w:val="clear" w:color="000000" w:fill="FFFFFF"/>
            <w:noWrap/>
            <w:vAlign w:val="bottom"/>
            <w:hideMark/>
            <w:tcPrChange w:id="89"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814346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935" w:type="dxa"/>
            <w:tcBorders>
              <w:top w:val="nil"/>
              <w:left w:val="nil"/>
              <w:bottom w:val="nil"/>
              <w:right w:val="nil"/>
            </w:tcBorders>
            <w:shd w:val="clear" w:color="000000" w:fill="FFFFFF"/>
            <w:noWrap/>
            <w:vAlign w:val="bottom"/>
            <w:hideMark/>
            <w:tcPrChange w:id="90"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A2A7C4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118" w:type="dxa"/>
            <w:tcBorders>
              <w:top w:val="nil"/>
              <w:left w:val="nil"/>
              <w:bottom w:val="nil"/>
              <w:right w:val="nil"/>
            </w:tcBorders>
            <w:shd w:val="clear" w:color="000000" w:fill="FFFFFF"/>
            <w:noWrap/>
            <w:vAlign w:val="bottom"/>
            <w:hideMark/>
            <w:tcPrChange w:id="91"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AEE801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49" w:type="dxa"/>
            <w:tcBorders>
              <w:top w:val="nil"/>
              <w:left w:val="nil"/>
              <w:bottom w:val="nil"/>
              <w:right w:val="nil"/>
            </w:tcBorders>
            <w:shd w:val="clear" w:color="000000" w:fill="FFFFFF"/>
            <w:noWrap/>
            <w:vAlign w:val="bottom"/>
            <w:hideMark/>
            <w:tcPrChange w:id="92"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1AB5CDF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60" w:type="dxa"/>
            <w:tcBorders>
              <w:top w:val="nil"/>
              <w:left w:val="nil"/>
              <w:bottom w:val="nil"/>
              <w:right w:val="nil"/>
            </w:tcBorders>
            <w:shd w:val="clear" w:color="000000" w:fill="FFFFFF"/>
            <w:tcPrChange w:id="93" w:author="Observatorio 02" w:date="2017-05-04T12:19:00Z">
              <w:tcPr>
                <w:tcW w:w="3812" w:type="dxa"/>
                <w:gridSpan w:val="5"/>
                <w:tcBorders>
                  <w:top w:val="nil"/>
                  <w:left w:val="nil"/>
                  <w:bottom w:val="nil"/>
                  <w:right w:val="nil"/>
                </w:tcBorders>
                <w:shd w:val="clear" w:color="000000" w:fill="FFFFFF"/>
              </w:tcPr>
            </w:tcPrChange>
          </w:tcPr>
          <w:p w14:paraId="4CF0BFBC" w14:textId="77777777" w:rsidR="005D4D82" w:rsidRPr="001C31F1" w:rsidRDefault="005D4D82" w:rsidP="00E5393D">
            <w:pPr>
              <w:spacing w:after="0" w:line="240" w:lineRule="auto"/>
              <w:jc w:val="right"/>
              <w:rPr>
                <w:ins w:id="94"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95" w:author="Observatorio 02" w:date="2017-05-04T12:19:00Z">
              <w:tcPr>
                <w:tcW w:w="1209" w:type="dxa"/>
                <w:tcBorders>
                  <w:top w:val="nil"/>
                  <w:left w:val="nil"/>
                  <w:bottom w:val="nil"/>
                  <w:right w:val="nil"/>
                </w:tcBorders>
                <w:shd w:val="clear" w:color="000000" w:fill="FFFFFF"/>
                <w:noWrap/>
                <w:vAlign w:val="bottom"/>
                <w:hideMark/>
              </w:tcPr>
            </w:tcPrChange>
          </w:tcPr>
          <w:p w14:paraId="4BAAAEF4" w14:textId="48645A80"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686" w:type="dxa"/>
            <w:tcBorders>
              <w:top w:val="nil"/>
              <w:left w:val="nil"/>
              <w:bottom w:val="nil"/>
              <w:right w:val="nil"/>
            </w:tcBorders>
            <w:shd w:val="clear" w:color="000000" w:fill="FFFFFF"/>
            <w:noWrap/>
            <w:vAlign w:val="bottom"/>
            <w:hideMark/>
            <w:tcPrChange w:id="96" w:author="Observatorio 02" w:date="2017-05-04T12:19:00Z">
              <w:tcPr>
                <w:tcW w:w="697" w:type="dxa"/>
                <w:tcBorders>
                  <w:top w:val="nil"/>
                  <w:left w:val="nil"/>
                  <w:bottom w:val="nil"/>
                  <w:right w:val="nil"/>
                </w:tcBorders>
                <w:shd w:val="clear" w:color="000000" w:fill="FFFFFF"/>
                <w:noWrap/>
                <w:vAlign w:val="bottom"/>
                <w:hideMark/>
              </w:tcPr>
            </w:tcPrChange>
          </w:tcPr>
          <w:p w14:paraId="6E06B2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188" w:type="dxa"/>
            <w:tcBorders>
              <w:top w:val="nil"/>
              <w:left w:val="nil"/>
              <w:bottom w:val="nil"/>
              <w:right w:val="nil"/>
            </w:tcBorders>
            <w:shd w:val="clear" w:color="000000" w:fill="FFFFFF"/>
            <w:noWrap/>
            <w:vAlign w:val="bottom"/>
            <w:hideMark/>
            <w:tcPrChange w:id="97" w:author="Observatorio 02" w:date="2017-05-04T12:19:00Z">
              <w:tcPr>
                <w:tcW w:w="1209" w:type="dxa"/>
                <w:tcBorders>
                  <w:top w:val="nil"/>
                  <w:left w:val="nil"/>
                  <w:bottom w:val="nil"/>
                  <w:right w:val="nil"/>
                </w:tcBorders>
                <w:shd w:val="clear" w:color="000000" w:fill="FFFFFF"/>
                <w:noWrap/>
                <w:vAlign w:val="bottom"/>
                <w:hideMark/>
              </w:tcPr>
            </w:tcPrChange>
          </w:tcPr>
          <w:p w14:paraId="11E8021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686" w:type="dxa"/>
            <w:tcBorders>
              <w:top w:val="nil"/>
              <w:left w:val="nil"/>
              <w:bottom w:val="nil"/>
              <w:right w:val="nil"/>
            </w:tcBorders>
            <w:shd w:val="clear" w:color="000000" w:fill="FFFFFF"/>
            <w:noWrap/>
            <w:vAlign w:val="bottom"/>
            <w:hideMark/>
            <w:tcPrChange w:id="98" w:author="Observatorio 02" w:date="2017-05-04T12:19:00Z">
              <w:tcPr>
                <w:tcW w:w="697" w:type="dxa"/>
                <w:tcBorders>
                  <w:top w:val="nil"/>
                  <w:left w:val="nil"/>
                  <w:bottom w:val="nil"/>
                  <w:right w:val="nil"/>
                </w:tcBorders>
                <w:shd w:val="clear" w:color="000000" w:fill="FFFFFF"/>
                <w:noWrap/>
                <w:vAlign w:val="bottom"/>
                <w:hideMark/>
              </w:tcPr>
            </w:tcPrChange>
          </w:tcPr>
          <w:p w14:paraId="0CA526D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5D4D82" w:rsidRPr="001C31F1" w14:paraId="4221088A" w14:textId="77777777" w:rsidTr="00BB0B0A">
        <w:tblPrEx>
          <w:tblW w:w="8838" w:type="dxa"/>
          <w:tblLayout w:type="fixed"/>
          <w:tblCellMar>
            <w:left w:w="70" w:type="dxa"/>
            <w:right w:w="70" w:type="dxa"/>
          </w:tblCellMar>
          <w:tblPrExChange w:id="99" w:author="Observatorio 02" w:date="2017-05-04T12:19:00Z">
            <w:tblPrEx>
              <w:tblW w:w="8838" w:type="dxa"/>
              <w:tblLayout w:type="fixed"/>
              <w:tblCellMar>
                <w:left w:w="70" w:type="dxa"/>
                <w:right w:w="70" w:type="dxa"/>
              </w:tblCellMar>
            </w:tblPrEx>
          </w:tblPrExChange>
        </w:tblPrEx>
        <w:trPr>
          <w:trHeight w:val="300"/>
          <w:trPrChange w:id="100"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01"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233AC77"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87" w:type="dxa"/>
            <w:tcBorders>
              <w:top w:val="nil"/>
              <w:left w:val="nil"/>
              <w:bottom w:val="nil"/>
              <w:right w:val="nil"/>
            </w:tcBorders>
            <w:shd w:val="clear" w:color="000000" w:fill="FFFFFF"/>
            <w:noWrap/>
            <w:vAlign w:val="bottom"/>
            <w:hideMark/>
            <w:tcPrChange w:id="102"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36C02F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935" w:type="dxa"/>
            <w:tcBorders>
              <w:top w:val="nil"/>
              <w:left w:val="nil"/>
              <w:bottom w:val="nil"/>
              <w:right w:val="nil"/>
            </w:tcBorders>
            <w:shd w:val="clear" w:color="000000" w:fill="FFFFFF"/>
            <w:noWrap/>
            <w:vAlign w:val="bottom"/>
            <w:hideMark/>
            <w:tcPrChange w:id="103"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31BB486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118" w:type="dxa"/>
            <w:tcBorders>
              <w:top w:val="nil"/>
              <w:left w:val="nil"/>
              <w:bottom w:val="nil"/>
              <w:right w:val="nil"/>
            </w:tcBorders>
            <w:shd w:val="clear" w:color="000000" w:fill="FFFFFF"/>
            <w:noWrap/>
            <w:vAlign w:val="bottom"/>
            <w:hideMark/>
            <w:tcPrChange w:id="104"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78D5738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49" w:type="dxa"/>
            <w:tcBorders>
              <w:top w:val="nil"/>
              <w:left w:val="nil"/>
              <w:bottom w:val="nil"/>
              <w:right w:val="nil"/>
            </w:tcBorders>
            <w:shd w:val="clear" w:color="000000" w:fill="FFFFFF"/>
            <w:noWrap/>
            <w:vAlign w:val="bottom"/>
            <w:hideMark/>
            <w:tcPrChange w:id="105"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2FBCFEC5"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60" w:type="dxa"/>
            <w:tcBorders>
              <w:top w:val="nil"/>
              <w:left w:val="nil"/>
              <w:bottom w:val="nil"/>
              <w:right w:val="nil"/>
            </w:tcBorders>
            <w:shd w:val="clear" w:color="000000" w:fill="FFFFFF"/>
            <w:tcPrChange w:id="106" w:author="Observatorio 02" w:date="2017-05-04T12:19:00Z">
              <w:tcPr>
                <w:tcW w:w="3812" w:type="dxa"/>
                <w:gridSpan w:val="5"/>
                <w:tcBorders>
                  <w:top w:val="nil"/>
                  <w:left w:val="nil"/>
                  <w:bottom w:val="nil"/>
                  <w:right w:val="nil"/>
                </w:tcBorders>
                <w:shd w:val="clear" w:color="000000" w:fill="FFFFFF"/>
              </w:tcPr>
            </w:tcPrChange>
          </w:tcPr>
          <w:p w14:paraId="361FDE50" w14:textId="77777777" w:rsidR="005D4D82" w:rsidRPr="001C31F1" w:rsidRDefault="005D4D82" w:rsidP="00E5393D">
            <w:pPr>
              <w:spacing w:after="0" w:line="240" w:lineRule="auto"/>
              <w:jc w:val="right"/>
              <w:rPr>
                <w:ins w:id="107"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08" w:author="Observatorio 02" w:date="2017-05-04T12:19:00Z">
              <w:tcPr>
                <w:tcW w:w="1209" w:type="dxa"/>
                <w:tcBorders>
                  <w:top w:val="nil"/>
                  <w:left w:val="nil"/>
                  <w:bottom w:val="nil"/>
                  <w:right w:val="nil"/>
                </w:tcBorders>
                <w:shd w:val="clear" w:color="000000" w:fill="FFFFFF"/>
                <w:noWrap/>
                <w:vAlign w:val="bottom"/>
                <w:hideMark/>
              </w:tcPr>
            </w:tcPrChange>
          </w:tcPr>
          <w:p w14:paraId="00869C6B" w14:textId="4AF863F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686" w:type="dxa"/>
            <w:tcBorders>
              <w:top w:val="nil"/>
              <w:left w:val="nil"/>
              <w:bottom w:val="nil"/>
              <w:right w:val="nil"/>
            </w:tcBorders>
            <w:shd w:val="clear" w:color="000000" w:fill="FFFFFF"/>
            <w:noWrap/>
            <w:vAlign w:val="bottom"/>
            <w:hideMark/>
            <w:tcPrChange w:id="109" w:author="Observatorio 02" w:date="2017-05-04T12:19:00Z">
              <w:tcPr>
                <w:tcW w:w="697" w:type="dxa"/>
                <w:tcBorders>
                  <w:top w:val="nil"/>
                  <w:left w:val="nil"/>
                  <w:bottom w:val="nil"/>
                  <w:right w:val="nil"/>
                </w:tcBorders>
                <w:shd w:val="clear" w:color="000000" w:fill="FFFFFF"/>
                <w:noWrap/>
                <w:vAlign w:val="bottom"/>
                <w:hideMark/>
              </w:tcPr>
            </w:tcPrChange>
          </w:tcPr>
          <w:p w14:paraId="472B67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188" w:type="dxa"/>
            <w:tcBorders>
              <w:top w:val="nil"/>
              <w:left w:val="nil"/>
              <w:bottom w:val="nil"/>
              <w:right w:val="nil"/>
            </w:tcBorders>
            <w:shd w:val="clear" w:color="000000" w:fill="FFFFFF"/>
            <w:noWrap/>
            <w:vAlign w:val="bottom"/>
            <w:hideMark/>
            <w:tcPrChange w:id="110" w:author="Observatorio 02" w:date="2017-05-04T12:19:00Z">
              <w:tcPr>
                <w:tcW w:w="1209" w:type="dxa"/>
                <w:tcBorders>
                  <w:top w:val="nil"/>
                  <w:left w:val="nil"/>
                  <w:bottom w:val="nil"/>
                  <w:right w:val="nil"/>
                </w:tcBorders>
                <w:shd w:val="clear" w:color="000000" w:fill="FFFFFF"/>
                <w:noWrap/>
                <w:vAlign w:val="bottom"/>
                <w:hideMark/>
              </w:tcPr>
            </w:tcPrChange>
          </w:tcPr>
          <w:p w14:paraId="674090A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686" w:type="dxa"/>
            <w:tcBorders>
              <w:top w:val="nil"/>
              <w:left w:val="nil"/>
              <w:bottom w:val="nil"/>
              <w:right w:val="nil"/>
            </w:tcBorders>
            <w:shd w:val="clear" w:color="000000" w:fill="FFFFFF"/>
            <w:noWrap/>
            <w:vAlign w:val="bottom"/>
            <w:hideMark/>
            <w:tcPrChange w:id="111" w:author="Observatorio 02" w:date="2017-05-04T12:19:00Z">
              <w:tcPr>
                <w:tcW w:w="697" w:type="dxa"/>
                <w:tcBorders>
                  <w:top w:val="nil"/>
                  <w:left w:val="nil"/>
                  <w:bottom w:val="nil"/>
                  <w:right w:val="nil"/>
                </w:tcBorders>
                <w:shd w:val="clear" w:color="000000" w:fill="FFFFFF"/>
                <w:noWrap/>
                <w:vAlign w:val="bottom"/>
                <w:hideMark/>
              </w:tcPr>
            </w:tcPrChange>
          </w:tcPr>
          <w:p w14:paraId="32FA29C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5D4D82" w:rsidRPr="001C31F1" w14:paraId="21935009" w14:textId="77777777" w:rsidTr="00BB0B0A">
        <w:tblPrEx>
          <w:tblW w:w="8838" w:type="dxa"/>
          <w:tblLayout w:type="fixed"/>
          <w:tblCellMar>
            <w:left w:w="70" w:type="dxa"/>
            <w:right w:w="70" w:type="dxa"/>
          </w:tblCellMar>
          <w:tblPrExChange w:id="112" w:author="Observatorio 02" w:date="2017-05-04T12:19:00Z">
            <w:tblPrEx>
              <w:tblW w:w="8838" w:type="dxa"/>
              <w:tblLayout w:type="fixed"/>
              <w:tblCellMar>
                <w:left w:w="70" w:type="dxa"/>
                <w:right w:w="70" w:type="dxa"/>
              </w:tblCellMar>
            </w:tblPrEx>
          </w:tblPrExChange>
        </w:tblPrEx>
        <w:trPr>
          <w:trHeight w:val="300"/>
          <w:trPrChange w:id="113"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14"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85162CA"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7" w:type="dxa"/>
            <w:tcBorders>
              <w:top w:val="nil"/>
              <w:left w:val="nil"/>
              <w:bottom w:val="nil"/>
              <w:right w:val="nil"/>
            </w:tcBorders>
            <w:shd w:val="clear" w:color="000000" w:fill="FFFFFF"/>
            <w:noWrap/>
            <w:vAlign w:val="bottom"/>
            <w:hideMark/>
            <w:tcPrChange w:id="115"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35478B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935" w:type="dxa"/>
            <w:tcBorders>
              <w:top w:val="nil"/>
              <w:left w:val="nil"/>
              <w:bottom w:val="nil"/>
              <w:right w:val="nil"/>
            </w:tcBorders>
            <w:shd w:val="clear" w:color="000000" w:fill="FFFFFF"/>
            <w:noWrap/>
            <w:vAlign w:val="bottom"/>
            <w:hideMark/>
            <w:tcPrChange w:id="116"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14CE7FA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118" w:type="dxa"/>
            <w:tcBorders>
              <w:top w:val="nil"/>
              <w:left w:val="nil"/>
              <w:bottom w:val="nil"/>
              <w:right w:val="nil"/>
            </w:tcBorders>
            <w:shd w:val="clear" w:color="000000" w:fill="FFFFFF"/>
            <w:noWrap/>
            <w:vAlign w:val="bottom"/>
            <w:hideMark/>
            <w:tcPrChange w:id="117"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5102CFC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49" w:type="dxa"/>
            <w:tcBorders>
              <w:top w:val="nil"/>
              <w:left w:val="nil"/>
              <w:bottom w:val="nil"/>
              <w:right w:val="nil"/>
            </w:tcBorders>
            <w:shd w:val="clear" w:color="000000" w:fill="FFFFFF"/>
            <w:noWrap/>
            <w:vAlign w:val="bottom"/>
            <w:hideMark/>
            <w:tcPrChange w:id="118"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3E9D70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60" w:type="dxa"/>
            <w:tcBorders>
              <w:top w:val="nil"/>
              <w:left w:val="nil"/>
              <w:bottom w:val="nil"/>
              <w:right w:val="nil"/>
            </w:tcBorders>
            <w:shd w:val="clear" w:color="000000" w:fill="FFFFFF"/>
            <w:tcPrChange w:id="119" w:author="Observatorio 02" w:date="2017-05-04T12:19:00Z">
              <w:tcPr>
                <w:tcW w:w="3812" w:type="dxa"/>
                <w:gridSpan w:val="5"/>
                <w:tcBorders>
                  <w:top w:val="nil"/>
                  <w:left w:val="nil"/>
                  <w:bottom w:val="nil"/>
                  <w:right w:val="nil"/>
                </w:tcBorders>
                <w:shd w:val="clear" w:color="000000" w:fill="FFFFFF"/>
              </w:tcPr>
            </w:tcPrChange>
          </w:tcPr>
          <w:p w14:paraId="4772034B" w14:textId="77777777" w:rsidR="005D4D82" w:rsidRPr="001C31F1" w:rsidRDefault="005D4D82" w:rsidP="00E5393D">
            <w:pPr>
              <w:spacing w:after="0" w:line="240" w:lineRule="auto"/>
              <w:jc w:val="right"/>
              <w:rPr>
                <w:ins w:id="120"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21" w:author="Observatorio 02" w:date="2017-05-04T12:19:00Z">
              <w:tcPr>
                <w:tcW w:w="1209" w:type="dxa"/>
                <w:tcBorders>
                  <w:top w:val="nil"/>
                  <w:left w:val="nil"/>
                  <w:bottom w:val="nil"/>
                  <w:right w:val="nil"/>
                </w:tcBorders>
                <w:shd w:val="clear" w:color="000000" w:fill="FFFFFF"/>
                <w:noWrap/>
                <w:vAlign w:val="bottom"/>
                <w:hideMark/>
              </w:tcPr>
            </w:tcPrChange>
          </w:tcPr>
          <w:p w14:paraId="6CEB7AFD" w14:textId="7FA065E5"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686" w:type="dxa"/>
            <w:tcBorders>
              <w:top w:val="nil"/>
              <w:left w:val="nil"/>
              <w:bottom w:val="nil"/>
              <w:right w:val="nil"/>
            </w:tcBorders>
            <w:shd w:val="clear" w:color="000000" w:fill="FFFFFF"/>
            <w:noWrap/>
            <w:vAlign w:val="bottom"/>
            <w:hideMark/>
            <w:tcPrChange w:id="122" w:author="Observatorio 02" w:date="2017-05-04T12:19:00Z">
              <w:tcPr>
                <w:tcW w:w="697" w:type="dxa"/>
                <w:tcBorders>
                  <w:top w:val="nil"/>
                  <w:left w:val="nil"/>
                  <w:bottom w:val="nil"/>
                  <w:right w:val="nil"/>
                </w:tcBorders>
                <w:shd w:val="clear" w:color="000000" w:fill="FFFFFF"/>
                <w:noWrap/>
                <w:vAlign w:val="bottom"/>
                <w:hideMark/>
              </w:tcPr>
            </w:tcPrChange>
          </w:tcPr>
          <w:p w14:paraId="20DA2C8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188" w:type="dxa"/>
            <w:tcBorders>
              <w:top w:val="nil"/>
              <w:left w:val="nil"/>
              <w:bottom w:val="nil"/>
              <w:right w:val="nil"/>
            </w:tcBorders>
            <w:shd w:val="clear" w:color="000000" w:fill="FFFFFF"/>
            <w:noWrap/>
            <w:vAlign w:val="bottom"/>
            <w:hideMark/>
            <w:tcPrChange w:id="123" w:author="Observatorio 02" w:date="2017-05-04T12:19:00Z">
              <w:tcPr>
                <w:tcW w:w="1209" w:type="dxa"/>
                <w:tcBorders>
                  <w:top w:val="nil"/>
                  <w:left w:val="nil"/>
                  <w:bottom w:val="nil"/>
                  <w:right w:val="nil"/>
                </w:tcBorders>
                <w:shd w:val="clear" w:color="000000" w:fill="FFFFFF"/>
                <w:noWrap/>
                <w:vAlign w:val="bottom"/>
                <w:hideMark/>
              </w:tcPr>
            </w:tcPrChange>
          </w:tcPr>
          <w:p w14:paraId="6CEB112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686" w:type="dxa"/>
            <w:tcBorders>
              <w:top w:val="nil"/>
              <w:left w:val="nil"/>
              <w:bottom w:val="nil"/>
              <w:right w:val="nil"/>
            </w:tcBorders>
            <w:shd w:val="clear" w:color="000000" w:fill="FFFFFF"/>
            <w:noWrap/>
            <w:vAlign w:val="bottom"/>
            <w:hideMark/>
            <w:tcPrChange w:id="124" w:author="Observatorio 02" w:date="2017-05-04T12:19:00Z">
              <w:tcPr>
                <w:tcW w:w="697" w:type="dxa"/>
                <w:tcBorders>
                  <w:top w:val="nil"/>
                  <w:left w:val="nil"/>
                  <w:bottom w:val="nil"/>
                  <w:right w:val="nil"/>
                </w:tcBorders>
                <w:shd w:val="clear" w:color="000000" w:fill="FFFFFF"/>
                <w:noWrap/>
                <w:vAlign w:val="bottom"/>
                <w:hideMark/>
              </w:tcPr>
            </w:tcPrChange>
          </w:tcPr>
          <w:p w14:paraId="10FEFF4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5D4D82" w:rsidRPr="001C31F1" w14:paraId="1D268230" w14:textId="77777777" w:rsidTr="00BB0B0A">
        <w:tblPrEx>
          <w:tblW w:w="8838" w:type="dxa"/>
          <w:tblLayout w:type="fixed"/>
          <w:tblCellMar>
            <w:left w:w="70" w:type="dxa"/>
            <w:right w:w="70" w:type="dxa"/>
          </w:tblCellMar>
          <w:tblPrExChange w:id="125" w:author="Observatorio 02" w:date="2017-05-04T12:19:00Z">
            <w:tblPrEx>
              <w:tblW w:w="8838" w:type="dxa"/>
              <w:tblLayout w:type="fixed"/>
              <w:tblCellMar>
                <w:left w:w="70" w:type="dxa"/>
                <w:right w:w="70" w:type="dxa"/>
              </w:tblCellMar>
            </w:tblPrEx>
          </w:tblPrExChange>
        </w:tblPrEx>
        <w:trPr>
          <w:trHeight w:val="300"/>
          <w:trPrChange w:id="126"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27"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2B722091"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87" w:type="dxa"/>
            <w:tcBorders>
              <w:top w:val="nil"/>
              <w:left w:val="nil"/>
              <w:bottom w:val="nil"/>
              <w:right w:val="nil"/>
            </w:tcBorders>
            <w:shd w:val="clear" w:color="000000" w:fill="FFFFFF"/>
            <w:noWrap/>
            <w:vAlign w:val="bottom"/>
            <w:hideMark/>
            <w:tcPrChange w:id="128"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5458367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35" w:type="dxa"/>
            <w:tcBorders>
              <w:top w:val="nil"/>
              <w:left w:val="nil"/>
              <w:bottom w:val="nil"/>
              <w:right w:val="nil"/>
            </w:tcBorders>
            <w:shd w:val="clear" w:color="000000" w:fill="FFFFFF"/>
            <w:noWrap/>
            <w:vAlign w:val="bottom"/>
            <w:hideMark/>
            <w:tcPrChange w:id="129"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72E3A4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118" w:type="dxa"/>
            <w:tcBorders>
              <w:top w:val="nil"/>
              <w:left w:val="nil"/>
              <w:bottom w:val="nil"/>
              <w:right w:val="nil"/>
            </w:tcBorders>
            <w:shd w:val="clear" w:color="000000" w:fill="FFFFFF"/>
            <w:noWrap/>
            <w:vAlign w:val="bottom"/>
            <w:hideMark/>
            <w:tcPrChange w:id="130"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37DFDA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49" w:type="dxa"/>
            <w:tcBorders>
              <w:top w:val="nil"/>
              <w:left w:val="nil"/>
              <w:bottom w:val="nil"/>
              <w:right w:val="nil"/>
            </w:tcBorders>
            <w:shd w:val="clear" w:color="000000" w:fill="FFFFFF"/>
            <w:noWrap/>
            <w:vAlign w:val="bottom"/>
            <w:hideMark/>
            <w:tcPrChange w:id="131"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3379877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60" w:type="dxa"/>
            <w:tcBorders>
              <w:top w:val="nil"/>
              <w:left w:val="nil"/>
              <w:bottom w:val="nil"/>
              <w:right w:val="nil"/>
            </w:tcBorders>
            <w:shd w:val="clear" w:color="000000" w:fill="FFFFFF"/>
            <w:tcPrChange w:id="132" w:author="Observatorio 02" w:date="2017-05-04T12:19:00Z">
              <w:tcPr>
                <w:tcW w:w="3812" w:type="dxa"/>
                <w:gridSpan w:val="5"/>
                <w:tcBorders>
                  <w:top w:val="nil"/>
                  <w:left w:val="nil"/>
                  <w:bottom w:val="nil"/>
                  <w:right w:val="nil"/>
                </w:tcBorders>
                <w:shd w:val="clear" w:color="000000" w:fill="FFFFFF"/>
              </w:tcPr>
            </w:tcPrChange>
          </w:tcPr>
          <w:p w14:paraId="07C7D5BD" w14:textId="77777777" w:rsidR="005D4D82" w:rsidRPr="001C31F1" w:rsidRDefault="005D4D82" w:rsidP="00E5393D">
            <w:pPr>
              <w:spacing w:after="0" w:line="240" w:lineRule="auto"/>
              <w:jc w:val="right"/>
              <w:rPr>
                <w:ins w:id="133"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34" w:author="Observatorio 02" w:date="2017-05-04T12:19:00Z">
              <w:tcPr>
                <w:tcW w:w="1209" w:type="dxa"/>
                <w:tcBorders>
                  <w:top w:val="nil"/>
                  <w:left w:val="nil"/>
                  <w:bottom w:val="nil"/>
                  <w:right w:val="nil"/>
                </w:tcBorders>
                <w:shd w:val="clear" w:color="000000" w:fill="FFFFFF"/>
                <w:noWrap/>
                <w:vAlign w:val="bottom"/>
                <w:hideMark/>
              </w:tcPr>
            </w:tcPrChange>
          </w:tcPr>
          <w:p w14:paraId="584E2A0E" w14:textId="7BF52CE2"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686" w:type="dxa"/>
            <w:tcBorders>
              <w:top w:val="nil"/>
              <w:left w:val="nil"/>
              <w:bottom w:val="nil"/>
              <w:right w:val="nil"/>
            </w:tcBorders>
            <w:shd w:val="clear" w:color="000000" w:fill="FFFFFF"/>
            <w:noWrap/>
            <w:vAlign w:val="bottom"/>
            <w:hideMark/>
            <w:tcPrChange w:id="135" w:author="Observatorio 02" w:date="2017-05-04T12:19:00Z">
              <w:tcPr>
                <w:tcW w:w="697" w:type="dxa"/>
                <w:tcBorders>
                  <w:top w:val="nil"/>
                  <w:left w:val="nil"/>
                  <w:bottom w:val="nil"/>
                  <w:right w:val="nil"/>
                </w:tcBorders>
                <w:shd w:val="clear" w:color="000000" w:fill="FFFFFF"/>
                <w:noWrap/>
                <w:vAlign w:val="bottom"/>
                <w:hideMark/>
              </w:tcPr>
            </w:tcPrChange>
          </w:tcPr>
          <w:p w14:paraId="49B04EC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188" w:type="dxa"/>
            <w:tcBorders>
              <w:top w:val="nil"/>
              <w:left w:val="nil"/>
              <w:bottom w:val="nil"/>
              <w:right w:val="nil"/>
            </w:tcBorders>
            <w:shd w:val="clear" w:color="000000" w:fill="FFFFFF"/>
            <w:noWrap/>
            <w:vAlign w:val="bottom"/>
            <w:hideMark/>
            <w:tcPrChange w:id="136" w:author="Observatorio 02" w:date="2017-05-04T12:19:00Z">
              <w:tcPr>
                <w:tcW w:w="1209" w:type="dxa"/>
                <w:tcBorders>
                  <w:top w:val="nil"/>
                  <w:left w:val="nil"/>
                  <w:bottom w:val="nil"/>
                  <w:right w:val="nil"/>
                </w:tcBorders>
                <w:shd w:val="clear" w:color="000000" w:fill="FFFFFF"/>
                <w:noWrap/>
                <w:vAlign w:val="bottom"/>
                <w:hideMark/>
              </w:tcPr>
            </w:tcPrChange>
          </w:tcPr>
          <w:p w14:paraId="0BCAED2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686" w:type="dxa"/>
            <w:tcBorders>
              <w:top w:val="nil"/>
              <w:left w:val="nil"/>
              <w:bottom w:val="nil"/>
              <w:right w:val="nil"/>
            </w:tcBorders>
            <w:shd w:val="clear" w:color="000000" w:fill="FFFFFF"/>
            <w:noWrap/>
            <w:vAlign w:val="bottom"/>
            <w:hideMark/>
            <w:tcPrChange w:id="137" w:author="Observatorio 02" w:date="2017-05-04T12:19:00Z">
              <w:tcPr>
                <w:tcW w:w="697" w:type="dxa"/>
                <w:tcBorders>
                  <w:top w:val="nil"/>
                  <w:left w:val="nil"/>
                  <w:bottom w:val="nil"/>
                  <w:right w:val="nil"/>
                </w:tcBorders>
                <w:shd w:val="clear" w:color="000000" w:fill="FFFFFF"/>
                <w:noWrap/>
                <w:vAlign w:val="bottom"/>
                <w:hideMark/>
              </w:tcPr>
            </w:tcPrChange>
          </w:tcPr>
          <w:p w14:paraId="02F8C83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5D4D82" w:rsidRPr="001C31F1" w14:paraId="1696C3D6" w14:textId="77777777" w:rsidTr="00BB0B0A">
        <w:tblPrEx>
          <w:tblW w:w="8838" w:type="dxa"/>
          <w:tblLayout w:type="fixed"/>
          <w:tblCellMar>
            <w:left w:w="70" w:type="dxa"/>
            <w:right w:w="70" w:type="dxa"/>
          </w:tblCellMar>
          <w:tblPrExChange w:id="138" w:author="Observatorio 02" w:date="2017-05-04T12:19:00Z">
            <w:tblPrEx>
              <w:tblW w:w="8838" w:type="dxa"/>
              <w:tblLayout w:type="fixed"/>
              <w:tblCellMar>
                <w:left w:w="70" w:type="dxa"/>
                <w:right w:w="70" w:type="dxa"/>
              </w:tblCellMar>
            </w:tblPrEx>
          </w:tblPrExChange>
        </w:tblPrEx>
        <w:trPr>
          <w:trHeight w:val="300"/>
          <w:trPrChange w:id="139" w:author="Observatorio 02" w:date="2017-05-04T12:19:00Z">
            <w:trPr>
              <w:trHeight w:val="300"/>
            </w:trPr>
          </w:trPrChange>
        </w:trPr>
        <w:tc>
          <w:tcPr>
            <w:tcW w:w="1255" w:type="dxa"/>
            <w:tcBorders>
              <w:top w:val="nil"/>
              <w:left w:val="nil"/>
              <w:bottom w:val="single" w:sz="4" w:space="0" w:color="000000"/>
              <w:right w:val="nil"/>
            </w:tcBorders>
            <w:shd w:val="clear" w:color="000000" w:fill="FFFFFF"/>
            <w:noWrap/>
            <w:vAlign w:val="bottom"/>
            <w:hideMark/>
            <w:tcPrChange w:id="140" w:author="Observatorio 02" w:date="2017-05-04T12:19:00Z">
              <w:tcPr>
                <w:tcW w:w="1276" w:type="dxa"/>
                <w:gridSpan w:val="2"/>
                <w:tcBorders>
                  <w:top w:val="nil"/>
                  <w:left w:val="nil"/>
                  <w:bottom w:val="single" w:sz="4" w:space="0" w:color="000000"/>
                  <w:right w:val="nil"/>
                </w:tcBorders>
                <w:shd w:val="clear" w:color="000000" w:fill="FFFFFF"/>
                <w:noWrap/>
                <w:vAlign w:val="bottom"/>
                <w:hideMark/>
              </w:tcPr>
            </w:tcPrChange>
          </w:tcPr>
          <w:p w14:paraId="695D1D7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787" w:type="dxa"/>
            <w:tcBorders>
              <w:top w:val="nil"/>
              <w:left w:val="nil"/>
              <w:bottom w:val="single" w:sz="4" w:space="0" w:color="000000"/>
              <w:right w:val="nil"/>
            </w:tcBorders>
            <w:shd w:val="clear" w:color="000000" w:fill="FFFFFF"/>
            <w:noWrap/>
            <w:vAlign w:val="bottom"/>
            <w:hideMark/>
            <w:tcPrChange w:id="141" w:author="Observatorio 02" w:date="2017-05-04T12:19:00Z">
              <w:tcPr>
                <w:tcW w:w="799" w:type="dxa"/>
                <w:gridSpan w:val="2"/>
                <w:tcBorders>
                  <w:top w:val="nil"/>
                  <w:left w:val="nil"/>
                  <w:bottom w:val="single" w:sz="4" w:space="0" w:color="000000"/>
                  <w:right w:val="nil"/>
                </w:tcBorders>
                <w:shd w:val="clear" w:color="000000" w:fill="FFFFFF"/>
                <w:noWrap/>
                <w:vAlign w:val="bottom"/>
                <w:hideMark/>
              </w:tcPr>
            </w:tcPrChange>
          </w:tcPr>
          <w:p w14:paraId="3441422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935" w:type="dxa"/>
            <w:tcBorders>
              <w:top w:val="nil"/>
              <w:left w:val="nil"/>
              <w:bottom w:val="single" w:sz="4" w:space="0" w:color="000000"/>
              <w:right w:val="nil"/>
            </w:tcBorders>
            <w:shd w:val="clear" w:color="000000" w:fill="FFFFFF"/>
            <w:noWrap/>
            <w:vAlign w:val="bottom"/>
            <w:hideMark/>
            <w:tcPrChange w:id="142" w:author="Observatorio 02" w:date="2017-05-04T12:19:00Z">
              <w:tcPr>
                <w:tcW w:w="864" w:type="dxa"/>
                <w:gridSpan w:val="2"/>
                <w:tcBorders>
                  <w:top w:val="nil"/>
                  <w:left w:val="nil"/>
                  <w:bottom w:val="single" w:sz="4" w:space="0" w:color="000000"/>
                  <w:right w:val="nil"/>
                </w:tcBorders>
                <w:shd w:val="clear" w:color="000000" w:fill="FFFFFF"/>
                <w:noWrap/>
                <w:vAlign w:val="bottom"/>
                <w:hideMark/>
              </w:tcPr>
            </w:tcPrChange>
          </w:tcPr>
          <w:p w14:paraId="469330FA"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18" w:type="dxa"/>
            <w:tcBorders>
              <w:top w:val="nil"/>
              <w:left w:val="nil"/>
              <w:bottom w:val="single" w:sz="4" w:space="0" w:color="000000"/>
              <w:right w:val="nil"/>
            </w:tcBorders>
            <w:shd w:val="clear" w:color="000000" w:fill="FFFFFF"/>
            <w:noWrap/>
            <w:vAlign w:val="bottom"/>
            <w:hideMark/>
            <w:tcPrChange w:id="143" w:author="Observatorio 02" w:date="2017-05-04T12:19:00Z">
              <w:tcPr>
                <w:tcW w:w="1224" w:type="dxa"/>
                <w:gridSpan w:val="2"/>
                <w:tcBorders>
                  <w:top w:val="nil"/>
                  <w:left w:val="nil"/>
                  <w:bottom w:val="single" w:sz="4" w:space="0" w:color="000000"/>
                  <w:right w:val="nil"/>
                </w:tcBorders>
                <w:shd w:val="clear" w:color="000000" w:fill="FFFFFF"/>
                <w:noWrap/>
                <w:vAlign w:val="bottom"/>
                <w:hideMark/>
              </w:tcPr>
            </w:tcPrChange>
          </w:tcPr>
          <w:p w14:paraId="17CAAEC1"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49" w:type="dxa"/>
            <w:tcBorders>
              <w:top w:val="nil"/>
              <w:left w:val="nil"/>
              <w:bottom w:val="single" w:sz="4" w:space="0" w:color="000000"/>
              <w:right w:val="nil"/>
            </w:tcBorders>
            <w:shd w:val="clear" w:color="000000" w:fill="FFFFFF"/>
            <w:noWrap/>
            <w:vAlign w:val="bottom"/>
            <w:hideMark/>
            <w:tcPrChange w:id="144" w:author="Observatorio 02" w:date="2017-05-04T12:19:00Z">
              <w:tcPr>
                <w:tcW w:w="863" w:type="dxa"/>
                <w:gridSpan w:val="2"/>
                <w:tcBorders>
                  <w:top w:val="nil"/>
                  <w:left w:val="nil"/>
                  <w:bottom w:val="single" w:sz="4" w:space="0" w:color="000000"/>
                  <w:right w:val="nil"/>
                </w:tcBorders>
                <w:shd w:val="clear" w:color="000000" w:fill="FFFFFF"/>
                <w:noWrap/>
                <w:vAlign w:val="bottom"/>
                <w:hideMark/>
              </w:tcPr>
            </w:tcPrChange>
          </w:tcPr>
          <w:p w14:paraId="559EE3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60" w:type="dxa"/>
            <w:tcBorders>
              <w:top w:val="nil"/>
              <w:left w:val="nil"/>
              <w:bottom w:val="single" w:sz="4" w:space="0" w:color="000000"/>
              <w:right w:val="nil"/>
            </w:tcBorders>
            <w:shd w:val="clear" w:color="000000" w:fill="FFFFFF"/>
            <w:tcPrChange w:id="145" w:author="Observatorio 02" w:date="2017-05-04T12:19:00Z">
              <w:tcPr>
                <w:tcW w:w="3812" w:type="dxa"/>
                <w:gridSpan w:val="5"/>
                <w:tcBorders>
                  <w:top w:val="nil"/>
                  <w:left w:val="nil"/>
                  <w:bottom w:val="single" w:sz="4" w:space="0" w:color="000000"/>
                  <w:right w:val="nil"/>
                </w:tcBorders>
                <w:shd w:val="clear" w:color="000000" w:fill="FFFFFF"/>
              </w:tcPr>
            </w:tcPrChange>
          </w:tcPr>
          <w:p w14:paraId="1D5B0E88" w14:textId="77777777" w:rsidR="005D4D82" w:rsidRPr="001C31F1" w:rsidRDefault="005D4D82" w:rsidP="00E5393D">
            <w:pPr>
              <w:spacing w:after="0" w:line="240" w:lineRule="auto"/>
              <w:jc w:val="right"/>
              <w:rPr>
                <w:ins w:id="146"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147"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4B9CBAB2" w14:textId="185F5C0D"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686" w:type="dxa"/>
            <w:tcBorders>
              <w:top w:val="nil"/>
              <w:left w:val="nil"/>
              <w:bottom w:val="single" w:sz="4" w:space="0" w:color="000000"/>
              <w:right w:val="nil"/>
            </w:tcBorders>
            <w:shd w:val="clear" w:color="000000" w:fill="FFFFFF"/>
            <w:noWrap/>
            <w:vAlign w:val="bottom"/>
            <w:hideMark/>
            <w:tcPrChange w:id="148"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56B3267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88" w:type="dxa"/>
            <w:tcBorders>
              <w:top w:val="nil"/>
              <w:left w:val="nil"/>
              <w:bottom w:val="single" w:sz="4" w:space="0" w:color="000000"/>
              <w:right w:val="nil"/>
            </w:tcBorders>
            <w:shd w:val="clear" w:color="000000" w:fill="FFFFFF"/>
            <w:noWrap/>
            <w:vAlign w:val="bottom"/>
            <w:hideMark/>
            <w:tcPrChange w:id="149"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31D6867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686" w:type="dxa"/>
            <w:tcBorders>
              <w:top w:val="nil"/>
              <w:left w:val="nil"/>
              <w:bottom w:val="single" w:sz="4" w:space="0" w:color="000000"/>
              <w:right w:val="nil"/>
            </w:tcBorders>
            <w:shd w:val="clear" w:color="000000" w:fill="FFFFFF"/>
            <w:noWrap/>
            <w:vAlign w:val="bottom"/>
            <w:hideMark/>
            <w:tcPrChange w:id="150"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0DF1F6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5D4D82" w:rsidRPr="001C31F1" w14:paraId="19F94BFD" w14:textId="77777777" w:rsidTr="00BB0B0A">
        <w:tblPrEx>
          <w:tblW w:w="8838" w:type="dxa"/>
          <w:tblLayout w:type="fixed"/>
          <w:tblCellMar>
            <w:left w:w="70" w:type="dxa"/>
            <w:right w:w="70" w:type="dxa"/>
          </w:tblCellMar>
          <w:tblPrExChange w:id="151" w:author="Observatorio 02" w:date="2017-05-04T12:19:00Z">
            <w:tblPrEx>
              <w:tblW w:w="8838" w:type="dxa"/>
              <w:tblLayout w:type="fixed"/>
              <w:tblCellMar>
                <w:left w:w="70" w:type="dxa"/>
                <w:right w:w="70" w:type="dxa"/>
              </w:tblCellMar>
            </w:tblPrEx>
          </w:tblPrExChange>
        </w:tblPrEx>
        <w:trPr>
          <w:trHeight w:val="300"/>
          <w:trPrChange w:id="152" w:author="Observatorio 02" w:date="2017-05-04T12:19:00Z">
            <w:trPr>
              <w:trHeight w:val="300"/>
            </w:trPr>
          </w:trPrChange>
        </w:trPr>
        <w:tc>
          <w:tcPr>
            <w:tcW w:w="1255" w:type="dxa"/>
            <w:tcBorders>
              <w:top w:val="nil"/>
              <w:left w:val="nil"/>
              <w:bottom w:val="single" w:sz="8" w:space="0" w:color="000000"/>
              <w:right w:val="nil"/>
            </w:tcBorders>
            <w:shd w:val="clear" w:color="000000" w:fill="FFFFFF"/>
            <w:noWrap/>
            <w:vAlign w:val="bottom"/>
            <w:hideMark/>
            <w:tcPrChange w:id="153" w:author="Observatorio 02" w:date="2017-05-04T12:19:00Z">
              <w:tcPr>
                <w:tcW w:w="1276" w:type="dxa"/>
                <w:gridSpan w:val="2"/>
                <w:tcBorders>
                  <w:top w:val="nil"/>
                  <w:left w:val="nil"/>
                  <w:bottom w:val="single" w:sz="8" w:space="0" w:color="000000"/>
                  <w:right w:val="nil"/>
                </w:tcBorders>
                <w:shd w:val="clear" w:color="000000" w:fill="FFFFFF"/>
                <w:noWrap/>
                <w:vAlign w:val="bottom"/>
                <w:hideMark/>
              </w:tcPr>
            </w:tcPrChange>
          </w:tcPr>
          <w:p w14:paraId="30E3B1A6"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87" w:type="dxa"/>
            <w:tcBorders>
              <w:top w:val="nil"/>
              <w:left w:val="nil"/>
              <w:bottom w:val="single" w:sz="8" w:space="0" w:color="000000"/>
              <w:right w:val="nil"/>
            </w:tcBorders>
            <w:shd w:val="clear" w:color="000000" w:fill="FFFFFF"/>
            <w:noWrap/>
            <w:vAlign w:val="bottom"/>
            <w:hideMark/>
            <w:tcPrChange w:id="154" w:author="Observatorio 02" w:date="2017-05-04T12:19:00Z">
              <w:tcPr>
                <w:tcW w:w="799" w:type="dxa"/>
                <w:gridSpan w:val="2"/>
                <w:tcBorders>
                  <w:top w:val="nil"/>
                  <w:left w:val="nil"/>
                  <w:bottom w:val="single" w:sz="8" w:space="0" w:color="000000"/>
                  <w:right w:val="nil"/>
                </w:tcBorders>
                <w:shd w:val="clear" w:color="000000" w:fill="FFFFFF"/>
                <w:noWrap/>
                <w:vAlign w:val="bottom"/>
                <w:hideMark/>
              </w:tcPr>
            </w:tcPrChange>
          </w:tcPr>
          <w:p w14:paraId="2A22FD0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935" w:type="dxa"/>
            <w:tcBorders>
              <w:top w:val="nil"/>
              <w:left w:val="nil"/>
              <w:bottom w:val="single" w:sz="8" w:space="0" w:color="000000"/>
              <w:right w:val="nil"/>
            </w:tcBorders>
            <w:shd w:val="clear" w:color="000000" w:fill="FFFFFF"/>
            <w:noWrap/>
            <w:vAlign w:val="bottom"/>
            <w:hideMark/>
            <w:tcPrChange w:id="155" w:author="Observatorio 02" w:date="2017-05-04T12:19:00Z">
              <w:tcPr>
                <w:tcW w:w="864" w:type="dxa"/>
                <w:gridSpan w:val="2"/>
                <w:tcBorders>
                  <w:top w:val="nil"/>
                  <w:left w:val="nil"/>
                  <w:bottom w:val="single" w:sz="8" w:space="0" w:color="000000"/>
                  <w:right w:val="nil"/>
                </w:tcBorders>
                <w:shd w:val="clear" w:color="000000" w:fill="FFFFFF"/>
                <w:noWrap/>
                <w:vAlign w:val="bottom"/>
                <w:hideMark/>
              </w:tcPr>
            </w:tcPrChange>
          </w:tcPr>
          <w:p w14:paraId="1B51D99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18" w:type="dxa"/>
            <w:tcBorders>
              <w:top w:val="nil"/>
              <w:left w:val="nil"/>
              <w:bottom w:val="single" w:sz="8" w:space="0" w:color="000000"/>
              <w:right w:val="nil"/>
            </w:tcBorders>
            <w:shd w:val="clear" w:color="000000" w:fill="FFFFFF"/>
            <w:noWrap/>
            <w:vAlign w:val="bottom"/>
            <w:hideMark/>
            <w:tcPrChange w:id="156" w:author="Observatorio 02" w:date="2017-05-04T12:19:00Z">
              <w:tcPr>
                <w:tcW w:w="1224" w:type="dxa"/>
                <w:gridSpan w:val="2"/>
                <w:tcBorders>
                  <w:top w:val="nil"/>
                  <w:left w:val="nil"/>
                  <w:bottom w:val="single" w:sz="8" w:space="0" w:color="000000"/>
                  <w:right w:val="nil"/>
                </w:tcBorders>
                <w:shd w:val="clear" w:color="000000" w:fill="FFFFFF"/>
                <w:noWrap/>
                <w:vAlign w:val="bottom"/>
                <w:hideMark/>
              </w:tcPr>
            </w:tcPrChange>
          </w:tcPr>
          <w:p w14:paraId="2E14A2B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49" w:type="dxa"/>
            <w:tcBorders>
              <w:top w:val="nil"/>
              <w:left w:val="nil"/>
              <w:bottom w:val="single" w:sz="8" w:space="0" w:color="000000"/>
              <w:right w:val="nil"/>
            </w:tcBorders>
            <w:shd w:val="clear" w:color="000000" w:fill="FFFFFF"/>
            <w:noWrap/>
            <w:vAlign w:val="bottom"/>
            <w:hideMark/>
            <w:tcPrChange w:id="157" w:author="Observatorio 02" w:date="2017-05-04T12:19:00Z">
              <w:tcPr>
                <w:tcW w:w="863" w:type="dxa"/>
                <w:gridSpan w:val="2"/>
                <w:tcBorders>
                  <w:top w:val="nil"/>
                  <w:left w:val="nil"/>
                  <w:bottom w:val="single" w:sz="8" w:space="0" w:color="000000"/>
                  <w:right w:val="nil"/>
                </w:tcBorders>
                <w:shd w:val="clear" w:color="000000" w:fill="FFFFFF"/>
                <w:noWrap/>
                <w:vAlign w:val="bottom"/>
                <w:hideMark/>
              </w:tcPr>
            </w:tcPrChange>
          </w:tcPr>
          <w:p w14:paraId="68B1FBF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60" w:type="dxa"/>
            <w:tcBorders>
              <w:top w:val="nil"/>
              <w:left w:val="nil"/>
              <w:bottom w:val="single" w:sz="8" w:space="0" w:color="000000"/>
              <w:right w:val="nil"/>
            </w:tcBorders>
            <w:shd w:val="clear" w:color="000000" w:fill="FFFFFF"/>
            <w:tcPrChange w:id="158" w:author="Observatorio 02" w:date="2017-05-04T12:19:00Z">
              <w:tcPr>
                <w:tcW w:w="3812" w:type="dxa"/>
                <w:gridSpan w:val="5"/>
                <w:tcBorders>
                  <w:top w:val="nil"/>
                  <w:left w:val="nil"/>
                  <w:bottom w:val="single" w:sz="8" w:space="0" w:color="000000"/>
                  <w:right w:val="nil"/>
                </w:tcBorders>
                <w:shd w:val="clear" w:color="000000" w:fill="FFFFFF"/>
              </w:tcPr>
            </w:tcPrChange>
          </w:tcPr>
          <w:p w14:paraId="16583947" w14:textId="77777777" w:rsidR="005D4D82" w:rsidRPr="001C31F1" w:rsidRDefault="005D4D82" w:rsidP="00E5393D">
            <w:pPr>
              <w:spacing w:after="0" w:line="240" w:lineRule="auto"/>
              <w:jc w:val="right"/>
              <w:rPr>
                <w:ins w:id="159" w:author="Observatorio 02" w:date="2017-05-04T12:18:00Z"/>
                <w:rFonts w:eastAsia="Times New Roman"/>
                <w:sz w:val="22"/>
                <w:szCs w:val="22"/>
                <w:bdr w:val="none" w:sz="0" w:space="0" w:color="auto"/>
                <w:lang w:val="es-CL" w:eastAsia="es-CL"/>
              </w:rPr>
            </w:pPr>
          </w:p>
        </w:tc>
        <w:tc>
          <w:tcPr>
            <w:tcW w:w="1174" w:type="dxa"/>
            <w:tcBorders>
              <w:top w:val="nil"/>
              <w:left w:val="nil"/>
              <w:bottom w:val="single" w:sz="8" w:space="0" w:color="000000"/>
              <w:right w:val="nil"/>
            </w:tcBorders>
            <w:shd w:val="clear" w:color="000000" w:fill="FFFFFF"/>
            <w:noWrap/>
            <w:vAlign w:val="bottom"/>
            <w:hideMark/>
            <w:tcPrChange w:id="160"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F1B7418" w14:textId="49492689"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686" w:type="dxa"/>
            <w:tcBorders>
              <w:top w:val="nil"/>
              <w:left w:val="nil"/>
              <w:bottom w:val="single" w:sz="8" w:space="0" w:color="000000"/>
              <w:right w:val="nil"/>
            </w:tcBorders>
            <w:shd w:val="clear" w:color="000000" w:fill="FFFFFF"/>
            <w:noWrap/>
            <w:vAlign w:val="bottom"/>
            <w:hideMark/>
            <w:tcPrChange w:id="161"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2B4175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88" w:type="dxa"/>
            <w:tcBorders>
              <w:top w:val="nil"/>
              <w:left w:val="nil"/>
              <w:bottom w:val="single" w:sz="8" w:space="0" w:color="000000"/>
              <w:right w:val="nil"/>
            </w:tcBorders>
            <w:shd w:val="clear" w:color="000000" w:fill="FFFFFF"/>
            <w:noWrap/>
            <w:vAlign w:val="bottom"/>
            <w:hideMark/>
            <w:tcPrChange w:id="162"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95476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686" w:type="dxa"/>
            <w:tcBorders>
              <w:top w:val="nil"/>
              <w:left w:val="nil"/>
              <w:bottom w:val="single" w:sz="8" w:space="0" w:color="000000"/>
              <w:right w:val="nil"/>
            </w:tcBorders>
            <w:shd w:val="clear" w:color="000000" w:fill="FFFFFF"/>
            <w:noWrap/>
            <w:vAlign w:val="bottom"/>
            <w:hideMark/>
            <w:tcPrChange w:id="163"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083FFD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49CD5667" w14:textId="01F2C3E6"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3FD7D9B0" w:rsidR="00A2392C" w:rsidRPr="001C31F1" w:rsidDel="00D32ACB" w:rsidRDefault="00A2392C" w:rsidP="004A2E79">
      <w:pPr>
        <w:spacing w:after="0" w:line="276" w:lineRule="auto"/>
        <w:jc w:val="both"/>
        <w:rPr>
          <w:del w:id="164" w:author="Observatorio 02" w:date="2017-05-04T15:05:00Z"/>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p>
    <w:p w14:paraId="1FA2A8B1" w14:textId="7AB4FD9E" w:rsidR="006C60C7" w:rsidRPr="001C31F1" w:rsidRDefault="006C60C7" w:rsidP="004A2E79">
      <w:pPr>
        <w:spacing w:after="0" w:line="276" w:lineRule="auto"/>
        <w:jc w:val="both"/>
        <w:rPr>
          <w:lang w:val="es-CL"/>
        </w:rPr>
      </w:pPr>
    </w:p>
    <w:p w14:paraId="424052BB" w14:textId="2BCB3FB6" w:rsidR="00C666F4" w:rsidRPr="001C31F1" w:rsidRDefault="00615511"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C666F4" w:rsidRPr="001C31F1">
        <w:rPr>
          <w:b/>
          <w:color w:val="323E4F" w:themeColor="text2" w:themeShade="BF"/>
          <w:lang w:val="es-CL"/>
        </w:rPr>
        <w:t xml:space="preserve">3. </w:t>
      </w:r>
      <w:r w:rsidR="006C60C7">
        <w:rPr>
          <w:b/>
          <w:color w:val="323E4F" w:themeColor="text2" w:themeShade="BF"/>
          <w:lang w:val="es-CL"/>
        </w:rPr>
        <w:t>D</w:t>
      </w:r>
      <w:r w:rsidR="00C666F4" w:rsidRPr="001C31F1">
        <w:rPr>
          <w:b/>
          <w:color w:val="323E4F" w:themeColor="text2" w:themeShade="BF"/>
          <w:lang w:val="es-CL"/>
        </w:rPr>
        <w:t xml:space="preserve">istribución </w:t>
      </w:r>
      <w:r w:rsidR="006C60C7">
        <w:rPr>
          <w:b/>
          <w:color w:val="323E4F" w:themeColor="text2" w:themeShade="BF"/>
          <w:lang w:val="es-CL"/>
        </w:rPr>
        <w:t xml:space="preserve">(%) </w:t>
      </w:r>
      <w:r w:rsidR="00C666F4" w:rsidRPr="001C31F1">
        <w:rPr>
          <w:b/>
          <w:color w:val="323E4F" w:themeColor="text2" w:themeShade="BF"/>
          <w:lang w:val="es-CL"/>
        </w:rPr>
        <w:t>ocupados del sector según tamaño de empresa, 2010-2016</w:t>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0AF33641" w14:textId="77777777" w:rsidR="00CE2776" w:rsidRPr="001C31F1" w:rsidRDefault="00CE2776" w:rsidP="00CE2776">
      <w:pPr>
        <w:spacing w:after="0" w:line="276" w:lineRule="auto"/>
        <w:jc w:val="both"/>
        <w:rPr>
          <w:moveTo w:id="165" w:author="Observatorio 02" w:date="2017-05-04T15:06:00Z"/>
          <w:color w:val="323E4F" w:themeColor="text2" w:themeShade="BF"/>
          <w:sz w:val="20"/>
          <w:lang w:val="es-CL"/>
        </w:rPr>
      </w:pPr>
      <w:moveToRangeStart w:id="166" w:author="Observatorio 02" w:date="2017-05-04T15:06:00Z" w:name="move481673717"/>
      <w:moveTo w:id="167" w:author="Observatorio 02" w:date="2017-05-04T15:06:00Z">
        <w:r w:rsidRPr="001C31F1">
          <w:rPr>
            <w:color w:val="323E4F" w:themeColor="text2" w:themeShade="BF"/>
            <w:sz w:val="20"/>
            <w:lang w:val="es-CL"/>
          </w:rPr>
          <w:t>Fuente: Elaboración propia conforme a ENE.</w:t>
        </w:r>
      </w:moveTo>
    </w:p>
    <w:moveToRangeEnd w:id="166"/>
    <w:p w14:paraId="4707044F" w14:textId="77777777"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8A3A88D" w14:textId="1955C855" w:rsidR="00C666F4" w:rsidRPr="001C31F1" w:rsidDel="00CE2776" w:rsidRDefault="00C666F4" w:rsidP="00C666F4">
      <w:pPr>
        <w:spacing w:after="0" w:line="276" w:lineRule="auto"/>
        <w:jc w:val="both"/>
        <w:rPr>
          <w:moveFrom w:id="168" w:author="Observatorio 02" w:date="2017-05-04T15:06:00Z"/>
          <w:color w:val="323E4F" w:themeColor="text2" w:themeShade="BF"/>
          <w:sz w:val="20"/>
          <w:lang w:val="es-CL"/>
        </w:rPr>
      </w:pPr>
      <w:moveFromRangeStart w:id="169" w:author="Observatorio 02" w:date="2017-05-04T15:06:00Z" w:name="move481673717"/>
      <w:moveFrom w:id="170" w:author="Observatorio 02" w:date="2017-05-04T15:06:00Z">
        <w:r w:rsidRPr="001C31F1" w:rsidDel="00CE2776">
          <w:rPr>
            <w:color w:val="323E4F" w:themeColor="text2" w:themeShade="BF"/>
            <w:sz w:val="20"/>
            <w:lang w:val="es-CL"/>
          </w:rPr>
          <w:t>Fuente: Elaboración propia conforme a ENE.</w:t>
        </w:r>
      </w:moveFrom>
    </w:p>
    <w:moveFromRangeEnd w:id="169"/>
    <w:p w14:paraId="77459351" w14:textId="50DA9903" w:rsidR="00B70EF3" w:rsidRPr="001C31F1" w:rsidRDefault="00B70EF3" w:rsidP="004A2E79">
      <w:pPr>
        <w:spacing w:after="0" w:line="276" w:lineRule="auto"/>
        <w:jc w:val="both"/>
        <w:rPr>
          <w:lang w:val="es-CL"/>
        </w:rPr>
      </w:pPr>
    </w:p>
    <w:p w14:paraId="27B9BD95" w14:textId="104F86DC" w:rsidR="00512075" w:rsidRPr="001C31F1" w:rsidRDefault="00512075" w:rsidP="00512075">
      <w:pPr>
        <w:spacing w:after="0" w:line="276" w:lineRule="auto"/>
        <w:jc w:val="both"/>
        <w:rPr>
          <w:rFonts w:eastAsia="Times New Roman"/>
          <w:lang w:val="es-CL"/>
        </w:rPr>
      </w:pPr>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p>
    <w:p w14:paraId="7E4906F6" w14:textId="53270E2F" w:rsidR="00512075" w:rsidRPr="001C31F1" w:rsidRDefault="00512075" w:rsidP="004A2E79">
      <w:pPr>
        <w:spacing w:after="0" w:line="276" w:lineRule="auto"/>
        <w:jc w:val="both"/>
        <w:rPr>
          <w:lang w:val="es-CL"/>
        </w:rPr>
      </w:pPr>
    </w:p>
    <w:p w14:paraId="5AD47FF2" w14:textId="50C22795" w:rsidR="00B70EF3"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r w:rsidRPr="001C31F1">
        <w:rPr>
          <w:b/>
          <w:color w:val="323E4F" w:themeColor="text2" w:themeShade="BF"/>
          <w:lang w:val="es-CL"/>
        </w:rPr>
        <w:t>, por región de residencia</w:t>
      </w:r>
      <w:r w:rsidR="00247348" w:rsidRPr="001C31F1">
        <w:rPr>
          <w:b/>
          <w:color w:val="323E4F" w:themeColor="text2" w:themeShade="BF"/>
          <w:lang w:val="es-CL"/>
        </w:rPr>
        <w:t>, 201</w:t>
      </w:r>
      <w:r w:rsidR="002C2F6A" w:rsidRPr="001C31F1">
        <w:rPr>
          <w:b/>
          <w:color w:val="323E4F" w:themeColor="text2" w:themeShade="BF"/>
          <w:lang w:val="es-CL"/>
        </w:rPr>
        <w:t>6</w:t>
      </w:r>
    </w:p>
    <w:tbl>
      <w:tblPr>
        <w:tblW w:w="8355" w:type="dxa"/>
        <w:tblCellMar>
          <w:left w:w="70" w:type="dxa"/>
          <w:right w:w="70" w:type="dxa"/>
        </w:tblCellMar>
        <w:tblLook w:val="04A0" w:firstRow="1" w:lastRow="0" w:firstColumn="1" w:lastColumn="0" w:noHBand="0" w:noVBand="1"/>
      </w:tblPr>
      <w:tblGrid>
        <w:gridCol w:w="3181"/>
        <w:gridCol w:w="1216"/>
        <w:gridCol w:w="678"/>
        <w:gridCol w:w="886"/>
        <w:gridCol w:w="910"/>
        <w:gridCol w:w="788"/>
        <w:gridCol w:w="696"/>
      </w:tblGrid>
      <w:tr w:rsidR="00786467" w:rsidRPr="001C31F1" w14:paraId="6FD2064D" w14:textId="77777777" w:rsidTr="00CE2776">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1216"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678"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696"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CE2776">
        <w:trPr>
          <w:trHeight w:val="233"/>
        </w:trPr>
        <w:tc>
          <w:tcPr>
            <w:tcW w:w="3181" w:type="dxa"/>
            <w:tcBorders>
              <w:top w:val="nil"/>
              <w:left w:val="nil"/>
              <w:bottom w:val="nil"/>
              <w:right w:val="nil"/>
            </w:tcBorders>
            <w:shd w:val="clear" w:color="000000" w:fill="FFFFFF"/>
            <w:noWrap/>
            <w:vAlign w:val="bottom"/>
            <w:hideMark/>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1216" w:type="dxa"/>
            <w:tcBorders>
              <w:top w:val="nil"/>
              <w:left w:val="nil"/>
              <w:bottom w:val="nil"/>
              <w:right w:val="nil"/>
            </w:tcBorders>
            <w:shd w:val="clear" w:color="000000" w:fill="FFFFFF"/>
            <w:noWrap/>
            <w:vAlign w:val="bottom"/>
            <w:hideMark/>
          </w:tcPr>
          <w:p w14:paraId="68DD49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78" w:type="dxa"/>
            <w:tcBorders>
              <w:top w:val="nil"/>
              <w:left w:val="nil"/>
              <w:bottom w:val="nil"/>
              <w:right w:val="nil"/>
            </w:tcBorders>
            <w:shd w:val="clear" w:color="000000" w:fill="FFFFFF"/>
            <w:noWrap/>
            <w:vAlign w:val="bottom"/>
            <w:hideMark/>
          </w:tcPr>
          <w:p w14:paraId="0C6BE1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bottom"/>
            <w:hideMark/>
          </w:tcPr>
          <w:p w14:paraId="21BF513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910" w:type="dxa"/>
            <w:tcBorders>
              <w:top w:val="nil"/>
              <w:left w:val="nil"/>
              <w:bottom w:val="nil"/>
              <w:right w:val="nil"/>
            </w:tcBorders>
            <w:shd w:val="clear" w:color="000000" w:fill="FFFFFF"/>
            <w:noWrap/>
            <w:vAlign w:val="bottom"/>
            <w:hideMark/>
          </w:tcPr>
          <w:p w14:paraId="439CAB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788" w:type="dxa"/>
            <w:tcBorders>
              <w:top w:val="nil"/>
              <w:left w:val="nil"/>
              <w:bottom w:val="nil"/>
              <w:right w:val="nil"/>
            </w:tcBorders>
            <w:shd w:val="clear" w:color="000000" w:fill="FFFFFF"/>
            <w:noWrap/>
            <w:vAlign w:val="bottom"/>
            <w:hideMark/>
          </w:tcPr>
          <w:p w14:paraId="6C7DE08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82,5</w:t>
            </w:r>
          </w:p>
        </w:tc>
        <w:tc>
          <w:tcPr>
            <w:tcW w:w="696" w:type="dxa"/>
            <w:tcBorders>
              <w:top w:val="nil"/>
              <w:left w:val="nil"/>
              <w:bottom w:val="nil"/>
              <w:right w:val="nil"/>
            </w:tcBorders>
            <w:shd w:val="clear" w:color="000000" w:fill="FFFFFF"/>
            <w:noWrap/>
            <w:vAlign w:val="bottom"/>
            <w:hideMark/>
          </w:tcPr>
          <w:p w14:paraId="341C2F1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02BA706D" w14:textId="77777777" w:rsidTr="00CE2776">
        <w:trPr>
          <w:trHeight w:val="233"/>
        </w:trPr>
        <w:tc>
          <w:tcPr>
            <w:tcW w:w="3181" w:type="dxa"/>
            <w:tcBorders>
              <w:top w:val="nil"/>
              <w:left w:val="nil"/>
              <w:bottom w:val="nil"/>
              <w:right w:val="nil"/>
            </w:tcBorders>
            <w:shd w:val="clear" w:color="000000" w:fill="FFFFFF"/>
            <w:noWrap/>
            <w:vAlign w:val="bottom"/>
            <w:hideMark/>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1216" w:type="dxa"/>
            <w:tcBorders>
              <w:top w:val="nil"/>
              <w:left w:val="nil"/>
              <w:bottom w:val="nil"/>
              <w:right w:val="nil"/>
            </w:tcBorders>
            <w:shd w:val="clear" w:color="000000" w:fill="FFFFFF"/>
            <w:noWrap/>
            <w:vAlign w:val="bottom"/>
            <w:hideMark/>
          </w:tcPr>
          <w:p w14:paraId="40139B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78" w:type="dxa"/>
            <w:tcBorders>
              <w:top w:val="nil"/>
              <w:left w:val="nil"/>
              <w:bottom w:val="nil"/>
              <w:right w:val="nil"/>
            </w:tcBorders>
            <w:shd w:val="clear" w:color="000000" w:fill="FFFFFF"/>
            <w:noWrap/>
            <w:vAlign w:val="bottom"/>
            <w:hideMark/>
          </w:tcPr>
          <w:p w14:paraId="4B5041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bottom"/>
            <w:hideMark/>
          </w:tcPr>
          <w:p w14:paraId="60E098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910" w:type="dxa"/>
            <w:tcBorders>
              <w:top w:val="nil"/>
              <w:left w:val="nil"/>
              <w:bottom w:val="nil"/>
              <w:right w:val="nil"/>
            </w:tcBorders>
            <w:shd w:val="clear" w:color="000000" w:fill="FFFFFF"/>
            <w:noWrap/>
            <w:vAlign w:val="bottom"/>
            <w:hideMark/>
          </w:tcPr>
          <w:p w14:paraId="235052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88" w:type="dxa"/>
            <w:tcBorders>
              <w:top w:val="nil"/>
              <w:left w:val="nil"/>
              <w:bottom w:val="nil"/>
              <w:right w:val="nil"/>
            </w:tcBorders>
            <w:shd w:val="clear" w:color="000000" w:fill="FFFFFF"/>
            <w:noWrap/>
            <w:vAlign w:val="bottom"/>
            <w:hideMark/>
          </w:tcPr>
          <w:p w14:paraId="5B6C13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w:t>
            </w:r>
          </w:p>
        </w:tc>
        <w:tc>
          <w:tcPr>
            <w:tcW w:w="696" w:type="dxa"/>
            <w:tcBorders>
              <w:top w:val="nil"/>
              <w:left w:val="nil"/>
              <w:bottom w:val="nil"/>
              <w:right w:val="nil"/>
            </w:tcBorders>
            <w:shd w:val="clear" w:color="000000" w:fill="FFFFFF"/>
            <w:noWrap/>
            <w:vAlign w:val="bottom"/>
            <w:hideMark/>
          </w:tcPr>
          <w:p w14:paraId="5C429E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D236D4A" w14:textId="77777777" w:rsidTr="00CE2776">
        <w:trPr>
          <w:trHeight w:val="233"/>
        </w:trPr>
        <w:tc>
          <w:tcPr>
            <w:tcW w:w="3181" w:type="dxa"/>
            <w:tcBorders>
              <w:top w:val="nil"/>
              <w:left w:val="nil"/>
              <w:bottom w:val="nil"/>
              <w:right w:val="nil"/>
            </w:tcBorders>
            <w:shd w:val="clear" w:color="000000" w:fill="FFFFFF"/>
            <w:noWrap/>
            <w:vAlign w:val="bottom"/>
            <w:hideMark/>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1216" w:type="dxa"/>
            <w:tcBorders>
              <w:top w:val="nil"/>
              <w:left w:val="nil"/>
              <w:bottom w:val="nil"/>
              <w:right w:val="nil"/>
            </w:tcBorders>
            <w:shd w:val="clear" w:color="000000" w:fill="FFFFFF"/>
            <w:noWrap/>
            <w:vAlign w:val="bottom"/>
            <w:hideMark/>
          </w:tcPr>
          <w:p w14:paraId="1DB8F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5BF909E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bottom"/>
            <w:hideMark/>
          </w:tcPr>
          <w:p w14:paraId="7BFDE6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w:t>
            </w:r>
          </w:p>
        </w:tc>
        <w:tc>
          <w:tcPr>
            <w:tcW w:w="910" w:type="dxa"/>
            <w:tcBorders>
              <w:top w:val="nil"/>
              <w:left w:val="nil"/>
              <w:bottom w:val="nil"/>
              <w:right w:val="nil"/>
            </w:tcBorders>
            <w:shd w:val="clear" w:color="000000" w:fill="FFFFFF"/>
            <w:noWrap/>
            <w:vAlign w:val="bottom"/>
            <w:hideMark/>
          </w:tcPr>
          <w:p w14:paraId="566F08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788" w:type="dxa"/>
            <w:tcBorders>
              <w:top w:val="nil"/>
              <w:left w:val="nil"/>
              <w:bottom w:val="nil"/>
              <w:right w:val="nil"/>
            </w:tcBorders>
            <w:shd w:val="clear" w:color="000000" w:fill="FFFFFF"/>
            <w:noWrap/>
            <w:vAlign w:val="bottom"/>
            <w:hideMark/>
          </w:tcPr>
          <w:p w14:paraId="7CB4E50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81,7</w:t>
            </w:r>
          </w:p>
        </w:tc>
        <w:tc>
          <w:tcPr>
            <w:tcW w:w="696" w:type="dxa"/>
            <w:tcBorders>
              <w:top w:val="nil"/>
              <w:left w:val="nil"/>
              <w:bottom w:val="nil"/>
              <w:right w:val="nil"/>
            </w:tcBorders>
            <w:shd w:val="clear" w:color="000000" w:fill="FFFFFF"/>
            <w:noWrap/>
            <w:vAlign w:val="bottom"/>
            <w:hideMark/>
          </w:tcPr>
          <w:p w14:paraId="42C2FAF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3913758" w14:textId="77777777" w:rsidTr="00CE2776">
        <w:trPr>
          <w:trHeight w:val="233"/>
        </w:trPr>
        <w:tc>
          <w:tcPr>
            <w:tcW w:w="3181" w:type="dxa"/>
            <w:tcBorders>
              <w:top w:val="nil"/>
              <w:left w:val="nil"/>
              <w:bottom w:val="nil"/>
              <w:right w:val="nil"/>
            </w:tcBorders>
            <w:shd w:val="clear" w:color="000000" w:fill="FFFFFF"/>
            <w:noWrap/>
            <w:vAlign w:val="bottom"/>
            <w:hideMark/>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1216" w:type="dxa"/>
            <w:tcBorders>
              <w:top w:val="nil"/>
              <w:left w:val="nil"/>
              <w:bottom w:val="nil"/>
              <w:right w:val="nil"/>
            </w:tcBorders>
            <w:shd w:val="clear" w:color="000000" w:fill="FFFFFF"/>
            <w:noWrap/>
            <w:vAlign w:val="bottom"/>
            <w:hideMark/>
          </w:tcPr>
          <w:p w14:paraId="0A0C83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678" w:type="dxa"/>
            <w:tcBorders>
              <w:top w:val="nil"/>
              <w:left w:val="nil"/>
              <w:bottom w:val="nil"/>
              <w:right w:val="nil"/>
            </w:tcBorders>
            <w:shd w:val="clear" w:color="000000" w:fill="FFFFFF"/>
            <w:noWrap/>
            <w:vAlign w:val="bottom"/>
            <w:hideMark/>
          </w:tcPr>
          <w:p w14:paraId="1D23FAD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w:t>
            </w:r>
          </w:p>
        </w:tc>
        <w:tc>
          <w:tcPr>
            <w:tcW w:w="886" w:type="dxa"/>
            <w:tcBorders>
              <w:top w:val="nil"/>
              <w:left w:val="nil"/>
              <w:bottom w:val="nil"/>
              <w:right w:val="nil"/>
            </w:tcBorders>
            <w:shd w:val="clear" w:color="000000" w:fill="FFFFFF"/>
            <w:noWrap/>
            <w:vAlign w:val="bottom"/>
            <w:hideMark/>
          </w:tcPr>
          <w:p w14:paraId="085B85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w:t>
            </w:r>
          </w:p>
        </w:tc>
        <w:tc>
          <w:tcPr>
            <w:tcW w:w="910" w:type="dxa"/>
            <w:tcBorders>
              <w:top w:val="nil"/>
              <w:left w:val="nil"/>
              <w:bottom w:val="nil"/>
              <w:right w:val="nil"/>
            </w:tcBorders>
            <w:shd w:val="clear" w:color="000000" w:fill="FFFFFF"/>
            <w:noWrap/>
            <w:vAlign w:val="bottom"/>
            <w:hideMark/>
          </w:tcPr>
          <w:p w14:paraId="3A11764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c>
          <w:tcPr>
            <w:tcW w:w="788" w:type="dxa"/>
            <w:tcBorders>
              <w:top w:val="nil"/>
              <w:left w:val="nil"/>
              <w:bottom w:val="nil"/>
              <w:right w:val="nil"/>
            </w:tcBorders>
            <w:shd w:val="clear" w:color="000000" w:fill="FFFFFF"/>
            <w:noWrap/>
            <w:vAlign w:val="bottom"/>
            <w:hideMark/>
          </w:tcPr>
          <w:p w14:paraId="4AF3549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62,1</w:t>
            </w:r>
          </w:p>
        </w:tc>
        <w:tc>
          <w:tcPr>
            <w:tcW w:w="696" w:type="dxa"/>
            <w:tcBorders>
              <w:top w:val="nil"/>
              <w:left w:val="nil"/>
              <w:bottom w:val="nil"/>
              <w:right w:val="nil"/>
            </w:tcBorders>
            <w:shd w:val="clear" w:color="000000" w:fill="FFFFFF"/>
            <w:noWrap/>
            <w:vAlign w:val="bottom"/>
            <w:hideMark/>
          </w:tcPr>
          <w:p w14:paraId="7400F3A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6D3A4A1" w14:textId="77777777" w:rsidTr="00CE2776">
        <w:trPr>
          <w:trHeight w:val="233"/>
        </w:trPr>
        <w:tc>
          <w:tcPr>
            <w:tcW w:w="3181" w:type="dxa"/>
            <w:tcBorders>
              <w:top w:val="nil"/>
              <w:left w:val="nil"/>
              <w:bottom w:val="nil"/>
              <w:right w:val="nil"/>
            </w:tcBorders>
            <w:shd w:val="clear" w:color="000000" w:fill="FFFFFF"/>
            <w:noWrap/>
            <w:vAlign w:val="bottom"/>
            <w:hideMark/>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1216" w:type="dxa"/>
            <w:tcBorders>
              <w:top w:val="nil"/>
              <w:left w:val="nil"/>
              <w:bottom w:val="nil"/>
              <w:right w:val="nil"/>
            </w:tcBorders>
            <w:shd w:val="clear" w:color="000000" w:fill="FFFFFF"/>
            <w:noWrap/>
            <w:vAlign w:val="bottom"/>
            <w:hideMark/>
          </w:tcPr>
          <w:p w14:paraId="4114172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78" w:type="dxa"/>
            <w:tcBorders>
              <w:top w:val="nil"/>
              <w:left w:val="nil"/>
              <w:bottom w:val="nil"/>
              <w:right w:val="nil"/>
            </w:tcBorders>
            <w:shd w:val="clear" w:color="000000" w:fill="FFFFFF"/>
            <w:noWrap/>
            <w:vAlign w:val="bottom"/>
            <w:hideMark/>
          </w:tcPr>
          <w:p w14:paraId="3AC89A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w:t>
            </w:r>
          </w:p>
        </w:tc>
        <w:tc>
          <w:tcPr>
            <w:tcW w:w="886" w:type="dxa"/>
            <w:tcBorders>
              <w:top w:val="nil"/>
              <w:left w:val="nil"/>
              <w:bottom w:val="nil"/>
              <w:right w:val="nil"/>
            </w:tcBorders>
            <w:shd w:val="clear" w:color="000000" w:fill="FFFFFF"/>
            <w:noWrap/>
            <w:vAlign w:val="bottom"/>
            <w:hideMark/>
          </w:tcPr>
          <w:p w14:paraId="3CE25CC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910" w:type="dxa"/>
            <w:tcBorders>
              <w:top w:val="nil"/>
              <w:left w:val="nil"/>
              <w:bottom w:val="nil"/>
              <w:right w:val="nil"/>
            </w:tcBorders>
            <w:shd w:val="clear" w:color="000000" w:fill="FFFFFF"/>
            <w:noWrap/>
            <w:vAlign w:val="bottom"/>
            <w:hideMark/>
          </w:tcPr>
          <w:p w14:paraId="530D084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20,3</w:t>
            </w:r>
          </w:p>
        </w:tc>
        <w:tc>
          <w:tcPr>
            <w:tcW w:w="788" w:type="dxa"/>
            <w:tcBorders>
              <w:top w:val="nil"/>
              <w:left w:val="nil"/>
              <w:bottom w:val="nil"/>
              <w:right w:val="nil"/>
            </w:tcBorders>
            <w:shd w:val="clear" w:color="000000" w:fill="FFFFFF"/>
            <w:noWrap/>
            <w:vAlign w:val="bottom"/>
            <w:hideMark/>
          </w:tcPr>
          <w:p w14:paraId="3603F73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58,3</w:t>
            </w:r>
          </w:p>
        </w:tc>
        <w:tc>
          <w:tcPr>
            <w:tcW w:w="696" w:type="dxa"/>
            <w:tcBorders>
              <w:top w:val="nil"/>
              <w:left w:val="nil"/>
              <w:bottom w:val="nil"/>
              <w:right w:val="nil"/>
            </w:tcBorders>
            <w:shd w:val="clear" w:color="000000" w:fill="FFFFFF"/>
            <w:noWrap/>
            <w:vAlign w:val="bottom"/>
            <w:hideMark/>
          </w:tcPr>
          <w:p w14:paraId="512FEE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7B35D106" w14:textId="77777777" w:rsidTr="00CE2776">
        <w:trPr>
          <w:trHeight w:val="233"/>
        </w:trPr>
        <w:tc>
          <w:tcPr>
            <w:tcW w:w="3181" w:type="dxa"/>
            <w:tcBorders>
              <w:top w:val="nil"/>
              <w:left w:val="nil"/>
              <w:bottom w:val="nil"/>
              <w:right w:val="nil"/>
            </w:tcBorders>
            <w:shd w:val="clear" w:color="000000" w:fill="FFFFFF"/>
            <w:noWrap/>
            <w:vAlign w:val="bottom"/>
            <w:hideMark/>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1216" w:type="dxa"/>
            <w:tcBorders>
              <w:top w:val="nil"/>
              <w:left w:val="nil"/>
              <w:bottom w:val="nil"/>
              <w:right w:val="nil"/>
            </w:tcBorders>
            <w:shd w:val="clear" w:color="000000" w:fill="FFFFFF"/>
            <w:noWrap/>
            <w:vAlign w:val="bottom"/>
            <w:hideMark/>
          </w:tcPr>
          <w:p w14:paraId="1B0113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0,8</w:t>
            </w:r>
          </w:p>
        </w:tc>
        <w:tc>
          <w:tcPr>
            <w:tcW w:w="678" w:type="dxa"/>
            <w:tcBorders>
              <w:top w:val="nil"/>
              <w:left w:val="nil"/>
              <w:bottom w:val="nil"/>
              <w:right w:val="nil"/>
            </w:tcBorders>
            <w:shd w:val="clear" w:color="000000" w:fill="FFFFFF"/>
            <w:noWrap/>
            <w:vAlign w:val="bottom"/>
            <w:hideMark/>
          </w:tcPr>
          <w:p w14:paraId="1365D3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886" w:type="dxa"/>
            <w:tcBorders>
              <w:top w:val="nil"/>
              <w:left w:val="nil"/>
              <w:bottom w:val="nil"/>
              <w:right w:val="nil"/>
            </w:tcBorders>
            <w:shd w:val="clear" w:color="000000" w:fill="FFFFFF"/>
            <w:noWrap/>
            <w:vAlign w:val="bottom"/>
            <w:hideMark/>
          </w:tcPr>
          <w:p w14:paraId="4469C0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910" w:type="dxa"/>
            <w:tcBorders>
              <w:top w:val="nil"/>
              <w:left w:val="nil"/>
              <w:bottom w:val="nil"/>
              <w:right w:val="nil"/>
            </w:tcBorders>
            <w:shd w:val="clear" w:color="000000" w:fill="FFFFFF"/>
            <w:noWrap/>
            <w:vAlign w:val="bottom"/>
            <w:hideMark/>
          </w:tcPr>
          <w:p w14:paraId="281ACB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w:t>
            </w:r>
          </w:p>
        </w:tc>
        <w:tc>
          <w:tcPr>
            <w:tcW w:w="788" w:type="dxa"/>
            <w:tcBorders>
              <w:top w:val="nil"/>
              <w:left w:val="nil"/>
              <w:bottom w:val="nil"/>
              <w:right w:val="nil"/>
            </w:tcBorders>
            <w:shd w:val="clear" w:color="000000" w:fill="FFFFFF"/>
            <w:noWrap/>
            <w:vAlign w:val="bottom"/>
            <w:hideMark/>
          </w:tcPr>
          <w:p w14:paraId="26ED20E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66,4</w:t>
            </w:r>
          </w:p>
        </w:tc>
        <w:tc>
          <w:tcPr>
            <w:tcW w:w="696" w:type="dxa"/>
            <w:tcBorders>
              <w:top w:val="nil"/>
              <w:left w:val="nil"/>
              <w:bottom w:val="nil"/>
              <w:right w:val="nil"/>
            </w:tcBorders>
            <w:shd w:val="clear" w:color="000000" w:fill="FFFFFF"/>
            <w:noWrap/>
            <w:vAlign w:val="bottom"/>
            <w:hideMark/>
          </w:tcPr>
          <w:p w14:paraId="7213C33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9964023" w14:textId="77777777" w:rsidTr="00CE2776">
        <w:trPr>
          <w:trHeight w:val="233"/>
        </w:trPr>
        <w:tc>
          <w:tcPr>
            <w:tcW w:w="3181" w:type="dxa"/>
            <w:tcBorders>
              <w:top w:val="nil"/>
              <w:left w:val="nil"/>
              <w:bottom w:val="nil"/>
              <w:right w:val="nil"/>
            </w:tcBorders>
            <w:shd w:val="clear" w:color="000000" w:fill="FFFFFF"/>
            <w:noWrap/>
            <w:vAlign w:val="bottom"/>
            <w:hideMark/>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1216" w:type="dxa"/>
            <w:tcBorders>
              <w:top w:val="nil"/>
              <w:left w:val="nil"/>
              <w:bottom w:val="nil"/>
              <w:right w:val="nil"/>
            </w:tcBorders>
            <w:shd w:val="clear" w:color="000000" w:fill="FFFFFF"/>
            <w:noWrap/>
            <w:vAlign w:val="bottom"/>
            <w:hideMark/>
          </w:tcPr>
          <w:p w14:paraId="67CB9D7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678" w:type="dxa"/>
            <w:tcBorders>
              <w:top w:val="nil"/>
              <w:left w:val="nil"/>
              <w:bottom w:val="nil"/>
              <w:right w:val="nil"/>
            </w:tcBorders>
            <w:shd w:val="clear" w:color="000000" w:fill="FFFFFF"/>
            <w:noWrap/>
            <w:vAlign w:val="bottom"/>
            <w:hideMark/>
          </w:tcPr>
          <w:p w14:paraId="09657D8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w:t>
            </w:r>
          </w:p>
        </w:tc>
        <w:tc>
          <w:tcPr>
            <w:tcW w:w="886" w:type="dxa"/>
            <w:tcBorders>
              <w:top w:val="nil"/>
              <w:left w:val="nil"/>
              <w:bottom w:val="nil"/>
              <w:right w:val="nil"/>
            </w:tcBorders>
            <w:shd w:val="clear" w:color="000000" w:fill="FFFFFF"/>
            <w:noWrap/>
            <w:vAlign w:val="bottom"/>
            <w:hideMark/>
          </w:tcPr>
          <w:p w14:paraId="158CA77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w:t>
            </w:r>
          </w:p>
        </w:tc>
        <w:tc>
          <w:tcPr>
            <w:tcW w:w="910" w:type="dxa"/>
            <w:tcBorders>
              <w:top w:val="nil"/>
              <w:left w:val="nil"/>
              <w:bottom w:val="nil"/>
              <w:right w:val="nil"/>
            </w:tcBorders>
            <w:shd w:val="clear" w:color="000000" w:fill="FFFFFF"/>
            <w:noWrap/>
            <w:vAlign w:val="bottom"/>
            <w:hideMark/>
          </w:tcPr>
          <w:p w14:paraId="50004AE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12,5</w:t>
            </w:r>
          </w:p>
        </w:tc>
        <w:tc>
          <w:tcPr>
            <w:tcW w:w="788" w:type="dxa"/>
            <w:tcBorders>
              <w:top w:val="nil"/>
              <w:left w:val="nil"/>
              <w:bottom w:val="nil"/>
              <w:right w:val="nil"/>
            </w:tcBorders>
            <w:shd w:val="clear" w:color="000000" w:fill="FFFFFF"/>
            <w:noWrap/>
            <w:vAlign w:val="bottom"/>
            <w:hideMark/>
          </w:tcPr>
          <w:p w14:paraId="36466A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72,1</w:t>
            </w:r>
          </w:p>
        </w:tc>
        <w:tc>
          <w:tcPr>
            <w:tcW w:w="696" w:type="dxa"/>
            <w:tcBorders>
              <w:top w:val="nil"/>
              <w:left w:val="nil"/>
              <w:bottom w:val="nil"/>
              <w:right w:val="nil"/>
            </w:tcBorders>
            <w:shd w:val="clear" w:color="000000" w:fill="FFFFFF"/>
            <w:noWrap/>
            <w:vAlign w:val="bottom"/>
            <w:hideMark/>
          </w:tcPr>
          <w:p w14:paraId="46669CB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10049EA2" w14:textId="77777777" w:rsidTr="00CE2776">
        <w:trPr>
          <w:trHeight w:val="233"/>
        </w:trPr>
        <w:tc>
          <w:tcPr>
            <w:tcW w:w="3181" w:type="dxa"/>
            <w:tcBorders>
              <w:top w:val="nil"/>
              <w:left w:val="nil"/>
              <w:bottom w:val="nil"/>
              <w:right w:val="nil"/>
            </w:tcBorders>
            <w:shd w:val="clear" w:color="000000" w:fill="FFFFFF"/>
            <w:noWrap/>
            <w:vAlign w:val="bottom"/>
            <w:hideMark/>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Libertador General Bernardo O'Higgins</w:t>
            </w:r>
          </w:p>
        </w:tc>
        <w:tc>
          <w:tcPr>
            <w:tcW w:w="1216" w:type="dxa"/>
            <w:tcBorders>
              <w:top w:val="nil"/>
              <w:left w:val="nil"/>
              <w:bottom w:val="nil"/>
              <w:right w:val="nil"/>
            </w:tcBorders>
            <w:shd w:val="clear" w:color="000000" w:fill="FFFFFF"/>
            <w:noWrap/>
            <w:vAlign w:val="bottom"/>
            <w:hideMark/>
          </w:tcPr>
          <w:p w14:paraId="3959B94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78" w:type="dxa"/>
            <w:tcBorders>
              <w:top w:val="nil"/>
              <w:left w:val="nil"/>
              <w:bottom w:val="nil"/>
              <w:right w:val="nil"/>
            </w:tcBorders>
            <w:shd w:val="clear" w:color="000000" w:fill="FFFFFF"/>
            <w:noWrap/>
            <w:vAlign w:val="bottom"/>
            <w:hideMark/>
          </w:tcPr>
          <w:p w14:paraId="4225050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bottom"/>
            <w:hideMark/>
          </w:tcPr>
          <w:p w14:paraId="213E8E2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910" w:type="dxa"/>
            <w:tcBorders>
              <w:top w:val="nil"/>
              <w:left w:val="nil"/>
              <w:bottom w:val="nil"/>
              <w:right w:val="nil"/>
            </w:tcBorders>
            <w:shd w:val="clear" w:color="000000" w:fill="FFFFFF"/>
            <w:noWrap/>
            <w:vAlign w:val="bottom"/>
            <w:hideMark/>
          </w:tcPr>
          <w:p w14:paraId="77E1036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788" w:type="dxa"/>
            <w:tcBorders>
              <w:top w:val="nil"/>
              <w:left w:val="nil"/>
              <w:bottom w:val="nil"/>
              <w:right w:val="nil"/>
            </w:tcBorders>
            <w:shd w:val="clear" w:color="000000" w:fill="FFFFFF"/>
            <w:noWrap/>
            <w:vAlign w:val="bottom"/>
            <w:hideMark/>
          </w:tcPr>
          <w:p w14:paraId="0E4C62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75,1</w:t>
            </w:r>
          </w:p>
        </w:tc>
        <w:tc>
          <w:tcPr>
            <w:tcW w:w="696" w:type="dxa"/>
            <w:tcBorders>
              <w:top w:val="nil"/>
              <w:left w:val="nil"/>
              <w:bottom w:val="nil"/>
              <w:right w:val="nil"/>
            </w:tcBorders>
            <w:shd w:val="clear" w:color="000000" w:fill="FFFFFF"/>
            <w:noWrap/>
            <w:vAlign w:val="bottom"/>
            <w:hideMark/>
          </w:tcPr>
          <w:p w14:paraId="237D111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599BC9B" w14:textId="77777777" w:rsidTr="00CE2776">
        <w:trPr>
          <w:trHeight w:val="233"/>
        </w:trPr>
        <w:tc>
          <w:tcPr>
            <w:tcW w:w="3181" w:type="dxa"/>
            <w:tcBorders>
              <w:top w:val="nil"/>
              <w:left w:val="nil"/>
              <w:bottom w:val="nil"/>
              <w:right w:val="nil"/>
            </w:tcBorders>
            <w:shd w:val="clear" w:color="000000" w:fill="FFFFFF"/>
            <w:noWrap/>
            <w:vAlign w:val="bottom"/>
            <w:hideMark/>
          </w:tcPr>
          <w:p w14:paraId="1C465E15"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1216" w:type="dxa"/>
            <w:tcBorders>
              <w:top w:val="nil"/>
              <w:left w:val="nil"/>
              <w:bottom w:val="nil"/>
              <w:right w:val="nil"/>
            </w:tcBorders>
            <w:shd w:val="clear" w:color="000000" w:fill="FFFFFF"/>
            <w:noWrap/>
            <w:vAlign w:val="bottom"/>
            <w:hideMark/>
          </w:tcPr>
          <w:p w14:paraId="52940C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0,5ᵃ</w:t>
            </w:r>
          </w:p>
        </w:tc>
        <w:tc>
          <w:tcPr>
            <w:tcW w:w="678" w:type="dxa"/>
            <w:tcBorders>
              <w:top w:val="nil"/>
              <w:left w:val="nil"/>
              <w:bottom w:val="nil"/>
              <w:right w:val="nil"/>
            </w:tcBorders>
            <w:shd w:val="clear" w:color="000000" w:fill="FFFFFF"/>
            <w:noWrap/>
            <w:vAlign w:val="bottom"/>
            <w:hideMark/>
          </w:tcPr>
          <w:p w14:paraId="149FCA1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1,3ᵃ</w:t>
            </w:r>
          </w:p>
        </w:tc>
        <w:tc>
          <w:tcPr>
            <w:tcW w:w="886" w:type="dxa"/>
            <w:tcBorders>
              <w:top w:val="nil"/>
              <w:left w:val="nil"/>
              <w:bottom w:val="nil"/>
              <w:right w:val="nil"/>
            </w:tcBorders>
            <w:shd w:val="clear" w:color="000000" w:fill="FFFFFF"/>
            <w:noWrap/>
            <w:vAlign w:val="bottom"/>
            <w:hideMark/>
          </w:tcPr>
          <w:p w14:paraId="5119572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13,9ᵃ</w:t>
            </w:r>
          </w:p>
        </w:tc>
        <w:tc>
          <w:tcPr>
            <w:tcW w:w="910" w:type="dxa"/>
            <w:tcBorders>
              <w:top w:val="nil"/>
              <w:left w:val="nil"/>
              <w:bottom w:val="nil"/>
              <w:right w:val="nil"/>
            </w:tcBorders>
            <w:shd w:val="clear" w:color="000000" w:fill="FFFFFF"/>
            <w:noWrap/>
            <w:vAlign w:val="bottom"/>
            <w:hideMark/>
          </w:tcPr>
          <w:p w14:paraId="5431823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15,2ᵃ</w:t>
            </w:r>
          </w:p>
        </w:tc>
        <w:tc>
          <w:tcPr>
            <w:tcW w:w="788" w:type="dxa"/>
            <w:tcBorders>
              <w:top w:val="nil"/>
              <w:left w:val="nil"/>
              <w:bottom w:val="nil"/>
              <w:right w:val="nil"/>
            </w:tcBorders>
            <w:shd w:val="clear" w:color="000000" w:fill="FFFFFF"/>
            <w:noWrap/>
            <w:vAlign w:val="bottom"/>
            <w:hideMark/>
          </w:tcPr>
          <w:p w14:paraId="0A5CFB9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69,0ᵃ</w:t>
            </w:r>
          </w:p>
        </w:tc>
        <w:tc>
          <w:tcPr>
            <w:tcW w:w="696" w:type="dxa"/>
            <w:tcBorders>
              <w:top w:val="nil"/>
              <w:left w:val="nil"/>
              <w:bottom w:val="nil"/>
              <w:right w:val="nil"/>
            </w:tcBorders>
            <w:shd w:val="clear" w:color="000000" w:fill="FFFFFF"/>
            <w:noWrap/>
            <w:vAlign w:val="bottom"/>
            <w:hideMark/>
          </w:tcPr>
          <w:p w14:paraId="2C2C2BD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12AD6BCB" w14:textId="77777777" w:rsidTr="00CE2776">
        <w:trPr>
          <w:trHeight w:val="233"/>
        </w:trPr>
        <w:tc>
          <w:tcPr>
            <w:tcW w:w="3181" w:type="dxa"/>
            <w:tcBorders>
              <w:top w:val="nil"/>
              <w:left w:val="nil"/>
              <w:bottom w:val="nil"/>
              <w:right w:val="nil"/>
            </w:tcBorders>
            <w:shd w:val="clear" w:color="000000" w:fill="FFFFFF"/>
            <w:noWrap/>
            <w:vAlign w:val="bottom"/>
            <w:hideMark/>
          </w:tcPr>
          <w:p w14:paraId="65E54B51"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1216" w:type="dxa"/>
            <w:tcBorders>
              <w:top w:val="nil"/>
              <w:left w:val="nil"/>
              <w:bottom w:val="nil"/>
              <w:right w:val="nil"/>
            </w:tcBorders>
            <w:shd w:val="clear" w:color="000000" w:fill="FFFFFF"/>
            <w:noWrap/>
            <w:vAlign w:val="bottom"/>
            <w:hideMark/>
          </w:tcPr>
          <w:p w14:paraId="28874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78" w:type="dxa"/>
            <w:tcBorders>
              <w:top w:val="nil"/>
              <w:left w:val="nil"/>
              <w:bottom w:val="nil"/>
              <w:right w:val="nil"/>
            </w:tcBorders>
            <w:shd w:val="clear" w:color="000000" w:fill="FFFFFF"/>
            <w:noWrap/>
            <w:vAlign w:val="bottom"/>
            <w:hideMark/>
          </w:tcPr>
          <w:p w14:paraId="68CC1B1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886" w:type="dxa"/>
            <w:tcBorders>
              <w:top w:val="nil"/>
              <w:left w:val="nil"/>
              <w:bottom w:val="nil"/>
              <w:right w:val="nil"/>
            </w:tcBorders>
            <w:shd w:val="clear" w:color="000000" w:fill="FFFFFF"/>
            <w:noWrap/>
            <w:vAlign w:val="bottom"/>
            <w:hideMark/>
          </w:tcPr>
          <w:p w14:paraId="7938B3F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14,3</w:t>
            </w:r>
          </w:p>
        </w:tc>
        <w:tc>
          <w:tcPr>
            <w:tcW w:w="910" w:type="dxa"/>
            <w:tcBorders>
              <w:top w:val="nil"/>
              <w:left w:val="nil"/>
              <w:bottom w:val="nil"/>
              <w:right w:val="nil"/>
            </w:tcBorders>
            <w:shd w:val="clear" w:color="000000" w:fill="FFFFFF"/>
            <w:noWrap/>
            <w:vAlign w:val="bottom"/>
            <w:hideMark/>
          </w:tcPr>
          <w:p w14:paraId="0F5D37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24,7</w:t>
            </w:r>
          </w:p>
        </w:tc>
        <w:tc>
          <w:tcPr>
            <w:tcW w:w="788" w:type="dxa"/>
            <w:tcBorders>
              <w:top w:val="nil"/>
              <w:left w:val="nil"/>
              <w:bottom w:val="nil"/>
              <w:right w:val="nil"/>
            </w:tcBorders>
            <w:shd w:val="clear" w:color="000000" w:fill="FFFFFF"/>
            <w:noWrap/>
            <w:vAlign w:val="bottom"/>
            <w:hideMark/>
          </w:tcPr>
          <w:p w14:paraId="0619384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58,2</w:t>
            </w:r>
          </w:p>
        </w:tc>
        <w:tc>
          <w:tcPr>
            <w:tcW w:w="696" w:type="dxa"/>
            <w:tcBorders>
              <w:top w:val="nil"/>
              <w:left w:val="nil"/>
              <w:bottom w:val="nil"/>
              <w:right w:val="nil"/>
            </w:tcBorders>
            <w:shd w:val="clear" w:color="000000" w:fill="FFFFFF"/>
            <w:noWrap/>
            <w:vAlign w:val="bottom"/>
            <w:hideMark/>
          </w:tcPr>
          <w:p w14:paraId="109080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51147716" w14:textId="77777777" w:rsidTr="00CE2776">
        <w:trPr>
          <w:trHeight w:val="233"/>
        </w:trPr>
        <w:tc>
          <w:tcPr>
            <w:tcW w:w="3181" w:type="dxa"/>
            <w:tcBorders>
              <w:top w:val="nil"/>
              <w:left w:val="nil"/>
              <w:bottom w:val="nil"/>
              <w:right w:val="nil"/>
            </w:tcBorders>
            <w:shd w:val="clear" w:color="000000" w:fill="FFFFFF"/>
            <w:noWrap/>
            <w:vAlign w:val="bottom"/>
            <w:hideMark/>
          </w:tcPr>
          <w:p w14:paraId="220D10B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1216" w:type="dxa"/>
            <w:tcBorders>
              <w:top w:val="nil"/>
              <w:left w:val="nil"/>
              <w:bottom w:val="nil"/>
              <w:right w:val="nil"/>
            </w:tcBorders>
            <w:shd w:val="clear" w:color="000000" w:fill="FFFFFF"/>
            <w:noWrap/>
            <w:vAlign w:val="bottom"/>
            <w:hideMark/>
          </w:tcPr>
          <w:p w14:paraId="6A47A26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2,1ᵃ</w:t>
            </w:r>
          </w:p>
        </w:tc>
        <w:tc>
          <w:tcPr>
            <w:tcW w:w="678" w:type="dxa"/>
            <w:tcBorders>
              <w:top w:val="nil"/>
              <w:left w:val="nil"/>
              <w:bottom w:val="nil"/>
              <w:right w:val="nil"/>
            </w:tcBorders>
            <w:shd w:val="clear" w:color="000000" w:fill="FFFFFF"/>
            <w:noWrap/>
            <w:vAlign w:val="bottom"/>
            <w:hideMark/>
          </w:tcPr>
          <w:p w14:paraId="592F679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7,5ᵃ</w:t>
            </w:r>
          </w:p>
        </w:tc>
        <w:tc>
          <w:tcPr>
            <w:tcW w:w="886" w:type="dxa"/>
            <w:tcBorders>
              <w:top w:val="nil"/>
              <w:left w:val="nil"/>
              <w:bottom w:val="nil"/>
              <w:right w:val="nil"/>
            </w:tcBorders>
            <w:shd w:val="clear" w:color="000000" w:fill="FFFFFF"/>
            <w:noWrap/>
            <w:vAlign w:val="bottom"/>
            <w:hideMark/>
          </w:tcPr>
          <w:p w14:paraId="0AA71CC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2,2ᵃ</w:t>
            </w:r>
          </w:p>
        </w:tc>
        <w:tc>
          <w:tcPr>
            <w:tcW w:w="910" w:type="dxa"/>
            <w:tcBorders>
              <w:top w:val="nil"/>
              <w:left w:val="nil"/>
              <w:bottom w:val="nil"/>
              <w:right w:val="nil"/>
            </w:tcBorders>
            <w:shd w:val="clear" w:color="000000" w:fill="FFFFFF"/>
            <w:noWrap/>
            <w:vAlign w:val="bottom"/>
            <w:hideMark/>
          </w:tcPr>
          <w:p w14:paraId="480896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25,8ᵃ</w:t>
            </w:r>
          </w:p>
        </w:tc>
        <w:tc>
          <w:tcPr>
            <w:tcW w:w="788" w:type="dxa"/>
            <w:tcBorders>
              <w:top w:val="nil"/>
              <w:left w:val="nil"/>
              <w:bottom w:val="nil"/>
              <w:right w:val="nil"/>
            </w:tcBorders>
            <w:shd w:val="clear" w:color="000000" w:fill="FFFFFF"/>
            <w:noWrap/>
            <w:vAlign w:val="bottom"/>
            <w:hideMark/>
          </w:tcPr>
          <w:p w14:paraId="0C7DB9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62,4ᵃ</w:t>
            </w:r>
          </w:p>
        </w:tc>
        <w:tc>
          <w:tcPr>
            <w:tcW w:w="696" w:type="dxa"/>
            <w:tcBorders>
              <w:top w:val="nil"/>
              <w:left w:val="nil"/>
              <w:bottom w:val="nil"/>
              <w:right w:val="nil"/>
            </w:tcBorders>
            <w:shd w:val="clear" w:color="000000" w:fill="FFFFFF"/>
            <w:noWrap/>
            <w:vAlign w:val="bottom"/>
            <w:hideMark/>
          </w:tcPr>
          <w:p w14:paraId="4E4891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D49B6CF" w14:textId="77777777" w:rsidTr="00CE2776">
        <w:trPr>
          <w:trHeight w:val="233"/>
        </w:trPr>
        <w:tc>
          <w:tcPr>
            <w:tcW w:w="3181" w:type="dxa"/>
            <w:tcBorders>
              <w:top w:val="nil"/>
              <w:left w:val="nil"/>
              <w:bottom w:val="nil"/>
              <w:right w:val="nil"/>
            </w:tcBorders>
            <w:shd w:val="clear" w:color="000000" w:fill="FFFFFF"/>
            <w:noWrap/>
            <w:vAlign w:val="bottom"/>
            <w:hideMark/>
          </w:tcPr>
          <w:p w14:paraId="1929765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1216" w:type="dxa"/>
            <w:tcBorders>
              <w:top w:val="nil"/>
              <w:left w:val="nil"/>
              <w:bottom w:val="nil"/>
              <w:right w:val="nil"/>
            </w:tcBorders>
            <w:shd w:val="clear" w:color="000000" w:fill="FFFFFF"/>
            <w:noWrap/>
            <w:vAlign w:val="bottom"/>
            <w:hideMark/>
          </w:tcPr>
          <w:p w14:paraId="66AD97E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2CAA8B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4,5ᵃ</w:t>
            </w:r>
          </w:p>
        </w:tc>
        <w:tc>
          <w:tcPr>
            <w:tcW w:w="886" w:type="dxa"/>
            <w:tcBorders>
              <w:top w:val="nil"/>
              <w:left w:val="nil"/>
              <w:bottom w:val="nil"/>
              <w:right w:val="nil"/>
            </w:tcBorders>
            <w:shd w:val="clear" w:color="000000" w:fill="FFFFFF"/>
            <w:noWrap/>
            <w:vAlign w:val="bottom"/>
            <w:hideMark/>
          </w:tcPr>
          <w:p w14:paraId="25BF71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45,2ᵃ</w:t>
            </w:r>
          </w:p>
        </w:tc>
        <w:tc>
          <w:tcPr>
            <w:tcW w:w="910" w:type="dxa"/>
            <w:tcBorders>
              <w:top w:val="nil"/>
              <w:left w:val="nil"/>
              <w:bottom w:val="nil"/>
              <w:right w:val="nil"/>
            </w:tcBorders>
            <w:shd w:val="clear" w:color="000000" w:fill="FFFFFF"/>
            <w:noWrap/>
            <w:vAlign w:val="bottom"/>
            <w:hideMark/>
          </w:tcPr>
          <w:p w14:paraId="3C83827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17,5ᵃ</w:t>
            </w:r>
          </w:p>
        </w:tc>
        <w:tc>
          <w:tcPr>
            <w:tcW w:w="788" w:type="dxa"/>
            <w:tcBorders>
              <w:top w:val="nil"/>
              <w:left w:val="nil"/>
              <w:bottom w:val="nil"/>
              <w:right w:val="nil"/>
            </w:tcBorders>
            <w:shd w:val="clear" w:color="000000" w:fill="FFFFFF"/>
            <w:noWrap/>
            <w:vAlign w:val="bottom"/>
            <w:hideMark/>
          </w:tcPr>
          <w:p w14:paraId="1C3208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32,8ᵃ</w:t>
            </w:r>
          </w:p>
        </w:tc>
        <w:tc>
          <w:tcPr>
            <w:tcW w:w="696" w:type="dxa"/>
            <w:tcBorders>
              <w:top w:val="nil"/>
              <w:left w:val="nil"/>
              <w:bottom w:val="nil"/>
              <w:right w:val="nil"/>
            </w:tcBorders>
            <w:shd w:val="clear" w:color="000000" w:fill="FFFFFF"/>
            <w:noWrap/>
            <w:vAlign w:val="bottom"/>
            <w:hideMark/>
          </w:tcPr>
          <w:p w14:paraId="4676F9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00A91532" w14:textId="77777777" w:rsidTr="00CE2776">
        <w:trPr>
          <w:trHeight w:val="233"/>
        </w:trPr>
        <w:tc>
          <w:tcPr>
            <w:tcW w:w="3181" w:type="dxa"/>
            <w:tcBorders>
              <w:top w:val="nil"/>
              <w:left w:val="nil"/>
              <w:bottom w:val="nil"/>
              <w:right w:val="nil"/>
            </w:tcBorders>
            <w:shd w:val="clear" w:color="000000" w:fill="FFFFFF"/>
            <w:noWrap/>
            <w:vAlign w:val="bottom"/>
            <w:hideMark/>
          </w:tcPr>
          <w:p w14:paraId="6FF7025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1216" w:type="dxa"/>
            <w:tcBorders>
              <w:top w:val="nil"/>
              <w:left w:val="nil"/>
              <w:bottom w:val="nil"/>
              <w:right w:val="nil"/>
            </w:tcBorders>
            <w:shd w:val="clear" w:color="000000" w:fill="FFFFFF"/>
            <w:noWrap/>
            <w:vAlign w:val="bottom"/>
            <w:hideMark/>
          </w:tcPr>
          <w:p w14:paraId="7222511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298EFA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9,6ᵃ</w:t>
            </w:r>
          </w:p>
        </w:tc>
        <w:tc>
          <w:tcPr>
            <w:tcW w:w="886" w:type="dxa"/>
            <w:tcBorders>
              <w:top w:val="nil"/>
              <w:left w:val="nil"/>
              <w:bottom w:val="nil"/>
              <w:right w:val="nil"/>
            </w:tcBorders>
            <w:shd w:val="clear" w:color="000000" w:fill="FFFFFF"/>
            <w:noWrap/>
            <w:vAlign w:val="bottom"/>
            <w:hideMark/>
          </w:tcPr>
          <w:p w14:paraId="6D1B1B2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2,9ᵃ</w:t>
            </w:r>
          </w:p>
        </w:tc>
        <w:tc>
          <w:tcPr>
            <w:tcW w:w="910" w:type="dxa"/>
            <w:tcBorders>
              <w:top w:val="nil"/>
              <w:left w:val="nil"/>
              <w:bottom w:val="nil"/>
              <w:right w:val="nil"/>
            </w:tcBorders>
            <w:shd w:val="clear" w:color="000000" w:fill="FFFFFF"/>
            <w:noWrap/>
            <w:vAlign w:val="bottom"/>
            <w:hideMark/>
          </w:tcPr>
          <w:p w14:paraId="43ECEED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19,6ᵃ</w:t>
            </w:r>
          </w:p>
        </w:tc>
        <w:tc>
          <w:tcPr>
            <w:tcW w:w="788" w:type="dxa"/>
            <w:tcBorders>
              <w:top w:val="nil"/>
              <w:left w:val="nil"/>
              <w:bottom w:val="nil"/>
              <w:right w:val="nil"/>
            </w:tcBorders>
            <w:shd w:val="clear" w:color="000000" w:fill="FFFFFF"/>
            <w:noWrap/>
            <w:vAlign w:val="bottom"/>
            <w:hideMark/>
          </w:tcPr>
          <w:p w14:paraId="7392D7B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67,8ᵃ</w:t>
            </w:r>
          </w:p>
        </w:tc>
        <w:tc>
          <w:tcPr>
            <w:tcW w:w="696" w:type="dxa"/>
            <w:tcBorders>
              <w:top w:val="nil"/>
              <w:left w:val="nil"/>
              <w:bottom w:val="nil"/>
              <w:right w:val="nil"/>
            </w:tcBorders>
            <w:shd w:val="clear" w:color="000000" w:fill="FFFFFF"/>
            <w:noWrap/>
            <w:vAlign w:val="bottom"/>
            <w:hideMark/>
          </w:tcPr>
          <w:p w14:paraId="636A50C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69642A1C" w14:textId="77777777" w:rsidTr="00CE2776">
        <w:trPr>
          <w:trHeight w:val="233"/>
        </w:trPr>
        <w:tc>
          <w:tcPr>
            <w:tcW w:w="3181" w:type="dxa"/>
            <w:tcBorders>
              <w:top w:val="nil"/>
              <w:left w:val="nil"/>
              <w:bottom w:val="nil"/>
              <w:right w:val="nil"/>
            </w:tcBorders>
            <w:shd w:val="clear" w:color="000000" w:fill="FFFFFF"/>
            <w:noWrap/>
            <w:vAlign w:val="bottom"/>
            <w:hideMark/>
          </w:tcPr>
          <w:p w14:paraId="719ED62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Región de Aysén del General Carlos Ibáñez del Campo</w:t>
            </w:r>
          </w:p>
        </w:tc>
        <w:tc>
          <w:tcPr>
            <w:tcW w:w="1216" w:type="dxa"/>
            <w:tcBorders>
              <w:top w:val="nil"/>
              <w:left w:val="nil"/>
              <w:bottom w:val="nil"/>
              <w:right w:val="nil"/>
            </w:tcBorders>
            <w:shd w:val="clear" w:color="000000" w:fill="FFFFFF"/>
            <w:noWrap/>
            <w:vAlign w:val="bottom"/>
            <w:hideMark/>
          </w:tcPr>
          <w:p w14:paraId="758AC92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6854801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2,0ᵃ</w:t>
            </w:r>
          </w:p>
        </w:tc>
        <w:tc>
          <w:tcPr>
            <w:tcW w:w="886" w:type="dxa"/>
            <w:tcBorders>
              <w:top w:val="nil"/>
              <w:left w:val="nil"/>
              <w:bottom w:val="nil"/>
              <w:right w:val="nil"/>
            </w:tcBorders>
            <w:shd w:val="clear" w:color="000000" w:fill="FFFFFF"/>
            <w:noWrap/>
            <w:vAlign w:val="bottom"/>
            <w:hideMark/>
          </w:tcPr>
          <w:p w14:paraId="0CC3BE5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1,8ᵃ</w:t>
            </w:r>
          </w:p>
        </w:tc>
        <w:tc>
          <w:tcPr>
            <w:tcW w:w="910" w:type="dxa"/>
            <w:tcBorders>
              <w:top w:val="nil"/>
              <w:left w:val="nil"/>
              <w:bottom w:val="nil"/>
              <w:right w:val="nil"/>
            </w:tcBorders>
            <w:shd w:val="clear" w:color="000000" w:fill="FFFFFF"/>
            <w:noWrap/>
            <w:vAlign w:val="bottom"/>
            <w:hideMark/>
          </w:tcPr>
          <w:p w14:paraId="4C6AC9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4,2ᵃ</w:t>
            </w:r>
          </w:p>
        </w:tc>
        <w:tc>
          <w:tcPr>
            <w:tcW w:w="788" w:type="dxa"/>
            <w:tcBorders>
              <w:top w:val="nil"/>
              <w:left w:val="nil"/>
              <w:bottom w:val="nil"/>
              <w:right w:val="nil"/>
            </w:tcBorders>
            <w:shd w:val="clear" w:color="000000" w:fill="FFFFFF"/>
            <w:noWrap/>
            <w:vAlign w:val="bottom"/>
            <w:hideMark/>
          </w:tcPr>
          <w:p w14:paraId="37CEA8C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92,0ᵃ</w:t>
            </w:r>
          </w:p>
        </w:tc>
        <w:tc>
          <w:tcPr>
            <w:tcW w:w="696" w:type="dxa"/>
            <w:tcBorders>
              <w:top w:val="nil"/>
              <w:left w:val="nil"/>
              <w:bottom w:val="nil"/>
              <w:right w:val="nil"/>
            </w:tcBorders>
            <w:shd w:val="clear" w:color="000000" w:fill="FFFFFF"/>
            <w:noWrap/>
            <w:vAlign w:val="bottom"/>
            <w:hideMark/>
          </w:tcPr>
          <w:p w14:paraId="0E2CD7E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681D3D4" w14:textId="77777777" w:rsidTr="00CE2776">
        <w:trPr>
          <w:trHeight w:val="233"/>
        </w:trPr>
        <w:tc>
          <w:tcPr>
            <w:tcW w:w="3181" w:type="dxa"/>
            <w:tcBorders>
              <w:top w:val="nil"/>
              <w:left w:val="nil"/>
              <w:bottom w:val="single" w:sz="4" w:space="0" w:color="000000"/>
              <w:right w:val="nil"/>
            </w:tcBorders>
            <w:shd w:val="clear" w:color="000000" w:fill="FFFFFF"/>
            <w:noWrap/>
            <w:vAlign w:val="bottom"/>
            <w:hideMark/>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1216" w:type="dxa"/>
            <w:tcBorders>
              <w:top w:val="nil"/>
              <w:left w:val="nil"/>
              <w:bottom w:val="single" w:sz="4" w:space="0" w:color="000000"/>
              <w:right w:val="nil"/>
            </w:tcBorders>
            <w:shd w:val="clear" w:color="000000" w:fill="FFFFFF"/>
            <w:noWrap/>
            <w:vAlign w:val="bottom"/>
            <w:hideMark/>
          </w:tcPr>
          <w:p w14:paraId="04B58C5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8" w:type="dxa"/>
            <w:tcBorders>
              <w:top w:val="nil"/>
              <w:left w:val="nil"/>
              <w:bottom w:val="single" w:sz="4" w:space="0" w:color="000000"/>
              <w:right w:val="nil"/>
            </w:tcBorders>
            <w:shd w:val="clear" w:color="000000" w:fill="FFFFFF"/>
            <w:noWrap/>
            <w:vAlign w:val="bottom"/>
            <w:hideMark/>
          </w:tcPr>
          <w:p w14:paraId="43D582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w:t>
            </w:r>
          </w:p>
        </w:tc>
        <w:tc>
          <w:tcPr>
            <w:tcW w:w="886" w:type="dxa"/>
            <w:tcBorders>
              <w:top w:val="nil"/>
              <w:left w:val="nil"/>
              <w:bottom w:val="single" w:sz="4" w:space="0" w:color="000000"/>
              <w:right w:val="nil"/>
            </w:tcBorders>
            <w:shd w:val="clear" w:color="000000" w:fill="FFFFFF"/>
            <w:noWrap/>
            <w:vAlign w:val="bottom"/>
            <w:hideMark/>
          </w:tcPr>
          <w:p w14:paraId="710E927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910" w:type="dxa"/>
            <w:tcBorders>
              <w:top w:val="nil"/>
              <w:left w:val="nil"/>
              <w:bottom w:val="single" w:sz="4" w:space="0" w:color="000000"/>
              <w:right w:val="nil"/>
            </w:tcBorders>
            <w:shd w:val="clear" w:color="000000" w:fill="FFFFFF"/>
            <w:noWrap/>
            <w:vAlign w:val="bottom"/>
            <w:hideMark/>
          </w:tcPr>
          <w:p w14:paraId="5715399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788" w:type="dxa"/>
            <w:tcBorders>
              <w:top w:val="nil"/>
              <w:left w:val="nil"/>
              <w:bottom w:val="single" w:sz="4" w:space="0" w:color="000000"/>
              <w:right w:val="nil"/>
            </w:tcBorders>
            <w:shd w:val="clear" w:color="000000" w:fill="FFFFFF"/>
            <w:noWrap/>
            <w:vAlign w:val="bottom"/>
            <w:hideMark/>
          </w:tcPr>
          <w:p w14:paraId="6450355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69,2</w:t>
            </w:r>
          </w:p>
        </w:tc>
        <w:tc>
          <w:tcPr>
            <w:tcW w:w="696" w:type="dxa"/>
            <w:tcBorders>
              <w:top w:val="nil"/>
              <w:left w:val="nil"/>
              <w:bottom w:val="single" w:sz="4" w:space="0" w:color="000000"/>
              <w:right w:val="nil"/>
            </w:tcBorders>
            <w:shd w:val="clear" w:color="000000" w:fill="FFFFFF"/>
            <w:noWrap/>
            <w:vAlign w:val="bottom"/>
            <w:hideMark/>
          </w:tcPr>
          <w:p w14:paraId="741B4D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526379F" w14:textId="77777777" w:rsidTr="00CE2776">
        <w:trPr>
          <w:trHeight w:val="233"/>
        </w:trPr>
        <w:tc>
          <w:tcPr>
            <w:tcW w:w="3181" w:type="dxa"/>
            <w:tcBorders>
              <w:top w:val="nil"/>
              <w:left w:val="nil"/>
              <w:bottom w:val="single" w:sz="8" w:space="0" w:color="000000"/>
              <w:right w:val="nil"/>
            </w:tcBorders>
            <w:shd w:val="clear" w:color="000000" w:fill="FFFFFF"/>
            <w:noWrap/>
            <w:vAlign w:val="bottom"/>
            <w:hideMark/>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single" w:sz="8" w:space="0" w:color="000000"/>
              <w:right w:val="nil"/>
            </w:tcBorders>
            <w:shd w:val="clear" w:color="000000" w:fill="FFFFFF"/>
            <w:noWrap/>
            <w:vAlign w:val="bottom"/>
            <w:hideMark/>
          </w:tcPr>
          <w:p w14:paraId="4A67816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78" w:type="dxa"/>
            <w:tcBorders>
              <w:top w:val="nil"/>
              <w:left w:val="nil"/>
              <w:bottom w:val="single" w:sz="8" w:space="0" w:color="000000"/>
              <w:right w:val="nil"/>
            </w:tcBorders>
            <w:shd w:val="clear" w:color="000000" w:fill="FFFFFF"/>
            <w:noWrap/>
            <w:vAlign w:val="bottom"/>
            <w:hideMark/>
          </w:tcPr>
          <w:p w14:paraId="7FDCE3F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886" w:type="dxa"/>
            <w:tcBorders>
              <w:top w:val="nil"/>
              <w:left w:val="nil"/>
              <w:bottom w:val="single" w:sz="8" w:space="0" w:color="000000"/>
              <w:right w:val="nil"/>
            </w:tcBorders>
            <w:shd w:val="clear" w:color="000000" w:fill="FFFFFF"/>
            <w:noWrap/>
            <w:vAlign w:val="bottom"/>
            <w:hideMark/>
          </w:tcPr>
          <w:p w14:paraId="5822BC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910" w:type="dxa"/>
            <w:tcBorders>
              <w:top w:val="nil"/>
              <w:left w:val="nil"/>
              <w:bottom w:val="single" w:sz="8" w:space="0" w:color="000000"/>
              <w:right w:val="nil"/>
            </w:tcBorders>
            <w:shd w:val="clear" w:color="000000" w:fill="FFFFFF"/>
            <w:noWrap/>
            <w:vAlign w:val="bottom"/>
            <w:hideMark/>
          </w:tcPr>
          <w:p w14:paraId="479AA40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c>
          <w:tcPr>
            <w:tcW w:w="788" w:type="dxa"/>
            <w:tcBorders>
              <w:top w:val="nil"/>
              <w:left w:val="nil"/>
              <w:bottom w:val="single" w:sz="8" w:space="0" w:color="000000"/>
              <w:right w:val="nil"/>
            </w:tcBorders>
            <w:shd w:val="clear" w:color="000000" w:fill="FFFFFF"/>
            <w:noWrap/>
            <w:vAlign w:val="bottom"/>
            <w:hideMark/>
          </w:tcPr>
          <w:p w14:paraId="12928C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c>
          <w:tcPr>
            <w:tcW w:w="696" w:type="dxa"/>
            <w:tcBorders>
              <w:top w:val="nil"/>
              <w:left w:val="nil"/>
              <w:bottom w:val="single" w:sz="8" w:space="0" w:color="000000"/>
              <w:right w:val="nil"/>
            </w:tcBorders>
            <w:shd w:val="clear" w:color="000000" w:fill="FFFFFF"/>
            <w:noWrap/>
            <w:vAlign w:val="bottom"/>
            <w:hideMark/>
          </w:tcPr>
          <w:p w14:paraId="1B130EA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72E5CE47" w14:textId="77777777" w:rsidR="00CE2776" w:rsidRPr="001C31F1" w:rsidRDefault="00CE2776" w:rsidP="00CE2776">
      <w:pPr>
        <w:spacing w:after="0" w:line="276" w:lineRule="auto"/>
        <w:jc w:val="both"/>
        <w:rPr>
          <w:moveTo w:id="171" w:author="Observatorio 02" w:date="2017-05-04T15:06:00Z"/>
          <w:color w:val="323E4F" w:themeColor="text2" w:themeShade="BF"/>
          <w:sz w:val="20"/>
          <w:lang w:val="es-CL"/>
        </w:rPr>
      </w:pPr>
      <w:moveToRangeStart w:id="172" w:author="Observatorio 02" w:date="2017-05-04T15:06:00Z" w:name="move481673722"/>
      <w:moveTo w:id="173" w:author="Observatorio 02" w:date="2017-05-04T15:06:00Z">
        <w:r w:rsidRPr="001C31F1">
          <w:rPr>
            <w:color w:val="323E4F" w:themeColor="text2" w:themeShade="BF"/>
            <w:sz w:val="20"/>
            <w:lang w:val="es-CL"/>
          </w:rPr>
          <w:t>Fuente: Elaboración propia conforme a ENE.</w:t>
        </w:r>
      </w:moveTo>
    </w:p>
    <w:moveToRangeEnd w:id="172"/>
    <w:p w14:paraId="6D688E66" w14:textId="77777777"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2D11911C" w14:textId="3A51E5B3" w:rsidR="00247348" w:rsidRPr="001C31F1" w:rsidDel="00CE2776" w:rsidRDefault="00247348" w:rsidP="00247348">
      <w:pPr>
        <w:spacing w:after="0" w:line="276" w:lineRule="auto"/>
        <w:jc w:val="both"/>
        <w:rPr>
          <w:moveFrom w:id="174" w:author="Observatorio 02" w:date="2017-05-04T15:06:00Z"/>
          <w:color w:val="323E4F" w:themeColor="text2" w:themeShade="BF"/>
          <w:sz w:val="20"/>
          <w:lang w:val="es-CL"/>
        </w:rPr>
      </w:pPr>
      <w:moveFromRangeStart w:id="175" w:author="Observatorio 02" w:date="2017-05-04T15:06:00Z" w:name="move481673722"/>
      <w:moveFrom w:id="176" w:author="Observatorio 02" w:date="2017-05-04T15:06:00Z">
        <w:r w:rsidRPr="001C31F1" w:rsidDel="00CE2776">
          <w:rPr>
            <w:color w:val="323E4F" w:themeColor="text2" w:themeShade="BF"/>
            <w:sz w:val="20"/>
            <w:lang w:val="es-CL"/>
          </w:rPr>
          <w:t>Fuente: Elaboración propia conforme a ENE.</w:t>
        </w:r>
      </w:moveFrom>
    </w:p>
    <w:moveFromRangeEnd w:id="175"/>
    <w:p w14:paraId="51A56542" w14:textId="77777777" w:rsidR="00902623" w:rsidRDefault="00902623" w:rsidP="00DD2834">
      <w:pPr>
        <w:spacing w:after="0" w:line="276" w:lineRule="auto"/>
        <w:jc w:val="both"/>
        <w:rPr>
          <w:ins w:id="177" w:author="Observatorio 02" w:date="2017-05-04T12:16:00Z"/>
          <w:rFonts w:eastAsia="Times New Roman"/>
          <w:lang w:val="es-CL"/>
        </w:rPr>
      </w:pPr>
    </w:p>
    <w:p w14:paraId="0EB6D2CE" w14:textId="36AE23EF" w:rsidR="00DD2834" w:rsidRPr="001C31F1" w:rsidRDefault="00DD2834" w:rsidP="00DD2834">
      <w:pPr>
        <w:spacing w:after="0" w:line="276" w:lineRule="auto"/>
        <w:jc w:val="both"/>
        <w:rPr>
          <w:rFonts w:eastAsia="Times New Roman"/>
          <w:lang w:val="es-CL"/>
        </w:rPr>
      </w:pPr>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p>
    <w:tbl>
      <w:tblPr>
        <w:tblW w:w="7533" w:type="dxa"/>
        <w:tblCellMar>
          <w:left w:w="70" w:type="dxa"/>
          <w:right w:w="70" w:type="dxa"/>
        </w:tblCellMar>
        <w:tblLook w:val="04A0" w:firstRow="1" w:lastRow="0" w:firstColumn="1" w:lastColumn="0" w:noHBand="0" w:noVBand="1"/>
        <w:tblPrChange w:id="178" w:author="Observatorio 02" w:date="2017-05-04T11:09:00Z">
          <w:tblPr>
            <w:tblW w:w="8090" w:type="dxa"/>
            <w:tblCellMar>
              <w:left w:w="70" w:type="dxa"/>
              <w:right w:w="70" w:type="dxa"/>
            </w:tblCellMar>
            <w:tblLook w:val="04A0" w:firstRow="1" w:lastRow="0" w:firstColumn="1" w:lastColumn="0" w:noHBand="0" w:noVBand="1"/>
          </w:tblPr>
        </w:tblPrChange>
      </w:tblPr>
      <w:tblGrid>
        <w:gridCol w:w="1216"/>
        <w:gridCol w:w="1118"/>
        <w:gridCol w:w="727"/>
        <w:gridCol w:w="703"/>
        <w:gridCol w:w="837"/>
        <w:gridCol w:w="1143"/>
        <w:gridCol w:w="1020"/>
        <w:gridCol w:w="769"/>
        <w:tblGridChange w:id="179">
          <w:tblGrid>
            <w:gridCol w:w="1216"/>
            <w:gridCol w:w="1118"/>
            <w:gridCol w:w="727"/>
            <w:gridCol w:w="703"/>
            <w:gridCol w:w="837"/>
            <w:gridCol w:w="1143"/>
            <w:gridCol w:w="1020"/>
            <w:gridCol w:w="769"/>
          </w:tblGrid>
        </w:tblGridChange>
      </w:tblGrid>
      <w:tr w:rsidR="0079156E" w:rsidRPr="001C31F1" w14:paraId="1A4116E8" w14:textId="77777777" w:rsidTr="00CE2776">
        <w:trPr>
          <w:trHeight w:val="161"/>
          <w:trPrChange w:id="180" w:author="Observatorio 02" w:date="2017-05-04T11:09:00Z">
            <w:trPr>
              <w:trHeight w:val="203"/>
            </w:trPr>
          </w:trPrChange>
        </w:trPr>
        <w:tc>
          <w:tcPr>
            <w:tcW w:w="1216" w:type="dxa"/>
            <w:tcBorders>
              <w:top w:val="single" w:sz="8" w:space="0" w:color="000000"/>
              <w:left w:val="nil"/>
              <w:bottom w:val="single" w:sz="4" w:space="0" w:color="000000"/>
              <w:right w:val="nil"/>
            </w:tcBorders>
            <w:shd w:val="clear" w:color="000000" w:fill="FFFFFF"/>
            <w:noWrap/>
            <w:vAlign w:val="bottom"/>
            <w:hideMark/>
            <w:tcPrChange w:id="181" w:author="Observatorio 02" w:date="2017-05-04T11:09:00Z">
              <w:tcPr>
                <w:tcW w:w="1216" w:type="dxa"/>
                <w:tcBorders>
                  <w:top w:val="single" w:sz="8" w:space="0" w:color="000000"/>
                  <w:left w:val="nil"/>
                  <w:bottom w:val="single" w:sz="4" w:space="0" w:color="000000"/>
                  <w:right w:val="nil"/>
                </w:tcBorders>
                <w:shd w:val="clear" w:color="000000" w:fill="FFFFFF"/>
                <w:noWrap/>
                <w:vAlign w:val="bottom"/>
                <w:hideMark/>
              </w:tcPr>
            </w:tcPrChange>
          </w:tcPr>
          <w:p w14:paraId="1E196BAC" w14:textId="696595E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Change w:id="182" w:author="Observatorio 02" w:date="2017-05-04T11:09:00Z">
              <w:tcPr>
                <w:tcW w:w="1118" w:type="dxa"/>
                <w:tcBorders>
                  <w:top w:val="single" w:sz="8" w:space="0" w:color="000000"/>
                  <w:left w:val="nil"/>
                  <w:bottom w:val="single" w:sz="4" w:space="0" w:color="000000"/>
                  <w:right w:val="nil"/>
                </w:tcBorders>
                <w:shd w:val="clear" w:color="000000" w:fill="FFFFFF"/>
                <w:noWrap/>
                <w:vAlign w:val="bottom"/>
                <w:hideMark/>
              </w:tcPr>
            </w:tcPrChange>
          </w:tcPr>
          <w:p w14:paraId="50445E5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Change w:id="183" w:author="Observatorio 02" w:date="2017-05-04T11:09:00Z">
              <w:tcPr>
                <w:tcW w:w="727" w:type="dxa"/>
                <w:tcBorders>
                  <w:top w:val="single" w:sz="8" w:space="0" w:color="000000"/>
                  <w:left w:val="nil"/>
                  <w:bottom w:val="single" w:sz="4" w:space="0" w:color="000000"/>
                  <w:right w:val="nil"/>
                </w:tcBorders>
                <w:shd w:val="clear" w:color="000000" w:fill="FFFFFF"/>
                <w:noWrap/>
                <w:vAlign w:val="bottom"/>
                <w:hideMark/>
              </w:tcPr>
            </w:tcPrChange>
          </w:tcPr>
          <w:p w14:paraId="69E49DBA"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Change w:id="184" w:author="Observatorio 02" w:date="2017-05-04T11:09:00Z">
              <w:tcPr>
                <w:tcW w:w="703" w:type="dxa"/>
                <w:tcBorders>
                  <w:top w:val="single" w:sz="8" w:space="0" w:color="000000"/>
                  <w:left w:val="nil"/>
                  <w:bottom w:val="single" w:sz="4" w:space="0" w:color="000000"/>
                  <w:right w:val="nil"/>
                </w:tcBorders>
                <w:shd w:val="clear" w:color="000000" w:fill="FFFFFF"/>
                <w:noWrap/>
                <w:vAlign w:val="bottom"/>
                <w:hideMark/>
              </w:tcPr>
            </w:tcPrChange>
          </w:tcPr>
          <w:p w14:paraId="0283CC27"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Change w:id="185" w:author="Observatorio 02" w:date="2017-05-04T11:09:00Z">
              <w:tcPr>
                <w:tcW w:w="837" w:type="dxa"/>
                <w:tcBorders>
                  <w:top w:val="single" w:sz="8" w:space="0" w:color="000000"/>
                  <w:left w:val="nil"/>
                  <w:bottom w:val="single" w:sz="4" w:space="0" w:color="000000"/>
                  <w:right w:val="nil"/>
                </w:tcBorders>
                <w:shd w:val="clear" w:color="000000" w:fill="FFFFFF"/>
                <w:noWrap/>
                <w:vAlign w:val="bottom"/>
                <w:hideMark/>
              </w:tcPr>
            </w:tcPrChange>
          </w:tcPr>
          <w:p w14:paraId="153BB702"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Change w:id="186" w:author="Observatorio 02" w:date="2017-05-04T11:09:00Z">
              <w:tcPr>
                <w:tcW w:w="1143" w:type="dxa"/>
                <w:tcBorders>
                  <w:top w:val="single" w:sz="8" w:space="0" w:color="000000"/>
                  <w:left w:val="nil"/>
                  <w:bottom w:val="single" w:sz="4" w:space="0" w:color="000000"/>
                  <w:right w:val="nil"/>
                </w:tcBorders>
                <w:shd w:val="clear" w:color="000000" w:fill="FFFFFF"/>
                <w:noWrap/>
                <w:vAlign w:val="bottom"/>
                <w:hideMark/>
              </w:tcPr>
            </w:tcPrChange>
          </w:tcPr>
          <w:p w14:paraId="2EE87C1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Change w:id="187" w:author="Observatorio 02" w:date="2017-05-04T11:09:00Z">
              <w:tcPr>
                <w:tcW w:w="1020" w:type="dxa"/>
                <w:tcBorders>
                  <w:top w:val="single" w:sz="8" w:space="0" w:color="000000"/>
                  <w:left w:val="nil"/>
                  <w:bottom w:val="single" w:sz="4" w:space="0" w:color="000000"/>
                  <w:right w:val="nil"/>
                </w:tcBorders>
                <w:shd w:val="clear" w:color="000000" w:fill="FFFFFF"/>
                <w:noWrap/>
                <w:vAlign w:val="bottom"/>
                <w:hideMark/>
              </w:tcPr>
            </w:tcPrChange>
          </w:tcPr>
          <w:p w14:paraId="27EDE104"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769" w:type="dxa"/>
            <w:tcBorders>
              <w:top w:val="single" w:sz="8" w:space="0" w:color="000000"/>
              <w:left w:val="nil"/>
              <w:bottom w:val="single" w:sz="4" w:space="0" w:color="000000"/>
              <w:right w:val="nil"/>
            </w:tcBorders>
            <w:shd w:val="clear" w:color="000000" w:fill="FFFFFF"/>
            <w:noWrap/>
            <w:vAlign w:val="bottom"/>
            <w:hideMark/>
            <w:tcPrChange w:id="188" w:author="Observatorio 02" w:date="2017-05-04T11:09:00Z">
              <w:tcPr>
                <w:tcW w:w="696" w:type="dxa"/>
                <w:tcBorders>
                  <w:top w:val="single" w:sz="8" w:space="0" w:color="000000"/>
                  <w:left w:val="nil"/>
                  <w:bottom w:val="single" w:sz="4" w:space="0" w:color="000000"/>
                  <w:right w:val="nil"/>
                </w:tcBorders>
                <w:shd w:val="clear" w:color="000000" w:fill="FFFFFF"/>
                <w:noWrap/>
                <w:vAlign w:val="bottom"/>
                <w:hideMark/>
              </w:tcPr>
            </w:tcPrChange>
          </w:tcPr>
          <w:p w14:paraId="42D9027C"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9156E" w:rsidRPr="001C31F1" w14:paraId="2B3838D1" w14:textId="77777777" w:rsidTr="00CE2776">
        <w:trPr>
          <w:trHeight w:val="161"/>
          <w:trPrChange w:id="189"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190" w:author="Observatorio 02" w:date="2017-05-04T11:09:00Z">
              <w:tcPr>
                <w:tcW w:w="1216" w:type="dxa"/>
                <w:tcBorders>
                  <w:top w:val="nil"/>
                  <w:left w:val="nil"/>
                  <w:bottom w:val="nil"/>
                  <w:right w:val="nil"/>
                </w:tcBorders>
                <w:shd w:val="clear" w:color="000000" w:fill="FFFFFF"/>
                <w:noWrap/>
                <w:vAlign w:val="bottom"/>
                <w:hideMark/>
              </w:tcPr>
            </w:tcPrChange>
          </w:tcPr>
          <w:p w14:paraId="4E187D2D"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Change w:id="191" w:author="Observatorio 02" w:date="2017-05-04T11:09:00Z">
              <w:tcPr>
                <w:tcW w:w="1118" w:type="dxa"/>
                <w:tcBorders>
                  <w:top w:val="nil"/>
                  <w:left w:val="nil"/>
                  <w:bottom w:val="nil"/>
                  <w:right w:val="nil"/>
                </w:tcBorders>
                <w:shd w:val="clear" w:color="000000" w:fill="FFFFFF"/>
                <w:noWrap/>
                <w:vAlign w:val="bottom"/>
                <w:hideMark/>
              </w:tcPr>
            </w:tcPrChange>
          </w:tcPr>
          <w:p w14:paraId="1C86F859" w14:textId="7D7FDA0E" w:rsidR="0079156E" w:rsidRPr="001C31F1" w:rsidRDefault="0079156E" w:rsidP="00E63745">
            <w:pPr>
              <w:spacing w:after="0" w:line="240" w:lineRule="auto"/>
              <w:jc w:val="right"/>
              <w:rPr>
                <w:rFonts w:eastAsia="Times New Roman"/>
                <w:sz w:val="22"/>
                <w:szCs w:val="22"/>
                <w:bdr w:val="none" w:sz="0" w:space="0" w:color="auto"/>
                <w:lang w:val="es-CL" w:eastAsia="es-CL"/>
              </w:rPr>
            </w:pPr>
            <w:del w:id="192" w:author="Observatorio 02" w:date="2017-05-04T11:07:00Z">
              <w:r w:rsidRPr="001C31F1" w:rsidDel="0079156E">
                <w:rPr>
                  <w:rFonts w:eastAsia="Times New Roman"/>
                  <w:sz w:val="22"/>
                  <w:szCs w:val="22"/>
                  <w:bdr w:val="none" w:sz="0" w:space="0" w:color="auto"/>
                  <w:lang w:val="es-CL" w:eastAsia="es-CL"/>
                </w:rPr>
                <w:delText>42,6ᵃ</w:delText>
              </w:r>
            </w:del>
            <w:ins w:id="193" w:author="Observatorio 02" w:date="2017-05-04T11:07:00Z">
              <w:r>
                <w:rPr>
                  <w:rFonts w:eastAsia="Times New Roman"/>
                  <w:sz w:val="22"/>
                  <w:szCs w:val="22"/>
                  <w:bdr w:val="none" w:sz="0" w:space="0" w:color="auto"/>
                  <w:lang w:val="es-CL" w:eastAsia="es-CL"/>
                </w:rPr>
                <w:t>-</w:t>
              </w:r>
            </w:ins>
          </w:p>
        </w:tc>
        <w:tc>
          <w:tcPr>
            <w:tcW w:w="727" w:type="dxa"/>
            <w:tcBorders>
              <w:top w:val="nil"/>
              <w:left w:val="nil"/>
              <w:bottom w:val="nil"/>
              <w:right w:val="nil"/>
            </w:tcBorders>
            <w:shd w:val="clear" w:color="000000" w:fill="FFFFFF"/>
            <w:noWrap/>
            <w:vAlign w:val="bottom"/>
            <w:hideMark/>
            <w:tcPrChange w:id="194" w:author="Observatorio 02" w:date="2017-05-04T11:09:00Z">
              <w:tcPr>
                <w:tcW w:w="727" w:type="dxa"/>
                <w:tcBorders>
                  <w:top w:val="nil"/>
                  <w:left w:val="nil"/>
                  <w:bottom w:val="nil"/>
                  <w:right w:val="nil"/>
                </w:tcBorders>
                <w:shd w:val="clear" w:color="000000" w:fill="FFFFFF"/>
                <w:noWrap/>
                <w:vAlign w:val="bottom"/>
                <w:hideMark/>
              </w:tcPr>
            </w:tcPrChange>
          </w:tcPr>
          <w:p w14:paraId="00F22F60" w14:textId="4133A0E8" w:rsidR="0079156E" w:rsidRPr="001C31F1" w:rsidRDefault="0079156E" w:rsidP="00E63745">
            <w:pPr>
              <w:spacing w:after="0" w:line="240" w:lineRule="auto"/>
              <w:jc w:val="right"/>
              <w:rPr>
                <w:rFonts w:eastAsia="Times New Roman"/>
                <w:sz w:val="22"/>
                <w:szCs w:val="22"/>
                <w:bdr w:val="none" w:sz="0" w:space="0" w:color="auto"/>
                <w:lang w:val="es-CL" w:eastAsia="es-CL"/>
              </w:rPr>
            </w:pPr>
            <w:del w:id="195" w:author="Observatorio 02" w:date="2017-05-04T11:07:00Z">
              <w:r w:rsidRPr="001C31F1" w:rsidDel="0079156E">
                <w:rPr>
                  <w:rFonts w:eastAsia="Times New Roman"/>
                  <w:sz w:val="22"/>
                  <w:szCs w:val="22"/>
                  <w:bdr w:val="none" w:sz="0" w:space="0" w:color="auto"/>
                  <w:lang w:val="es-CL" w:eastAsia="es-CL"/>
                </w:rPr>
                <w:delText>40,3ᵃ</w:delText>
              </w:r>
            </w:del>
            <w:ins w:id="196" w:author="Observatorio 02" w:date="2017-05-04T11:07:00Z">
              <w:r>
                <w:rPr>
                  <w:rFonts w:eastAsia="Times New Roman"/>
                  <w:sz w:val="22"/>
                  <w:szCs w:val="22"/>
                  <w:bdr w:val="none" w:sz="0" w:space="0" w:color="auto"/>
                  <w:lang w:val="es-CL" w:eastAsia="es-CL"/>
                </w:rPr>
                <w:t>-</w:t>
              </w:r>
            </w:ins>
          </w:p>
        </w:tc>
        <w:tc>
          <w:tcPr>
            <w:tcW w:w="703" w:type="dxa"/>
            <w:tcBorders>
              <w:top w:val="nil"/>
              <w:left w:val="nil"/>
              <w:bottom w:val="nil"/>
              <w:right w:val="nil"/>
            </w:tcBorders>
            <w:shd w:val="clear" w:color="000000" w:fill="FFFFFF"/>
            <w:noWrap/>
            <w:vAlign w:val="bottom"/>
            <w:hideMark/>
            <w:tcPrChange w:id="197" w:author="Observatorio 02" w:date="2017-05-04T11:09:00Z">
              <w:tcPr>
                <w:tcW w:w="703" w:type="dxa"/>
                <w:tcBorders>
                  <w:top w:val="nil"/>
                  <w:left w:val="nil"/>
                  <w:bottom w:val="nil"/>
                  <w:right w:val="nil"/>
                </w:tcBorders>
                <w:shd w:val="clear" w:color="000000" w:fill="FFFFFF"/>
                <w:noWrap/>
                <w:vAlign w:val="bottom"/>
                <w:hideMark/>
              </w:tcPr>
            </w:tcPrChange>
          </w:tcPr>
          <w:p w14:paraId="66101C76" w14:textId="3916387B" w:rsidR="0079156E" w:rsidRPr="001C31F1" w:rsidRDefault="0079156E" w:rsidP="00E63745">
            <w:pPr>
              <w:spacing w:after="0" w:line="240" w:lineRule="auto"/>
              <w:jc w:val="right"/>
              <w:rPr>
                <w:rFonts w:eastAsia="Times New Roman"/>
                <w:sz w:val="22"/>
                <w:szCs w:val="22"/>
                <w:bdr w:val="none" w:sz="0" w:space="0" w:color="auto"/>
                <w:lang w:val="es-CL" w:eastAsia="es-CL"/>
              </w:rPr>
            </w:pPr>
            <w:del w:id="198" w:author="Observatorio 02" w:date="2017-05-04T11:07:00Z">
              <w:r w:rsidRPr="001C31F1" w:rsidDel="0079156E">
                <w:rPr>
                  <w:rFonts w:eastAsia="Times New Roman"/>
                  <w:sz w:val="22"/>
                  <w:szCs w:val="22"/>
                  <w:bdr w:val="none" w:sz="0" w:space="0" w:color="auto"/>
                  <w:lang w:val="es-CL" w:eastAsia="es-CL"/>
                </w:rPr>
                <w:delText>15,2ᵃ</w:delText>
              </w:r>
            </w:del>
            <w:ins w:id="199" w:author="Observatorio 02" w:date="2017-05-04T11:07:00Z">
              <w:r>
                <w:rPr>
                  <w:rFonts w:eastAsia="Times New Roman"/>
                  <w:sz w:val="22"/>
                  <w:szCs w:val="22"/>
                  <w:bdr w:val="none" w:sz="0" w:space="0" w:color="auto"/>
                  <w:lang w:val="es-CL" w:eastAsia="es-CL"/>
                </w:rPr>
                <w:t>-</w:t>
              </w:r>
            </w:ins>
          </w:p>
        </w:tc>
        <w:tc>
          <w:tcPr>
            <w:tcW w:w="837" w:type="dxa"/>
            <w:tcBorders>
              <w:top w:val="nil"/>
              <w:left w:val="nil"/>
              <w:bottom w:val="nil"/>
              <w:right w:val="nil"/>
            </w:tcBorders>
            <w:shd w:val="clear" w:color="000000" w:fill="FFFFFF"/>
            <w:noWrap/>
            <w:vAlign w:val="bottom"/>
            <w:hideMark/>
            <w:tcPrChange w:id="200" w:author="Observatorio 02" w:date="2017-05-04T11:09:00Z">
              <w:tcPr>
                <w:tcW w:w="837" w:type="dxa"/>
                <w:tcBorders>
                  <w:top w:val="nil"/>
                  <w:left w:val="nil"/>
                  <w:bottom w:val="nil"/>
                  <w:right w:val="nil"/>
                </w:tcBorders>
                <w:shd w:val="clear" w:color="000000" w:fill="FFFFFF"/>
                <w:noWrap/>
                <w:vAlign w:val="bottom"/>
                <w:hideMark/>
              </w:tcPr>
            </w:tcPrChange>
          </w:tcPr>
          <w:p w14:paraId="1320C99E" w14:textId="1B3A4EE4" w:rsidR="0079156E" w:rsidRPr="001C31F1" w:rsidRDefault="0079156E" w:rsidP="00E63745">
            <w:pPr>
              <w:spacing w:after="0" w:line="240" w:lineRule="auto"/>
              <w:jc w:val="right"/>
              <w:rPr>
                <w:rFonts w:eastAsia="Times New Roman"/>
                <w:sz w:val="22"/>
                <w:szCs w:val="22"/>
                <w:bdr w:val="none" w:sz="0" w:space="0" w:color="auto"/>
                <w:lang w:val="es-CL" w:eastAsia="es-CL"/>
              </w:rPr>
            </w:pPr>
            <w:del w:id="201" w:author="Observatorio 02" w:date="2017-05-04T11:07:00Z">
              <w:r w:rsidRPr="001C31F1" w:rsidDel="0079156E">
                <w:rPr>
                  <w:rFonts w:eastAsia="Times New Roman"/>
                  <w:sz w:val="22"/>
                  <w:szCs w:val="22"/>
                  <w:bdr w:val="none" w:sz="0" w:space="0" w:color="auto"/>
                  <w:lang w:val="es-CL" w:eastAsia="es-CL"/>
                </w:rPr>
                <w:delText>0,0</w:delText>
              </w:r>
            </w:del>
            <w:ins w:id="202" w:author="Observatorio 02" w:date="2017-05-04T11:07:00Z">
              <w:r>
                <w:rPr>
                  <w:rFonts w:eastAsia="Times New Roman"/>
                  <w:sz w:val="22"/>
                  <w:szCs w:val="22"/>
                  <w:bdr w:val="none" w:sz="0" w:space="0" w:color="auto"/>
                  <w:lang w:val="es-CL" w:eastAsia="es-CL"/>
                </w:rPr>
                <w:t>-</w:t>
              </w:r>
            </w:ins>
          </w:p>
        </w:tc>
        <w:tc>
          <w:tcPr>
            <w:tcW w:w="1143" w:type="dxa"/>
            <w:tcBorders>
              <w:top w:val="nil"/>
              <w:left w:val="nil"/>
              <w:bottom w:val="nil"/>
              <w:right w:val="nil"/>
            </w:tcBorders>
            <w:shd w:val="clear" w:color="000000" w:fill="FFFFFF"/>
            <w:noWrap/>
            <w:vAlign w:val="bottom"/>
            <w:hideMark/>
            <w:tcPrChange w:id="203" w:author="Observatorio 02" w:date="2017-05-04T11:09:00Z">
              <w:tcPr>
                <w:tcW w:w="1143" w:type="dxa"/>
                <w:tcBorders>
                  <w:top w:val="nil"/>
                  <w:left w:val="nil"/>
                  <w:bottom w:val="nil"/>
                  <w:right w:val="nil"/>
                </w:tcBorders>
                <w:shd w:val="clear" w:color="000000" w:fill="FFFFFF"/>
                <w:noWrap/>
                <w:vAlign w:val="bottom"/>
                <w:hideMark/>
              </w:tcPr>
            </w:tcPrChange>
          </w:tcPr>
          <w:p w14:paraId="6BE35CCE" w14:textId="0EE360D7" w:rsidR="0079156E" w:rsidRPr="001C31F1" w:rsidRDefault="0079156E" w:rsidP="00E63745">
            <w:pPr>
              <w:spacing w:after="0" w:line="240" w:lineRule="auto"/>
              <w:jc w:val="right"/>
              <w:rPr>
                <w:rFonts w:eastAsia="Times New Roman"/>
                <w:sz w:val="22"/>
                <w:szCs w:val="22"/>
                <w:bdr w:val="none" w:sz="0" w:space="0" w:color="auto"/>
                <w:lang w:val="es-CL" w:eastAsia="es-CL"/>
              </w:rPr>
            </w:pPr>
            <w:del w:id="204" w:author="Observatorio 02" w:date="2017-05-04T11:07:00Z">
              <w:r w:rsidRPr="001C31F1" w:rsidDel="0079156E">
                <w:rPr>
                  <w:rFonts w:eastAsia="Times New Roman"/>
                  <w:sz w:val="22"/>
                  <w:szCs w:val="22"/>
                  <w:bdr w:val="none" w:sz="0" w:space="0" w:color="auto"/>
                  <w:lang w:val="es-CL" w:eastAsia="es-CL"/>
                </w:rPr>
                <w:delText>1,9ᵃ</w:delText>
              </w:r>
            </w:del>
            <w:ins w:id="205" w:author="Observatorio 02" w:date="2017-05-04T11:07:00Z">
              <w:r>
                <w:rPr>
                  <w:rFonts w:eastAsia="Times New Roman"/>
                  <w:sz w:val="22"/>
                  <w:szCs w:val="22"/>
                  <w:bdr w:val="none" w:sz="0" w:space="0" w:color="auto"/>
                  <w:lang w:val="es-CL" w:eastAsia="es-CL"/>
                </w:rPr>
                <w:t>-</w:t>
              </w:r>
            </w:ins>
          </w:p>
        </w:tc>
        <w:tc>
          <w:tcPr>
            <w:tcW w:w="1020" w:type="dxa"/>
            <w:tcBorders>
              <w:top w:val="nil"/>
              <w:left w:val="nil"/>
              <w:bottom w:val="nil"/>
              <w:right w:val="nil"/>
            </w:tcBorders>
            <w:shd w:val="clear" w:color="000000" w:fill="FFFFFF"/>
            <w:noWrap/>
            <w:vAlign w:val="bottom"/>
            <w:hideMark/>
            <w:tcPrChange w:id="206" w:author="Observatorio 02" w:date="2017-05-04T11:09:00Z">
              <w:tcPr>
                <w:tcW w:w="1020" w:type="dxa"/>
                <w:tcBorders>
                  <w:top w:val="nil"/>
                  <w:left w:val="nil"/>
                  <w:bottom w:val="nil"/>
                  <w:right w:val="nil"/>
                </w:tcBorders>
                <w:shd w:val="clear" w:color="000000" w:fill="FFFFFF"/>
                <w:noWrap/>
                <w:vAlign w:val="bottom"/>
                <w:hideMark/>
              </w:tcPr>
            </w:tcPrChange>
          </w:tcPr>
          <w:p w14:paraId="0C6C43B3" w14:textId="51F6B93C" w:rsidR="0079156E" w:rsidRPr="001C31F1" w:rsidRDefault="0079156E" w:rsidP="00E63745">
            <w:pPr>
              <w:spacing w:after="0" w:line="240" w:lineRule="auto"/>
              <w:jc w:val="right"/>
              <w:rPr>
                <w:rFonts w:eastAsia="Times New Roman"/>
                <w:sz w:val="22"/>
                <w:szCs w:val="22"/>
                <w:bdr w:val="none" w:sz="0" w:space="0" w:color="auto"/>
                <w:lang w:val="es-CL" w:eastAsia="es-CL"/>
              </w:rPr>
            </w:pPr>
            <w:del w:id="207" w:author="Observatorio 02" w:date="2017-05-04T11:07:00Z">
              <w:r w:rsidRPr="001C31F1" w:rsidDel="0079156E">
                <w:rPr>
                  <w:rFonts w:eastAsia="Times New Roman"/>
                  <w:sz w:val="22"/>
                  <w:szCs w:val="22"/>
                  <w:bdr w:val="none" w:sz="0" w:space="0" w:color="auto"/>
                  <w:lang w:val="es-CL" w:eastAsia="es-CL"/>
                </w:rPr>
                <w:delText>0,0</w:delText>
              </w:r>
            </w:del>
            <w:ins w:id="208" w:author="Observatorio 02" w:date="2017-05-04T11:07:00Z">
              <w:r>
                <w:rPr>
                  <w:rFonts w:eastAsia="Times New Roman"/>
                  <w:sz w:val="22"/>
                  <w:szCs w:val="22"/>
                  <w:bdr w:val="none" w:sz="0" w:space="0" w:color="auto"/>
                  <w:lang w:val="es-CL" w:eastAsia="es-CL"/>
                </w:rPr>
                <w:t>-</w:t>
              </w:r>
            </w:ins>
          </w:p>
        </w:tc>
        <w:tc>
          <w:tcPr>
            <w:tcW w:w="769" w:type="dxa"/>
            <w:tcBorders>
              <w:top w:val="nil"/>
              <w:left w:val="nil"/>
              <w:bottom w:val="nil"/>
              <w:right w:val="nil"/>
            </w:tcBorders>
            <w:shd w:val="clear" w:color="000000" w:fill="FFFFFF"/>
            <w:noWrap/>
            <w:vAlign w:val="bottom"/>
            <w:hideMark/>
            <w:tcPrChange w:id="209" w:author="Observatorio 02" w:date="2017-05-04T11:09:00Z">
              <w:tcPr>
                <w:tcW w:w="696" w:type="dxa"/>
                <w:tcBorders>
                  <w:top w:val="nil"/>
                  <w:left w:val="nil"/>
                  <w:bottom w:val="nil"/>
                  <w:right w:val="nil"/>
                </w:tcBorders>
                <w:shd w:val="clear" w:color="000000" w:fill="FFFFFF"/>
                <w:noWrap/>
                <w:vAlign w:val="bottom"/>
                <w:hideMark/>
              </w:tcPr>
            </w:tcPrChange>
          </w:tcPr>
          <w:p w14:paraId="01C63051" w14:textId="5A509A31" w:rsidR="0079156E" w:rsidRPr="001C31F1" w:rsidRDefault="0079156E" w:rsidP="00E63745">
            <w:pPr>
              <w:spacing w:after="0" w:line="240" w:lineRule="auto"/>
              <w:jc w:val="right"/>
              <w:rPr>
                <w:rFonts w:eastAsia="Times New Roman"/>
                <w:sz w:val="22"/>
                <w:szCs w:val="22"/>
                <w:bdr w:val="none" w:sz="0" w:space="0" w:color="auto"/>
                <w:lang w:val="es-CL" w:eastAsia="es-CL"/>
              </w:rPr>
            </w:pPr>
            <w:del w:id="210" w:author="Observatorio 02" w:date="2017-05-04T11:08:00Z">
              <w:r w:rsidRPr="001C31F1" w:rsidDel="0079156E">
                <w:rPr>
                  <w:rFonts w:eastAsia="Times New Roman"/>
                  <w:sz w:val="22"/>
                  <w:szCs w:val="22"/>
                  <w:bdr w:val="none" w:sz="0" w:space="0" w:color="auto"/>
                  <w:lang w:val="es-CL" w:eastAsia="es-CL"/>
                </w:rPr>
                <w:delText>100,0ᵃ</w:delText>
              </w:r>
            </w:del>
            <w:ins w:id="211" w:author="Observatorio 02" w:date="2017-05-04T11:08:00Z">
              <w:r>
                <w:rPr>
                  <w:rFonts w:eastAsia="Times New Roman"/>
                  <w:sz w:val="22"/>
                  <w:szCs w:val="22"/>
                  <w:bdr w:val="none" w:sz="0" w:space="0" w:color="auto"/>
                  <w:lang w:val="es-CL" w:eastAsia="es-CL"/>
                </w:rPr>
                <w:t>-</w:t>
              </w:r>
            </w:ins>
          </w:p>
        </w:tc>
      </w:tr>
      <w:tr w:rsidR="0079156E" w:rsidRPr="001C31F1" w14:paraId="200372B1" w14:textId="77777777" w:rsidTr="00CE2776">
        <w:trPr>
          <w:trHeight w:val="161"/>
          <w:trPrChange w:id="212"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13" w:author="Observatorio 02" w:date="2017-05-04T11:09:00Z">
              <w:tcPr>
                <w:tcW w:w="1216" w:type="dxa"/>
                <w:tcBorders>
                  <w:top w:val="nil"/>
                  <w:left w:val="nil"/>
                  <w:bottom w:val="nil"/>
                  <w:right w:val="nil"/>
                </w:tcBorders>
                <w:shd w:val="clear" w:color="000000" w:fill="FFFFFF"/>
                <w:noWrap/>
                <w:vAlign w:val="bottom"/>
                <w:hideMark/>
              </w:tcPr>
            </w:tcPrChange>
          </w:tcPr>
          <w:p w14:paraId="26E875E8"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Change w:id="214" w:author="Observatorio 02" w:date="2017-05-04T11:09:00Z">
              <w:tcPr>
                <w:tcW w:w="1118" w:type="dxa"/>
                <w:tcBorders>
                  <w:top w:val="nil"/>
                  <w:left w:val="nil"/>
                  <w:bottom w:val="nil"/>
                  <w:right w:val="nil"/>
                </w:tcBorders>
                <w:shd w:val="clear" w:color="000000" w:fill="FFFFFF"/>
                <w:noWrap/>
                <w:vAlign w:val="bottom"/>
                <w:hideMark/>
              </w:tcPr>
            </w:tcPrChange>
          </w:tcPr>
          <w:p w14:paraId="3F0016CE" w14:textId="05B61CFE"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del w:id="21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216" w:author="Observatorio 02" w:date="2017-05-04T11:09:00Z">
              <w:tcPr>
                <w:tcW w:w="727" w:type="dxa"/>
                <w:tcBorders>
                  <w:top w:val="nil"/>
                  <w:left w:val="nil"/>
                  <w:bottom w:val="nil"/>
                  <w:right w:val="nil"/>
                </w:tcBorders>
                <w:shd w:val="clear" w:color="000000" w:fill="FFFFFF"/>
                <w:noWrap/>
                <w:vAlign w:val="bottom"/>
                <w:hideMark/>
              </w:tcPr>
            </w:tcPrChange>
          </w:tcPr>
          <w:p w14:paraId="0177A84B" w14:textId="0F57990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28,5</w:t>
            </w:r>
            <w:del w:id="21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18" w:author="Observatorio 02" w:date="2017-05-04T11:09:00Z">
              <w:tcPr>
                <w:tcW w:w="703" w:type="dxa"/>
                <w:tcBorders>
                  <w:top w:val="nil"/>
                  <w:left w:val="nil"/>
                  <w:bottom w:val="nil"/>
                  <w:right w:val="nil"/>
                </w:tcBorders>
                <w:shd w:val="clear" w:color="000000" w:fill="FFFFFF"/>
                <w:noWrap/>
                <w:vAlign w:val="bottom"/>
                <w:hideMark/>
              </w:tcPr>
            </w:tcPrChange>
          </w:tcPr>
          <w:p w14:paraId="667FF559" w14:textId="30B1593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41,8</w:t>
            </w:r>
            <w:del w:id="21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20" w:author="Observatorio 02" w:date="2017-05-04T11:09:00Z">
              <w:tcPr>
                <w:tcW w:w="837" w:type="dxa"/>
                <w:tcBorders>
                  <w:top w:val="nil"/>
                  <w:left w:val="nil"/>
                  <w:bottom w:val="nil"/>
                  <w:right w:val="nil"/>
                </w:tcBorders>
                <w:shd w:val="clear" w:color="000000" w:fill="FFFFFF"/>
                <w:noWrap/>
                <w:vAlign w:val="bottom"/>
                <w:hideMark/>
              </w:tcPr>
            </w:tcPrChange>
          </w:tcPr>
          <w:p w14:paraId="55F448B3"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Change w:id="221" w:author="Observatorio 02" w:date="2017-05-04T11:09:00Z">
              <w:tcPr>
                <w:tcW w:w="1143" w:type="dxa"/>
                <w:tcBorders>
                  <w:top w:val="nil"/>
                  <w:left w:val="nil"/>
                  <w:bottom w:val="nil"/>
                  <w:right w:val="nil"/>
                </w:tcBorders>
                <w:shd w:val="clear" w:color="000000" w:fill="FFFFFF"/>
                <w:noWrap/>
                <w:vAlign w:val="bottom"/>
                <w:hideMark/>
              </w:tcPr>
            </w:tcPrChange>
          </w:tcPr>
          <w:p w14:paraId="1795D984" w14:textId="73E0B0F4"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5,2</w:t>
            </w:r>
            <w:del w:id="22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23" w:author="Observatorio 02" w:date="2017-05-04T11:09:00Z">
              <w:tcPr>
                <w:tcW w:w="1020" w:type="dxa"/>
                <w:tcBorders>
                  <w:top w:val="nil"/>
                  <w:left w:val="nil"/>
                  <w:bottom w:val="nil"/>
                  <w:right w:val="nil"/>
                </w:tcBorders>
                <w:shd w:val="clear" w:color="000000" w:fill="FFFFFF"/>
                <w:noWrap/>
                <w:vAlign w:val="bottom"/>
                <w:hideMark/>
              </w:tcPr>
            </w:tcPrChange>
          </w:tcPr>
          <w:p w14:paraId="6AC6524D"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769" w:type="dxa"/>
            <w:tcBorders>
              <w:top w:val="nil"/>
              <w:left w:val="nil"/>
              <w:bottom w:val="nil"/>
              <w:right w:val="nil"/>
            </w:tcBorders>
            <w:shd w:val="clear" w:color="000000" w:fill="FFFFFF"/>
            <w:noWrap/>
            <w:vAlign w:val="bottom"/>
            <w:hideMark/>
            <w:tcPrChange w:id="224" w:author="Observatorio 02" w:date="2017-05-04T11:09:00Z">
              <w:tcPr>
                <w:tcW w:w="696" w:type="dxa"/>
                <w:tcBorders>
                  <w:top w:val="nil"/>
                  <w:left w:val="nil"/>
                  <w:bottom w:val="nil"/>
                  <w:right w:val="nil"/>
                </w:tcBorders>
                <w:shd w:val="clear" w:color="000000" w:fill="FFFFFF"/>
                <w:noWrap/>
                <w:vAlign w:val="bottom"/>
                <w:hideMark/>
              </w:tcPr>
            </w:tcPrChange>
          </w:tcPr>
          <w:p w14:paraId="01DD4096" w14:textId="4D2979F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2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4EF0C70E" w14:textId="77777777" w:rsidTr="00CE2776">
        <w:trPr>
          <w:trHeight w:val="161"/>
          <w:trPrChange w:id="226"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27" w:author="Observatorio 02" w:date="2017-05-04T11:09:00Z">
              <w:tcPr>
                <w:tcW w:w="1216" w:type="dxa"/>
                <w:tcBorders>
                  <w:top w:val="nil"/>
                  <w:left w:val="nil"/>
                  <w:bottom w:val="nil"/>
                  <w:right w:val="nil"/>
                </w:tcBorders>
                <w:shd w:val="clear" w:color="000000" w:fill="FFFFFF"/>
                <w:noWrap/>
                <w:vAlign w:val="bottom"/>
                <w:hideMark/>
              </w:tcPr>
            </w:tcPrChange>
          </w:tcPr>
          <w:p w14:paraId="3F53AC9F"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Change w:id="228" w:author="Observatorio 02" w:date="2017-05-04T11:09:00Z">
              <w:tcPr>
                <w:tcW w:w="1118" w:type="dxa"/>
                <w:tcBorders>
                  <w:top w:val="nil"/>
                  <w:left w:val="nil"/>
                  <w:bottom w:val="nil"/>
                  <w:right w:val="nil"/>
                </w:tcBorders>
                <w:shd w:val="clear" w:color="000000" w:fill="FFFFFF"/>
                <w:noWrap/>
                <w:vAlign w:val="bottom"/>
                <w:hideMark/>
              </w:tcPr>
            </w:tcPrChange>
          </w:tcPr>
          <w:p w14:paraId="081222B6" w14:textId="3A40550A"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del w:id="22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230" w:author="Observatorio 02" w:date="2017-05-04T11:09:00Z">
              <w:tcPr>
                <w:tcW w:w="727" w:type="dxa"/>
                <w:tcBorders>
                  <w:top w:val="nil"/>
                  <w:left w:val="nil"/>
                  <w:bottom w:val="nil"/>
                  <w:right w:val="nil"/>
                </w:tcBorders>
                <w:shd w:val="clear" w:color="000000" w:fill="FFFFFF"/>
                <w:noWrap/>
                <w:vAlign w:val="bottom"/>
                <w:hideMark/>
              </w:tcPr>
            </w:tcPrChange>
          </w:tcPr>
          <w:p w14:paraId="3ACA5684" w14:textId="2E960C7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w:t>
            </w:r>
            <w:del w:id="23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32" w:author="Observatorio 02" w:date="2017-05-04T11:09:00Z">
              <w:tcPr>
                <w:tcW w:w="703" w:type="dxa"/>
                <w:tcBorders>
                  <w:top w:val="nil"/>
                  <w:left w:val="nil"/>
                  <w:bottom w:val="nil"/>
                  <w:right w:val="nil"/>
                </w:tcBorders>
                <w:shd w:val="clear" w:color="000000" w:fill="FFFFFF"/>
                <w:noWrap/>
                <w:vAlign w:val="bottom"/>
                <w:hideMark/>
              </w:tcPr>
            </w:tcPrChange>
          </w:tcPr>
          <w:p w14:paraId="7F65DAD8" w14:textId="1EB7D039"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42,5</w:t>
            </w:r>
            <w:del w:id="23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34" w:author="Observatorio 02" w:date="2017-05-04T11:09:00Z">
              <w:tcPr>
                <w:tcW w:w="837" w:type="dxa"/>
                <w:tcBorders>
                  <w:top w:val="nil"/>
                  <w:left w:val="nil"/>
                  <w:bottom w:val="nil"/>
                  <w:right w:val="nil"/>
                </w:tcBorders>
                <w:shd w:val="clear" w:color="000000" w:fill="FFFFFF"/>
                <w:noWrap/>
                <w:vAlign w:val="bottom"/>
                <w:hideMark/>
              </w:tcPr>
            </w:tcPrChange>
          </w:tcPr>
          <w:p w14:paraId="018988F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Change w:id="235" w:author="Observatorio 02" w:date="2017-05-04T11:09:00Z">
              <w:tcPr>
                <w:tcW w:w="1143" w:type="dxa"/>
                <w:tcBorders>
                  <w:top w:val="nil"/>
                  <w:left w:val="nil"/>
                  <w:bottom w:val="nil"/>
                  <w:right w:val="nil"/>
                </w:tcBorders>
                <w:shd w:val="clear" w:color="000000" w:fill="FFFFFF"/>
                <w:noWrap/>
                <w:vAlign w:val="bottom"/>
                <w:hideMark/>
              </w:tcPr>
            </w:tcPrChange>
          </w:tcPr>
          <w:p w14:paraId="1457D57B" w14:textId="0DF185F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del w:id="236"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37" w:author="Observatorio 02" w:date="2017-05-04T11:09:00Z">
              <w:tcPr>
                <w:tcW w:w="1020" w:type="dxa"/>
                <w:tcBorders>
                  <w:top w:val="nil"/>
                  <w:left w:val="nil"/>
                  <w:bottom w:val="nil"/>
                  <w:right w:val="nil"/>
                </w:tcBorders>
                <w:shd w:val="clear" w:color="000000" w:fill="FFFFFF"/>
                <w:noWrap/>
                <w:vAlign w:val="bottom"/>
                <w:hideMark/>
              </w:tcPr>
            </w:tcPrChange>
          </w:tcPr>
          <w:p w14:paraId="08A58530"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9" w:type="dxa"/>
            <w:tcBorders>
              <w:top w:val="nil"/>
              <w:left w:val="nil"/>
              <w:bottom w:val="nil"/>
              <w:right w:val="nil"/>
            </w:tcBorders>
            <w:shd w:val="clear" w:color="000000" w:fill="FFFFFF"/>
            <w:noWrap/>
            <w:vAlign w:val="bottom"/>
            <w:hideMark/>
            <w:tcPrChange w:id="238" w:author="Observatorio 02" w:date="2017-05-04T11:09:00Z">
              <w:tcPr>
                <w:tcW w:w="696" w:type="dxa"/>
                <w:tcBorders>
                  <w:top w:val="nil"/>
                  <w:left w:val="nil"/>
                  <w:bottom w:val="nil"/>
                  <w:right w:val="nil"/>
                </w:tcBorders>
                <w:shd w:val="clear" w:color="000000" w:fill="FFFFFF"/>
                <w:noWrap/>
                <w:vAlign w:val="bottom"/>
                <w:hideMark/>
              </w:tcPr>
            </w:tcPrChange>
          </w:tcPr>
          <w:p w14:paraId="1D5B3444" w14:textId="4B396AC0"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39"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1FE483C4" w14:textId="77777777" w:rsidTr="00CE2776">
        <w:trPr>
          <w:trHeight w:val="161"/>
          <w:trPrChange w:id="240"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41" w:author="Observatorio 02" w:date="2017-05-04T11:09:00Z">
              <w:tcPr>
                <w:tcW w:w="1216" w:type="dxa"/>
                <w:tcBorders>
                  <w:top w:val="nil"/>
                  <w:left w:val="nil"/>
                  <w:bottom w:val="nil"/>
                  <w:right w:val="nil"/>
                </w:tcBorders>
                <w:shd w:val="clear" w:color="000000" w:fill="FFFFFF"/>
                <w:noWrap/>
                <w:vAlign w:val="bottom"/>
                <w:hideMark/>
              </w:tcPr>
            </w:tcPrChange>
          </w:tcPr>
          <w:p w14:paraId="06114054"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Change w:id="242" w:author="Observatorio 02" w:date="2017-05-04T11:09:00Z">
              <w:tcPr>
                <w:tcW w:w="1118" w:type="dxa"/>
                <w:tcBorders>
                  <w:top w:val="nil"/>
                  <w:left w:val="nil"/>
                  <w:bottom w:val="nil"/>
                  <w:right w:val="nil"/>
                </w:tcBorders>
                <w:shd w:val="clear" w:color="000000" w:fill="FFFFFF"/>
                <w:noWrap/>
                <w:vAlign w:val="bottom"/>
                <w:hideMark/>
              </w:tcPr>
            </w:tcPrChange>
          </w:tcPr>
          <w:p w14:paraId="5EDD7AA1" w14:textId="36B526C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del w:id="243" w:author="Observatorio 02" w:date="2017-05-04T11:08:00Z">
              <w:r w:rsidRPr="00762463" w:rsidDel="0079156E">
                <w:rPr>
                  <w:rFonts w:eastAsia="Times New Roman"/>
                  <w:color w:val="FFFFFF" w:themeColor="background1"/>
                  <w:sz w:val="22"/>
                  <w:szCs w:val="22"/>
                  <w:bdr w:val="none" w:sz="0" w:space="0" w:color="auto"/>
                  <w:lang w:val="es-CL" w:eastAsia="es-CL"/>
                </w:rPr>
                <w:delText>ᵃᵃ</w:delText>
              </w:r>
            </w:del>
          </w:p>
        </w:tc>
        <w:tc>
          <w:tcPr>
            <w:tcW w:w="727" w:type="dxa"/>
            <w:tcBorders>
              <w:top w:val="nil"/>
              <w:left w:val="nil"/>
              <w:bottom w:val="nil"/>
              <w:right w:val="nil"/>
            </w:tcBorders>
            <w:shd w:val="clear" w:color="000000" w:fill="FFFFFF"/>
            <w:noWrap/>
            <w:vAlign w:val="bottom"/>
            <w:hideMark/>
            <w:tcPrChange w:id="244" w:author="Observatorio 02" w:date="2017-05-04T11:09:00Z">
              <w:tcPr>
                <w:tcW w:w="727" w:type="dxa"/>
                <w:tcBorders>
                  <w:top w:val="nil"/>
                  <w:left w:val="nil"/>
                  <w:bottom w:val="nil"/>
                  <w:right w:val="nil"/>
                </w:tcBorders>
                <w:shd w:val="clear" w:color="000000" w:fill="FFFFFF"/>
                <w:noWrap/>
                <w:vAlign w:val="bottom"/>
                <w:hideMark/>
              </w:tcPr>
            </w:tcPrChange>
          </w:tcPr>
          <w:p w14:paraId="71B66174" w14:textId="4D69EFA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17,2</w:t>
            </w:r>
            <w:del w:id="24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46" w:author="Observatorio 02" w:date="2017-05-04T11:09:00Z">
              <w:tcPr>
                <w:tcW w:w="703" w:type="dxa"/>
                <w:tcBorders>
                  <w:top w:val="nil"/>
                  <w:left w:val="nil"/>
                  <w:bottom w:val="nil"/>
                  <w:right w:val="nil"/>
                </w:tcBorders>
                <w:shd w:val="clear" w:color="000000" w:fill="FFFFFF"/>
                <w:noWrap/>
                <w:vAlign w:val="bottom"/>
                <w:hideMark/>
              </w:tcPr>
            </w:tcPrChange>
          </w:tcPr>
          <w:p w14:paraId="7CC59FB7" w14:textId="0CBBD44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50,7</w:t>
            </w:r>
            <w:del w:id="24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48" w:author="Observatorio 02" w:date="2017-05-04T11:09:00Z">
              <w:tcPr>
                <w:tcW w:w="837" w:type="dxa"/>
                <w:tcBorders>
                  <w:top w:val="nil"/>
                  <w:left w:val="nil"/>
                  <w:bottom w:val="nil"/>
                  <w:right w:val="nil"/>
                </w:tcBorders>
                <w:shd w:val="clear" w:color="000000" w:fill="FFFFFF"/>
                <w:noWrap/>
                <w:vAlign w:val="bottom"/>
                <w:hideMark/>
              </w:tcPr>
            </w:tcPrChange>
          </w:tcPr>
          <w:p w14:paraId="448D23F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Change w:id="249" w:author="Observatorio 02" w:date="2017-05-04T11:09:00Z">
              <w:tcPr>
                <w:tcW w:w="1143" w:type="dxa"/>
                <w:tcBorders>
                  <w:top w:val="nil"/>
                  <w:left w:val="nil"/>
                  <w:bottom w:val="nil"/>
                  <w:right w:val="nil"/>
                </w:tcBorders>
                <w:shd w:val="clear" w:color="000000" w:fill="FFFFFF"/>
                <w:noWrap/>
                <w:vAlign w:val="bottom"/>
                <w:hideMark/>
              </w:tcPr>
            </w:tcPrChange>
          </w:tcPr>
          <w:p w14:paraId="75AAB27E" w14:textId="05AC276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del w:id="250"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51" w:author="Observatorio 02" w:date="2017-05-04T11:09:00Z">
              <w:tcPr>
                <w:tcW w:w="1020" w:type="dxa"/>
                <w:tcBorders>
                  <w:top w:val="nil"/>
                  <w:left w:val="nil"/>
                  <w:bottom w:val="nil"/>
                  <w:right w:val="nil"/>
                </w:tcBorders>
                <w:shd w:val="clear" w:color="000000" w:fill="FFFFFF"/>
                <w:noWrap/>
                <w:vAlign w:val="bottom"/>
                <w:hideMark/>
              </w:tcPr>
            </w:tcPrChange>
          </w:tcPr>
          <w:p w14:paraId="308E8934"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769" w:type="dxa"/>
            <w:tcBorders>
              <w:top w:val="nil"/>
              <w:left w:val="nil"/>
              <w:bottom w:val="nil"/>
              <w:right w:val="nil"/>
            </w:tcBorders>
            <w:shd w:val="clear" w:color="000000" w:fill="FFFFFF"/>
            <w:noWrap/>
            <w:vAlign w:val="bottom"/>
            <w:hideMark/>
            <w:tcPrChange w:id="252" w:author="Observatorio 02" w:date="2017-05-04T11:09:00Z">
              <w:tcPr>
                <w:tcW w:w="696" w:type="dxa"/>
                <w:tcBorders>
                  <w:top w:val="nil"/>
                  <w:left w:val="nil"/>
                  <w:bottom w:val="nil"/>
                  <w:right w:val="nil"/>
                </w:tcBorders>
                <w:shd w:val="clear" w:color="000000" w:fill="FFFFFF"/>
                <w:noWrap/>
                <w:vAlign w:val="bottom"/>
                <w:hideMark/>
              </w:tcPr>
            </w:tcPrChange>
          </w:tcPr>
          <w:p w14:paraId="147677F4" w14:textId="74C1160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53"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0F4E70BF" w14:textId="77777777" w:rsidTr="00CE2776">
        <w:trPr>
          <w:trHeight w:val="161"/>
          <w:trPrChange w:id="254" w:author="Observatorio 02" w:date="2017-05-04T11:09:00Z">
            <w:trPr>
              <w:trHeight w:val="203"/>
            </w:trPr>
          </w:trPrChange>
        </w:trPr>
        <w:tc>
          <w:tcPr>
            <w:tcW w:w="1216" w:type="dxa"/>
            <w:tcBorders>
              <w:top w:val="nil"/>
              <w:left w:val="nil"/>
              <w:bottom w:val="single" w:sz="4" w:space="0" w:color="000000"/>
              <w:right w:val="nil"/>
            </w:tcBorders>
            <w:shd w:val="clear" w:color="000000" w:fill="FFFFFF"/>
            <w:noWrap/>
            <w:vAlign w:val="bottom"/>
            <w:hideMark/>
            <w:tcPrChange w:id="255" w:author="Observatorio 02" w:date="2017-05-04T11:09:00Z">
              <w:tcPr>
                <w:tcW w:w="1216" w:type="dxa"/>
                <w:tcBorders>
                  <w:top w:val="nil"/>
                  <w:left w:val="nil"/>
                  <w:bottom w:val="single" w:sz="4" w:space="0" w:color="000000"/>
                  <w:right w:val="nil"/>
                </w:tcBorders>
                <w:shd w:val="clear" w:color="000000" w:fill="FFFFFF"/>
                <w:noWrap/>
                <w:vAlign w:val="bottom"/>
                <w:hideMark/>
              </w:tcPr>
            </w:tcPrChange>
          </w:tcPr>
          <w:p w14:paraId="1C9FAB8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Change w:id="256" w:author="Observatorio 02" w:date="2017-05-04T11:09:00Z">
              <w:tcPr>
                <w:tcW w:w="1118" w:type="dxa"/>
                <w:tcBorders>
                  <w:top w:val="nil"/>
                  <w:left w:val="nil"/>
                  <w:bottom w:val="single" w:sz="4" w:space="0" w:color="000000"/>
                  <w:right w:val="nil"/>
                </w:tcBorders>
                <w:shd w:val="clear" w:color="000000" w:fill="FFFFFF"/>
                <w:noWrap/>
                <w:vAlign w:val="bottom"/>
                <w:hideMark/>
              </w:tcPr>
            </w:tcPrChange>
          </w:tcPr>
          <w:p w14:paraId="348526A7" w14:textId="5E9E11D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del w:id="25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4" w:space="0" w:color="000000"/>
              <w:right w:val="nil"/>
            </w:tcBorders>
            <w:shd w:val="clear" w:color="000000" w:fill="FFFFFF"/>
            <w:noWrap/>
            <w:vAlign w:val="bottom"/>
            <w:hideMark/>
            <w:tcPrChange w:id="258" w:author="Observatorio 02" w:date="2017-05-04T11:09:00Z">
              <w:tcPr>
                <w:tcW w:w="727" w:type="dxa"/>
                <w:tcBorders>
                  <w:top w:val="nil"/>
                  <w:left w:val="nil"/>
                  <w:bottom w:val="single" w:sz="4" w:space="0" w:color="000000"/>
                  <w:right w:val="nil"/>
                </w:tcBorders>
                <w:shd w:val="clear" w:color="000000" w:fill="FFFFFF"/>
                <w:noWrap/>
                <w:vAlign w:val="bottom"/>
                <w:hideMark/>
              </w:tcPr>
            </w:tcPrChange>
          </w:tcPr>
          <w:p w14:paraId="732893C1" w14:textId="741C98A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w:t>
            </w:r>
            <w:del w:id="25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4" w:space="0" w:color="000000"/>
              <w:right w:val="nil"/>
            </w:tcBorders>
            <w:shd w:val="clear" w:color="000000" w:fill="FFFFFF"/>
            <w:noWrap/>
            <w:vAlign w:val="bottom"/>
            <w:hideMark/>
            <w:tcPrChange w:id="260" w:author="Observatorio 02" w:date="2017-05-04T11:09:00Z">
              <w:tcPr>
                <w:tcW w:w="703" w:type="dxa"/>
                <w:tcBorders>
                  <w:top w:val="nil"/>
                  <w:left w:val="nil"/>
                  <w:bottom w:val="single" w:sz="4" w:space="0" w:color="000000"/>
                  <w:right w:val="nil"/>
                </w:tcBorders>
                <w:shd w:val="clear" w:color="000000" w:fill="FFFFFF"/>
                <w:noWrap/>
                <w:vAlign w:val="bottom"/>
                <w:hideMark/>
              </w:tcPr>
            </w:tcPrChange>
          </w:tcPr>
          <w:p w14:paraId="76B95111" w14:textId="1CCA8846"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53,9</w:t>
            </w:r>
            <w:del w:id="26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4" w:space="0" w:color="000000"/>
              <w:right w:val="nil"/>
            </w:tcBorders>
            <w:shd w:val="clear" w:color="000000" w:fill="FFFFFF"/>
            <w:noWrap/>
            <w:vAlign w:val="bottom"/>
            <w:hideMark/>
            <w:tcPrChange w:id="262" w:author="Observatorio 02" w:date="2017-05-04T11:09:00Z">
              <w:tcPr>
                <w:tcW w:w="837" w:type="dxa"/>
                <w:tcBorders>
                  <w:top w:val="nil"/>
                  <w:left w:val="nil"/>
                  <w:bottom w:val="single" w:sz="4" w:space="0" w:color="000000"/>
                  <w:right w:val="nil"/>
                </w:tcBorders>
                <w:shd w:val="clear" w:color="000000" w:fill="FFFFFF"/>
                <w:noWrap/>
                <w:vAlign w:val="bottom"/>
                <w:hideMark/>
              </w:tcPr>
            </w:tcPrChange>
          </w:tcPr>
          <w:p w14:paraId="3E67E00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Change w:id="263" w:author="Observatorio 02" w:date="2017-05-04T11:09:00Z">
              <w:tcPr>
                <w:tcW w:w="1143" w:type="dxa"/>
                <w:tcBorders>
                  <w:top w:val="nil"/>
                  <w:left w:val="nil"/>
                  <w:bottom w:val="single" w:sz="4" w:space="0" w:color="000000"/>
                  <w:right w:val="nil"/>
                </w:tcBorders>
                <w:shd w:val="clear" w:color="000000" w:fill="FFFFFF"/>
                <w:noWrap/>
                <w:vAlign w:val="bottom"/>
                <w:hideMark/>
              </w:tcPr>
            </w:tcPrChange>
          </w:tcPr>
          <w:p w14:paraId="320B3BB3" w14:textId="38712EE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20,9</w:t>
            </w:r>
            <w:del w:id="264"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4" w:space="0" w:color="000000"/>
              <w:right w:val="nil"/>
            </w:tcBorders>
            <w:shd w:val="clear" w:color="000000" w:fill="FFFFFF"/>
            <w:noWrap/>
            <w:vAlign w:val="bottom"/>
            <w:hideMark/>
            <w:tcPrChange w:id="265" w:author="Observatorio 02" w:date="2017-05-04T11:09:00Z">
              <w:tcPr>
                <w:tcW w:w="1020" w:type="dxa"/>
                <w:tcBorders>
                  <w:top w:val="nil"/>
                  <w:left w:val="nil"/>
                  <w:bottom w:val="single" w:sz="4" w:space="0" w:color="000000"/>
                  <w:right w:val="nil"/>
                </w:tcBorders>
                <w:shd w:val="clear" w:color="000000" w:fill="FFFFFF"/>
                <w:noWrap/>
                <w:vAlign w:val="bottom"/>
                <w:hideMark/>
              </w:tcPr>
            </w:tcPrChange>
          </w:tcPr>
          <w:p w14:paraId="73FE07DC"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9" w:type="dxa"/>
            <w:tcBorders>
              <w:top w:val="nil"/>
              <w:left w:val="nil"/>
              <w:bottom w:val="single" w:sz="4" w:space="0" w:color="000000"/>
              <w:right w:val="nil"/>
            </w:tcBorders>
            <w:shd w:val="clear" w:color="000000" w:fill="FFFFFF"/>
            <w:noWrap/>
            <w:vAlign w:val="bottom"/>
            <w:hideMark/>
            <w:tcPrChange w:id="266" w:author="Observatorio 02" w:date="2017-05-04T11:09:00Z">
              <w:tcPr>
                <w:tcW w:w="696" w:type="dxa"/>
                <w:tcBorders>
                  <w:top w:val="nil"/>
                  <w:left w:val="nil"/>
                  <w:bottom w:val="single" w:sz="4" w:space="0" w:color="000000"/>
                  <w:right w:val="nil"/>
                </w:tcBorders>
                <w:shd w:val="clear" w:color="000000" w:fill="FFFFFF"/>
                <w:noWrap/>
                <w:vAlign w:val="bottom"/>
                <w:hideMark/>
              </w:tcPr>
            </w:tcPrChange>
          </w:tcPr>
          <w:p w14:paraId="201CE373" w14:textId="2E77C372"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67"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2C879B82" w14:textId="77777777" w:rsidTr="00CE2776">
        <w:trPr>
          <w:trHeight w:val="161"/>
          <w:trPrChange w:id="268"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269"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4F480B2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Change w:id="270"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19E1BB9B" w14:textId="7120162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del w:id="27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272"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03E6DF43" w14:textId="0818886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del w:id="27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274"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4B0FB86C" w14:textId="20DAA3E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51,5</w:t>
            </w:r>
            <w:del w:id="27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276"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522F21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Change w:id="277"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8ADEA38" w14:textId="6921377F"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18,5</w:t>
            </w:r>
            <w:del w:id="278"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279"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2FF30F8"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69" w:type="dxa"/>
            <w:tcBorders>
              <w:top w:val="nil"/>
              <w:left w:val="nil"/>
              <w:bottom w:val="single" w:sz="8" w:space="0" w:color="000000"/>
              <w:right w:val="nil"/>
            </w:tcBorders>
            <w:shd w:val="clear" w:color="000000" w:fill="FFFFFF"/>
            <w:noWrap/>
            <w:vAlign w:val="bottom"/>
            <w:hideMark/>
            <w:tcPrChange w:id="280"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5EDBACF8" w14:textId="4391B44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81"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C371D4" w14:paraId="58F310F4" w14:textId="77777777" w:rsidTr="00CE2776">
        <w:trPr>
          <w:trHeight w:val="161"/>
          <w:trPrChange w:id="282"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283"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3C2ADDFB" w14:textId="77777777" w:rsidR="0079156E" w:rsidRPr="00C371D4" w:rsidRDefault="0079156E" w:rsidP="00C371D4">
            <w:pPr>
              <w:spacing w:after="0" w:line="240" w:lineRule="auto"/>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Nacional</w:t>
            </w:r>
          </w:p>
        </w:tc>
        <w:tc>
          <w:tcPr>
            <w:tcW w:w="1118" w:type="dxa"/>
            <w:tcBorders>
              <w:top w:val="nil"/>
              <w:left w:val="nil"/>
              <w:bottom w:val="single" w:sz="8" w:space="0" w:color="000000"/>
              <w:right w:val="nil"/>
            </w:tcBorders>
            <w:shd w:val="clear" w:color="000000" w:fill="FFFFFF"/>
            <w:noWrap/>
            <w:vAlign w:val="bottom"/>
            <w:hideMark/>
            <w:tcPrChange w:id="284"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5392BA8D" w14:textId="76FE2829"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11,0</w:t>
            </w:r>
            <w:del w:id="28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286"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3F0BA14B" w14:textId="30365D98"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21,0</w:t>
            </w:r>
            <w:del w:id="28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288"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3C378D91" w14:textId="7ECF5AF0"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41,9</w:t>
            </w:r>
            <w:del w:id="28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290"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A3ECCEB"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9,6</w:t>
            </w:r>
          </w:p>
        </w:tc>
        <w:tc>
          <w:tcPr>
            <w:tcW w:w="1143" w:type="dxa"/>
            <w:tcBorders>
              <w:top w:val="nil"/>
              <w:left w:val="nil"/>
              <w:bottom w:val="single" w:sz="8" w:space="0" w:color="000000"/>
              <w:right w:val="nil"/>
            </w:tcBorders>
            <w:shd w:val="clear" w:color="000000" w:fill="FFFFFF"/>
            <w:noWrap/>
            <w:vAlign w:val="bottom"/>
            <w:hideMark/>
            <w:tcPrChange w:id="291"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64813AA" w14:textId="3A5AEC56"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14,7</w:t>
            </w:r>
            <w:del w:id="29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293"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6270E63"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1,6</w:t>
            </w:r>
          </w:p>
        </w:tc>
        <w:tc>
          <w:tcPr>
            <w:tcW w:w="769" w:type="dxa"/>
            <w:tcBorders>
              <w:top w:val="nil"/>
              <w:left w:val="nil"/>
              <w:bottom w:val="single" w:sz="8" w:space="0" w:color="000000"/>
              <w:right w:val="nil"/>
            </w:tcBorders>
            <w:shd w:val="clear" w:color="000000" w:fill="FFFFFF"/>
            <w:noWrap/>
            <w:vAlign w:val="bottom"/>
            <w:hideMark/>
            <w:tcPrChange w:id="294"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0FC37884" w14:textId="47BD9C53"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100,0</w:t>
            </w:r>
            <w:del w:id="29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bl>
    <w:p w14:paraId="6491F1BD" w14:textId="77777777" w:rsidR="00CE2776" w:rsidRPr="001C31F1" w:rsidRDefault="00CE2776" w:rsidP="00CE2776">
      <w:pPr>
        <w:spacing w:after="0" w:line="276" w:lineRule="auto"/>
        <w:jc w:val="both"/>
        <w:rPr>
          <w:moveTo w:id="296" w:author="Observatorio 02" w:date="2017-05-04T15:06:00Z"/>
          <w:color w:val="323E4F" w:themeColor="text2" w:themeShade="BF"/>
          <w:sz w:val="20"/>
          <w:lang w:val="es-CL"/>
        </w:rPr>
      </w:pPr>
      <w:moveToRangeStart w:id="297" w:author="Observatorio 02" w:date="2017-05-04T15:06:00Z" w:name="move481673727"/>
      <w:moveTo w:id="298" w:author="Observatorio 02" w:date="2017-05-04T15:06:00Z">
        <w:r w:rsidRPr="001C31F1">
          <w:rPr>
            <w:color w:val="323E4F" w:themeColor="text2" w:themeShade="BF"/>
            <w:sz w:val="20"/>
            <w:lang w:val="es-CL"/>
          </w:rPr>
          <w:t>Fuente: Elaboración propia conforme a ENE.</w:t>
        </w:r>
      </w:moveTo>
    </w:p>
    <w:moveToRangeEnd w:id="297"/>
    <w:p w14:paraId="67C668A8" w14:textId="7FDE58E6"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5EEFB8C5" w:rsidR="00540C8A" w:rsidRDefault="00540C8A" w:rsidP="00540C8A">
      <w:pPr>
        <w:spacing w:after="0" w:line="276" w:lineRule="auto"/>
        <w:jc w:val="both"/>
        <w:rPr>
          <w:ins w:id="299" w:author="Observatorio 02" w:date="2017-05-04T11:08:00Z"/>
          <w:color w:val="323E4F" w:themeColor="text2" w:themeShade="BF"/>
          <w:sz w:val="20"/>
          <w:lang w:val="es-CL"/>
        </w:rPr>
      </w:pPr>
      <w:r w:rsidRPr="001C31F1">
        <w:rPr>
          <w:color w:val="323E4F" w:themeColor="text2" w:themeShade="BF"/>
          <w:sz w:val="20"/>
          <w:lang w:val="es-CL"/>
        </w:rPr>
        <w:t xml:space="preserve">Nota </w:t>
      </w:r>
      <w:r w:rsidR="00B562B3">
        <w:rPr>
          <w:color w:val="323E4F" w:themeColor="text2" w:themeShade="BF"/>
          <w:sz w:val="20"/>
          <w:lang w:val="es-CL"/>
        </w:rPr>
        <w:t>2</w:t>
      </w:r>
      <w:r w:rsidRPr="001C31F1">
        <w:rPr>
          <w:color w:val="323E4F" w:themeColor="text2" w:themeShade="BF"/>
          <w:sz w:val="20"/>
          <w:lang w:val="es-CL"/>
        </w:rPr>
        <w:t>: El tamaño de empresas se define a partir del número de trabajadores. Microempresas, entre 1 y 9 trabajadores; Pequeña, entre 10 y 49 trabajadores; Mediana, entre 50 y 199 trabajadores; Grande, más de 200 trabajadores.</w:t>
      </w:r>
    </w:p>
    <w:p w14:paraId="2D9047AB" w14:textId="434043CB" w:rsidR="0079156E" w:rsidRPr="001C31F1" w:rsidRDefault="0079156E" w:rsidP="00540C8A">
      <w:pPr>
        <w:spacing w:after="0" w:line="276" w:lineRule="auto"/>
        <w:jc w:val="both"/>
        <w:rPr>
          <w:color w:val="323E4F" w:themeColor="text2" w:themeShade="BF"/>
          <w:sz w:val="20"/>
          <w:lang w:val="es-CL"/>
        </w:rPr>
      </w:pPr>
      <w:ins w:id="300" w:author="Observatorio 02" w:date="2017-05-04T11:08:00Z">
        <w:r w:rsidRPr="0079156E">
          <w:rPr>
            <w:color w:val="323E4F" w:themeColor="text2" w:themeShade="BF"/>
            <w:sz w:val="20"/>
            <w:lang w:val="es-CL"/>
          </w:rPr>
          <w:t>Nota</w:t>
        </w:r>
        <w:r>
          <w:rPr>
            <w:color w:val="323E4F" w:themeColor="text2" w:themeShade="BF"/>
            <w:sz w:val="20"/>
            <w:lang w:val="es-CL"/>
          </w:rPr>
          <w:t xml:space="preserve"> 3</w:t>
        </w:r>
        <w:r w:rsidRPr="0079156E">
          <w:rPr>
            <w:color w:val="323E4F" w:themeColor="text2" w:themeShade="BF"/>
            <w:sz w:val="20"/>
            <w:lang w:val="es-CL"/>
          </w:rPr>
          <w:t>: No existen observaciones suficientes para obtener estadísticas confiables sobre el nivel educacional de las personas que trabajan de forma unipersonal.</w:t>
        </w:r>
      </w:ins>
    </w:p>
    <w:p w14:paraId="13A017B1" w14:textId="57C61149" w:rsidR="00E63745" w:rsidRPr="001C31F1" w:rsidDel="00CE2776" w:rsidRDefault="00540C8A" w:rsidP="00540C8A">
      <w:pPr>
        <w:spacing w:after="0" w:line="276" w:lineRule="auto"/>
        <w:jc w:val="both"/>
        <w:rPr>
          <w:moveFrom w:id="301" w:author="Observatorio 02" w:date="2017-05-04T15:06:00Z"/>
          <w:color w:val="323E4F" w:themeColor="text2" w:themeShade="BF"/>
          <w:sz w:val="20"/>
          <w:lang w:val="es-CL"/>
        </w:rPr>
      </w:pPr>
      <w:moveFromRangeStart w:id="302" w:author="Observatorio 02" w:date="2017-05-04T15:06:00Z" w:name="move481673727"/>
      <w:moveFrom w:id="303" w:author="Observatorio 02" w:date="2017-05-04T15:06:00Z">
        <w:r w:rsidRPr="001C31F1" w:rsidDel="00CE2776">
          <w:rPr>
            <w:color w:val="323E4F" w:themeColor="text2" w:themeShade="BF"/>
            <w:sz w:val="20"/>
            <w:lang w:val="es-CL"/>
          </w:rPr>
          <w:t>Fuente: Elaboración propia conforme a ENE.</w:t>
        </w:r>
      </w:moveFrom>
    </w:p>
    <w:moveFromRangeEnd w:id="302"/>
    <w:p w14:paraId="40495B3C" w14:textId="2D40D413" w:rsidR="00174899" w:rsidRPr="001C31F1" w:rsidRDefault="00174899" w:rsidP="004A2E79">
      <w:pPr>
        <w:spacing w:after="0" w:line="276" w:lineRule="auto"/>
        <w:jc w:val="both"/>
        <w:rPr>
          <w:lang w:val="es-CL"/>
        </w:rPr>
      </w:pPr>
    </w:p>
    <w:p w14:paraId="0188777D" w14:textId="443DC409" w:rsidR="00174899" w:rsidRPr="001C31F1" w:rsidRDefault="00174899" w:rsidP="004A2E79">
      <w:pPr>
        <w:spacing w:after="0" w:line="276" w:lineRule="auto"/>
        <w:jc w:val="both"/>
        <w:rPr>
          <w:lang w:val="es-CL"/>
        </w:rPr>
      </w:pPr>
      <w:r w:rsidRPr="001C31F1">
        <w:rPr>
          <w:lang w:val="es-CL"/>
        </w:rPr>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 xml:space="preserve">asalariados sin contrato </w:t>
      </w:r>
      <w:r w:rsidRPr="001C31F1">
        <w:rPr>
          <w:lang w:val="es-CL"/>
        </w:rPr>
        <w:t xml:space="preserve">empleadores, trabajadores por cuenta propia y asalariados sin contrato se comporta de modo inverso (la diferencia es </w:t>
      </w:r>
      <w:r w:rsidRPr="001C31F1">
        <w:rPr>
          <w:lang w:val="es-CL"/>
        </w:rPr>
        <w:lastRenderedPageBreak/>
        <w:t xml:space="preserve">particularmente notoria si se compara a los ocupados en microempresas con los ocupados en pequeñas empresas). </w:t>
      </w:r>
      <w:r w:rsidR="00407959" w:rsidRPr="001C31F1">
        <w:rPr>
          <w:lang w:val="es-CL"/>
        </w:rPr>
        <w:t xml:space="preserve">La participación de los asalariados con contrato definido alcanza su </w:t>
      </w:r>
      <w:r w:rsidR="006C60C7">
        <w:rPr>
          <w:lang w:val="es-CL"/>
        </w:rPr>
        <w:t>máximo</w:t>
      </w:r>
      <w:r w:rsidR="00407959" w:rsidRPr="001C31F1">
        <w:rPr>
          <w:lang w:val="es-CL"/>
        </w:rPr>
        <w:t xml:space="preserve">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p>
    <w:p w14:paraId="29F79732" w14:textId="58974F6B" w:rsidR="00F85342" w:rsidRPr="001C31F1" w:rsidRDefault="00F85342"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F2CDF" w:rsidRPr="001C31F1">
        <w:rPr>
          <w:b/>
          <w:color w:val="323E4F" w:themeColor="text2" w:themeShade="BF"/>
          <w:lang w:val="es-CL"/>
        </w:rPr>
        <w:t xml:space="preserve">6. 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p>
    <w:tbl>
      <w:tblPr>
        <w:tblW w:w="8838" w:type="dxa"/>
        <w:tblCellMar>
          <w:left w:w="70" w:type="dxa"/>
          <w:right w:w="70" w:type="dxa"/>
        </w:tblCellMar>
        <w:tblLook w:val="04A0" w:firstRow="1" w:lastRow="0" w:firstColumn="1" w:lastColumn="0" w:noHBand="0" w:noVBand="1"/>
        <w:tblPrChange w:id="304" w:author="Observatorio 02" w:date="2017-05-04T11:43:00Z">
          <w:tblPr>
            <w:tblW w:w="8838" w:type="dxa"/>
            <w:tblCellMar>
              <w:left w:w="70" w:type="dxa"/>
              <w:right w:w="70" w:type="dxa"/>
            </w:tblCellMar>
            <w:tblLook w:val="04A0" w:firstRow="1" w:lastRow="0" w:firstColumn="1" w:lastColumn="0" w:noHBand="0" w:noVBand="1"/>
          </w:tblPr>
        </w:tblPrChange>
      </w:tblPr>
      <w:tblGrid>
        <w:gridCol w:w="999"/>
        <w:gridCol w:w="621"/>
        <w:gridCol w:w="640"/>
        <w:gridCol w:w="330"/>
        <w:gridCol w:w="302"/>
        <w:gridCol w:w="390"/>
        <w:gridCol w:w="1452"/>
        <w:gridCol w:w="1007"/>
        <w:gridCol w:w="1055"/>
        <w:gridCol w:w="920"/>
        <w:gridCol w:w="356"/>
        <w:gridCol w:w="430"/>
        <w:gridCol w:w="336"/>
        <w:tblGridChange w:id="305">
          <w:tblGrid>
            <w:gridCol w:w="931"/>
            <w:gridCol w:w="495"/>
            <w:gridCol w:w="63"/>
            <w:gridCol w:w="553"/>
            <w:gridCol w:w="88"/>
            <w:gridCol w:w="227"/>
            <w:gridCol w:w="233"/>
            <w:gridCol w:w="50"/>
            <w:gridCol w:w="252"/>
            <w:gridCol w:w="132"/>
            <w:gridCol w:w="117"/>
            <w:gridCol w:w="141"/>
            <w:gridCol w:w="1005"/>
            <w:gridCol w:w="176"/>
            <w:gridCol w:w="271"/>
            <w:gridCol w:w="650"/>
            <w:gridCol w:w="636"/>
            <w:gridCol w:w="776"/>
            <w:gridCol w:w="88"/>
            <w:gridCol w:w="18"/>
            <w:gridCol w:w="835"/>
            <w:gridCol w:w="34"/>
            <w:gridCol w:w="293"/>
            <w:gridCol w:w="438"/>
            <w:gridCol w:w="4"/>
            <w:gridCol w:w="332"/>
          </w:tblGrid>
        </w:tblGridChange>
      </w:tblGrid>
      <w:tr w:rsidR="006B02C7" w:rsidRPr="001C31F1" w14:paraId="6DF2D9EA" w14:textId="77777777" w:rsidTr="00CE2776">
        <w:trPr>
          <w:trHeight w:val="168"/>
          <w:ins w:id="306" w:author="Observatorio 02" w:date="2017-05-04T11:11:00Z"/>
          <w:trPrChange w:id="307" w:author="Observatorio 02" w:date="2017-05-04T11:43:00Z">
            <w:trPr>
              <w:trHeight w:val="168"/>
            </w:trPr>
          </w:trPrChange>
        </w:trPr>
        <w:tc>
          <w:tcPr>
            <w:tcW w:w="2552" w:type="dxa"/>
            <w:gridSpan w:val="4"/>
            <w:vMerge w:val="restart"/>
            <w:tcBorders>
              <w:top w:val="single" w:sz="8" w:space="0" w:color="000000"/>
              <w:left w:val="nil"/>
              <w:right w:val="nil"/>
            </w:tcBorders>
            <w:shd w:val="clear" w:color="000000" w:fill="FFFFFF"/>
            <w:noWrap/>
            <w:vAlign w:val="bottom"/>
            <w:tcPrChange w:id="308" w:author="Observatorio 02" w:date="2017-05-04T11:43:00Z">
              <w:tcPr>
                <w:tcW w:w="2594" w:type="dxa"/>
                <w:gridSpan w:val="6"/>
                <w:vMerge w:val="restart"/>
                <w:tcBorders>
                  <w:top w:val="single" w:sz="8" w:space="0" w:color="000000"/>
                  <w:left w:val="nil"/>
                  <w:right w:val="nil"/>
                </w:tcBorders>
                <w:shd w:val="clear" w:color="000000" w:fill="FFFFFF"/>
                <w:noWrap/>
                <w:vAlign w:val="bottom"/>
              </w:tcPr>
            </w:tcPrChange>
          </w:tcPr>
          <w:p w14:paraId="3E243D1A" w14:textId="77777777" w:rsidR="008343FB" w:rsidRPr="001C31F1" w:rsidRDefault="008343FB" w:rsidP="002F2CDF">
            <w:pPr>
              <w:spacing w:after="0" w:line="240" w:lineRule="auto"/>
              <w:jc w:val="center"/>
              <w:rPr>
                <w:ins w:id="309" w:author="Observatorio 02" w:date="2017-05-04T11:11:00Z"/>
                <w:rFonts w:eastAsia="Times New Roman"/>
                <w:sz w:val="22"/>
                <w:szCs w:val="22"/>
                <w:bdr w:val="none" w:sz="0" w:space="0" w:color="auto"/>
                <w:lang w:val="es-CL" w:eastAsia="es-CL"/>
              </w:rPr>
            </w:pPr>
          </w:p>
        </w:tc>
        <w:tc>
          <w:tcPr>
            <w:tcW w:w="295" w:type="dxa"/>
            <w:vMerge w:val="restart"/>
            <w:tcBorders>
              <w:top w:val="single" w:sz="8" w:space="0" w:color="000000"/>
              <w:left w:val="nil"/>
              <w:right w:val="nil"/>
            </w:tcBorders>
            <w:shd w:val="clear" w:color="000000" w:fill="FFFFFF"/>
            <w:vAlign w:val="bottom"/>
            <w:tcPrChange w:id="310" w:author="Observatorio 02" w:date="2017-05-04T11:43:00Z">
              <w:tcPr>
                <w:tcW w:w="295" w:type="dxa"/>
                <w:gridSpan w:val="2"/>
                <w:vMerge w:val="restart"/>
                <w:tcBorders>
                  <w:top w:val="single" w:sz="8" w:space="0" w:color="000000"/>
                  <w:left w:val="nil"/>
                  <w:right w:val="nil"/>
                </w:tcBorders>
                <w:shd w:val="clear" w:color="000000" w:fill="FFFFFF"/>
                <w:vAlign w:val="bottom"/>
              </w:tcPr>
            </w:tcPrChange>
          </w:tcPr>
          <w:p w14:paraId="7B3F6FDB" w14:textId="4AC9E35D" w:rsidR="008343FB" w:rsidRPr="001C31F1" w:rsidRDefault="008343FB" w:rsidP="002F2CDF">
            <w:pPr>
              <w:spacing w:after="0" w:line="240" w:lineRule="auto"/>
              <w:jc w:val="center"/>
              <w:rPr>
                <w:ins w:id="311" w:author="Observatorio 02" w:date="2017-05-04T11:11:00Z"/>
                <w:rFonts w:eastAsia="Times New Roman"/>
                <w:sz w:val="22"/>
                <w:szCs w:val="22"/>
                <w:bdr w:val="none" w:sz="0" w:space="0" w:color="auto"/>
                <w:lang w:val="es-CL" w:eastAsia="es-CL"/>
              </w:rPr>
            </w:pPr>
          </w:p>
        </w:tc>
        <w:tc>
          <w:tcPr>
            <w:tcW w:w="385" w:type="dxa"/>
            <w:vMerge w:val="restart"/>
            <w:tcBorders>
              <w:top w:val="single" w:sz="8" w:space="0" w:color="000000"/>
              <w:left w:val="nil"/>
              <w:right w:val="nil"/>
            </w:tcBorders>
            <w:shd w:val="clear" w:color="000000" w:fill="FFFFFF"/>
            <w:noWrap/>
            <w:vAlign w:val="bottom"/>
            <w:tcPrChange w:id="312" w:author="Observatorio 02" w:date="2017-05-04T11:43:00Z">
              <w:tcPr>
                <w:tcW w:w="414" w:type="dxa"/>
                <w:gridSpan w:val="2"/>
                <w:vMerge w:val="restart"/>
                <w:tcBorders>
                  <w:top w:val="single" w:sz="8" w:space="0" w:color="000000"/>
                  <w:left w:val="nil"/>
                  <w:right w:val="nil"/>
                </w:tcBorders>
                <w:shd w:val="clear" w:color="000000" w:fill="FFFFFF"/>
                <w:noWrap/>
                <w:vAlign w:val="bottom"/>
              </w:tcPr>
            </w:tcPrChange>
          </w:tcPr>
          <w:p w14:paraId="4BB32882" w14:textId="77777777" w:rsidR="008343FB" w:rsidRPr="001C31F1" w:rsidRDefault="008343FB" w:rsidP="002F2CDF">
            <w:pPr>
              <w:spacing w:after="0" w:line="240" w:lineRule="auto"/>
              <w:jc w:val="center"/>
              <w:rPr>
                <w:ins w:id="313" w:author="Observatorio 02" w:date="2017-05-04T11:11:00Z"/>
                <w:rFonts w:eastAsia="Times New Roman"/>
                <w:sz w:val="22"/>
                <w:szCs w:val="22"/>
                <w:bdr w:val="none" w:sz="0" w:space="0" w:color="auto"/>
                <w:lang w:val="es-CL" w:eastAsia="es-CL"/>
              </w:rPr>
            </w:pPr>
          </w:p>
        </w:tc>
        <w:tc>
          <w:tcPr>
            <w:tcW w:w="3540" w:type="dxa"/>
            <w:gridSpan w:val="3"/>
            <w:tcBorders>
              <w:top w:val="single" w:sz="8" w:space="0" w:color="000000"/>
              <w:left w:val="nil"/>
              <w:bottom w:val="single" w:sz="4" w:space="0" w:color="000000"/>
              <w:right w:val="nil"/>
            </w:tcBorders>
            <w:shd w:val="clear" w:color="000000" w:fill="FFFFFF"/>
            <w:noWrap/>
            <w:vAlign w:val="bottom"/>
            <w:tcPrChange w:id="314" w:author="Observatorio 02" w:date="2017-05-04T11:43:00Z">
              <w:tcPr>
                <w:tcW w:w="3320" w:type="dxa"/>
                <w:gridSpan w:val="10"/>
                <w:tcBorders>
                  <w:top w:val="single" w:sz="8" w:space="0" w:color="000000"/>
                  <w:left w:val="nil"/>
                  <w:bottom w:val="single" w:sz="4" w:space="0" w:color="000000"/>
                  <w:right w:val="nil"/>
                </w:tcBorders>
                <w:shd w:val="clear" w:color="000000" w:fill="FFFFFF"/>
                <w:noWrap/>
                <w:vAlign w:val="bottom"/>
              </w:tcPr>
            </w:tcPrChange>
          </w:tcPr>
          <w:p w14:paraId="494C5F70" w14:textId="6D6A9E98" w:rsidR="008343FB" w:rsidRPr="001C31F1" w:rsidRDefault="008343FB" w:rsidP="002F2CDF">
            <w:pPr>
              <w:spacing w:after="0" w:line="240" w:lineRule="auto"/>
              <w:jc w:val="center"/>
              <w:rPr>
                <w:ins w:id="315" w:author="Observatorio 02" w:date="2017-05-04T11:11:00Z"/>
                <w:rFonts w:eastAsia="Times New Roman"/>
                <w:sz w:val="22"/>
                <w:szCs w:val="22"/>
                <w:bdr w:val="none" w:sz="0" w:space="0" w:color="auto"/>
                <w:lang w:val="es-CL" w:eastAsia="es-CL"/>
              </w:rPr>
            </w:pPr>
            <w:ins w:id="316" w:author="Observatorio 02" w:date="2017-05-04T11:11:00Z">
              <w:r>
                <w:rPr>
                  <w:rFonts w:eastAsia="Times New Roman"/>
                  <w:sz w:val="22"/>
                  <w:szCs w:val="22"/>
                  <w:bdr w:val="none" w:sz="0" w:space="0" w:color="auto"/>
                  <w:lang w:val="es-CL" w:eastAsia="es-CL"/>
                </w:rPr>
                <w:t>Asalariados</w:t>
              </w:r>
            </w:ins>
          </w:p>
        </w:tc>
        <w:tc>
          <w:tcPr>
            <w:tcW w:w="1734" w:type="dxa"/>
            <w:gridSpan w:val="3"/>
            <w:vMerge w:val="restart"/>
            <w:tcBorders>
              <w:top w:val="single" w:sz="8" w:space="0" w:color="000000"/>
              <w:left w:val="nil"/>
              <w:right w:val="nil"/>
            </w:tcBorders>
            <w:shd w:val="clear" w:color="000000" w:fill="FFFFFF"/>
            <w:noWrap/>
            <w:vAlign w:val="bottom"/>
            <w:tcPrChange w:id="317" w:author="Observatorio 02" w:date="2017-05-04T11:43:00Z">
              <w:tcPr>
                <w:tcW w:w="1863" w:type="dxa"/>
                <w:gridSpan w:val="5"/>
                <w:vMerge w:val="restart"/>
                <w:tcBorders>
                  <w:top w:val="single" w:sz="8" w:space="0" w:color="000000"/>
                  <w:left w:val="nil"/>
                  <w:right w:val="nil"/>
                </w:tcBorders>
                <w:shd w:val="clear" w:color="000000" w:fill="FFFFFF"/>
                <w:noWrap/>
                <w:vAlign w:val="bottom"/>
              </w:tcPr>
            </w:tcPrChange>
          </w:tcPr>
          <w:p w14:paraId="32C1DFA7" w14:textId="77777777" w:rsidR="008343FB" w:rsidRPr="001C31F1" w:rsidRDefault="008343FB" w:rsidP="002F2CDF">
            <w:pPr>
              <w:spacing w:after="0" w:line="240" w:lineRule="auto"/>
              <w:jc w:val="center"/>
              <w:rPr>
                <w:ins w:id="318" w:author="Observatorio 02" w:date="2017-05-04T11:11:00Z"/>
                <w:rFonts w:eastAsia="Times New Roman"/>
                <w:sz w:val="22"/>
                <w:szCs w:val="22"/>
                <w:bdr w:val="none" w:sz="0" w:space="0" w:color="auto"/>
                <w:lang w:val="es-CL" w:eastAsia="es-CL"/>
              </w:rPr>
            </w:pPr>
          </w:p>
        </w:tc>
        <w:tc>
          <w:tcPr>
            <w:tcW w:w="332" w:type="dxa"/>
            <w:vMerge w:val="restart"/>
            <w:tcBorders>
              <w:top w:val="single" w:sz="8" w:space="0" w:color="000000"/>
              <w:left w:val="nil"/>
              <w:right w:val="nil"/>
            </w:tcBorders>
            <w:shd w:val="clear" w:color="000000" w:fill="FFFFFF"/>
            <w:vAlign w:val="bottom"/>
            <w:tcPrChange w:id="319" w:author="Observatorio 02" w:date="2017-05-04T11:43:00Z">
              <w:tcPr>
                <w:tcW w:w="352" w:type="dxa"/>
                <w:vMerge w:val="restart"/>
                <w:tcBorders>
                  <w:top w:val="single" w:sz="8" w:space="0" w:color="000000"/>
                  <w:left w:val="nil"/>
                  <w:right w:val="nil"/>
                </w:tcBorders>
                <w:shd w:val="clear" w:color="000000" w:fill="FFFFFF"/>
                <w:vAlign w:val="bottom"/>
              </w:tcPr>
            </w:tcPrChange>
          </w:tcPr>
          <w:p w14:paraId="2B581A39" w14:textId="64E14FDE" w:rsidR="008343FB" w:rsidRPr="001C31F1" w:rsidRDefault="008343FB" w:rsidP="002F2CDF">
            <w:pPr>
              <w:spacing w:after="0" w:line="240" w:lineRule="auto"/>
              <w:jc w:val="center"/>
              <w:rPr>
                <w:ins w:id="320" w:author="Observatorio 02" w:date="2017-05-04T11:11:00Z"/>
                <w:rFonts w:eastAsia="Times New Roman"/>
                <w:sz w:val="22"/>
                <w:szCs w:val="22"/>
                <w:bdr w:val="none" w:sz="0" w:space="0" w:color="auto"/>
                <w:lang w:val="es-CL" w:eastAsia="es-CL"/>
              </w:rPr>
            </w:pPr>
          </w:p>
        </w:tc>
      </w:tr>
      <w:tr w:rsidR="006B02C7" w:rsidRPr="00242515" w14:paraId="46EE8D85" w14:textId="77777777" w:rsidTr="00CE2776">
        <w:trPr>
          <w:trHeight w:val="41"/>
          <w:ins w:id="321" w:author="Observatorio 02" w:date="2017-05-04T11:14:00Z"/>
        </w:trPr>
        <w:tc>
          <w:tcPr>
            <w:tcW w:w="2552" w:type="dxa"/>
            <w:gridSpan w:val="4"/>
            <w:vMerge/>
            <w:tcBorders>
              <w:left w:val="nil"/>
              <w:right w:val="nil"/>
            </w:tcBorders>
            <w:shd w:val="clear" w:color="000000" w:fill="FFFFFF"/>
            <w:noWrap/>
            <w:vAlign w:val="bottom"/>
          </w:tcPr>
          <w:p w14:paraId="3611251F" w14:textId="77777777" w:rsidR="008343FB" w:rsidRPr="001C31F1" w:rsidRDefault="008343FB" w:rsidP="00242515">
            <w:pPr>
              <w:spacing w:after="0" w:line="240" w:lineRule="auto"/>
              <w:jc w:val="center"/>
              <w:rPr>
                <w:ins w:id="322" w:author="Observatorio 02" w:date="2017-05-04T11:14:00Z"/>
                <w:rFonts w:eastAsia="Times New Roman"/>
                <w:sz w:val="22"/>
                <w:szCs w:val="22"/>
                <w:bdr w:val="none" w:sz="0" w:space="0" w:color="auto"/>
                <w:lang w:val="es-CL" w:eastAsia="es-CL"/>
              </w:rPr>
            </w:pPr>
          </w:p>
        </w:tc>
        <w:tc>
          <w:tcPr>
            <w:tcW w:w="295" w:type="dxa"/>
            <w:vMerge/>
            <w:tcBorders>
              <w:left w:val="nil"/>
              <w:right w:val="nil"/>
            </w:tcBorders>
            <w:shd w:val="clear" w:color="000000" w:fill="FFFFFF"/>
            <w:vAlign w:val="bottom"/>
          </w:tcPr>
          <w:p w14:paraId="6FC65A5F" w14:textId="3162CAF7" w:rsidR="008343FB" w:rsidRPr="001C31F1" w:rsidRDefault="008343FB" w:rsidP="00242515">
            <w:pPr>
              <w:spacing w:after="0" w:line="240" w:lineRule="auto"/>
              <w:jc w:val="center"/>
              <w:rPr>
                <w:ins w:id="323" w:author="Observatorio 02" w:date="2017-05-04T11:14:00Z"/>
                <w:rFonts w:eastAsia="Times New Roman"/>
                <w:sz w:val="22"/>
                <w:szCs w:val="22"/>
                <w:bdr w:val="none" w:sz="0" w:space="0" w:color="auto"/>
                <w:lang w:val="es-CL" w:eastAsia="es-CL"/>
              </w:rPr>
            </w:pPr>
          </w:p>
        </w:tc>
        <w:tc>
          <w:tcPr>
            <w:tcW w:w="385" w:type="dxa"/>
            <w:vMerge/>
            <w:tcBorders>
              <w:left w:val="nil"/>
              <w:right w:val="nil"/>
            </w:tcBorders>
            <w:shd w:val="clear" w:color="000000" w:fill="FFFFFF"/>
            <w:noWrap/>
            <w:vAlign w:val="bottom"/>
          </w:tcPr>
          <w:p w14:paraId="2785CF79" w14:textId="77777777" w:rsidR="008343FB" w:rsidRPr="001C31F1" w:rsidRDefault="008343FB" w:rsidP="00242515">
            <w:pPr>
              <w:spacing w:after="0" w:line="240" w:lineRule="auto"/>
              <w:jc w:val="center"/>
              <w:rPr>
                <w:ins w:id="324" w:author="Observatorio 02" w:date="2017-05-04T11:14:00Z"/>
                <w:rFonts w:eastAsia="Times New Roman"/>
                <w:sz w:val="22"/>
                <w:szCs w:val="22"/>
                <w:bdr w:val="none" w:sz="0" w:space="0" w:color="auto"/>
                <w:lang w:val="es-CL" w:eastAsia="es-CL"/>
              </w:rPr>
            </w:pPr>
          </w:p>
        </w:tc>
        <w:tc>
          <w:tcPr>
            <w:tcW w:w="1413" w:type="dxa"/>
            <w:tcBorders>
              <w:top w:val="single" w:sz="8" w:space="0" w:color="000000"/>
              <w:left w:val="nil"/>
              <w:right w:val="nil"/>
            </w:tcBorders>
            <w:shd w:val="clear" w:color="000000" w:fill="FFFFFF"/>
            <w:noWrap/>
            <w:vAlign w:val="bottom"/>
          </w:tcPr>
          <w:p w14:paraId="53750A3B" w14:textId="77777777" w:rsidR="008343FB" w:rsidRPr="001C31F1" w:rsidDel="00242515" w:rsidRDefault="008343FB" w:rsidP="00242515">
            <w:pPr>
              <w:spacing w:after="0" w:line="240" w:lineRule="auto"/>
              <w:jc w:val="center"/>
              <w:rPr>
                <w:ins w:id="325" w:author="Observatorio 02" w:date="2017-05-04T11:14:00Z"/>
                <w:rFonts w:eastAsia="Times New Roman"/>
                <w:sz w:val="22"/>
                <w:szCs w:val="22"/>
                <w:bdr w:val="none" w:sz="0" w:space="0" w:color="auto"/>
                <w:lang w:val="es-CL" w:eastAsia="es-CL"/>
              </w:rPr>
            </w:pPr>
          </w:p>
        </w:tc>
        <w:tc>
          <w:tcPr>
            <w:tcW w:w="2127" w:type="dxa"/>
            <w:gridSpan w:val="2"/>
            <w:tcBorders>
              <w:top w:val="single" w:sz="8" w:space="0" w:color="000000"/>
              <w:left w:val="nil"/>
              <w:bottom w:val="single" w:sz="4" w:space="0" w:color="000000"/>
              <w:right w:val="nil"/>
            </w:tcBorders>
            <w:shd w:val="clear" w:color="000000" w:fill="FFFFFF"/>
            <w:noWrap/>
            <w:vAlign w:val="bottom"/>
          </w:tcPr>
          <w:p w14:paraId="105D0C68" w14:textId="67D70403" w:rsidR="008343FB" w:rsidRPr="001C31F1" w:rsidDel="00242515" w:rsidRDefault="008343FB" w:rsidP="00242515">
            <w:pPr>
              <w:spacing w:after="0" w:line="240" w:lineRule="auto"/>
              <w:jc w:val="center"/>
              <w:rPr>
                <w:ins w:id="326" w:author="Observatorio 02" w:date="2017-05-04T11:14:00Z"/>
                <w:rFonts w:eastAsia="Times New Roman"/>
                <w:sz w:val="22"/>
                <w:szCs w:val="22"/>
                <w:bdr w:val="none" w:sz="0" w:space="0" w:color="auto"/>
                <w:lang w:val="es-CL" w:eastAsia="es-CL"/>
              </w:rPr>
            </w:pPr>
            <w:ins w:id="327" w:author="Observatorio 02" w:date="2017-05-04T11:14:00Z">
              <w:r>
                <w:rPr>
                  <w:rFonts w:eastAsia="Times New Roman"/>
                  <w:sz w:val="22"/>
                  <w:szCs w:val="22"/>
                  <w:bdr w:val="none" w:sz="0" w:space="0" w:color="auto"/>
                  <w:lang w:val="es-CL" w:eastAsia="es-CL"/>
                </w:rPr>
                <w:t>con contrato</w:t>
              </w:r>
            </w:ins>
          </w:p>
        </w:tc>
        <w:tc>
          <w:tcPr>
            <w:tcW w:w="1734" w:type="dxa"/>
            <w:gridSpan w:val="3"/>
            <w:vMerge/>
            <w:tcBorders>
              <w:left w:val="nil"/>
              <w:right w:val="nil"/>
            </w:tcBorders>
            <w:shd w:val="clear" w:color="000000" w:fill="FFFFFF"/>
            <w:noWrap/>
            <w:vAlign w:val="bottom"/>
          </w:tcPr>
          <w:p w14:paraId="023275E4" w14:textId="77777777" w:rsidR="008343FB" w:rsidRPr="001C31F1" w:rsidRDefault="008343FB" w:rsidP="00242515">
            <w:pPr>
              <w:spacing w:after="0" w:line="240" w:lineRule="auto"/>
              <w:jc w:val="center"/>
              <w:rPr>
                <w:ins w:id="328" w:author="Observatorio 02" w:date="2017-05-04T11:14:00Z"/>
                <w:rFonts w:eastAsia="Times New Roman"/>
                <w:sz w:val="22"/>
                <w:szCs w:val="22"/>
                <w:bdr w:val="none" w:sz="0" w:space="0" w:color="auto"/>
                <w:lang w:val="es-CL" w:eastAsia="es-CL"/>
              </w:rPr>
            </w:pPr>
          </w:p>
        </w:tc>
        <w:tc>
          <w:tcPr>
            <w:tcW w:w="332" w:type="dxa"/>
            <w:vMerge/>
            <w:tcBorders>
              <w:left w:val="nil"/>
              <w:right w:val="nil"/>
            </w:tcBorders>
            <w:shd w:val="clear" w:color="000000" w:fill="FFFFFF"/>
            <w:vAlign w:val="bottom"/>
          </w:tcPr>
          <w:p w14:paraId="25B90B2D" w14:textId="665C68EF" w:rsidR="008343FB" w:rsidRPr="001C31F1" w:rsidRDefault="008343FB" w:rsidP="00242515">
            <w:pPr>
              <w:spacing w:after="0" w:line="240" w:lineRule="auto"/>
              <w:jc w:val="center"/>
              <w:rPr>
                <w:ins w:id="329" w:author="Observatorio 02" w:date="2017-05-04T11:14:00Z"/>
                <w:rFonts w:eastAsia="Times New Roman"/>
                <w:sz w:val="22"/>
                <w:szCs w:val="22"/>
                <w:bdr w:val="none" w:sz="0" w:space="0" w:color="auto"/>
                <w:lang w:val="es-CL" w:eastAsia="es-CL"/>
              </w:rPr>
            </w:pPr>
          </w:p>
        </w:tc>
      </w:tr>
      <w:tr w:rsidR="006B02C7" w:rsidRPr="00242515" w14:paraId="57058FB4" w14:textId="77777777" w:rsidTr="00CE2776">
        <w:trPr>
          <w:trHeight w:val="168"/>
          <w:trPrChange w:id="330" w:author="Observatorio 02" w:date="2017-05-04T11:43:00Z">
            <w:trPr>
              <w:trHeight w:val="168"/>
            </w:trPr>
          </w:trPrChange>
        </w:trPr>
        <w:tc>
          <w:tcPr>
            <w:tcW w:w="976" w:type="dxa"/>
            <w:tcBorders>
              <w:left w:val="nil"/>
              <w:bottom w:val="single" w:sz="4" w:space="0" w:color="000000"/>
              <w:right w:val="nil"/>
            </w:tcBorders>
            <w:shd w:val="clear" w:color="000000" w:fill="FFFFFF"/>
            <w:noWrap/>
            <w:vAlign w:val="bottom"/>
            <w:hideMark/>
            <w:tcPrChange w:id="331" w:author="Observatorio 02" w:date="2017-05-04T11:43:00Z">
              <w:tcPr>
                <w:tcW w:w="1045" w:type="dxa"/>
                <w:tcBorders>
                  <w:left w:val="nil"/>
                  <w:bottom w:val="single" w:sz="4" w:space="0" w:color="000000"/>
                  <w:right w:val="nil"/>
                </w:tcBorders>
                <w:shd w:val="clear" w:color="000000" w:fill="FFFFFF"/>
                <w:noWrap/>
                <w:vAlign w:val="bottom"/>
                <w:hideMark/>
              </w:tcPr>
            </w:tcPrChange>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Tamaño </w:t>
            </w:r>
            <w:del w:id="332" w:author="Observatorio 02" w:date="2017-05-04T11:46:00Z">
              <w:r w:rsidRPr="001C31F1" w:rsidDel="006B02C7">
                <w:rPr>
                  <w:rFonts w:eastAsia="Times New Roman"/>
                  <w:sz w:val="22"/>
                  <w:szCs w:val="22"/>
                  <w:bdr w:val="none" w:sz="0" w:space="0" w:color="auto"/>
                  <w:lang w:val="es-CL" w:eastAsia="es-CL"/>
                </w:rPr>
                <w:delText xml:space="preserve">de </w:delText>
              </w:r>
            </w:del>
            <w:r w:rsidRPr="001C31F1">
              <w:rPr>
                <w:rFonts w:eastAsia="Times New Roman"/>
                <w:sz w:val="22"/>
                <w:szCs w:val="22"/>
                <w:bdr w:val="none" w:sz="0" w:space="0" w:color="auto"/>
                <w:lang w:val="es-CL" w:eastAsia="es-CL"/>
              </w:rPr>
              <w:t>empresa</w:t>
            </w:r>
          </w:p>
        </w:tc>
        <w:tc>
          <w:tcPr>
            <w:tcW w:w="1252" w:type="dxa"/>
            <w:gridSpan w:val="2"/>
            <w:tcBorders>
              <w:left w:val="nil"/>
              <w:bottom w:val="single" w:sz="4" w:space="0" w:color="000000"/>
              <w:right w:val="nil"/>
            </w:tcBorders>
            <w:shd w:val="clear" w:color="000000" w:fill="FFFFFF"/>
            <w:noWrap/>
            <w:vAlign w:val="bottom"/>
            <w:hideMark/>
            <w:tcPrChange w:id="333" w:author="Observatorio 02" w:date="2017-05-04T11:43:00Z">
              <w:tcPr>
                <w:tcW w:w="1216" w:type="dxa"/>
                <w:gridSpan w:val="3"/>
                <w:tcBorders>
                  <w:left w:val="nil"/>
                  <w:bottom w:val="single" w:sz="4" w:space="0" w:color="000000"/>
                  <w:right w:val="nil"/>
                </w:tcBorders>
                <w:shd w:val="clear" w:color="000000" w:fill="FFFFFF"/>
                <w:noWrap/>
                <w:vAlign w:val="bottom"/>
                <w:hideMark/>
              </w:tcPr>
            </w:tcPrChange>
          </w:tcPr>
          <w:p w14:paraId="2305C384"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del w:id="334" w:author="Observatorio 02" w:date="2017-05-04T11:15:00Z">
              <w:r w:rsidRPr="001C31F1" w:rsidDel="00242515">
                <w:rPr>
                  <w:rFonts w:eastAsia="Times New Roman"/>
                  <w:sz w:val="22"/>
                  <w:szCs w:val="22"/>
                  <w:bdr w:val="none" w:sz="0" w:space="0" w:color="auto"/>
                  <w:lang w:val="es-CL" w:eastAsia="es-CL"/>
                </w:rPr>
                <w:delText>es</w:delText>
              </w:r>
            </w:del>
          </w:p>
        </w:tc>
        <w:tc>
          <w:tcPr>
            <w:tcW w:w="1004" w:type="dxa"/>
            <w:gridSpan w:val="3"/>
            <w:tcBorders>
              <w:left w:val="nil"/>
              <w:bottom w:val="single" w:sz="4" w:space="0" w:color="000000"/>
              <w:right w:val="nil"/>
            </w:tcBorders>
            <w:shd w:val="clear" w:color="000000" w:fill="FFFFFF"/>
            <w:noWrap/>
            <w:vAlign w:val="bottom"/>
            <w:hideMark/>
            <w:tcPrChange w:id="335" w:author="Observatorio 02" w:date="2017-05-04T11:43:00Z">
              <w:tcPr>
                <w:tcW w:w="1042" w:type="dxa"/>
                <w:gridSpan w:val="6"/>
                <w:tcBorders>
                  <w:left w:val="nil"/>
                  <w:bottom w:val="single" w:sz="4" w:space="0" w:color="000000"/>
                  <w:right w:val="nil"/>
                </w:tcBorders>
                <w:shd w:val="clear" w:color="000000" w:fill="FFFFFF"/>
                <w:noWrap/>
                <w:vAlign w:val="bottom"/>
                <w:hideMark/>
              </w:tcPr>
            </w:tcPrChange>
          </w:tcPr>
          <w:p w14:paraId="2F2A5F51" w14:textId="12710FD8"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w:t>
            </w:r>
            <w:del w:id="336" w:author="Observatorio 02" w:date="2017-05-04T11:15:00Z">
              <w:r w:rsidRPr="001C31F1" w:rsidDel="00242515">
                <w:rPr>
                  <w:rFonts w:eastAsia="Times New Roman"/>
                  <w:sz w:val="22"/>
                  <w:szCs w:val="22"/>
                  <w:bdr w:val="none" w:sz="0" w:space="0" w:color="auto"/>
                  <w:lang w:val="es-CL" w:eastAsia="es-CL"/>
                </w:rPr>
                <w:delText>uen</w:delText>
              </w:r>
            </w:del>
            <w:r w:rsidRPr="001C31F1">
              <w:rPr>
                <w:rFonts w:eastAsia="Times New Roman"/>
                <w:sz w:val="22"/>
                <w:szCs w:val="22"/>
                <w:bdr w:val="none" w:sz="0" w:space="0" w:color="auto"/>
                <w:lang w:val="es-CL" w:eastAsia="es-CL"/>
              </w:rPr>
              <w:t>ta</w:t>
            </w:r>
            <w:ins w:id="337" w:author="Observatorio 02" w:date="2017-05-04T11:33:00Z">
              <w:r w:rsidR="00D856EF">
                <w:rPr>
                  <w:rFonts w:eastAsia="Times New Roman"/>
                  <w:sz w:val="22"/>
                  <w:szCs w:val="22"/>
                  <w:bdr w:val="none" w:sz="0" w:space="0" w:color="auto"/>
                  <w:lang w:val="es-CL" w:eastAsia="es-CL"/>
                </w:rPr>
                <w:t>.</w:t>
              </w:r>
            </w:ins>
            <w:r w:rsidRPr="001C31F1">
              <w:rPr>
                <w:rFonts w:eastAsia="Times New Roman"/>
                <w:sz w:val="22"/>
                <w:szCs w:val="22"/>
                <w:bdr w:val="none" w:sz="0" w:space="0" w:color="auto"/>
                <w:lang w:val="es-CL" w:eastAsia="es-CL"/>
              </w:rPr>
              <w:t xml:space="preserve"> Propia</w:t>
            </w:r>
          </w:p>
        </w:tc>
        <w:tc>
          <w:tcPr>
            <w:tcW w:w="1413" w:type="dxa"/>
            <w:tcBorders>
              <w:left w:val="nil"/>
              <w:bottom w:val="single" w:sz="4" w:space="0" w:color="000000"/>
              <w:right w:val="nil"/>
            </w:tcBorders>
            <w:shd w:val="clear" w:color="000000" w:fill="FFFFFF"/>
            <w:noWrap/>
            <w:vAlign w:val="bottom"/>
            <w:hideMark/>
            <w:tcPrChange w:id="338" w:author="Observatorio 02" w:date="2017-05-04T11:43:00Z">
              <w:tcPr>
                <w:tcW w:w="163" w:type="dxa"/>
                <w:gridSpan w:val="3"/>
                <w:tcBorders>
                  <w:left w:val="nil"/>
                  <w:bottom w:val="single" w:sz="4" w:space="0" w:color="000000"/>
                  <w:right w:val="nil"/>
                </w:tcBorders>
                <w:shd w:val="clear" w:color="000000" w:fill="FFFFFF"/>
                <w:noWrap/>
                <w:vAlign w:val="bottom"/>
                <w:hideMark/>
              </w:tcPr>
            </w:tcPrChange>
          </w:tcPr>
          <w:p w14:paraId="07978164" w14:textId="39B4AC24" w:rsidR="002F2CDF" w:rsidRPr="001C31F1" w:rsidRDefault="002F2CDF">
            <w:pPr>
              <w:spacing w:after="0" w:line="240" w:lineRule="auto"/>
              <w:jc w:val="right"/>
              <w:rPr>
                <w:rFonts w:eastAsia="Times New Roman"/>
                <w:sz w:val="22"/>
                <w:szCs w:val="22"/>
                <w:bdr w:val="none" w:sz="0" w:space="0" w:color="auto"/>
                <w:lang w:val="es-CL" w:eastAsia="es-CL"/>
              </w:rPr>
              <w:pPrChange w:id="339" w:author="Observatorio 02" w:date="2017-05-04T11:23:00Z">
                <w:pPr>
                  <w:spacing w:after="0" w:line="240" w:lineRule="auto"/>
                  <w:jc w:val="center"/>
                </w:pPr>
              </w:pPrChange>
            </w:pPr>
            <w:del w:id="340" w:author="Observatorio 02" w:date="2017-05-04T11:11:00Z">
              <w:r w:rsidRPr="001C31F1" w:rsidDel="00242515">
                <w:rPr>
                  <w:rFonts w:eastAsia="Times New Roman"/>
                  <w:sz w:val="22"/>
                  <w:szCs w:val="22"/>
                  <w:bdr w:val="none" w:sz="0" w:space="0" w:color="auto"/>
                  <w:lang w:val="es-CL" w:eastAsia="es-CL"/>
                </w:rPr>
                <w:delText xml:space="preserve">Asalariado </w:delText>
              </w:r>
            </w:del>
            <w:r w:rsidRPr="001C31F1">
              <w:rPr>
                <w:rFonts w:eastAsia="Times New Roman"/>
                <w:sz w:val="22"/>
                <w:szCs w:val="22"/>
                <w:bdr w:val="none" w:sz="0" w:space="0" w:color="auto"/>
                <w:lang w:val="es-CL" w:eastAsia="es-CL"/>
              </w:rPr>
              <w:t xml:space="preserve">sin </w:t>
            </w:r>
            <w:del w:id="341" w:author="Observatorio 02" w:date="2017-05-04T11:11:00Z">
              <w:r w:rsidRPr="001C31F1" w:rsidDel="00242515">
                <w:rPr>
                  <w:rFonts w:eastAsia="Times New Roman"/>
                  <w:sz w:val="22"/>
                  <w:szCs w:val="22"/>
                  <w:bdr w:val="none" w:sz="0" w:space="0" w:color="auto"/>
                  <w:lang w:val="es-CL" w:eastAsia="es-CL"/>
                </w:rPr>
                <w:delText>contrato</w:delText>
              </w:r>
            </w:del>
            <w:ins w:id="342" w:author="Observatorio 02" w:date="2017-05-04T11:11:00Z">
              <w:r w:rsidR="00242515">
                <w:rPr>
                  <w:rFonts w:eastAsia="Times New Roman"/>
                  <w:sz w:val="22"/>
                  <w:szCs w:val="22"/>
                  <w:bdr w:val="none" w:sz="0" w:space="0" w:color="auto"/>
                  <w:lang w:val="es-CL" w:eastAsia="es-CL"/>
                </w:rPr>
                <w:t>c</w:t>
              </w:r>
            </w:ins>
            <w:ins w:id="343" w:author="Observatorio 02" w:date="2017-05-04T11:13:00Z">
              <w:r w:rsidR="00242515">
                <w:rPr>
                  <w:rFonts w:eastAsia="Times New Roman"/>
                  <w:sz w:val="22"/>
                  <w:szCs w:val="22"/>
                  <w:bdr w:val="none" w:sz="0" w:space="0" w:color="auto"/>
                  <w:lang w:val="es-CL" w:eastAsia="es-CL"/>
                </w:rPr>
                <w:t>ontrato</w:t>
              </w:r>
            </w:ins>
          </w:p>
        </w:tc>
        <w:tc>
          <w:tcPr>
            <w:tcW w:w="981" w:type="dxa"/>
            <w:tcBorders>
              <w:top w:val="single" w:sz="8" w:space="0" w:color="000000"/>
              <w:left w:val="nil"/>
              <w:bottom w:val="single" w:sz="4" w:space="0" w:color="000000"/>
              <w:right w:val="nil"/>
            </w:tcBorders>
            <w:shd w:val="clear" w:color="000000" w:fill="FFFFFF"/>
            <w:noWrap/>
            <w:vAlign w:val="bottom"/>
            <w:hideMark/>
            <w:tcPrChange w:id="344" w:author="Observatorio 02" w:date="2017-05-04T11:43:00Z">
              <w:tcPr>
                <w:tcW w:w="2185" w:type="dxa"/>
                <w:gridSpan w:val="4"/>
                <w:tcBorders>
                  <w:top w:val="single" w:sz="8" w:space="0" w:color="000000"/>
                  <w:left w:val="nil"/>
                  <w:bottom w:val="single" w:sz="4" w:space="0" w:color="000000"/>
                  <w:right w:val="nil"/>
                </w:tcBorders>
                <w:shd w:val="clear" w:color="000000" w:fill="FFFFFF"/>
                <w:noWrap/>
                <w:vAlign w:val="bottom"/>
                <w:hideMark/>
              </w:tcPr>
            </w:tcPrChange>
          </w:tcPr>
          <w:p w14:paraId="5A4BA06F" w14:textId="1A837EED" w:rsidR="002F2CDF" w:rsidRPr="001C31F1" w:rsidRDefault="002F2CDF">
            <w:pPr>
              <w:spacing w:after="0" w:line="240" w:lineRule="auto"/>
              <w:jc w:val="right"/>
              <w:rPr>
                <w:rFonts w:eastAsia="Times New Roman"/>
                <w:sz w:val="22"/>
                <w:szCs w:val="22"/>
                <w:bdr w:val="none" w:sz="0" w:space="0" w:color="auto"/>
                <w:lang w:val="es-CL" w:eastAsia="es-CL"/>
              </w:rPr>
              <w:pPrChange w:id="345" w:author="Observatorio 02" w:date="2017-05-04T11:23:00Z">
                <w:pPr>
                  <w:spacing w:after="0" w:line="240" w:lineRule="auto"/>
                  <w:jc w:val="center"/>
                </w:pPr>
              </w:pPrChange>
            </w:pPr>
            <w:del w:id="346" w:author="Observatorio 02" w:date="2017-05-04T11:11:00Z">
              <w:r w:rsidRPr="001C31F1" w:rsidDel="00242515">
                <w:rPr>
                  <w:rFonts w:eastAsia="Times New Roman"/>
                  <w:sz w:val="22"/>
                  <w:szCs w:val="22"/>
                  <w:bdr w:val="none" w:sz="0" w:space="0" w:color="auto"/>
                  <w:lang w:val="es-CL" w:eastAsia="es-CL"/>
                </w:rPr>
                <w:delText xml:space="preserve">Asalariado </w:delText>
              </w:r>
            </w:del>
            <w:del w:id="347" w:author="Observatorio 02" w:date="2017-05-04T11:14:00Z">
              <w:r w:rsidRPr="001C31F1" w:rsidDel="00242515">
                <w:rPr>
                  <w:rFonts w:eastAsia="Times New Roman"/>
                  <w:sz w:val="22"/>
                  <w:szCs w:val="22"/>
                  <w:bdr w:val="none" w:sz="0" w:space="0" w:color="auto"/>
                  <w:lang w:val="es-CL" w:eastAsia="es-CL"/>
                </w:rPr>
                <w:delText xml:space="preserve">con </w:delText>
              </w:r>
            </w:del>
            <w:del w:id="348" w:author="Observatorio 02" w:date="2017-05-04T11:13:00Z">
              <w:r w:rsidRPr="001C31F1" w:rsidDel="00242515">
                <w:rPr>
                  <w:rFonts w:eastAsia="Times New Roman"/>
                  <w:sz w:val="22"/>
                  <w:szCs w:val="22"/>
                  <w:bdr w:val="none" w:sz="0" w:space="0" w:color="auto"/>
                  <w:lang w:val="es-CL" w:eastAsia="es-CL"/>
                </w:rPr>
                <w:delText xml:space="preserve">contrato </w:delText>
              </w:r>
            </w:del>
            <w:r w:rsidRPr="001C31F1">
              <w:rPr>
                <w:rFonts w:eastAsia="Times New Roman"/>
                <w:sz w:val="22"/>
                <w:szCs w:val="22"/>
                <w:bdr w:val="none" w:sz="0" w:space="0" w:color="auto"/>
                <w:lang w:val="es-CL" w:eastAsia="es-CL"/>
              </w:rPr>
              <w:t>definido</w:t>
            </w:r>
          </w:p>
        </w:tc>
        <w:tc>
          <w:tcPr>
            <w:tcW w:w="1146" w:type="dxa"/>
            <w:tcBorders>
              <w:top w:val="single" w:sz="8" w:space="0" w:color="000000"/>
              <w:left w:val="nil"/>
              <w:bottom w:val="single" w:sz="4" w:space="0" w:color="000000"/>
              <w:right w:val="nil"/>
            </w:tcBorders>
            <w:shd w:val="clear" w:color="000000" w:fill="FFFFFF"/>
            <w:noWrap/>
            <w:vAlign w:val="bottom"/>
            <w:hideMark/>
            <w:tcPrChange w:id="349" w:author="Observatorio 02" w:date="2017-05-04T11:43:00Z">
              <w:tcPr>
                <w:tcW w:w="972" w:type="dxa"/>
                <w:gridSpan w:val="3"/>
                <w:tcBorders>
                  <w:top w:val="single" w:sz="8" w:space="0" w:color="000000"/>
                  <w:left w:val="nil"/>
                  <w:bottom w:val="single" w:sz="4" w:space="0" w:color="000000"/>
                  <w:right w:val="nil"/>
                </w:tcBorders>
                <w:shd w:val="clear" w:color="000000" w:fill="FFFFFF"/>
                <w:noWrap/>
                <w:vAlign w:val="bottom"/>
                <w:hideMark/>
              </w:tcPr>
            </w:tcPrChange>
          </w:tcPr>
          <w:p w14:paraId="2256AAA0" w14:textId="28997B6B" w:rsidR="002F2CDF" w:rsidRPr="001C31F1" w:rsidRDefault="002F2CDF">
            <w:pPr>
              <w:spacing w:after="0" w:line="240" w:lineRule="auto"/>
              <w:jc w:val="right"/>
              <w:rPr>
                <w:rFonts w:eastAsia="Times New Roman"/>
                <w:sz w:val="22"/>
                <w:szCs w:val="22"/>
                <w:bdr w:val="none" w:sz="0" w:space="0" w:color="auto"/>
                <w:lang w:val="es-CL" w:eastAsia="es-CL"/>
              </w:rPr>
              <w:pPrChange w:id="350" w:author="Observatorio 02" w:date="2017-05-04T11:23:00Z">
                <w:pPr>
                  <w:spacing w:after="0" w:line="240" w:lineRule="auto"/>
                  <w:jc w:val="center"/>
                </w:pPr>
              </w:pPrChange>
            </w:pPr>
            <w:del w:id="351" w:author="Observatorio 02" w:date="2017-05-04T11:11:00Z">
              <w:r w:rsidRPr="001C31F1" w:rsidDel="00242515">
                <w:rPr>
                  <w:rFonts w:eastAsia="Times New Roman"/>
                  <w:sz w:val="22"/>
                  <w:szCs w:val="22"/>
                  <w:bdr w:val="none" w:sz="0" w:space="0" w:color="auto"/>
                  <w:lang w:val="es-CL" w:eastAsia="es-CL"/>
                </w:rPr>
                <w:delText xml:space="preserve">Asalariado </w:delText>
              </w:r>
            </w:del>
            <w:del w:id="352" w:author="Observatorio 02" w:date="2017-05-04T11:14:00Z">
              <w:r w:rsidRPr="001C31F1" w:rsidDel="00242515">
                <w:rPr>
                  <w:rFonts w:eastAsia="Times New Roman"/>
                  <w:sz w:val="22"/>
                  <w:szCs w:val="22"/>
                  <w:bdr w:val="none" w:sz="0" w:space="0" w:color="auto"/>
                  <w:lang w:val="es-CL" w:eastAsia="es-CL"/>
                </w:rPr>
                <w:delText xml:space="preserve">con </w:delText>
              </w:r>
            </w:del>
            <w:del w:id="353" w:author="Observatorio 02" w:date="2017-05-04T11:13:00Z">
              <w:r w:rsidRPr="001C31F1" w:rsidDel="00242515">
                <w:rPr>
                  <w:rFonts w:eastAsia="Times New Roman"/>
                  <w:sz w:val="22"/>
                  <w:szCs w:val="22"/>
                  <w:bdr w:val="none" w:sz="0" w:space="0" w:color="auto"/>
                  <w:lang w:val="es-CL" w:eastAsia="es-CL"/>
                </w:rPr>
                <w:delText xml:space="preserve">contrato </w:delText>
              </w:r>
            </w:del>
            <w:r w:rsidRPr="001C31F1">
              <w:rPr>
                <w:rFonts w:eastAsia="Times New Roman"/>
                <w:sz w:val="22"/>
                <w:szCs w:val="22"/>
                <w:bdr w:val="none" w:sz="0" w:space="0" w:color="auto"/>
                <w:lang w:val="es-CL" w:eastAsia="es-CL"/>
              </w:rPr>
              <w:t>indefinido</w:t>
            </w:r>
          </w:p>
        </w:tc>
        <w:tc>
          <w:tcPr>
            <w:tcW w:w="1305" w:type="dxa"/>
            <w:gridSpan w:val="2"/>
            <w:tcBorders>
              <w:left w:val="nil"/>
              <w:bottom w:val="single" w:sz="4" w:space="0" w:color="000000"/>
              <w:right w:val="nil"/>
            </w:tcBorders>
            <w:shd w:val="clear" w:color="000000" w:fill="FFFFFF"/>
            <w:noWrap/>
            <w:vAlign w:val="bottom"/>
            <w:hideMark/>
            <w:tcPrChange w:id="354" w:author="Observatorio 02" w:date="2017-05-04T11:43:00Z">
              <w:tcPr>
                <w:tcW w:w="1382" w:type="dxa"/>
                <w:gridSpan w:val="3"/>
                <w:tcBorders>
                  <w:left w:val="nil"/>
                  <w:bottom w:val="single" w:sz="4" w:space="0" w:color="000000"/>
                  <w:right w:val="nil"/>
                </w:tcBorders>
                <w:shd w:val="clear" w:color="000000" w:fill="FFFFFF"/>
                <w:noWrap/>
                <w:vAlign w:val="bottom"/>
                <w:hideMark/>
              </w:tcPr>
            </w:tcPrChange>
          </w:tcPr>
          <w:p w14:paraId="71DC8FF8"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w:t>
            </w:r>
            <w:del w:id="355" w:author="Observatorio 02" w:date="2017-05-04T11:15:00Z">
              <w:r w:rsidRPr="001C31F1" w:rsidDel="00242515">
                <w:rPr>
                  <w:rFonts w:eastAsia="Times New Roman"/>
                  <w:sz w:val="22"/>
                  <w:szCs w:val="22"/>
                  <w:bdr w:val="none" w:sz="0" w:space="0" w:color="auto"/>
                  <w:lang w:val="es-CL" w:eastAsia="es-CL"/>
                </w:rPr>
                <w:delText>es</w:delText>
              </w:r>
            </w:del>
            <w:r w:rsidRPr="001C31F1">
              <w:rPr>
                <w:rFonts w:eastAsia="Times New Roman"/>
                <w:sz w:val="22"/>
                <w:szCs w:val="22"/>
                <w:bdr w:val="none" w:sz="0" w:space="0" w:color="auto"/>
                <w:lang w:val="es-CL" w:eastAsia="es-CL"/>
              </w:rPr>
              <w:t xml:space="preserve"> no Remunerado</w:t>
            </w:r>
            <w:del w:id="356" w:author="Observatorio 02" w:date="2017-05-04T11:15:00Z">
              <w:r w:rsidRPr="001C31F1" w:rsidDel="00242515">
                <w:rPr>
                  <w:rFonts w:eastAsia="Times New Roman"/>
                  <w:sz w:val="22"/>
                  <w:szCs w:val="22"/>
                  <w:bdr w:val="none" w:sz="0" w:space="0" w:color="auto"/>
                  <w:lang w:val="es-CL" w:eastAsia="es-CL"/>
                </w:rPr>
                <w:delText>s</w:delText>
              </w:r>
            </w:del>
          </w:p>
        </w:tc>
        <w:tc>
          <w:tcPr>
            <w:tcW w:w="761" w:type="dxa"/>
            <w:gridSpan w:val="2"/>
            <w:tcBorders>
              <w:left w:val="nil"/>
              <w:bottom w:val="single" w:sz="4" w:space="0" w:color="000000"/>
              <w:right w:val="nil"/>
            </w:tcBorders>
            <w:shd w:val="clear" w:color="000000" w:fill="FFFFFF"/>
            <w:noWrap/>
            <w:vAlign w:val="bottom"/>
            <w:hideMark/>
            <w:tcPrChange w:id="357" w:author="Observatorio 02" w:date="2017-05-04T11:43:00Z">
              <w:tcPr>
                <w:tcW w:w="833" w:type="dxa"/>
                <w:gridSpan w:val="3"/>
                <w:tcBorders>
                  <w:left w:val="nil"/>
                  <w:bottom w:val="single" w:sz="4" w:space="0" w:color="000000"/>
                  <w:right w:val="nil"/>
                </w:tcBorders>
                <w:shd w:val="clear" w:color="000000" w:fill="FFFFFF"/>
                <w:noWrap/>
                <w:vAlign w:val="bottom"/>
                <w:hideMark/>
              </w:tcPr>
            </w:tcPrChange>
          </w:tcPr>
          <w:p w14:paraId="358C00C0"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B02C7" w:rsidRPr="00242515" w14:paraId="6F38DAE6" w14:textId="77777777" w:rsidTr="00CE2776">
        <w:trPr>
          <w:trHeight w:val="168"/>
          <w:trPrChange w:id="358"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359"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0B66D0F3" w14:textId="51254BED" w:rsidR="008343FB" w:rsidRPr="001C31F1" w:rsidRDefault="008343FB" w:rsidP="002F2CDF">
            <w:pPr>
              <w:spacing w:after="0" w:line="240" w:lineRule="auto"/>
              <w:rPr>
                <w:rFonts w:eastAsia="Times New Roman"/>
                <w:sz w:val="22"/>
                <w:szCs w:val="22"/>
                <w:bdr w:val="none" w:sz="0" w:space="0" w:color="auto"/>
                <w:lang w:val="es-CL" w:eastAsia="es-CL"/>
              </w:rPr>
            </w:pPr>
            <w:ins w:id="360" w:author="Observatorio 02" w:date="2017-05-04T11:38:00Z">
              <w:r w:rsidRPr="001C31F1">
                <w:rPr>
                  <w:rFonts w:eastAsia="Times New Roman"/>
                  <w:sz w:val="22"/>
                  <w:szCs w:val="22"/>
                  <w:bdr w:val="none" w:sz="0" w:space="0" w:color="auto"/>
                  <w:lang w:val="es-CL" w:eastAsia="es-CL"/>
                </w:rPr>
                <w:t>Micro</w:t>
              </w:r>
            </w:ins>
            <w:del w:id="361" w:author="Observatorio 02" w:date="2017-05-04T11:38:00Z">
              <w:r w:rsidRPr="001C31F1" w:rsidDel="00C4368D">
                <w:rPr>
                  <w:rFonts w:eastAsia="Times New Roman"/>
                  <w:sz w:val="22"/>
                  <w:szCs w:val="22"/>
                  <w:bdr w:val="none" w:sz="0" w:space="0" w:color="auto"/>
                  <w:lang w:val="es-CL" w:eastAsia="es-CL"/>
                </w:rPr>
                <w:delText>Unipersonal</w:delText>
              </w:r>
            </w:del>
          </w:p>
        </w:tc>
        <w:tc>
          <w:tcPr>
            <w:tcW w:w="649" w:type="dxa"/>
            <w:tcBorders>
              <w:top w:val="nil"/>
              <w:left w:val="nil"/>
              <w:bottom w:val="nil"/>
              <w:right w:val="nil"/>
            </w:tcBorders>
            <w:shd w:val="clear" w:color="000000" w:fill="FFFFFF"/>
            <w:noWrap/>
            <w:vAlign w:val="bottom"/>
            <w:hideMark/>
            <w:tcPrChange w:id="362"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026AA49E" w14:textId="5CF277F6" w:rsidR="008343FB" w:rsidRPr="001C31F1" w:rsidRDefault="008343FB" w:rsidP="002F2CDF">
            <w:pPr>
              <w:spacing w:after="0" w:line="240" w:lineRule="auto"/>
              <w:jc w:val="right"/>
              <w:rPr>
                <w:rFonts w:eastAsia="Times New Roman"/>
                <w:sz w:val="22"/>
                <w:szCs w:val="22"/>
                <w:bdr w:val="none" w:sz="0" w:space="0" w:color="auto"/>
                <w:lang w:val="es-CL" w:eastAsia="es-CL"/>
              </w:rPr>
            </w:pPr>
            <w:ins w:id="363" w:author="Observatorio 02" w:date="2017-05-04T11:38:00Z">
              <w:r w:rsidRPr="001C31F1">
                <w:rPr>
                  <w:rFonts w:eastAsia="Times New Roman"/>
                  <w:sz w:val="22"/>
                  <w:szCs w:val="22"/>
                  <w:bdr w:val="none" w:sz="0" w:space="0" w:color="auto"/>
                  <w:lang w:val="es-CL" w:eastAsia="es-CL"/>
                </w:rPr>
                <w:t>9,3</w:t>
              </w:r>
            </w:ins>
            <w:del w:id="364" w:author="Observatorio 02" w:date="2017-05-04T11:10:00Z">
              <w:r w:rsidRPr="001C31F1" w:rsidDel="00242515">
                <w:rPr>
                  <w:rFonts w:eastAsia="Times New Roman"/>
                  <w:sz w:val="22"/>
                  <w:szCs w:val="22"/>
                  <w:bdr w:val="none" w:sz="0" w:space="0" w:color="auto"/>
                  <w:lang w:val="es-CL" w:eastAsia="es-CL"/>
                </w:rPr>
                <w:delText>0,0</w:delText>
              </w:r>
            </w:del>
          </w:p>
        </w:tc>
        <w:tc>
          <w:tcPr>
            <w:tcW w:w="1004" w:type="dxa"/>
            <w:gridSpan w:val="3"/>
            <w:tcBorders>
              <w:top w:val="nil"/>
              <w:left w:val="nil"/>
              <w:bottom w:val="nil"/>
              <w:right w:val="nil"/>
            </w:tcBorders>
            <w:shd w:val="clear" w:color="000000" w:fill="FFFFFF"/>
            <w:noWrap/>
            <w:vAlign w:val="bottom"/>
            <w:hideMark/>
            <w:tcPrChange w:id="365"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5039E690" w14:textId="79809561" w:rsidR="008343FB" w:rsidRPr="001C31F1" w:rsidRDefault="008343FB" w:rsidP="002F2CDF">
            <w:pPr>
              <w:spacing w:after="0" w:line="240" w:lineRule="auto"/>
              <w:jc w:val="right"/>
              <w:rPr>
                <w:rFonts w:eastAsia="Times New Roman"/>
                <w:sz w:val="22"/>
                <w:szCs w:val="22"/>
                <w:bdr w:val="none" w:sz="0" w:space="0" w:color="auto"/>
                <w:lang w:val="es-CL" w:eastAsia="es-CL"/>
              </w:rPr>
            </w:pPr>
            <w:ins w:id="366" w:author="Observatorio 02" w:date="2017-05-04T11:38:00Z">
              <w:r w:rsidRPr="001C31F1">
                <w:rPr>
                  <w:rFonts w:eastAsia="Times New Roman"/>
                  <w:sz w:val="22"/>
                  <w:szCs w:val="22"/>
                  <w:bdr w:val="none" w:sz="0" w:space="0" w:color="auto"/>
                  <w:lang w:val="es-CL" w:eastAsia="es-CL"/>
                </w:rPr>
                <w:t>10,9</w:t>
              </w:r>
            </w:ins>
            <w:del w:id="367" w:author="Observatorio 02" w:date="2017-05-04T11:10:00Z">
              <w:r w:rsidRPr="001C31F1" w:rsidDel="00242515">
                <w:rPr>
                  <w:rFonts w:eastAsia="Times New Roman"/>
                  <w:sz w:val="22"/>
                  <w:szCs w:val="22"/>
                  <w:bdr w:val="none" w:sz="0" w:space="0" w:color="auto"/>
                  <w:lang w:val="es-CL" w:eastAsia="es-CL"/>
                </w:rPr>
                <w:delText>100,0ᵃ</w:delText>
              </w:r>
            </w:del>
          </w:p>
        </w:tc>
        <w:tc>
          <w:tcPr>
            <w:tcW w:w="1413" w:type="dxa"/>
            <w:tcBorders>
              <w:top w:val="nil"/>
              <w:left w:val="nil"/>
              <w:bottom w:val="nil"/>
              <w:right w:val="nil"/>
            </w:tcBorders>
            <w:shd w:val="clear" w:color="000000" w:fill="FFFFFF"/>
            <w:noWrap/>
            <w:vAlign w:val="bottom"/>
            <w:hideMark/>
            <w:tcPrChange w:id="368"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584EFFC0" w14:textId="4DD157FA" w:rsidR="008343FB" w:rsidRPr="001C31F1" w:rsidRDefault="008343FB" w:rsidP="002F2CDF">
            <w:pPr>
              <w:spacing w:after="0" w:line="240" w:lineRule="auto"/>
              <w:jc w:val="right"/>
              <w:rPr>
                <w:rFonts w:eastAsia="Times New Roman"/>
                <w:sz w:val="22"/>
                <w:szCs w:val="22"/>
                <w:bdr w:val="none" w:sz="0" w:space="0" w:color="auto"/>
                <w:lang w:val="es-CL" w:eastAsia="es-CL"/>
              </w:rPr>
            </w:pPr>
            <w:ins w:id="369" w:author="Observatorio 02" w:date="2017-05-04T11:38:00Z">
              <w:r w:rsidRPr="001C31F1">
                <w:rPr>
                  <w:rFonts w:eastAsia="Times New Roman"/>
                  <w:sz w:val="22"/>
                  <w:szCs w:val="22"/>
                  <w:bdr w:val="none" w:sz="0" w:space="0" w:color="auto"/>
                  <w:lang w:val="es-CL" w:eastAsia="es-CL"/>
                </w:rPr>
                <w:t>15,4</w:t>
              </w:r>
            </w:ins>
            <w:del w:id="370" w:author="Observatorio 02" w:date="2017-05-04T11:10:00Z">
              <w:r w:rsidRPr="001C31F1" w:rsidDel="00242515">
                <w:rPr>
                  <w:rFonts w:eastAsia="Times New Roman"/>
                  <w:sz w:val="22"/>
                  <w:szCs w:val="22"/>
                  <w:bdr w:val="none" w:sz="0" w:space="0" w:color="auto"/>
                  <w:lang w:val="es-CL" w:eastAsia="es-CL"/>
                </w:rPr>
                <w:delText>0,0</w:delText>
              </w:r>
            </w:del>
          </w:p>
        </w:tc>
        <w:tc>
          <w:tcPr>
            <w:tcW w:w="981" w:type="dxa"/>
            <w:tcBorders>
              <w:top w:val="nil"/>
              <w:left w:val="nil"/>
              <w:bottom w:val="nil"/>
              <w:right w:val="nil"/>
            </w:tcBorders>
            <w:shd w:val="clear" w:color="000000" w:fill="FFFFFF"/>
            <w:noWrap/>
            <w:vAlign w:val="bottom"/>
            <w:hideMark/>
            <w:tcPrChange w:id="371"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69B646A2" w14:textId="669C00FF" w:rsidR="008343FB" w:rsidRPr="001C31F1" w:rsidRDefault="008343FB" w:rsidP="002F2CDF">
            <w:pPr>
              <w:spacing w:after="0" w:line="240" w:lineRule="auto"/>
              <w:jc w:val="right"/>
              <w:rPr>
                <w:rFonts w:eastAsia="Times New Roman"/>
                <w:sz w:val="22"/>
                <w:szCs w:val="22"/>
                <w:bdr w:val="none" w:sz="0" w:space="0" w:color="auto"/>
                <w:lang w:val="es-CL" w:eastAsia="es-CL"/>
              </w:rPr>
            </w:pPr>
            <w:ins w:id="372" w:author="Observatorio 02" w:date="2017-05-04T11:38:00Z">
              <w:r w:rsidRPr="001C31F1">
                <w:rPr>
                  <w:rFonts w:eastAsia="Times New Roman"/>
                  <w:sz w:val="22"/>
                  <w:szCs w:val="22"/>
                  <w:bdr w:val="none" w:sz="0" w:space="0" w:color="auto"/>
                  <w:lang w:val="es-CL" w:eastAsia="es-CL"/>
                </w:rPr>
                <w:t>21,0</w:t>
              </w:r>
            </w:ins>
            <w:del w:id="373" w:author="Observatorio 02" w:date="2017-05-04T11:10:00Z">
              <w:r w:rsidRPr="001C31F1" w:rsidDel="00242515">
                <w:rPr>
                  <w:rFonts w:eastAsia="Times New Roman"/>
                  <w:sz w:val="22"/>
                  <w:szCs w:val="22"/>
                  <w:bdr w:val="none" w:sz="0" w:space="0" w:color="auto"/>
                  <w:lang w:val="es-CL" w:eastAsia="es-CL"/>
                </w:rPr>
                <w:delText>0,0</w:delText>
              </w:r>
            </w:del>
          </w:p>
        </w:tc>
        <w:tc>
          <w:tcPr>
            <w:tcW w:w="1146" w:type="dxa"/>
            <w:tcBorders>
              <w:top w:val="nil"/>
              <w:left w:val="nil"/>
              <w:bottom w:val="nil"/>
              <w:right w:val="nil"/>
            </w:tcBorders>
            <w:shd w:val="clear" w:color="000000" w:fill="FFFFFF"/>
            <w:noWrap/>
            <w:vAlign w:val="bottom"/>
            <w:hideMark/>
            <w:tcPrChange w:id="374"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10C0A58C" w14:textId="2E554FB7" w:rsidR="008343FB" w:rsidRPr="001C31F1" w:rsidRDefault="008343FB" w:rsidP="002F2CDF">
            <w:pPr>
              <w:spacing w:after="0" w:line="240" w:lineRule="auto"/>
              <w:jc w:val="right"/>
              <w:rPr>
                <w:rFonts w:eastAsia="Times New Roman"/>
                <w:sz w:val="22"/>
                <w:szCs w:val="22"/>
                <w:bdr w:val="none" w:sz="0" w:space="0" w:color="auto"/>
                <w:lang w:val="es-CL" w:eastAsia="es-CL"/>
              </w:rPr>
            </w:pPr>
            <w:ins w:id="375" w:author="Observatorio 02" w:date="2017-05-04T11:38:00Z">
              <w:r w:rsidRPr="001C31F1">
                <w:rPr>
                  <w:rFonts w:eastAsia="Times New Roman"/>
                  <w:sz w:val="22"/>
                  <w:szCs w:val="22"/>
                  <w:bdr w:val="none" w:sz="0" w:space="0" w:color="auto"/>
                  <w:lang w:val="es-CL" w:eastAsia="es-CL"/>
                </w:rPr>
                <w:t>43,2</w:t>
              </w:r>
            </w:ins>
            <w:del w:id="376" w:author="Observatorio 02" w:date="2017-05-04T11:10:00Z">
              <w:r w:rsidRPr="001C31F1" w:rsidDel="00242515">
                <w:rPr>
                  <w:rFonts w:eastAsia="Times New Roman"/>
                  <w:sz w:val="22"/>
                  <w:szCs w:val="22"/>
                  <w:bdr w:val="none" w:sz="0" w:space="0" w:color="auto"/>
                  <w:lang w:val="es-CL" w:eastAsia="es-CL"/>
                </w:rPr>
                <w:delText>0,0</w:delText>
              </w:r>
            </w:del>
          </w:p>
        </w:tc>
        <w:tc>
          <w:tcPr>
            <w:tcW w:w="965" w:type="dxa"/>
            <w:tcBorders>
              <w:top w:val="nil"/>
              <w:left w:val="nil"/>
              <w:bottom w:val="nil"/>
              <w:right w:val="nil"/>
            </w:tcBorders>
            <w:shd w:val="clear" w:color="000000" w:fill="FFFFFF"/>
            <w:noWrap/>
            <w:vAlign w:val="bottom"/>
            <w:hideMark/>
            <w:tcPrChange w:id="377"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99BA687" w14:textId="3C19E240" w:rsidR="008343FB" w:rsidRPr="001C31F1" w:rsidRDefault="008343FB" w:rsidP="002F2CDF">
            <w:pPr>
              <w:spacing w:after="0" w:line="240" w:lineRule="auto"/>
              <w:jc w:val="right"/>
              <w:rPr>
                <w:rFonts w:eastAsia="Times New Roman"/>
                <w:sz w:val="22"/>
                <w:szCs w:val="22"/>
                <w:bdr w:val="none" w:sz="0" w:space="0" w:color="auto"/>
                <w:lang w:val="es-CL" w:eastAsia="es-CL"/>
              </w:rPr>
            </w:pPr>
            <w:ins w:id="378" w:author="Observatorio 02" w:date="2017-05-04T11:38:00Z">
              <w:r w:rsidRPr="001C31F1">
                <w:rPr>
                  <w:rFonts w:eastAsia="Times New Roman"/>
                  <w:sz w:val="22"/>
                  <w:szCs w:val="22"/>
                  <w:bdr w:val="none" w:sz="0" w:space="0" w:color="auto"/>
                  <w:lang w:val="es-CL" w:eastAsia="es-CL"/>
                </w:rPr>
                <w:t>0,3</w:t>
              </w:r>
            </w:ins>
            <w:del w:id="379" w:author="Observatorio 02" w:date="2017-05-04T11:10:00Z">
              <w:r w:rsidRPr="001C31F1" w:rsidDel="00242515">
                <w:rPr>
                  <w:rFonts w:eastAsia="Times New Roman"/>
                  <w:sz w:val="22"/>
                  <w:szCs w:val="22"/>
                  <w:bdr w:val="none" w:sz="0" w:space="0" w:color="auto"/>
                  <w:lang w:val="es-CL" w:eastAsia="es-CL"/>
                </w:rPr>
                <w:delText>0,0</w:delText>
              </w:r>
            </w:del>
          </w:p>
        </w:tc>
        <w:tc>
          <w:tcPr>
            <w:tcW w:w="1101" w:type="dxa"/>
            <w:gridSpan w:val="3"/>
            <w:tcBorders>
              <w:top w:val="nil"/>
              <w:left w:val="nil"/>
              <w:bottom w:val="nil"/>
              <w:right w:val="nil"/>
            </w:tcBorders>
            <w:shd w:val="clear" w:color="000000" w:fill="FFFFFF"/>
            <w:noWrap/>
            <w:vAlign w:val="bottom"/>
            <w:hideMark/>
            <w:tcPrChange w:id="380"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73506B7F" w14:textId="08E368CE" w:rsidR="008343FB" w:rsidRPr="001C31F1" w:rsidRDefault="008343FB" w:rsidP="002F2CDF">
            <w:pPr>
              <w:spacing w:after="0" w:line="240" w:lineRule="auto"/>
              <w:jc w:val="right"/>
              <w:rPr>
                <w:rFonts w:eastAsia="Times New Roman"/>
                <w:sz w:val="22"/>
                <w:szCs w:val="22"/>
                <w:bdr w:val="none" w:sz="0" w:space="0" w:color="auto"/>
                <w:lang w:val="es-CL" w:eastAsia="es-CL"/>
              </w:rPr>
            </w:pPr>
            <w:ins w:id="381" w:author="Observatorio 02" w:date="2017-05-04T11:38:00Z">
              <w:r w:rsidRPr="001C31F1">
                <w:rPr>
                  <w:rFonts w:eastAsia="Times New Roman"/>
                  <w:sz w:val="22"/>
                  <w:szCs w:val="22"/>
                  <w:bdr w:val="none" w:sz="0" w:space="0" w:color="auto"/>
                  <w:lang w:val="es-CL" w:eastAsia="es-CL"/>
                </w:rPr>
                <w:t>100,0</w:t>
              </w:r>
            </w:ins>
            <w:del w:id="382" w:author="Observatorio 02" w:date="2017-05-04T11:10:00Z">
              <w:r w:rsidRPr="001C31F1" w:rsidDel="00242515">
                <w:rPr>
                  <w:rFonts w:eastAsia="Times New Roman"/>
                  <w:sz w:val="22"/>
                  <w:szCs w:val="22"/>
                  <w:bdr w:val="none" w:sz="0" w:space="0" w:color="auto"/>
                  <w:lang w:val="es-CL" w:eastAsia="es-CL"/>
                </w:rPr>
                <w:delText>100,0ᵃ</w:delText>
              </w:r>
            </w:del>
          </w:p>
        </w:tc>
      </w:tr>
      <w:tr w:rsidR="006B02C7" w:rsidRPr="001C31F1" w14:paraId="4EB1F30D" w14:textId="77777777" w:rsidTr="00CE2776">
        <w:trPr>
          <w:trHeight w:val="168"/>
          <w:trPrChange w:id="383"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384"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73329BD1" w14:textId="32BF5EF1" w:rsidR="008343FB" w:rsidRPr="001C31F1" w:rsidRDefault="008343FB" w:rsidP="002F2CDF">
            <w:pPr>
              <w:spacing w:after="0" w:line="240" w:lineRule="auto"/>
              <w:rPr>
                <w:rFonts w:eastAsia="Times New Roman"/>
                <w:sz w:val="22"/>
                <w:szCs w:val="22"/>
                <w:bdr w:val="none" w:sz="0" w:space="0" w:color="auto"/>
                <w:lang w:val="es-CL" w:eastAsia="es-CL"/>
              </w:rPr>
            </w:pPr>
            <w:ins w:id="385" w:author="Observatorio 02" w:date="2017-05-04T11:38:00Z">
              <w:r w:rsidRPr="001C31F1">
                <w:rPr>
                  <w:rFonts w:eastAsia="Times New Roman"/>
                  <w:sz w:val="22"/>
                  <w:szCs w:val="22"/>
                  <w:bdr w:val="none" w:sz="0" w:space="0" w:color="auto"/>
                  <w:lang w:val="es-CL" w:eastAsia="es-CL"/>
                </w:rPr>
                <w:t>Pequeña</w:t>
              </w:r>
            </w:ins>
            <w:del w:id="386" w:author="Observatorio 02" w:date="2017-05-04T11:38:00Z">
              <w:r w:rsidRPr="001C31F1" w:rsidDel="00C4368D">
                <w:rPr>
                  <w:rFonts w:eastAsia="Times New Roman"/>
                  <w:sz w:val="22"/>
                  <w:szCs w:val="22"/>
                  <w:bdr w:val="none" w:sz="0" w:space="0" w:color="auto"/>
                  <w:lang w:val="es-CL" w:eastAsia="es-CL"/>
                </w:rPr>
                <w:delText>Micro</w:delText>
              </w:r>
            </w:del>
          </w:p>
        </w:tc>
        <w:tc>
          <w:tcPr>
            <w:tcW w:w="649" w:type="dxa"/>
            <w:tcBorders>
              <w:top w:val="nil"/>
              <w:left w:val="nil"/>
              <w:bottom w:val="nil"/>
              <w:right w:val="nil"/>
            </w:tcBorders>
            <w:shd w:val="clear" w:color="000000" w:fill="FFFFFF"/>
            <w:noWrap/>
            <w:vAlign w:val="bottom"/>
            <w:hideMark/>
            <w:tcPrChange w:id="387"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7790A146" w14:textId="7FACDFBC" w:rsidR="008343FB" w:rsidRPr="001C31F1" w:rsidRDefault="008343FB" w:rsidP="002F2CDF">
            <w:pPr>
              <w:spacing w:after="0" w:line="240" w:lineRule="auto"/>
              <w:jc w:val="right"/>
              <w:rPr>
                <w:rFonts w:eastAsia="Times New Roman"/>
                <w:sz w:val="22"/>
                <w:szCs w:val="22"/>
                <w:bdr w:val="none" w:sz="0" w:space="0" w:color="auto"/>
                <w:lang w:val="es-CL" w:eastAsia="es-CL"/>
              </w:rPr>
            </w:pPr>
            <w:ins w:id="388" w:author="Observatorio 02" w:date="2017-05-04T11:38:00Z">
              <w:r w:rsidRPr="001C31F1">
                <w:rPr>
                  <w:rFonts w:eastAsia="Times New Roman"/>
                  <w:sz w:val="22"/>
                  <w:szCs w:val="22"/>
                  <w:bdr w:val="none" w:sz="0" w:space="0" w:color="auto"/>
                  <w:lang w:val="es-CL" w:eastAsia="es-CL"/>
                </w:rPr>
                <w:t>1,3</w:t>
              </w:r>
            </w:ins>
            <w:del w:id="389" w:author="Observatorio 02" w:date="2017-05-04T11:38:00Z">
              <w:r w:rsidRPr="001C31F1" w:rsidDel="00C4368D">
                <w:rPr>
                  <w:rFonts w:eastAsia="Times New Roman"/>
                  <w:sz w:val="22"/>
                  <w:szCs w:val="22"/>
                  <w:bdr w:val="none" w:sz="0" w:space="0" w:color="auto"/>
                  <w:lang w:val="es-CL" w:eastAsia="es-CL"/>
                </w:rPr>
                <w:delText>9,3</w:delText>
              </w:r>
            </w:del>
          </w:p>
        </w:tc>
        <w:tc>
          <w:tcPr>
            <w:tcW w:w="1004" w:type="dxa"/>
            <w:gridSpan w:val="3"/>
            <w:tcBorders>
              <w:top w:val="nil"/>
              <w:left w:val="nil"/>
              <w:bottom w:val="nil"/>
              <w:right w:val="nil"/>
            </w:tcBorders>
            <w:shd w:val="clear" w:color="000000" w:fill="FFFFFF"/>
            <w:noWrap/>
            <w:vAlign w:val="bottom"/>
            <w:hideMark/>
            <w:tcPrChange w:id="390"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0288007B" w14:textId="295B8B54" w:rsidR="008343FB" w:rsidRPr="001C31F1" w:rsidRDefault="008343FB" w:rsidP="002F2CDF">
            <w:pPr>
              <w:spacing w:after="0" w:line="240" w:lineRule="auto"/>
              <w:jc w:val="right"/>
              <w:rPr>
                <w:rFonts w:eastAsia="Times New Roman"/>
                <w:sz w:val="22"/>
                <w:szCs w:val="22"/>
                <w:bdr w:val="none" w:sz="0" w:space="0" w:color="auto"/>
                <w:lang w:val="es-CL" w:eastAsia="es-CL"/>
              </w:rPr>
            </w:pPr>
            <w:ins w:id="391" w:author="Observatorio 02" w:date="2017-05-04T11:38:00Z">
              <w:r w:rsidRPr="001C31F1">
                <w:rPr>
                  <w:rFonts w:eastAsia="Times New Roman"/>
                  <w:sz w:val="22"/>
                  <w:szCs w:val="22"/>
                  <w:bdr w:val="none" w:sz="0" w:space="0" w:color="auto"/>
                  <w:lang w:val="es-CL" w:eastAsia="es-CL"/>
                </w:rPr>
                <w:t>0,0</w:t>
              </w:r>
            </w:ins>
            <w:del w:id="392" w:author="Observatorio 02" w:date="2017-05-04T11:38:00Z">
              <w:r w:rsidRPr="001C31F1" w:rsidDel="00C4368D">
                <w:rPr>
                  <w:rFonts w:eastAsia="Times New Roman"/>
                  <w:sz w:val="22"/>
                  <w:szCs w:val="22"/>
                  <w:bdr w:val="none" w:sz="0" w:space="0" w:color="auto"/>
                  <w:lang w:val="es-CL" w:eastAsia="es-CL"/>
                </w:rPr>
                <w:delText>10,9</w:delText>
              </w:r>
            </w:del>
            <w:del w:id="393"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nil"/>
              <w:right w:val="nil"/>
            </w:tcBorders>
            <w:shd w:val="clear" w:color="000000" w:fill="FFFFFF"/>
            <w:noWrap/>
            <w:vAlign w:val="bottom"/>
            <w:hideMark/>
            <w:tcPrChange w:id="394"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36872083" w14:textId="2C250126" w:rsidR="008343FB" w:rsidRPr="001C31F1" w:rsidRDefault="008343FB" w:rsidP="002F2CDF">
            <w:pPr>
              <w:spacing w:after="0" w:line="240" w:lineRule="auto"/>
              <w:jc w:val="right"/>
              <w:rPr>
                <w:rFonts w:eastAsia="Times New Roman"/>
                <w:sz w:val="22"/>
                <w:szCs w:val="22"/>
                <w:bdr w:val="none" w:sz="0" w:space="0" w:color="auto"/>
                <w:lang w:val="es-CL" w:eastAsia="es-CL"/>
              </w:rPr>
            </w:pPr>
            <w:ins w:id="395" w:author="Observatorio 02" w:date="2017-05-04T11:38:00Z">
              <w:r w:rsidRPr="001C31F1">
                <w:rPr>
                  <w:rFonts w:eastAsia="Times New Roman"/>
                  <w:sz w:val="22"/>
                  <w:szCs w:val="22"/>
                  <w:bdr w:val="none" w:sz="0" w:space="0" w:color="auto"/>
                  <w:lang w:val="es-CL" w:eastAsia="es-CL"/>
                </w:rPr>
                <w:t>5,6</w:t>
              </w:r>
            </w:ins>
            <w:del w:id="396" w:author="Observatorio 02" w:date="2017-05-04T11:38:00Z">
              <w:r w:rsidRPr="001C31F1" w:rsidDel="00C4368D">
                <w:rPr>
                  <w:rFonts w:eastAsia="Times New Roman"/>
                  <w:sz w:val="22"/>
                  <w:szCs w:val="22"/>
                  <w:bdr w:val="none" w:sz="0" w:space="0" w:color="auto"/>
                  <w:lang w:val="es-CL" w:eastAsia="es-CL"/>
                </w:rPr>
                <w:delText>15,4</w:delText>
              </w:r>
            </w:del>
          </w:p>
        </w:tc>
        <w:tc>
          <w:tcPr>
            <w:tcW w:w="981" w:type="dxa"/>
            <w:tcBorders>
              <w:top w:val="nil"/>
              <w:left w:val="nil"/>
              <w:bottom w:val="nil"/>
              <w:right w:val="nil"/>
            </w:tcBorders>
            <w:shd w:val="clear" w:color="000000" w:fill="FFFFFF"/>
            <w:noWrap/>
            <w:vAlign w:val="bottom"/>
            <w:hideMark/>
            <w:tcPrChange w:id="397"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78F71369" w14:textId="69B3C61B" w:rsidR="008343FB" w:rsidRPr="001C31F1" w:rsidRDefault="008343FB" w:rsidP="002F2CDF">
            <w:pPr>
              <w:spacing w:after="0" w:line="240" w:lineRule="auto"/>
              <w:jc w:val="right"/>
              <w:rPr>
                <w:rFonts w:eastAsia="Times New Roman"/>
                <w:sz w:val="22"/>
                <w:szCs w:val="22"/>
                <w:bdr w:val="none" w:sz="0" w:space="0" w:color="auto"/>
                <w:lang w:val="es-CL" w:eastAsia="es-CL"/>
              </w:rPr>
            </w:pPr>
            <w:ins w:id="398" w:author="Observatorio 02" w:date="2017-05-04T11:38:00Z">
              <w:r w:rsidRPr="001C31F1">
                <w:rPr>
                  <w:rFonts w:eastAsia="Times New Roman"/>
                  <w:sz w:val="22"/>
                  <w:szCs w:val="22"/>
                  <w:bdr w:val="none" w:sz="0" w:space="0" w:color="auto"/>
                  <w:lang w:val="es-CL" w:eastAsia="es-CL"/>
                </w:rPr>
                <w:t>36,2</w:t>
              </w:r>
            </w:ins>
            <w:del w:id="399" w:author="Observatorio 02" w:date="2017-05-04T11:38:00Z">
              <w:r w:rsidRPr="001C31F1" w:rsidDel="00C4368D">
                <w:rPr>
                  <w:rFonts w:eastAsia="Times New Roman"/>
                  <w:sz w:val="22"/>
                  <w:szCs w:val="22"/>
                  <w:bdr w:val="none" w:sz="0" w:space="0" w:color="auto"/>
                  <w:lang w:val="es-CL" w:eastAsia="es-CL"/>
                </w:rPr>
                <w:delText>21,0</w:delText>
              </w:r>
            </w:del>
          </w:p>
        </w:tc>
        <w:tc>
          <w:tcPr>
            <w:tcW w:w="1146" w:type="dxa"/>
            <w:tcBorders>
              <w:top w:val="nil"/>
              <w:left w:val="nil"/>
              <w:bottom w:val="nil"/>
              <w:right w:val="nil"/>
            </w:tcBorders>
            <w:shd w:val="clear" w:color="000000" w:fill="FFFFFF"/>
            <w:noWrap/>
            <w:vAlign w:val="bottom"/>
            <w:hideMark/>
            <w:tcPrChange w:id="400"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39B0A179" w14:textId="659DE1D3" w:rsidR="008343FB" w:rsidRPr="001C31F1" w:rsidRDefault="008343FB" w:rsidP="002F2CDF">
            <w:pPr>
              <w:spacing w:after="0" w:line="240" w:lineRule="auto"/>
              <w:jc w:val="right"/>
              <w:rPr>
                <w:rFonts w:eastAsia="Times New Roman"/>
                <w:sz w:val="22"/>
                <w:szCs w:val="22"/>
                <w:bdr w:val="none" w:sz="0" w:space="0" w:color="auto"/>
                <w:lang w:val="es-CL" w:eastAsia="es-CL"/>
              </w:rPr>
            </w:pPr>
            <w:ins w:id="401" w:author="Observatorio 02" w:date="2017-05-04T11:38:00Z">
              <w:r w:rsidRPr="001C31F1">
                <w:rPr>
                  <w:rFonts w:eastAsia="Times New Roman"/>
                  <w:sz w:val="22"/>
                  <w:szCs w:val="22"/>
                  <w:bdr w:val="none" w:sz="0" w:space="0" w:color="auto"/>
                  <w:lang w:val="es-CL" w:eastAsia="es-CL"/>
                </w:rPr>
                <w:t>56,9</w:t>
              </w:r>
            </w:ins>
            <w:del w:id="402" w:author="Observatorio 02" w:date="2017-05-04T11:38:00Z">
              <w:r w:rsidRPr="001C31F1" w:rsidDel="00C4368D">
                <w:rPr>
                  <w:rFonts w:eastAsia="Times New Roman"/>
                  <w:sz w:val="22"/>
                  <w:szCs w:val="22"/>
                  <w:bdr w:val="none" w:sz="0" w:space="0" w:color="auto"/>
                  <w:lang w:val="es-CL" w:eastAsia="es-CL"/>
                </w:rPr>
                <w:delText>43,2</w:delText>
              </w:r>
            </w:del>
          </w:p>
        </w:tc>
        <w:tc>
          <w:tcPr>
            <w:tcW w:w="965" w:type="dxa"/>
            <w:tcBorders>
              <w:top w:val="nil"/>
              <w:left w:val="nil"/>
              <w:bottom w:val="nil"/>
              <w:right w:val="nil"/>
            </w:tcBorders>
            <w:shd w:val="clear" w:color="000000" w:fill="FFFFFF"/>
            <w:noWrap/>
            <w:vAlign w:val="bottom"/>
            <w:hideMark/>
            <w:tcPrChange w:id="403"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82F8263" w14:textId="4F882223" w:rsidR="008343FB" w:rsidRPr="001C31F1" w:rsidRDefault="008343FB" w:rsidP="002F2CDF">
            <w:pPr>
              <w:spacing w:after="0" w:line="240" w:lineRule="auto"/>
              <w:jc w:val="right"/>
              <w:rPr>
                <w:rFonts w:eastAsia="Times New Roman"/>
                <w:sz w:val="22"/>
                <w:szCs w:val="22"/>
                <w:bdr w:val="none" w:sz="0" w:space="0" w:color="auto"/>
                <w:lang w:val="es-CL" w:eastAsia="es-CL"/>
              </w:rPr>
            </w:pPr>
            <w:ins w:id="404" w:author="Observatorio 02" w:date="2017-05-04T11:38:00Z">
              <w:r w:rsidRPr="001C31F1">
                <w:rPr>
                  <w:rFonts w:eastAsia="Times New Roman"/>
                  <w:sz w:val="22"/>
                  <w:szCs w:val="22"/>
                  <w:bdr w:val="none" w:sz="0" w:space="0" w:color="auto"/>
                  <w:lang w:val="es-CL" w:eastAsia="es-CL"/>
                </w:rPr>
                <w:t>0,0</w:t>
              </w:r>
            </w:ins>
            <w:del w:id="405" w:author="Observatorio 02" w:date="2017-05-04T11:38:00Z">
              <w:r w:rsidRPr="001C31F1" w:rsidDel="00C4368D">
                <w:rPr>
                  <w:rFonts w:eastAsia="Times New Roman"/>
                  <w:sz w:val="22"/>
                  <w:szCs w:val="22"/>
                  <w:bdr w:val="none" w:sz="0" w:space="0" w:color="auto"/>
                  <w:lang w:val="es-CL" w:eastAsia="es-CL"/>
                </w:rPr>
                <w:delText>0,3</w:delText>
              </w:r>
            </w:del>
          </w:p>
        </w:tc>
        <w:tc>
          <w:tcPr>
            <w:tcW w:w="1101" w:type="dxa"/>
            <w:gridSpan w:val="3"/>
            <w:tcBorders>
              <w:top w:val="nil"/>
              <w:left w:val="nil"/>
              <w:bottom w:val="nil"/>
              <w:right w:val="nil"/>
            </w:tcBorders>
            <w:shd w:val="clear" w:color="000000" w:fill="FFFFFF"/>
            <w:noWrap/>
            <w:vAlign w:val="bottom"/>
            <w:hideMark/>
            <w:tcPrChange w:id="406"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61A9EB3A" w14:textId="68241E46" w:rsidR="008343FB" w:rsidRPr="00497C09" w:rsidRDefault="008343FB" w:rsidP="002F2CDF">
            <w:pPr>
              <w:spacing w:after="0" w:line="240" w:lineRule="auto"/>
              <w:jc w:val="right"/>
              <w:rPr>
                <w:rFonts w:eastAsia="Times New Roman"/>
                <w:sz w:val="22"/>
                <w:szCs w:val="22"/>
                <w:bdr w:val="none" w:sz="0" w:space="0" w:color="auto"/>
                <w:lang w:val="es-CL" w:eastAsia="es-CL"/>
              </w:rPr>
            </w:pPr>
            <w:ins w:id="407" w:author="Observatorio 02" w:date="2017-05-04T11:38:00Z">
              <w:r w:rsidRPr="001C31F1">
                <w:rPr>
                  <w:rFonts w:eastAsia="Times New Roman"/>
                  <w:sz w:val="22"/>
                  <w:szCs w:val="22"/>
                  <w:bdr w:val="none" w:sz="0" w:space="0" w:color="auto"/>
                  <w:lang w:val="es-CL" w:eastAsia="es-CL"/>
                </w:rPr>
                <w:t>100,0</w:t>
              </w:r>
            </w:ins>
            <w:del w:id="408" w:author="Observatorio 02" w:date="2017-05-04T11:38:00Z">
              <w:r w:rsidRPr="001C31F1" w:rsidDel="00C4368D">
                <w:rPr>
                  <w:rFonts w:eastAsia="Times New Roman"/>
                  <w:sz w:val="22"/>
                  <w:szCs w:val="22"/>
                  <w:bdr w:val="none" w:sz="0" w:space="0" w:color="auto"/>
                  <w:lang w:val="es-CL" w:eastAsia="es-CL"/>
                </w:rPr>
                <w:delText>100,0</w:delText>
              </w:r>
            </w:del>
            <w:del w:id="409"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625572" w14:textId="77777777" w:rsidTr="00CE2776">
        <w:trPr>
          <w:trHeight w:val="168"/>
          <w:trPrChange w:id="410"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411"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1BC6118B" w14:textId="3092FD8A" w:rsidR="008343FB" w:rsidRPr="001C31F1" w:rsidRDefault="008343FB" w:rsidP="002F2CDF">
            <w:pPr>
              <w:spacing w:after="0" w:line="240" w:lineRule="auto"/>
              <w:rPr>
                <w:rFonts w:eastAsia="Times New Roman"/>
                <w:sz w:val="22"/>
                <w:szCs w:val="22"/>
                <w:bdr w:val="none" w:sz="0" w:space="0" w:color="auto"/>
                <w:lang w:val="es-CL" w:eastAsia="es-CL"/>
              </w:rPr>
            </w:pPr>
            <w:ins w:id="412" w:author="Observatorio 02" w:date="2017-05-04T11:38:00Z">
              <w:r w:rsidRPr="001C31F1">
                <w:rPr>
                  <w:rFonts w:eastAsia="Times New Roman"/>
                  <w:sz w:val="22"/>
                  <w:szCs w:val="22"/>
                  <w:bdr w:val="none" w:sz="0" w:space="0" w:color="auto"/>
                  <w:lang w:val="es-CL" w:eastAsia="es-CL"/>
                </w:rPr>
                <w:t>Mediana</w:t>
              </w:r>
            </w:ins>
            <w:del w:id="413" w:author="Observatorio 02" w:date="2017-05-04T11:38:00Z">
              <w:r w:rsidRPr="001C31F1" w:rsidDel="00C4368D">
                <w:rPr>
                  <w:rFonts w:eastAsia="Times New Roman"/>
                  <w:sz w:val="22"/>
                  <w:szCs w:val="22"/>
                  <w:bdr w:val="none" w:sz="0" w:space="0" w:color="auto"/>
                  <w:lang w:val="es-CL" w:eastAsia="es-CL"/>
                </w:rPr>
                <w:delText>Pequeña</w:delText>
              </w:r>
            </w:del>
          </w:p>
        </w:tc>
        <w:tc>
          <w:tcPr>
            <w:tcW w:w="649" w:type="dxa"/>
            <w:tcBorders>
              <w:top w:val="nil"/>
              <w:left w:val="nil"/>
              <w:bottom w:val="nil"/>
              <w:right w:val="nil"/>
            </w:tcBorders>
            <w:shd w:val="clear" w:color="000000" w:fill="FFFFFF"/>
            <w:noWrap/>
            <w:vAlign w:val="bottom"/>
            <w:hideMark/>
            <w:tcPrChange w:id="414"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189BB07B" w14:textId="5765E2A0" w:rsidR="008343FB" w:rsidRPr="001C31F1" w:rsidRDefault="008343FB" w:rsidP="002F2CDF">
            <w:pPr>
              <w:spacing w:after="0" w:line="240" w:lineRule="auto"/>
              <w:jc w:val="right"/>
              <w:rPr>
                <w:rFonts w:eastAsia="Times New Roman"/>
                <w:sz w:val="22"/>
                <w:szCs w:val="22"/>
                <w:bdr w:val="none" w:sz="0" w:space="0" w:color="auto"/>
                <w:lang w:val="es-CL" w:eastAsia="es-CL"/>
              </w:rPr>
            </w:pPr>
            <w:ins w:id="415" w:author="Observatorio 02" w:date="2017-05-04T11:38:00Z">
              <w:r w:rsidRPr="001C31F1">
                <w:rPr>
                  <w:rFonts w:eastAsia="Times New Roman"/>
                  <w:sz w:val="22"/>
                  <w:szCs w:val="22"/>
                  <w:bdr w:val="none" w:sz="0" w:space="0" w:color="auto"/>
                  <w:lang w:val="es-CL" w:eastAsia="es-CL"/>
                </w:rPr>
                <w:t>0,1</w:t>
              </w:r>
            </w:ins>
            <w:del w:id="416" w:author="Observatorio 02" w:date="2017-05-04T11:38:00Z">
              <w:r w:rsidRPr="001C31F1" w:rsidDel="00C4368D">
                <w:rPr>
                  <w:rFonts w:eastAsia="Times New Roman"/>
                  <w:sz w:val="22"/>
                  <w:szCs w:val="22"/>
                  <w:bdr w:val="none" w:sz="0" w:space="0" w:color="auto"/>
                  <w:lang w:val="es-CL" w:eastAsia="es-CL"/>
                </w:rPr>
                <w:delText>1,3</w:delText>
              </w:r>
            </w:del>
          </w:p>
        </w:tc>
        <w:tc>
          <w:tcPr>
            <w:tcW w:w="1004" w:type="dxa"/>
            <w:gridSpan w:val="3"/>
            <w:tcBorders>
              <w:top w:val="nil"/>
              <w:left w:val="nil"/>
              <w:bottom w:val="nil"/>
              <w:right w:val="nil"/>
            </w:tcBorders>
            <w:shd w:val="clear" w:color="000000" w:fill="FFFFFF"/>
            <w:noWrap/>
            <w:vAlign w:val="bottom"/>
            <w:hideMark/>
            <w:tcPrChange w:id="417"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27CE0DE4" w14:textId="70FFDA71" w:rsidR="008343FB" w:rsidRPr="001C31F1" w:rsidRDefault="008343FB" w:rsidP="002F2CDF">
            <w:pPr>
              <w:spacing w:after="0" w:line="240" w:lineRule="auto"/>
              <w:jc w:val="right"/>
              <w:rPr>
                <w:rFonts w:eastAsia="Times New Roman"/>
                <w:sz w:val="22"/>
                <w:szCs w:val="22"/>
                <w:bdr w:val="none" w:sz="0" w:space="0" w:color="auto"/>
                <w:lang w:val="es-CL" w:eastAsia="es-CL"/>
              </w:rPr>
            </w:pPr>
            <w:ins w:id="418" w:author="Observatorio 02" w:date="2017-05-04T11:38:00Z">
              <w:r w:rsidRPr="001C31F1">
                <w:rPr>
                  <w:rFonts w:eastAsia="Times New Roman"/>
                  <w:sz w:val="22"/>
                  <w:szCs w:val="22"/>
                  <w:bdr w:val="none" w:sz="0" w:space="0" w:color="auto"/>
                  <w:lang w:val="es-CL" w:eastAsia="es-CL"/>
                </w:rPr>
                <w:t>0,0</w:t>
              </w:r>
            </w:ins>
            <w:del w:id="419" w:author="Observatorio 02" w:date="2017-05-04T11:38:00Z">
              <w:r w:rsidRPr="001C31F1" w:rsidDel="00C4368D">
                <w:rPr>
                  <w:rFonts w:eastAsia="Times New Roman"/>
                  <w:sz w:val="22"/>
                  <w:szCs w:val="22"/>
                  <w:bdr w:val="none" w:sz="0" w:space="0" w:color="auto"/>
                  <w:lang w:val="es-CL" w:eastAsia="es-CL"/>
                </w:rPr>
                <w:delText>0,0</w:delText>
              </w:r>
            </w:del>
            <w:del w:id="420"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nil"/>
              <w:right w:val="nil"/>
            </w:tcBorders>
            <w:shd w:val="clear" w:color="000000" w:fill="FFFFFF"/>
            <w:noWrap/>
            <w:vAlign w:val="bottom"/>
            <w:hideMark/>
            <w:tcPrChange w:id="421"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26F7A7F1" w14:textId="4EA1457B" w:rsidR="008343FB" w:rsidRPr="001C31F1" w:rsidRDefault="008343FB" w:rsidP="002F2CDF">
            <w:pPr>
              <w:spacing w:after="0" w:line="240" w:lineRule="auto"/>
              <w:jc w:val="right"/>
              <w:rPr>
                <w:rFonts w:eastAsia="Times New Roman"/>
                <w:sz w:val="22"/>
                <w:szCs w:val="22"/>
                <w:bdr w:val="none" w:sz="0" w:space="0" w:color="auto"/>
                <w:lang w:val="es-CL" w:eastAsia="es-CL"/>
              </w:rPr>
            </w:pPr>
            <w:ins w:id="422" w:author="Observatorio 02" w:date="2017-05-04T11:38:00Z">
              <w:r w:rsidRPr="001C31F1">
                <w:rPr>
                  <w:rFonts w:eastAsia="Times New Roman"/>
                  <w:sz w:val="22"/>
                  <w:szCs w:val="22"/>
                  <w:bdr w:val="none" w:sz="0" w:space="0" w:color="auto"/>
                  <w:lang w:val="es-CL" w:eastAsia="es-CL"/>
                </w:rPr>
                <w:t>1,9</w:t>
              </w:r>
            </w:ins>
            <w:del w:id="423" w:author="Observatorio 02" w:date="2017-05-04T11:38:00Z">
              <w:r w:rsidRPr="001C31F1" w:rsidDel="00C4368D">
                <w:rPr>
                  <w:rFonts w:eastAsia="Times New Roman"/>
                  <w:sz w:val="22"/>
                  <w:szCs w:val="22"/>
                  <w:bdr w:val="none" w:sz="0" w:space="0" w:color="auto"/>
                  <w:lang w:val="es-CL" w:eastAsia="es-CL"/>
                </w:rPr>
                <w:delText>5,6</w:delText>
              </w:r>
            </w:del>
          </w:p>
        </w:tc>
        <w:tc>
          <w:tcPr>
            <w:tcW w:w="981" w:type="dxa"/>
            <w:tcBorders>
              <w:top w:val="nil"/>
              <w:left w:val="nil"/>
              <w:bottom w:val="nil"/>
              <w:right w:val="nil"/>
            </w:tcBorders>
            <w:shd w:val="clear" w:color="000000" w:fill="FFFFFF"/>
            <w:noWrap/>
            <w:vAlign w:val="bottom"/>
            <w:hideMark/>
            <w:tcPrChange w:id="424"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05F2804D" w14:textId="60654ADE" w:rsidR="008343FB" w:rsidRPr="001C31F1" w:rsidRDefault="008343FB" w:rsidP="002F2CDF">
            <w:pPr>
              <w:spacing w:after="0" w:line="240" w:lineRule="auto"/>
              <w:jc w:val="right"/>
              <w:rPr>
                <w:rFonts w:eastAsia="Times New Roman"/>
                <w:sz w:val="22"/>
                <w:szCs w:val="22"/>
                <w:bdr w:val="none" w:sz="0" w:space="0" w:color="auto"/>
                <w:lang w:val="es-CL" w:eastAsia="es-CL"/>
              </w:rPr>
            </w:pPr>
            <w:ins w:id="425" w:author="Observatorio 02" w:date="2017-05-04T11:38:00Z">
              <w:r w:rsidRPr="001C31F1">
                <w:rPr>
                  <w:rFonts w:eastAsia="Times New Roman"/>
                  <w:sz w:val="22"/>
                  <w:szCs w:val="22"/>
                  <w:bdr w:val="none" w:sz="0" w:space="0" w:color="auto"/>
                  <w:lang w:val="es-CL" w:eastAsia="es-CL"/>
                </w:rPr>
                <w:t>34,3</w:t>
              </w:r>
            </w:ins>
            <w:del w:id="426" w:author="Observatorio 02" w:date="2017-05-04T11:38:00Z">
              <w:r w:rsidRPr="001C31F1" w:rsidDel="00C4368D">
                <w:rPr>
                  <w:rFonts w:eastAsia="Times New Roman"/>
                  <w:sz w:val="22"/>
                  <w:szCs w:val="22"/>
                  <w:bdr w:val="none" w:sz="0" w:space="0" w:color="auto"/>
                  <w:lang w:val="es-CL" w:eastAsia="es-CL"/>
                </w:rPr>
                <w:delText>36,2</w:delText>
              </w:r>
            </w:del>
          </w:p>
        </w:tc>
        <w:tc>
          <w:tcPr>
            <w:tcW w:w="1146" w:type="dxa"/>
            <w:tcBorders>
              <w:top w:val="nil"/>
              <w:left w:val="nil"/>
              <w:bottom w:val="nil"/>
              <w:right w:val="nil"/>
            </w:tcBorders>
            <w:shd w:val="clear" w:color="000000" w:fill="FFFFFF"/>
            <w:noWrap/>
            <w:vAlign w:val="bottom"/>
            <w:hideMark/>
            <w:tcPrChange w:id="427"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4330C2D8" w14:textId="058B12E4" w:rsidR="008343FB" w:rsidRPr="001C31F1" w:rsidRDefault="008343FB" w:rsidP="002F2CDF">
            <w:pPr>
              <w:spacing w:after="0" w:line="240" w:lineRule="auto"/>
              <w:jc w:val="right"/>
              <w:rPr>
                <w:rFonts w:eastAsia="Times New Roman"/>
                <w:sz w:val="22"/>
                <w:szCs w:val="22"/>
                <w:bdr w:val="none" w:sz="0" w:space="0" w:color="auto"/>
                <w:lang w:val="es-CL" w:eastAsia="es-CL"/>
              </w:rPr>
            </w:pPr>
            <w:ins w:id="428" w:author="Observatorio 02" w:date="2017-05-04T11:38:00Z">
              <w:r w:rsidRPr="001C31F1">
                <w:rPr>
                  <w:rFonts w:eastAsia="Times New Roman"/>
                  <w:sz w:val="22"/>
                  <w:szCs w:val="22"/>
                  <w:bdr w:val="none" w:sz="0" w:space="0" w:color="auto"/>
                  <w:lang w:val="es-CL" w:eastAsia="es-CL"/>
                </w:rPr>
                <w:t>63,6</w:t>
              </w:r>
            </w:ins>
            <w:del w:id="429" w:author="Observatorio 02" w:date="2017-05-04T11:38:00Z">
              <w:r w:rsidRPr="001C31F1" w:rsidDel="00C4368D">
                <w:rPr>
                  <w:rFonts w:eastAsia="Times New Roman"/>
                  <w:sz w:val="22"/>
                  <w:szCs w:val="22"/>
                  <w:bdr w:val="none" w:sz="0" w:space="0" w:color="auto"/>
                  <w:lang w:val="es-CL" w:eastAsia="es-CL"/>
                </w:rPr>
                <w:delText>56,9</w:delText>
              </w:r>
            </w:del>
          </w:p>
        </w:tc>
        <w:tc>
          <w:tcPr>
            <w:tcW w:w="965" w:type="dxa"/>
            <w:tcBorders>
              <w:top w:val="nil"/>
              <w:left w:val="nil"/>
              <w:bottom w:val="nil"/>
              <w:right w:val="nil"/>
            </w:tcBorders>
            <w:shd w:val="clear" w:color="000000" w:fill="FFFFFF"/>
            <w:noWrap/>
            <w:vAlign w:val="bottom"/>
            <w:hideMark/>
            <w:tcPrChange w:id="430"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0AFAD23" w14:textId="6288E149" w:rsidR="008343FB" w:rsidRPr="001C31F1" w:rsidRDefault="008343FB" w:rsidP="002F2CDF">
            <w:pPr>
              <w:spacing w:after="0" w:line="240" w:lineRule="auto"/>
              <w:jc w:val="right"/>
              <w:rPr>
                <w:rFonts w:eastAsia="Times New Roman"/>
                <w:sz w:val="22"/>
                <w:szCs w:val="22"/>
                <w:bdr w:val="none" w:sz="0" w:space="0" w:color="auto"/>
                <w:lang w:val="es-CL" w:eastAsia="es-CL"/>
              </w:rPr>
            </w:pPr>
            <w:ins w:id="431" w:author="Observatorio 02" w:date="2017-05-04T11:38:00Z">
              <w:r w:rsidRPr="001C31F1">
                <w:rPr>
                  <w:rFonts w:eastAsia="Times New Roman"/>
                  <w:sz w:val="22"/>
                  <w:szCs w:val="22"/>
                  <w:bdr w:val="none" w:sz="0" w:space="0" w:color="auto"/>
                  <w:lang w:val="es-CL" w:eastAsia="es-CL"/>
                </w:rPr>
                <w:t>0,0</w:t>
              </w:r>
            </w:ins>
            <w:del w:id="432"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nil"/>
              <w:right w:val="nil"/>
            </w:tcBorders>
            <w:shd w:val="clear" w:color="000000" w:fill="FFFFFF"/>
            <w:noWrap/>
            <w:vAlign w:val="bottom"/>
            <w:hideMark/>
            <w:tcPrChange w:id="433"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2E91FB4C" w14:textId="3F6F7304" w:rsidR="008343FB" w:rsidRPr="001C31F1" w:rsidRDefault="008343FB" w:rsidP="002F2CDF">
            <w:pPr>
              <w:spacing w:after="0" w:line="240" w:lineRule="auto"/>
              <w:jc w:val="right"/>
              <w:rPr>
                <w:rFonts w:eastAsia="Times New Roman"/>
                <w:sz w:val="22"/>
                <w:szCs w:val="22"/>
                <w:bdr w:val="none" w:sz="0" w:space="0" w:color="auto"/>
                <w:lang w:val="es-CL" w:eastAsia="es-CL"/>
              </w:rPr>
            </w:pPr>
            <w:ins w:id="434" w:author="Observatorio 02" w:date="2017-05-04T11:38:00Z">
              <w:r w:rsidRPr="001C31F1">
                <w:rPr>
                  <w:rFonts w:eastAsia="Times New Roman"/>
                  <w:sz w:val="22"/>
                  <w:szCs w:val="22"/>
                  <w:bdr w:val="none" w:sz="0" w:space="0" w:color="auto"/>
                  <w:lang w:val="es-CL" w:eastAsia="es-CL"/>
                </w:rPr>
                <w:t>100,0</w:t>
              </w:r>
            </w:ins>
            <w:del w:id="435" w:author="Observatorio 02" w:date="2017-05-04T11:38:00Z">
              <w:r w:rsidRPr="001C31F1" w:rsidDel="00C4368D">
                <w:rPr>
                  <w:rFonts w:eastAsia="Times New Roman"/>
                  <w:sz w:val="22"/>
                  <w:szCs w:val="22"/>
                  <w:bdr w:val="none" w:sz="0" w:space="0" w:color="auto"/>
                  <w:lang w:val="es-CL" w:eastAsia="es-CL"/>
                </w:rPr>
                <w:delText>100,0</w:delText>
              </w:r>
            </w:del>
            <w:del w:id="436"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B92EA9" w14:textId="77777777" w:rsidTr="00CE2776">
        <w:trPr>
          <w:trHeight w:val="168"/>
          <w:trPrChange w:id="437" w:author="Observatorio 02" w:date="2017-05-04T11:43:00Z">
            <w:trPr>
              <w:trHeight w:val="168"/>
            </w:trPr>
          </w:trPrChange>
        </w:trPr>
        <w:tc>
          <w:tcPr>
            <w:tcW w:w="1579" w:type="dxa"/>
            <w:gridSpan w:val="2"/>
            <w:tcBorders>
              <w:top w:val="nil"/>
              <w:left w:val="nil"/>
              <w:bottom w:val="single" w:sz="4" w:space="0" w:color="000000"/>
              <w:right w:val="nil"/>
            </w:tcBorders>
            <w:shd w:val="clear" w:color="000000" w:fill="FFFFFF"/>
            <w:noWrap/>
            <w:vAlign w:val="bottom"/>
            <w:hideMark/>
            <w:tcPrChange w:id="438" w:author="Observatorio 02" w:date="2017-05-04T11:43:00Z">
              <w:tcPr>
                <w:tcW w:w="1553" w:type="dxa"/>
                <w:gridSpan w:val="2"/>
                <w:tcBorders>
                  <w:top w:val="nil"/>
                  <w:left w:val="nil"/>
                  <w:bottom w:val="single" w:sz="4" w:space="0" w:color="000000"/>
                  <w:right w:val="nil"/>
                </w:tcBorders>
                <w:shd w:val="clear" w:color="000000" w:fill="FFFFFF"/>
                <w:noWrap/>
                <w:vAlign w:val="bottom"/>
                <w:hideMark/>
              </w:tcPr>
            </w:tcPrChange>
          </w:tcPr>
          <w:p w14:paraId="2474D127" w14:textId="5552C20E" w:rsidR="008343FB" w:rsidRPr="001C31F1" w:rsidRDefault="008343FB" w:rsidP="002F2CDF">
            <w:pPr>
              <w:spacing w:after="0" w:line="240" w:lineRule="auto"/>
              <w:rPr>
                <w:rFonts w:eastAsia="Times New Roman"/>
                <w:sz w:val="22"/>
                <w:szCs w:val="22"/>
                <w:bdr w:val="none" w:sz="0" w:space="0" w:color="auto"/>
                <w:lang w:val="es-CL" w:eastAsia="es-CL"/>
              </w:rPr>
            </w:pPr>
            <w:ins w:id="439" w:author="Observatorio 02" w:date="2017-05-04T11:38:00Z">
              <w:r w:rsidRPr="001C31F1">
                <w:rPr>
                  <w:rFonts w:eastAsia="Times New Roman"/>
                  <w:sz w:val="22"/>
                  <w:szCs w:val="22"/>
                  <w:bdr w:val="none" w:sz="0" w:space="0" w:color="auto"/>
                  <w:lang w:val="es-CL" w:eastAsia="es-CL"/>
                </w:rPr>
                <w:t>Grande</w:t>
              </w:r>
            </w:ins>
            <w:del w:id="440" w:author="Observatorio 02" w:date="2017-05-04T11:38:00Z">
              <w:r w:rsidRPr="001C31F1" w:rsidDel="00C4368D">
                <w:rPr>
                  <w:rFonts w:eastAsia="Times New Roman"/>
                  <w:sz w:val="22"/>
                  <w:szCs w:val="22"/>
                  <w:bdr w:val="none" w:sz="0" w:space="0" w:color="auto"/>
                  <w:lang w:val="es-CL" w:eastAsia="es-CL"/>
                </w:rPr>
                <w:delText>Mediana</w:delText>
              </w:r>
            </w:del>
          </w:p>
        </w:tc>
        <w:tc>
          <w:tcPr>
            <w:tcW w:w="649" w:type="dxa"/>
            <w:tcBorders>
              <w:top w:val="nil"/>
              <w:left w:val="nil"/>
              <w:bottom w:val="single" w:sz="4" w:space="0" w:color="000000"/>
              <w:right w:val="nil"/>
            </w:tcBorders>
            <w:shd w:val="clear" w:color="000000" w:fill="FFFFFF"/>
            <w:noWrap/>
            <w:vAlign w:val="bottom"/>
            <w:hideMark/>
            <w:tcPrChange w:id="441" w:author="Observatorio 02" w:date="2017-05-04T11:43:00Z">
              <w:tcPr>
                <w:tcW w:w="708" w:type="dxa"/>
                <w:gridSpan w:val="2"/>
                <w:tcBorders>
                  <w:top w:val="nil"/>
                  <w:left w:val="nil"/>
                  <w:bottom w:val="single" w:sz="4" w:space="0" w:color="000000"/>
                  <w:right w:val="nil"/>
                </w:tcBorders>
                <w:shd w:val="clear" w:color="000000" w:fill="FFFFFF"/>
                <w:noWrap/>
                <w:vAlign w:val="bottom"/>
                <w:hideMark/>
              </w:tcPr>
            </w:tcPrChange>
          </w:tcPr>
          <w:p w14:paraId="30889DBC" w14:textId="7F0337A4" w:rsidR="008343FB" w:rsidRPr="001C31F1" w:rsidRDefault="008343FB" w:rsidP="002F2CDF">
            <w:pPr>
              <w:spacing w:after="0" w:line="240" w:lineRule="auto"/>
              <w:jc w:val="right"/>
              <w:rPr>
                <w:rFonts w:eastAsia="Times New Roman"/>
                <w:sz w:val="22"/>
                <w:szCs w:val="22"/>
                <w:bdr w:val="none" w:sz="0" w:space="0" w:color="auto"/>
                <w:lang w:val="es-CL" w:eastAsia="es-CL"/>
              </w:rPr>
            </w:pPr>
            <w:ins w:id="442" w:author="Observatorio 02" w:date="2017-05-04T11:38:00Z">
              <w:r w:rsidRPr="001C31F1">
                <w:rPr>
                  <w:rFonts w:eastAsia="Times New Roman"/>
                  <w:sz w:val="22"/>
                  <w:szCs w:val="22"/>
                  <w:bdr w:val="none" w:sz="0" w:space="0" w:color="auto"/>
                  <w:lang w:val="es-CL" w:eastAsia="es-CL"/>
                </w:rPr>
                <w:t>0,0</w:t>
              </w:r>
            </w:ins>
            <w:del w:id="443" w:author="Observatorio 02" w:date="2017-05-04T11:38:00Z">
              <w:r w:rsidRPr="001C31F1" w:rsidDel="00C4368D">
                <w:rPr>
                  <w:rFonts w:eastAsia="Times New Roman"/>
                  <w:sz w:val="22"/>
                  <w:szCs w:val="22"/>
                  <w:bdr w:val="none" w:sz="0" w:space="0" w:color="auto"/>
                  <w:lang w:val="es-CL" w:eastAsia="es-CL"/>
                </w:rPr>
                <w:delText>0,1</w:delText>
              </w:r>
            </w:del>
          </w:p>
        </w:tc>
        <w:tc>
          <w:tcPr>
            <w:tcW w:w="1004" w:type="dxa"/>
            <w:gridSpan w:val="3"/>
            <w:tcBorders>
              <w:top w:val="nil"/>
              <w:left w:val="nil"/>
              <w:bottom w:val="single" w:sz="4" w:space="0" w:color="000000"/>
              <w:right w:val="nil"/>
            </w:tcBorders>
            <w:shd w:val="clear" w:color="000000" w:fill="FFFFFF"/>
            <w:noWrap/>
            <w:vAlign w:val="bottom"/>
            <w:hideMark/>
            <w:tcPrChange w:id="444" w:author="Observatorio 02" w:date="2017-05-04T11:43:00Z">
              <w:tcPr>
                <w:tcW w:w="1042" w:type="dxa"/>
                <w:gridSpan w:val="6"/>
                <w:tcBorders>
                  <w:top w:val="nil"/>
                  <w:left w:val="nil"/>
                  <w:bottom w:val="single" w:sz="4" w:space="0" w:color="000000"/>
                  <w:right w:val="nil"/>
                </w:tcBorders>
                <w:shd w:val="clear" w:color="000000" w:fill="FFFFFF"/>
                <w:noWrap/>
                <w:vAlign w:val="bottom"/>
                <w:hideMark/>
              </w:tcPr>
            </w:tcPrChange>
          </w:tcPr>
          <w:p w14:paraId="0418039A" w14:textId="2931544B" w:rsidR="008343FB" w:rsidRPr="001C31F1" w:rsidRDefault="008343FB" w:rsidP="002F2CDF">
            <w:pPr>
              <w:spacing w:after="0" w:line="240" w:lineRule="auto"/>
              <w:jc w:val="right"/>
              <w:rPr>
                <w:rFonts w:eastAsia="Times New Roman"/>
                <w:sz w:val="22"/>
                <w:szCs w:val="22"/>
                <w:bdr w:val="none" w:sz="0" w:space="0" w:color="auto"/>
                <w:lang w:val="es-CL" w:eastAsia="es-CL"/>
              </w:rPr>
            </w:pPr>
            <w:ins w:id="445" w:author="Observatorio 02" w:date="2017-05-04T11:38:00Z">
              <w:r w:rsidRPr="001C31F1">
                <w:rPr>
                  <w:rFonts w:eastAsia="Times New Roman"/>
                  <w:sz w:val="22"/>
                  <w:szCs w:val="22"/>
                  <w:bdr w:val="none" w:sz="0" w:space="0" w:color="auto"/>
                  <w:lang w:val="es-CL" w:eastAsia="es-CL"/>
                </w:rPr>
                <w:t>0,0</w:t>
              </w:r>
            </w:ins>
            <w:del w:id="446" w:author="Observatorio 02" w:date="2017-05-04T11:38:00Z">
              <w:r w:rsidRPr="001C31F1" w:rsidDel="00C4368D">
                <w:rPr>
                  <w:rFonts w:eastAsia="Times New Roman"/>
                  <w:sz w:val="22"/>
                  <w:szCs w:val="22"/>
                  <w:bdr w:val="none" w:sz="0" w:space="0" w:color="auto"/>
                  <w:lang w:val="es-CL" w:eastAsia="es-CL"/>
                </w:rPr>
                <w:delText>0,0</w:delText>
              </w:r>
            </w:del>
            <w:del w:id="447"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4" w:space="0" w:color="000000"/>
              <w:right w:val="nil"/>
            </w:tcBorders>
            <w:shd w:val="clear" w:color="000000" w:fill="FFFFFF"/>
            <w:noWrap/>
            <w:vAlign w:val="bottom"/>
            <w:hideMark/>
            <w:tcPrChange w:id="448" w:author="Observatorio 02" w:date="2017-05-04T11:43:00Z">
              <w:tcPr>
                <w:tcW w:w="163" w:type="dxa"/>
                <w:gridSpan w:val="3"/>
                <w:tcBorders>
                  <w:top w:val="nil"/>
                  <w:left w:val="nil"/>
                  <w:bottom w:val="single" w:sz="4" w:space="0" w:color="000000"/>
                  <w:right w:val="nil"/>
                </w:tcBorders>
                <w:shd w:val="clear" w:color="000000" w:fill="FFFFFF"/>
                <w:noWrap/>
                <w:vAlign w:val="bottom"/>
                <w:hideMark/>
              </w:tcPr>
            </w:tcPrChange>
          </w:tcPr>
          <w:p w14:paraId="284ED74E" w14:textId="1A5B0D69" w:rsidR="008343FB" w:rsidRPr="001C31F1" w:rsidRDefault="008343FB" w:rsidP="002F2CDF">
            <w:pPr>
              <w:spacing w:after="0" w:line="240" w:lineRule="auto"/>
              <w:jc w:val="right"/>
              <w:rPr>
                <w:rFonts w:eastAsia="Times New Roman"/>
                <w:sz w:val="22"/>
                <w:szCs w:val="22"/>
                <w:bdr w:val="none" w:sz="0" w:space="0" w:color="auto"/>
                <w:lang w:val="es-CL" w:eastAsia="es-CL"/>
              </w:rPr>
            </w:pPr>
            <w:ins w:id="449" w:author="Observatorio 02" w:date="2017-05-04T11:38:00Z">
              <w:r w:rsidRPr="001C31F1">
                <w:rPr>
                  <w:rFonts w:eastAsia="Times New Roman"/>
                  <w:sz w:val="22"/>
                  <w:szCs w:val="22"/>
                  <w:bdr w:val="none" w:sz="0" w:space="0" w:color="auto"/>
                  <w:lang w:val="es-CL" w:eastAsia="es-CL"/>
                </w:rPr>
                <w:t>0,5</w:t>
              </w:r>
            </w:ins>
            <w:del w:id="450" w:author="Observatorio 02" w:date="2017-05-04T11:38:00Z">
              <w:r w:rsidRPr="001C31F1" w:rsidDel="00C4368D">
                <w:rPr>
                  <w:rFonts w:eastAsia="Times New Roman"/>
                  <w:sz w:val="22"/>
                  <w:szCs w:val="22"/>
                  <w:bdr w:val="none" w:sz="0" w:space="0" w:color="auto"/>
                  <w:lang w:val="es-CL" w:eastAsia="es-CL"/>
                </w:rPr>
                <w:delText>1,9</w:delText>
              </w:r>
            </w:del>
          </w:p>
        </w:tc>
        <w:tc>
          <w:tcPr>
            <w:tcW w:w="981" w:type="dxa"/>
            <w:tcBorders>
              <w:top w:val="nil"/>
              <w:left w:val="nil"/>
              <w:bottom w:val="single" w:sz="4" w:space="0" w:color="000000"/>
              <w:right w:val="nil"/>
            </w:tcBorders>
            <w:shd w:val="clear" w:color="000000" w:fill="FFFFFF"/>
            <w:noWrap/>
            <w:vAlign w:val="bottom"/>
            <w:hideMark/>
            <w:tcPrChange w:id="451" w:author="Observatorio 02" w:date="2017-05-04T11:43:00Z">
              <w:tcPr>
                <w:tcW w:w="2185" w:type="dxa"/>
                <w:gridSpan w:val="4"/>
                <w:tcBorders>
                  <w:top w:val="nil"/>
                  <w:left w:val="nil"/>
                  <w:bottom w:val="single" w:sz="4" w:space="0" w:color="000000"/>
                  <w:right w:val="nil"/>
                </w:tcBorders>
                <w:shd w:val="clear" w:color="000000" w:fill="FFFFFF"/>
                <w:noWrap/>
                <w:vAlign w:val="bottom"/>
                <w:hideMark/>
              </w:tcPr>
            </w:tcPrChange>
          </w:tcPr>
          <w:p w14:paraId="73A69330" w14:textId="4A5C89AF" w:rsidR="008343FB" w:rsidRPr="001C31F1" w:rsidRDefault="008343FB" w:rsidP="002F2CDF">
            <w:pPr>
              <w:spacing w:after="0" w:line="240" w:lineRule="auto"/>
              <w:jc w:val="right"/>
              <w:rPr>
                <w:rFonts w:eastAsia="Times New Roman"/>
                <w:sz w:val="22"/>
                <w:szCs w:val="22"/>
                <w:bdr w:val="none" w:sz="0" w:space="0" w:color="auto"/>
                <w:lang w:val="es-CL" w:eastAsia="es-CL"/>
              </w:rPr>
            </w:pPr>
            <w:ins w:id="452" w:author="Observatorio 02" w:date="2017-05-04T11:38:00Z">
              <w:r w:rsidRPr="001C31F1">
                <w:rPr>
                  <w:rFonts w:eastAsia="Times New Roman"/>
                  <w:sz w:val="22"/>
                  <w:szCs w:val="22"/>
                  <w:bdr w:val="none" w:sz="0" w:space="0" w:color="auto"/>
                  <w:lang w:val="es-CL" w:eastAsia="es-CL"/>
                </w:rPr>
                <w:t>19,5</w:t>
              </w:r>
            </w:ins>
            <w:del w:id="453" w:author="Observatorio 02" w:date="2017-05-04T11:38:00Z">
              <w:r w:rsidRPr="001C31F1" w:rsidDel="00C4368D">
                <w:rPr>
                  <w:rFonts w:eastAsia="Times New Roman"/>
                  <w:sz w:val="22"/>
                  <w:szCs w:val="22"/>
                  <w:bdr w:val="none" w:sz="0" w:space="0" w:color="auto"/>
                  <w:lang w:val="es-CL" w:eastAsia="es-CL"/>
                </w:rPr>
                <w:delText>34,3</w:delText>
              </w:r>
            </w:del>
          </w:p>
        </w:tc>
        <w:tc>
          <w:tcPr>
            <w:tcW w:w="1146" w:type="dxa"/>
            <w:tcBorders>
              <w:top w:val="nil"/>
              <w:left w:val="nil"/>
              <w:bottom w:val="single" w:sz="4" w:space="0" w:color="000000"/>
              <w:right w:val="nil"/>
            </w:tcBorders>
            <w:shd w:val="clear" w:color="000000" w:fill="FFFFFF"/>
            <w:noWrap/>
            <w:vAlign w:val="bottom"/>
            <w:hideMark/>
            <w:tcPrChange w:id="454" w:author="Observatorio 02" w:date="2017-05-04T11:43:00Z">
              <w:tcPr>
                <w:tcW w:w="972" w:type="dxa"/>
                <w:gridSpan w:val="3"/>
                <w:tcBorders>
                  <w:top w:val="nil"/>
                  <w:left w:val="nil"/>
                  <w:bottom w:val="single" w:sz="4" w:space="0" w:color="000000"/>
                  <w:right w:val="nil"/>
                </w:tcBorders>
                <w:shd w:val="clear" w:color="000000" w:fill="FFFFFF"/>
                <w:noWrap/>
                <w:vAlign w:val="bottom"/>
                <w:hideMark/>
              </w:tcPr>
            </w:tcPrChange>
          </w:tcPr>
          <w:p w14:paraId="5869A00E" w14:textId="2F325496" w:rsidR="008343FB" w:rsidRPr="001C31F1" w:rsidRDefault="008343FB" w:rsidP="002F2CDF">
            <w:pPr>
              <w:spacing w:after="0" w:line="240" w:lineRule="auto"/>
              <w:jc w:val="right"/>
              <w:rPr>
                <w:rFonts w:eastAsia="Times New Roman"/>
                <w:sz w:val="22"/>
                <w:szCs w:val="22"/>
                <w:bdr w:val="none" w:sz="0" w:space="0" w:color="auto"/>
                <w:lang w:val="es-CL" w:eastAsia="es-CL"/>
              </w:rPr>
            </w:pPr>
            <w:ins w:id="455" w:author="Observatorio 02" w:date="2017-05-04T11:38:00Z">
              <w:r w:rsidRPr="001C31F1">
                <w:rPr>
                  <w:rFonts w:eastAsia="Times New Roman"/>
                  <w:sz w:val="22"/>
                  <w:szCs w:val="22"/>
                  <w:bdr w:val="none" w:sz="0" w:space="0" w:color="auto"/>
                  <w:lang w:val="es-CL" w:eastAsia="es-CL"/>
                </w:rPr>
                <w:t>80,0</w:t>
              </w:r>
            </w:ins>
            <w:del w:id="456" w:author="Observatorio 02" w:date="2017-05-04T11:38:00Z">
              <w:r w:rsidRPr="001C31F1" w:rsidDel="00C4368D">
                <w:rPr>
                  <w:rFonts w:eastAsia="Times New Roman"/>
                  <w:sz w:val="22"/>
                  <w:szCs w:val="22"/>
                  <w:bdr w:val="none" w:sz="0" w:space="0" w:color="auto"/>
                  <w:lang w:val="es-CL" w:eastAsia="es-CL"/>
                </w:rPr>
                <w:delText>63,6</w:delText>
              </w:r>
            </w:del>
          </w:p>
        </w:tc>
        <w:tc>
          <w:tcPr>
            <w:tcW w:w="965" w:type="dxa"/>
            <w:tcBorders>
              <w:top w:val="nil"/>
              <w:left w:val="nil"/>
              <w:bottom w:val="single" w:sz="4" w:space="0" w:color="000000"/>
              <w:right w:val="nil"/>
            </w:tcBorders>
            <w:shd w:val="clear" w:color="000000" w:fill="FFFFFF"/>
            <w:noWrap/>
            <w:vAlign w:val="bottom"/>
            <w:hideMark/>
            <w:tcPrChange w:id="457" w:author="Observatorio 02" w:date="2017-05-04T11:43:00Z">
              <w:tcPr>
                <w:tcW w:w="1076" w:type="dxa"/>
                <w:gridSpan w:val="2"/>
                <w:tcBorders>
                  <w:top w:val="nil"/>
                  <w:left w:val="nil"/>
                  <w:bottom w:val="single" w:sz="4" w:space="0" w:color="000000"/>
                  <w:right w:val="nil"/>
                </w:tcBorders>
                <w:shd w:val="clear" w:color="000000" w:fill="FFFFFF"/>
                <w:noWrap/>
                <w:vAlign w:val="bottom"/>
                <w:hideMark/>
              </w:tcPr>
            </w:tcPrChange>
          </w:tcPr>
          <w:p w14:paraId="672E3098" w14:textId="17C3E87E" w:rsidR="008343FB" w:rsidRPr="001C31F1" w:rsidRDefault="008343FB" w:rsidP="002F2CDF">
            <w:pPr>
              <w:spacing w:after="0" w:line="240" w:lineRule="auto"/>
              <w:jc w:val="right"/>
              <w:rPr>
                <w:rFonts w:eastAsia="Times New Roman"/>
                <w:sz w:val="22"/>
                <w:szCs w:val="22"/>
                <w:bdr w:val="none" w:sz="0" w:space="0" w:color="auto"/>
                <w:lang w:val="es-CL" w:eastAsia="es-CL"/>
              </w:rPr>
            </w:pPr>
            <w:ins w:id="458" w:author="Observatorio 02" w:date="2017-05-04T11:38:00Z">
              <w:r w:rsidRPr="001C31F1">
                <w:rPr>
                  <w:rFonts w:eastAsia="Times New Roman"/>
                  <w:sz w:val="22"/>
                  <w:szCs w:val="22"/>
                  <w:bdr w:val="none" w:sz="0" w:space="0" w:color="auto"/>
                  <w:lang w:val="es-CL" w:eastAsia="es-CL"/>
                </w:rPr>
                <w:t>0,0</w:t>
              </w:r>
            </w:ins>
            <w:del w:id="459"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single" w:sz="4" w:space="0" w:color="000000"/>
              <w:right w:val="nil"/>
            </w:tcBorders>
            <w:shd w:val="clear" w:color="000000" w:fill="FFFFFF"/>
            <w:noWrap/>
            <w:vAlign w:val="bottom"/>
            <w:hideMark/>
            <w:tcPrChange w:id="460" w:author="Observatorio 02" w:date="2017-05-04T11:43:00Z">
              <w:tcPr>
                <w:tcW w:w="1139" w:type="dxa"/>
                <w:gridSpan w:val="4"/>
                <w:tcBorders>
                  <w:top w:val="nil"/>
                  <w:left w:val="nil"/>
                  <w:bottom w:val="single" w:sz="4" w:space="0" w:color="000000"/>
                  <w:right w:val="nil"/>
                </w:tcBorders>
                <w:shd w:val="clear" w:color="000000" w:fill="FFFFFF"/>
                <w:noWrap/>
                <w:vAlign w:val="bottom"/>
                <w:hideMark/>
              </w:tcPr>
            </w:tcPrChange>
          </w:tcPr>
          <w:p w14:paraId="720B2C8E" w14:textId="50D1484A" w:rsidR="008343FB" w:rsidRPr="001C31F1" w:rsidRDefault="008343FB" w:rsidP="002F2CDF">
            <w:pPr>
              <w:spacing w:after="0" w:line="240" w:lineRule="auto"/>
              <w:jc w:val="right"/>
              <w:rPr>
                <w:rFonts w:eastAsia="Times New Roman"/>
                <w:sz w:val="22"/>
                <w:szCs w:val="22"/>
                <w:bdr w:val="none" w:sz="0" w:space="0" w:color="auto"/>
                <w:lang w:val="es-CL" w:eastAsia="es-CL"/>
              </w:rPr>
            </w:pPr>
            <w:ins w:id="461" w:author="Observatorio 02" w:date="2017-05-04T11:38:00Z">
              <w:r w:rsidRPr="001C31F1">
                <w:rPr>
                  <w:rFonts w:eastAsia="Times New Roman"/>
                  <w:sz w:val="22"/>
                  <w:szCs w:val="22"/>
                  <w:bdr w:val="none" w:sz="0" w:space="0" w:color="auto"/>
                  <w:lang w:val="es-CL" w:eastAsia="es-CL"/>
                </w:rPr>
                <w:t>100,0</w:t>
              </w:r>
            </w:ins>
            <w:del w:id="462" w:author="Observatorio 02" w:date="2017-05-04T11:38:00Z">
              <w:r w:rsidRPr="001C31F1" w:rsidDel="00C4368D">
                <w:rPr>
                  <w:rFonts w:eastAsia="Times New Roman"/>
                  <w:sz w:val="22"/>
                  <w:szCs w:val="22"/>
                  <w:bdr w:val="none" w:sz="0" w:space="0" w:color="auto"/>
                  <w:lang w:val="es-CL" w:eastAsia="es-CL"/>
                </w:rPr>
                <w:delText>100,0</w:delText>
              </w:r>
            </w:del>
            <w:del w:id="463"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4942E5E9" w14:textId="77777777" w:rsidTr="00CE2776">
        <w:trPr>
          <w:trHeight w:val="168"/>
          <w:trPrChange w:id="464" w:author="Observatorio 02" w:date="2017-05-04T11:43:00Z">
            <w:trPr>
              <w:trHeight w:val="168"/>
            </w:trPr>
          </w:trPrChange>
        </w:trPr>
        <w:tc>
          <w:tcPr>
            <w:tcW w:w="1579" w:type="dxa"/>
            <w:gridSpan w:val="2"/>
            <w:tcBorders>
              <w:top w:val="nil"/>
              <w:left w:val="nil"/>
              <w:bottom w:val="single" w:sz="8" w:space="0" w:color="000000"/>
              <w:right w:val="nil"/>
            </w:tcBorders>
            <w:shd w:val="clear" w:color="000000" w:fill="FFFFFF"/>
            <w:noWrap/>
            <w:vAlign w:val="bottom"/>
            <w:hideMark/>
            <w:tcPrChange w:id="465" w:author="Observatorio 02" w:date="2017-05-04T11:43:00Z">
              <w:tcPr>
                <w:tcW w:w="1553" w:type="dxa"/>
                <w:gridSpan w:val="2"/>
                <w:tcBorders>
                  <w:top w:val="nil"/>
                  <w:left w:val="nil"/>
                  <w:bottom w:val="single" w:sz="8" w:space="0" w:color="000000"/>
                  <w:right w:val="nil"/>
                </w:tcBorders>
                <w:shd w:val="clear" w:color="000000" w:fill="FFFFFF"/>
                <w:noWrap/>
                <w:vAlign w:val="bottom"/>
                <w:hideMark/>
              </w:tcPr>
            </w:tcPrChange>
          </w:tcPr>
          <w:p w14:paraId="283FD29A" w14:textId="3BF1BC1A" w:rsidR="008343FB" w:rsidRPr="001C31F1" w:rsidRDefault="008343FB" w:rsidP="002F2CDF">
            <w:pPr>
              <w:spacing w:after="0" w:line="240" w:lineRule="auto"/>
              <w:rPr>
                <w:rFonts w:eastAsia="Times New Roman"/>
                <w:sz w:val="22"/>
                <w:szCs w:val="22"/>
                <w:bdr w:val="none" w:sz="0" w:space="0" w:color="auto"/>
                <w:lang w:val="es-CL" w:eastAsia="es-CL"/>
              </w:rPr>
            </w:pPr>
            <w:ins w:id="466" w:author="Observatorio 02" w:date="2017-05-04T11:38:00Z">
              <w:r w:rsidRPr="001C31F1">
                <w:rPr>
                  <w:rFonts w:eastAsia="Times New Roman"/>
                  <w:sz w:val="22"/>
                  <w:szCs w:val="22"/>
                  <w:bdr w:val="none" w:sz="0" w:space="0" w:color="auto"/>
                  <w:lang w:val="es-CL" w:eastAsia="es-CL"/>
                </w:rPr>
                <w:t>Sector</w:t>
              </w:r>
            </w:ins>
            <w:del w:id="467" w:author="Observatorio 02" w:date="2017-05-04T11:38:00Z">
              <w:r w:rsidRPr="001C31F1" w:rsidDel="00C4368D">
                <w:rPr>
                  <w:rFonts w:eastAsia="Times New Roman"/>
                  <w:sz w:val="22"/>
                  <w:szCs w:val="22"/>
                  <w:bdr w:val="none" w:sz="0" w:space="0" w:color="auto"/>
                  <w:lang w:val="es-CL" w:eastAsia="es-CL"/>
                </w:rPr>
                <w:delText>Grande</w:delText>
              </w:r>
            </w:del>
          </w:p>
        </w:tc>
        <w:tc>
          <w:tcPr>
            <w:tcW w:w="649" w:type="dxa"/>
            <w:tcBorders>
              <w:top w:val="nil"/>
              <w:left w:val="nil"/>
              <w:bottom w:val="single" w:sz="8" w:space="0" w:color="000000"/>
              <w:right w:val="nil"/>
            </w:tcBorders>
            <w:shd w:val="clear" w:color="000000" w:fill="FFFFFF"/>
            <w:noWrap/>
            <w:vAlign w:val="bottom"/>
            <w:hideMark/>
            <w:tcPrChange w:id="468" w:author="Observatorio 02" w:date="2017-05-04T11:43:00Z">
              <w:tcPr>
                <w:tcW w:w="708" w:type="dxa"/>
                <w:gridSpan w:val="2"/>
                <w:tcBorders>
                  <w:top w:val="nil"/>
                  <w:left w:val="nil"/>
                  <w:bottom w:val="single" w:sz="8" w:space="0" w:color="000000"/>
                  <w:right w:val="nil"/>
                </w:tcBorders>
                <w:shd w:val="clear" w:color="000000" w:fill="FFFFFF"/>
                <w:noWrap/>
                <w:vAlign w:val="bottom"/>
                <w:hideMark/>
              </w:tcPr>
            </w:tcPrChange>
          </w:tcPr>
          <w:p w14:paraId="337F232E" w14:textId="35F80588" w:rsidR="008343FB" w:rsidRPr="001C31F1" w:rsidRDefault="008343FB" w:rsidP="002F2CDF">
            <w:pPr>
              <w:spacing w:after="0" w:line="240" w:lineRule="auto"/>
              <w:jc w:val="right"/>
              <w:rPr>
                <w:rFonts w:eastAsia="Times New Roman"/>
                <w:sz w:val="22"/>
                <w:szCs w:val="22"/>
                <w:bdr w:val="none" w:sz="0" w:space="0" w:color="auto"/>
                <w:lang w:val="es-CL" w:eastAsia="es-CL"/>
              </w:rPr>
            </w:pPr>
            <w:ins w:id="469" w:author="Observatorio 02" w:date="2017-05-04T11:38:00Z">
              <w:r w:rsidRPr="001C31F1">
                <w:rPr>
                  <w:rFonts w:eastAsia="Times New Roman"/>
                  <w:sz w:val="22"/>
                  <w:szCs w:val="22"/>
                  <w:bdr w:val="none" w:sz="0" w:space="0" w:color="auto"/>
                  <w:lang w:val="es-CL" w:eastAsia="es-CL"/>
                </w:rPr>
                <w:t>0,5</w:t>
              </w:r>
            </w:ins>
            <w:del w:id="470" w:author="Observatorio 02" w:date="2017-05-04T11:38:00Z">
              <w:r w:rsidRPr="001C31F1" w:rsidDel="00C4368D">
                <w:rPr>
                  <w:rFonts w:eastAsia="Times New Roman"/>
                  <w:sz w:val="22"/>
                  <w:szCs w:val="22"/>
                  <w:bdr w:val="none" w:sz="0" w:space="0" w:color="auto"/>
                  <w:lang w:val="es-CL" w:eastAsia="es-CL"/>
                </w:rPr>
                <w:delText>0,0</w:delText>
              </w:r>
            </w:del>
          </w:p>
        </w:tc>
        <w:tc>
          <w:tcPr>
            <w:tcW w:w="1004" w:type="dxa"/>
            <w:gridSpan w:val="3"/>
            <w:tcBorders>
              <w:top w:val="nil"/>
              <w:left w:val="nil"/>
              <w:bottom w:val="single" w:sz="8" w:space="0" w:color="000000"/>
              <w:right w:val="nil"/>
            </w:tcBorders>
            <w:shd w:val="clear" w:color="000000" w:fill="FFFFFF"/>
            <w:noWrap/>
            <w:vAlign w:val="bottom"/>
            <w:hideMark/>
            <w:tcPrChange w:id="471" w:author="Observatorio 02" w:date="2017-05-04T11:43:00Z">
              <w:tcPr>
                <w:tcW w:w="1042" w:type="dxa"/>
                <w:gridSpan w:val="6"/>
                <w:tcBorders>
                  <w:top w:val="nil"/>
                  <w:left w:val="nil"/>
                  <w:bottom w:val="single" w:sz="8" w:space="0" w:color="000000"/>
                  <w:right w:val="nil"/>
                </w:tcBorders>
                <w:shd w:val="clear" w:color="000000" w:fill="FFFFFF"/>
                <w:noWrap/>
                <w:vAlign w:val="bottom"/>
                <w:hideMark/>
              </w:tcPr>
            </w:tcPrChange>
          </w:tcPr>
          <w:p w14:paraId="2F756F42" w14:textId="4EC86133" w:rsidR="008343FB" w:rsidRPr="001C31F1" w:rsidRDefault="008343FB" w:rsidP="002F2CDF">
            <w:pPr>
              <w:spacing w:after="0" w:line="240" w:lineRule="auto"/>
              <w:jc w:val="right"/>
              <w:rPr>
                <w:rFonts w:eastAsia="Times New Roman"/>
                <w:sz w:val="22"/>
                <w:szCs w:val="22"/>
                <w:bdr w:val="none" w:sz="0" w:space="0" w:color="auto"/>
                <w:lang w:val="es-CL" w:eastAsia="es-CL"/>
              </w:rPr>
            </w:pPr>
            <w:ins w:id="472" w:author="Observatorio 02" w:date="2017-05-04T11:38:00Z">
              <w:r w:rsidRPr="001C31F1">
                <w:rPr>
                  <w:rFonts w:eastAsia="Times New Roman"/>
                  <w:sz w:val="22"/>
                  <w:szCs w:val="22"/>
                  <w:bdr w:val="none" w:sz="0" w:space="0" w:color="auto"/>
                  <w:lang w:val="es-CL" w:eastAsia="es-CL"/>
                </w:rPr>
                <w:t>1,3</w:t>
              </w:r>
            </w:ins>
            <w:del w:id="473" w:author="Observatorio 02" w:date="2017-05-04T11:38:00Z">
              <w:r w:rsidRPr="001C31F1" w:rsidDel="00C4368D">
                <w:rPr>
                  <w:rFonts w:eastAsia="Times New Roman"/>
                  <w:sz w:val="22"/>
                  <w:szCs w:val="22"/>
                  <w:bdr w:val="none" w:sz="0" w:space="0" w:color="auto"/>
                  <w:lang w:val="es-CL" w:eastAsia="es-CL"/>
                </w:rPr>
                <w:delText>0,0</w:delText>
              </w:r>
            </w:del>
            <w:del w:id="474"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8" w:space="0" w:color="000000"/>
              <w:right w:val="nil"/>
            </w:tcBorders>
            <w:shd w:val="clear" w:color="000000" w:fill="FFFFFF"/>
            <w:noWrap/>
            <w:vAlign w:val="bottom"/>
            <w:hideMark/>
            <w:tcPrChange w:id="475" w:author="Observatorio 02" w:date="2017-05-04T11:43:00Z">
              <w:tcPr>
                <w:tcW w:w="163" w:type="dxa"/>
                <w:gridSpan w:val="3"/>
                <w:tcBorders>
                  <w:top w:val="nil"/>
                  <w:left w:val="nil"/>
                  <w:bottom w:val="single" w:sz="8" w:space="0" w:color="000000"/>
                  <w:right w:val="nil"/>
                </w:tcBorders>
                <w:shd w:val="clear" w:color="000000" w:fill="FFFFFF"/>
                <w:noWrap/>
                <w:vAlign w:val="bottom"/>
                <w:hideMark/>
              </w:tcPr>
            </w:tcPrChange>
          </w:tcPr>
          <w:p w14:paraId="4739FEC2" w14:textId="3C1092E1" w:rsidR="008343FB" w:rsidRPr="001C31F1" w:rsidRDefault="008343FB" w:rsidP="002F2CDF">
            <w:pPr>
              <w:spacing w:after="0" w:line="240" w:lineRule="auto"/>
              <w:jc w:val="right"/>
              <w:rPr>
                <w:rFonts w:eastAsia="Times New Roman"/>
                <w:sz w:val="22"/>
                <w:szCs w:val="22"/>
                <w:bdr w:val="none" w:sz="0" w:space="0" w:color="auto"/>
                <w:lang w:val="es-CL" w:eastAsia="es-CL"/>
              </w:rPr>
            </w:pPr>
            <w:ins w:id="476" w:author="Observatorio 02" w:date="2017-05-04T11:38:00Z">
              <w:r w:rsidRPr="001C31F1">
                <w:rPr>
                  <w:rFonts w:eastAsia="Times New Roman"/>
                  <w:sz w:val="22"/>
                  <w:szCs w:val="22"/>
                  <w:bdr w:val="none" w:sz="0" w:space="0" w:color="auto"/>
                  <w:lang w:val="es-CL" w:eastAsia="es-CL"/>
                </w:rPr>
                <w:t>1,7</w:t>
              </w:r>
            </w:ins>
            <w:del w:id="477" w:author="Observatorio 02" w:date="2017-05-04T11:38:00Z">
              <w:r w:rsidRPr="001C31F1" w:rsidDel="00C4368D">
                <w:rPr>
                  <w:rFonts w:eastAsia="Times New Roman"/>
                  <w:sz w:val="22"/>
                  <w:szCs w:val="22"/>
                  <w:bdr w:val="none" w:sz="0" w:space="0" w:color="auto"/>
                  <w:lang w:val="es-CL" w:eastAsia="es-CL"/>
                </w:rPr>
                <w:delText>0,5</w:delText>
              </w:r>
            </w:del>
          </w:p>
        </w:tc>
        <w:tc>
          <w:tcPr>
            <w:tcW w:w="981" w:type="dxa"/>
            <w:tcBorders>
              <w:top w:val="nil"/>
              <w:left w:val="nil"/>
              <w:bottom w:val="single" w:sz="8" w:space="0" w:color="000000"/>
              <w:right w:val="nil"/>
            </w:tcBorders>
            <w:shd w:val="clear" w:color="000000" w:fill="FFFFFF"/>
            <w:noWrap/>
            <w:vAlign w:val="bottom"/>
            <w:hideMark/>
            <w:tcPrChange w:id="478" w:author="Observatorio 02" w:date="2017-05-04T11:43:00Z">
              <w:tcPr>
                <w:tcW w:w="2185" w:type="dxa"/>
                <w:gridSpan w:val="4"/>
                <w:tcBorders>
                  <w:top w:val="nil"/>
                  <w:left w:val="nil"/>
                  <w:bottom w:val="single" w:sz="8" w:space="0" w:color="000000"/>
                  <w:right w:val="nil"/>
                </w:tcBorders>
                <w:shd w:val="clear" w:color="000000" w:fill="FFFFFF"/>
                <w:noWrap/>
                <w:vAlign w:val="bottom"/>
                <w:hideMark/>
              </w:tcPr>
            </w:tcPrChange>
          </w:tcPr>
          <w:p w14:paraId="16EF32C5" w14:textId="3449D201" w:rsidR="008343FB" w:rsidRPr="001C31F1" w:rsidRDefault="008343FB" w:rsidP="002F2CDF">
            <w:pPr>
              <w:spacing w:after="0" w:line="240" w:lineRule="auto"/>
              <w:jc w:val="right"/>
              <w:rPr>
                <w:rFonts w:eastAsia="Times New Roman"/>
                <w:sz w:val="22"/>
                <w:szCs w:val="22"/>
                <w:bdr w:val="none" w:sz="0" w:space="0" w:color="auto"/>
                <w:lang w:val="es-CL" w:eastAsia="es-CL"/>
              </w:rPr>
            </w:pPr>
            <w:ins w:id="479" w:author="Observatorio 02" w:date="2017-05-04T11:38:00Z">
              <w:r w:rsidRPr="001C31F1">
                <w:rPr>
                  <w:rFonts w:eastAsia="Times New Roman"/>
                  <w:sz w:val="22"/>
                  <w:szCs w:val="22"/>
                  <w:bdr w:val="none" w:sz="0" w:space="0" w:color="auto"/>
                  <w:lang w:val="es-CL" w:eastAsia="es-CL"/>
                </w:rPr>
                <w:t>23,4</w:t>
              </w:r>
            </w:ins>
            <w:del w:id="480" w:author="Observatorio 02" w:date="2017-05-04T11:38:00Z">
              <w:r w:rsidRPr="001C31F1" w:rsidDel="00C4368D">
                <w:rPr>
                  <w:rFonts w:eastAsia="Times New Roman"/>
                  <w:sz w:val="22"/>
                  <w:szCs w:val="22"/>
                  <w:bdr w:val="none" w:sz="0" w:space="0" w:color="auto"/>
                  <w:lang w:val="es-CL" w:eastAsia="es-CL"/>
                </w:rPr>
                <w:delText>19,5</w:delText>
              </w:r>
            </w:del>
          </w:p>
        </w:tc>
        <w:tc>
          <w:tcPr>
            <w:tcW w:w="1146" w:type="dxa"/>
            <w:tcBorders>
              <w:top w:val="nil"/>
              <w:left w:val="nil"/>
              <w:bottom w:val="single" w:sz="8" w:space="0" w:color="000000"/>
              <w:right w:val="nil"/>
            </w:tcBorders>
            <w:shd w:val="clear" w:color="000000" w:fill="FFFFFF"/>
            <w:noWrap/>
            <w:vAlign w:val="bottom"/>
            <w:hideMark/>
            <w:tcPrChange w:id="481" w:author="Observatorio 02" w:date="2017-05-04T11:43:00Z">
              <w:tcPr>
                <w:tcW w:w="972" w:type="dxa"/>
                <w:gridSpan w:val="3"/>
                <w:tcBorders>
                  <w:top w:val="nil"/>
                  <w:left w:val="nil"/>
                  <w:bottom w:val="single" w:sz="8" w:space="0" w:color="000000"/>
                  <w:right w:val="nil"/>
                </w:tcBorders>
                <w:shd w:val="clear" w:color="000000" w:fill="FFFFFF"/>
                <w:noWrap/>
                <w:vAlign w:val="bottom"/>
                <w:hideMark/>
              </w:tcPr>
            </w:tcPrChange>
          </w:tcPr>
          <w:p w14:paraId="717B5E52" w14:textId="1618BDBC" w:rsidR="008343FB" w:rsidRPr="001C31F1" w:rsidRDefault="008343FB" w:rsidP="002F2CDF">
            <w:pPr>
              <w:spacing w:after="0" w:line="240" w:lineRule="auto"/>
              <w:jc w:val="right"/>
              <w:rPr>
                <w:rFonts w:eastAsia="Times New Roman"/>
                <w:sz w:val="22"/>
                <w:szCs w:val="22"/>
                <w:bdr w:val="none" w:sz="0" w:space="0" w:color="auto"/>
                <w:lang w:val="es-CL" w:eastAsia="es-CL"/>
              </w:rPr>
            </w:pPr>
            <w:ins w:id="482" w:author="Observatorio 02" w:date="2017-05-04T11:38:00Z">
              <w:r w:rsidRPr="001C31F1">
                <w:rPr>
                  <w:rFonts w:eastAsia="Times New Roman"/>
                  <w:sz w:val="22"/>
                  <w:szCs w:val="22"/>
                  <w:bdr w:val="none" w:sz="0" w:space="0" w:color="auto"/>
                  <w:lang w:val="es-CL" w:eastAsia="es-CL"/>
                </w:rPr>
                <w:t>73,1</w:t>
              </w:r>
            </w:ins>
            <w:del w:id="483" w:author="Observatorio 02" w:date="2017-05-04T11:38:00Z">
              <w:r w:rsidRPr="001C31F1" w:rsidDel="00C4368D">
                <w:rPr>
                  <w:rFonts w:eastAsia="Times New Roman"/>
                  <w:sz w:val="22"/>
                  <w:szCs w:val="22"/>
                  <w:bdr w:val="none" w:sz="0" w:space="0" w:color="auto"/>
                  <w:lang w:val="es-CL" w:eastAsia="es-CL"/>
                </w:rPr>
                <w:delText>80,0</w:delText>
              </w:r>
            </w:del>
          </w:p>
        </w:tc>
        <w:tc>
          <w:tcPr>
            <w:tcW w:w="965" w:type="dxa"/>
            <w:tcBorders>
              <w:top w:val="nil"/>
              <w:left w:val="nil"/>
              <w:bottom w:val="single" w:sz="8" w:space="0" w:color="000000"/>
              <w:right w:val="nil"/>
            </w:tcBorders>
            <w:shd w:val="clear" w:color="000000" w:fill="FFFFFF"/>
            <w:noWrap/>
            <w:vAlign w:val="bottom"/>
            <w:hideMark/>
            <w:tcPrChange w:id="484" w:author="Observatorio 02" w:date="2017-05-04T11:43:00Z">
              <w:tcPr>
                <w:tcW w:w="1076" w:type="dxa"/>
                <w:gridSpan w:val="2"/>
                <w:tcBorders>
                  <w:top w:val="nil"/>
                  <w:left w:val="nil"/>
                  <w:bottom w:val="single" w:sz="8" w:space="0" w:color="000000"/>
                  <w:right w:val="nil"/>
                </w:tcBorders>
                <w:shd w:val="clear" w:color="000000" w:fill="FFFFFF"/>
                <w:noWrap/>
                <w:vAlign w:val="bottom"/>
                <w:hideMark/>
              </w:tcPr>
            </w:tcPrChange>
          </w:tcPr>
          <w:p w14:paraId="24DE56D1" w14:textId="295DCDC0" w:rsidR="008343FB" w:rsidRPr="001C31F1" w:rsidRDefault="008343FB" w:rsidP="002F2CDF">
            <w:pPr>
              <w:spacing w:after="0" w:line="240" w:lineRule="auto"/>
              <w:jc w:val="right"/>
              <w:rPr>
                <w:rFonts w:eastAsia="Times New Roman"/>
                <w:sz w:val="22"/>
                <w:szCs w:val="22"/>
                <w:bdr w:val="none" w:sz="0" w:space="0" w:color="auto"/>
                <w:lang w:val="es-CL" w:eastAsia="es-CL"/>
              </w:rPr>
            </w:pPr>
            <w:ins w:id="485" w:author="Observatorio 02" w:date="2017-05-04T11:38:00Z">
              <w:r w:rsidRPr="001C31F1">
                <w:rPr>
                  <w:rFonts w:eastAsia="Times New Roman"/>
                  <w:sz w:val="22"/>
                  <w:szCs w:val="22"/>
                  <w:bdr w:val="none" w:sz="0" w:space="0" w:color="auto"/>
                  <w:lang w:val="es-CL" w:eastAsia="es-CL"/>
                </w:rPr>
                <w:t>0,0</w:t>
              </w:r>
            </w:ins>
            <w:del w:id="486"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single" w:sz="8" w:space="0" w:color="000000"/>
              <w:right w:val="nil"/>
            </w:tcBorders>
            <w:shd w:val="clear" w:color="000000" w:fill="FFFFFF"/>
            <w:noWrap/>
            <w:vAlign w:val="bottom"/>
            <w:hideMark/>
            <w:tcPrChange w:id="487" w:author="Observatorio 02" w:date="2017-05-04T11:43:00Z">
              <w:tcPr>
                <w:tcW w:w="1139" w:type="dxa"/>
                <w:gridSpan w:val="4"/>
                <w:tcBorders>
                  <w:top w:val="nil"/>
                  <w:left w:val="nil"/>
                  <w:bottom w:val="single" w:sz="8" w:space="0" w:color="000000"/>
                  <w:right w:val="nil"/>
                </w:tcBorders>
                <w:shd w:val="clear" w:color="000000" w:fill="FFFFFF"/>
                <w:noWrap/>
                <w:vAlign w:val="bottom"/>
                <w:hideMark/>
              </w:tcPr>
            </w:tcPrChange>
          </w:tcPr>
          <w:p w14:paraId="00B5607A" w14:textId="2F981B82" w:rsidR="008343FB" w:rsidRPr="001C31F1" w:rsidRDefault="008343FB" w:rsidP="002F2CDF">
            <w:pPr>
              <w:spacing w:after="0" w:line="240" w:lineRule="auto"/>
              <w:jc w:val="right"/>
              <w:rPr>
                <w:rFonts w:eastAsia="Times New Roman"/>
                <w:sz w:val="22"/>
                <w:szCs w:val="22"/>
                <w:bdr w:val="none" w:sz="0" w:space="0" w:color="auto"/>
                <w:lang w:val="es-CL" w:eastAsia="es-CL"/>
              </w:rPr>
            </w:pPr>
            <w:ins w:id="488" w:author="Observatorio 02" w:date="2017-05-04T11:38:00Z">
              <w:r w:rsidRPr="001C31F1">
                <w:rPr>
                  <w:rFonts w:eastAsia="Times New Roman"/>
                  <w:sz w:val="22"/>
                  <w:szCs w:val="22"/>
                  <w:bdr w:val="none" w:sz="0" w:space="0" w:color="auto"/>
                  <w:lang w:val="es-CL" w:eastAsia="es-CL"/>
                </w:rPr>
                <w:t>100,0</w:t>
              </w:r>
            </w:ins>
            <w:del w:id="489" w:author="Observatorio 02" w:date="2017-05-04T11:38:00Z">
              <w:r w:rsidRPr="001C31F1" w:rsidDel="00C4368D">
                <w:rPr>
                  <w:rFonts w:eastAsia="Times New Roman"/>
                  <w:sz w:val="22"/>
                  <w:szCs w:val="22"/>
                  <w:bdr w:val="none" w:sz="0" w:space="0" w:color="auto"/>
                  <w:lang w:val="es-CL" w:eastAsia="es-CL"/>
                </w:rPr>
                <w:delText>100,0</w:delText>
              </w:r>
            </w:del>
            <w:del w:id="490"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rsidDel="006B02C7" w14:paraId="28F0CC12" w14:textId="1BDD5744" w:rsidTr="00CE2776">
        <w:trPr>
          <w:trHeight w:val="168"/>
          <w:del w:id="491" w:author="Observatorio 02" w:date="2017-05-04T11:40:00Z"/>
          <w:trPrChange w:id="492" w:author="Observatorio 02" w:date="2017-05-04T11:43:00Z">
            <w:trPr>
              <w:trHeight w:val="168"/>
            </w:trPr>
          </w:trPrChange>
        </w:trPr>
        <w:tc>
          <w:tcPr>
            <w:tcW w:w="1579" w:type="dxa"/>
            <w:gridSpan w:val="2"/>
            <w:tcBorders>
              <w:top w:val="nil"/>
              <w:left w:val="nil"/>
              <w:bottom w:val="single" w:sz="8" w:space="0" w:color="000000"/>
              <w:right w:val="nil"/>
            </w:tcBorders>
            <w:shd w:val="clear" w:color="000000" w:fill="FFFFFF"/>
            <w:noWrap/>
            <w:vAlign w:val="bottom"/>
            <w:tcPrChange w:id="493" w:author="Observatorio 02" w:date="2017-05-04T11:43:00Z">
              <w:tcPr>
                <w:tcW w:w="1553" w:type="dxa"/>
                <w:gridSpan w:val="2"/>
                <w:tcBorders>
                  <w:top w:val="nil"/>
                  <w:left w:val="nil"/>
                  <w:bottom w:val="single" w:sz="8" w:space="0" w:color="000000"/>
                  <w:right w:val="nil"/>
                </w:tcBorders>
                <w:shd w:val="clear" w:color="000000" w:fill="FFFFFF"/>
                <w:noWrap/>
                <w:vAlign w:val="bottom"/>
              </w:tcPr>
            </w:tcPrChange>
          </w:tcPr>
          <w:p w14:paraId="267B0153" w14:textId="6689D3A9" w:rsidR="008343FB" w:rsidRPr="001C31F1" w:rsidDel="006B02C7" w:rsidRDefault="008343FB" w:rsidP="002F2CDF">
            <w:pPr>
              <w:spacing w:after="0" w:line="240" w:lineRule="auto"/>
              <w:rPr>
                <w:del w:id="494" w:author="Observatorio 02" w:date="2017-05-04T11:40:00Z"/>
                <w:rFonts w:eastAsia="Times New Roman"/>
                <w:sz w:val="22"/>
                <w:szCs w:val="22"/>
                <w:bdr w:val="none" w:sz="0" w:space="0" w:color="auto"/>
                <w:lang w:val="es-CL" w:eastAsia="es-CL"/>
              </w:rPr>
            </w:pPr>
            <w:del w:id="495" w:author="Observatorio 02" w:date="2017-05-04T11:38:00Z">
              <w:r w:rsidRPr="001C31F1" w:rsidDel="00BC3ECD">
                <w:rPr>
                  <w:rFonts w:eastAsia="Times New Roman"/>
                  <w:sz w:val="22"/>
                  <w:szCs w:val="22"/>
                  <w:bdr w:val="none" w:sz="0" w:space="0" w:color="auto"/>
                  <w:lang w:val="es-CL" w:eastAsia="es-CL"/>
                </w:rPr>
                <w:delText>Sector</w:delText>
              </w:r>
            </w:del>
          </w:p>
        </w:tc>
        <w:tc>
          <w:tcPr>
            <w:tcW w:w="649" w:type="dxa"/>
            <w:tcBorders>
              <w:top w:val="nil"/>
              <w:left w:val="nil"/>
              <w:bottom w:val="single" w:sz="8" w:space="0" w:color="000000"/>
              <w:right w:val="nil"/>
            </w:tcBorders>
            <w:shd w:val="clear" w:color="000000" w:fill="FFFFFF"/>
            <w:noWrap/>
            <w:vAlign w:val="bottom"/>
            <w:tcPrChange w:id="496" w:author="Observatorio 02" w:date="2017-05-04T11:43:00Z">
              <w:tcPr>
                <w:tcW w:w="708" w:type="dxa"/>
                <w:gridSpan w:val="2"/>
                <w:tcBorders>
                  <w:top w:val="nil"/>
                  <w:left w:val="nil"/>
                  <w:bottom w:val="single" w:sz="8" w:space="0" w:color="000000"/>
                  <w:right w:val="nil"/>
                </w:tcBorders>
                <w:shd w:val="clear" w:color="000000" w:fill="FFFFFF"/>
                <w:noWrap/>
                <w:vAlign w:val="bottom"/>
              </w:tcPr>
            </w:tcPrChange>
          </w:tcPr>
          <w:p w14:paraId="57EE9EC0" w14:textId="5089F56D" w:rsidR="008343FB" w:rsidRPr="001C31F1" w:rsidDel="006B02C7" w:rsidRDefault="008343FB" w:rsidP="002F2CDF">
            <w:pPr>
              <w:spacing w:after="0" w:line="240" w:lineRule="auto"/>
              <w:jc w:val="right"/>
              <w:rPr>
                <w:del w:id="497" w:author="Observatorio 02" w:date="2017-05-04T11:40:00Z"/>
                <w:rFonts w:eastAsia="Times New Roman"/>
                <w:sz w:val="22"/>
                <w:szCs w:val="22"/>
                <w:bdr w:val="none" w:sz="0" w:space="0" w:color="auto"/>
                <w:lang w:val="es-CL" w:eastAsia="es-CL"/>
              </w:rPr>
            </w:pPr>
            <w:del w:id="498" w:author="Observatorio 02" w:date="2017-05-04T11:38:00Z">
              <w:r w:rsidRPr="001C31F1" w:rsidDel="00BC3ECD">
                <w:rPr>
                  <w:rFonts w:eastAsia="Times New Roman"/>
                  <w:sz w:val="22"/>
                  <w:szCs w:val="22"/>
                  <w:bdr w:val="none" w:sz="0" w:space="0" w:color="auto"/>
                  <w:lang w:val="es-CL" w:eastAsia="es-CL"/>
                </w:rPr>
                <w:delText>0,5</w:delText>
              </w:r>
            </w:del>
          </w:p>
        </w:tc>
        <w:tc>
          <w:tcPr>
            <w:tcW w:w="1004" w:type="dxa"/>
            <w:gridSpan w:val="3"/>
            <w:tcBorders>
              <w:top w:val="nil"/>
              <w:left w:val="nil"/>
              <w:bottom w:val="single" w:sz="8" w:space="0" w:color="000000"/>
              <w:right w:val="nil"/>
            </w:tcBorders>
            <w:shd w:val="clear" w:color="000000" w:fill="FFFFFF"/>
            <w:noWrap/>
            <w:vAlign w:val="bottom"/>
            <w:tcPrChange w:id="499" w:author="Observatorio 02" w:date="2017-05-04T11:43:00Z">
              <w:tcPr>
                <w:tcW w:w="1042" w:type="dxa"/>
                <w:gridSpan w:val="6"/>
                <w:tcBorders>
                  <w:top w:val="nil"/>
                  <w:left w:val="nil"/>
                  <w:bottom w:val="single" w:sz="8" w:space="0" w:color="000000"/>
                  <w:right w:val="nil"/>
                </w:tcBorders>
                <w:shd w:val="clear" w:color="000000" w:fill="FFFFFF"/>
                <w:noWrap/>
                <w:vAlign w:val="bottom"/>
              </w:tcPr>
            </w:tcPrChange>
          </w:tcPr>
          <w:p w14:paraId="784CFE2B" w14:textId="57993A2D" w:rsidR="008343FB" w:rsidRPr="001C31F1" w:rsidDel="006B02C7" w:rsidRDefault="008343FB" w:rsidP="002F2CDF">
            <w:pPr>
              <w:spacing w:after="0" w:line="240" w:lineRule="auto"/>
              <w:jc w:val="right"/>
              <w:rPr>
                <w:del w:id="500" w:author="Observatorio 02" w:date="2017-05-04T11:40:00Z"/>
                <w:rFonts w:eastAsia="Times New Roman"/>
                <w:sz w:val="22"/>
                <w:szCs w:val="22"/>
                <w:bdr w:val="none" w:sz="0" w:space="0" w:color="auto"/>
                <w:lang w:val="es-CL" w:eastAsia="es-CL"/>
              </w:rPr>
            </w:pPr>
            <w:del w:id="501" w:author="Observatorio 02" w:date="2017-05-04T11:38:00Z">
              <w:r w:rsidRPr="001C31F1" w:rsidDel="00BC3ECD">
                <w:rPr>
                  <w:rFonts w:eastAsia="Times New Roman"/>
                  <w:sz w:val="22"/>
                  <w:szCs w:val="22"/>
                  <w:bdr w:val="none" w:sz="0" w:space="0" w:color="auto"/>
                  <w:lang w:val="es-CL" w:eastAsia="es-CL"/>
                </w:rPr>
                <w:delText>1,3</w:delText>
              </w:r>
            </w:del>
            <w:del w:id="502"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8" w:space="0" w:color="000000"/>
              <w:right w:val="nil"/>
            </w:tcBorders>
            <w:shd w:val="clear" w:color="000000" w:fill="FFFFFF"/>
            <w:noWrap/>
            <w:vAlign w:val="bottom"/>
            <w:tcPrChange w:id="503" w:author="Observatorio 02" w:date="2017-05-04T11:43:00Z">
              <w:tcPr>
                <w:tcW w:w="163" w:type="dxa"/>
                <w:gridSpan w:val="3"/>
                <w:tcBorders>
                  <w:top w:val="nil"/>
                  <w:left w:val="nil"/>
                  <w:bottom w:val="single" w:sz="8" w:space="0" w:color="000000"/>
                  <w:right w:val="nil"/>
                </w:tcBorders>
                <w:shd w:val="clear" w:color="000000" w:fill="FFFFFF"/>
                <w:noWrap/>
                <w:vAlign w:val="bottom"/>
              </w:tcPr>
            </w:tcPrChange>
          </w:tcPr>
          <w:p w14:paraId="3CBFB055" w14:textId="2C59B98C" w:rsidR="008343FB" w:rsidRPr="001C31F1" w:rsidDel="006B02C7" w:rsidRDefault="008343FB" w:rsidP="002F2CDF">
            <w:pPr>
              <w:spacing w:after="0" w:line="240" w:lineRule="auto"/>
              <w:jc w:val="right"/>
              <w:rPr>
                <w:del w:id="504" w:author="Observatorio 02" w:date="2017-05-04T11:40:00Z"/>
                <w:rFonts w:eastAsia="Times New Roman"/>
                <w:sz w:val="22"/>
                <w:szCs w:val="22"/>
                <w:bdr w:val="none" w:sz="0" w:space="0" w:color="auto"/>
                <w:lang w:val="es-CL" w:eastAsia="es-CL"/>
              </w:rPr>
            </w:pPr>
            <w:del w:id="505" w:author="Observatorio 02" w:date="2017-05-04T11:38:00Z">
              <w:r w:rsidRPr="001C31F1" w:rsidDel="00BC3ECD">
                <w:rPr>
                  <w:rFonts w:eastAsia="Times New Roman"/>
                  <w:sz w:val="22"/>
                  <w:szCs w:val="22"/>
                  <w:bdr w:val="none" w:sz="0" w:space="0" w:color="auto"/>
                  <w:lang w:val="es-CL" w:eastAsia="es-CL"/>
                </w:rPr>
                <w:delText>1,7</w:delText>
              </w:r>
            </w:del>
          </w:p>
        </w:tc>
        <w:tc>
          <w:tcPr>
            <w:tcW w:w="981" w:type="dxa"/>
            <w:tcBorders>
              <w:top w:val="nil"/>
              <w:left w:val="nil"/>
              <w:bottom w:val="single" w:sz="8" w:space="0" w:color="000000"/>
              <w:right w:val="nil"/>
            </w:tcBorders>
            <w:shd w:val="clear" w:color="000000" w:fill="FFFFFF"/>
            <w:noWrap/>
            <w:vAlign w:val="bottom"/>
            <w:tcPrChange w:id="506" w:author="Observatorio 02" w:date="2017-05-04T11:43:00Z">
              <w:tcPr>
                <w:tcW w:w="2185" w:type="dxa"/>
                <w:gridSpan w:val="4"/>
                <w:tcBorders>
                  <w:top w:val="nil"/>
                  <w:left w:val="nil"/>
                  <w:bottom w:val="single" w:sz="8" w:space="0" w:color="000000"/>
                  <w:right w:val="nil"/>
                </w:tcBorders>
                <w:shd w:val="clear" w:color="000000" w:fill="FFFFFF"/>
                <w:noWrap/>
                <w:vAlign w:val="bottom"/>
              </w:tcPr>
            </w:tcPrChange>
          </w:tcPr>
          <w:p w14:paraId="20DC7855" w14:textId="09300A9A" w:rsidR="008343FB" w:rsidRPr="001C31F1" w:rsidDel="006B02C7" w:rsidRDefault="008343FB" w:rsidP="002F2CDF">
            <w:pPr>
              <w:spacing w:after="0" w:line="240" w:lineRule="auto"/>
              <w:jc w:val="right"/>
              <w:rPr>
                <w:del w:id="507" w:author="Observatorio 02" w:date="2017-05-04T11:40:00Z"/>
                <w:rFonts w:eastAsia="Times New Roman"/>
                <w:sz w:val="22"/>
                <w:szCs w:val="22"/>
                <w:bdr w:val="none" w:sz="0" w:space="0" w:color="auto"/>
                <w:lang w:val="es-CL" w:eastAsia="es-CL"/>
              </w:rPr>
            </w:pPr>
            <w:del w:id="508" w:author="Observatorio 02" w:date="2017-05-04T11:38:00Z">
              <w:r w:rsidRPr="001C31F1" w:rsidDel="00BC3ECD">
                <w:rPr>
                  <w:rFonts w:eastAsia="Times New Roman"/>
                  <w:sz w:val="22"/>
                  <w:szCs w:val="22"/>
                  <w:bdr w:val="none" w:sz="0" w:space="0" w:color="auto"/>
                  <w:lang w:val="es-CL" w:eastAsia="es-CL"/>
                </w:rPr>
                <w:delText>23,4</w:delText>
              </w:r>
            </w:del>
          </w:p>
        </w:tc>
        <w:tc>
          <w:tcPr>
            <w:tcW w:w="1146" w:type="dxa"/>
            <w:tcBorders>
              <w:top w:val="nil"/>
              <w:left w:val="nil"/>
              <w:bottom w:val="single" w:sz="8" w:space="0" w:color="000000"/>
              <w:right w:val="nil"/>
            </w:tcBorders>
            <w:shd w:val="clear" w:color="000000" w:fill="FFFFFF"/>
            <w:noWrap/>
            <w:vAlign w:val="bottom"/>
            <w:tcPrChange w:id="509" w:author="Observatorio 02" w:date="2017-05-04T11:43:00Z">
              <w:tcPr>
                <w:tcW w:w="972" w:type="dxa"/>
                <w:gridSpan w:val="3"/>
                <w:tcBorders>
                  <w:top w:val="nil"/>
                  <w:left w:val="nil"/>
                  <w:bottom w:val="single" w:sz="8" w:space="0" w:color="000000"/>
                  <w:right w:val="nil"/>
                </w:tcBorders>
                <w:shd w:val="clear" w:color="000000" w:fill="FFFFFF"/>
                <w:noWrap/>
                <w:vAlign w:val="bottom"/>
              </w:tcPr>
            </w:tcPrChange>
          </w:tcPr>
          <w:p w14:paraId="45012B59" w14:textId="13136826" w:rsidR="008343FB" w:rsidRPr="001C31F1" w:rsidDel="006B02C7" w:rsidRDefault="008343FB" w:rsidP="002F2CDF">
            <w:pPr>
              <w:spacing w:after="0" w:line="240" w:lineRule="auto"/>
              <w:jc w:val="right"/>
              <w:rPr>
                <w:del w:id="510" w:author="Observatorio 02" w:date="2017-05-04T11:40:00Z"/>
                <w:rFonts w:eastAsia="Times New Roman"/>
                <w:sz w:val="22"/>
                <w:szCs w:val="22"/>
                <w:bdr w:val="none" w:sz="0" w:space="0" w:color="auto"/>
                <w:lang w:val="es-CL" w:eastAsia="es-CL"/>
              </w:rPr>
            </w:pPr>
            <w:del w:id="511" w:author="Observatorio 02" w:date="2017-05-04T11:38:00Z">
              <w:r w:rsidRPr="001C31F1" w:rsidDel="00BC3ECD">
                <w:rPr>
                  <w:rFonts w:eastAsia="Times New Roman"/>
                  <w:sz w:val="22"/>
                  <w:szCs w:val="22"/>
                  <w:bdr w:val="none" w:sz="0" w:space="0" w:color="auto"/>
                  <w:lang w:val="es-CL" w:eastAsia="es-CL"/>
                </w:rPr>
                <w:delText>73,1</w:delText>
              </w:r>
            </w:del>
          </w:p>
        </w:tc>
        <w:tc>
          <w:tcPr>
            <w:tcW w:w="965" w:type="dxa"/>
            <w:tcBorders>
              <w:top w:val="nil"/>
              <w:left w:val="nil"/>
              <w:bottom w:val="single" w:sz="8" w:space="0" w:color="000000"/>
              <w:right w:val="nil"/>
            </w:tcBorders>
            <w:shd w:val="clear" w:color="000000" w:fill="FFFFFF"/>
            <w:noWrap/>
            <w:vAlign w:val="bottom"/>
            <w:tcPrChange w:id="512" w:author="Observatorio 02" w:date="2017-05-04T11:43:00Z">
              <w:tcPr>
                <w:tcW w:w="1076" w:type="dxa"/>
                <w:gridSpan w:val="2"/>
                <w:tcBorders>
                  <w:top w:val="nil"/>
                  <w:left w:val="nil"/>
                  <w:bottom w:val="single" w:sz="8" w:space="0" w:color="000000"/>
                  <w:right w:val="nil"/>
                </w:tcBorders>
                <w:shd w:val="clear" w:color="000000" w:fill="FFFFFF"/>
                <w:noWrap/>
                <w:vAlign w:val="bottom"/>
              </w:tcPr>
            </w:tcPrChange>
          </w:tcPr>
          <w:p w14:paraId="58E8C056" w14:textId="6A8F481A" w:rsidR="008343FB" w:rsidRPr="001C31F1" w:rsidDel="006B02C7" w:rsidRDefault="008343FB" w:rsidP="002F2CDF">
            <w:pPr>
              <w:spacing w:after="0" w:line="240" w:lineRule="auto"/>
              <w:jc w:val="right"/>
              <w:rPr>
                <w:del w:id="513" w:author="Observatorio 02" w:date="2017-05-04T11:40:00Z"/>
                <w:rFonts w:eastAsia="Times New Roman"/>
                <w:sz w:val="22"/>
                <w:szCs w:val="22"/>
                <w:bdr w:val="none" w:sz="0" w:space="0" w:color="auto"/>
                <w:lang w:val="es-CL" w:eastAsia="es-CL"/>
              </w:rPr>
            </w:pPr>
            <w:del w:id="514" w:author="Observatorio 02" w:date="2017-05-04T11:38:00Z">
              <w:r w:rsidRPr="001C31F1" w:rsidDel="00BC3ECD">
                <w:rPr>
                  <w:rFonts w:eastAsia="Times New Roman"/>
                  <w:sz w:val="22"/>
                  <w:szCs w:val="22"/>
                  <w:bdr w:val="none" w:sz="0" w:space="0" w:color="auto"/>
                  <w:lang w:val="es-CL" w:eastAsia="es-CL"/>
                </w:rPr>
                <w:delText>0,0</w:delText>
              </w:r>
            </w:del>
          </w:p>
        </w:tc>
        <w:tc>
          <w:tcPr>
            <w:tcW w:w="1101" w:type="dxa"/>
            <w:gridSpan w:val="3"/>
            <w:tcBorders>
              <w:top w:val="nil"/>
              <w:left w:val="nil"/>
              <w:bottom w:val="single" w:sz="8" w:space="0" w:color="000000"/>
              <w:right w:val="nil"/>
            </w:tcBorders>
            <w:shd w:val="clear" w:color="000000" w:fill="FFFFFF"/>
            <w:noWrap/>
            <w:vAlign w:val="bottom"/>
            <w:tcPrChange w:id="515" w:author="Observatorio 02" w:date="2017-05-04T11:43:00Z">
              <w:tcPr>
                <w:tcW w:w="1139" w:type="dxa"/>
                <w:gridSpan w:val="4"/>
                <w:tcBorders>
                  <w:top w:val="nil"/>
                  <w:left w:val="nil"/>
                  <w:bottom w:val="single" w:sz="8" w:space="0" w:color="000000"/>
                  <w:right w:val="nil"/>
                </w:tcBorders>
                <w:shd w:val="clear" w:color="000000" w:fill="FFFFFF"/>
                <w:noWrap/>
                <w:vAlign w:val="bottom"/>
              </w:tcPr>
            </w:tcPrChange>
          </w:tcPr>
          <w:p w14:paraId="74277643" w14:textId="15CE0688" w:rsidR="008343FB" w:rsidRPr="001C31F1" w:rsidDel="006B02C7" w:rsidRDefault="008343FB" w:rsidP="002F2CDF">
            <w:pPr>
              <w:spacing w:after="0" w:line="240" w:lineRule="auto"/>
              <w:jc w:val="right"/>
              <w:rPr>
                <w:del w:id="516" w:author="Observatorio 02" w:date="2017-05-04T11:40:00Z"/>
                <w:rFonts w:eastAsia="Times New Roman"/>
                <w:sz w:val="22"/>
                <w:szCs w:val="22"/>
                <w:bdr w:val="none" w:sz="0" w:space="0" w:color="auto"/>
                <w:lang w:val="es-CL" w:eastAsia="es-CL"/>
              </w:rPr>
            </w:pPr>
            <w:del w:id="517" w:author="Observatorio 02" w:date="2017-05-04T11:38:00Z">
              <w:r w:rsidRPr="001C31F1" w:rsidDel="00BC3ECD">
                <w:rPr>
                  <w:rFonts w:eastAsia="Times New Roman"/>
                  <w:sz w:val="22"/>
                  <w:szCs w:val="22"/>
                  <w:bdr w:val="none" w:sz="0" w:space="0" w:color="auto"/>
                  <w:lang w:val="es-CL" w:eastAsia="es-CL"/>
                </w:rPr>
                <w:delText>100,0</w:delText>
              </w:r>
            </w:del>
            <w:del w:id="518"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bl>
    <w:p w14:paraId="5AC6A4A5" w14:textId="77777777" w:rsidR="00CE2776" w:rsidRPr="001C31F1" w:rsidRDefault="00CE2776" w:rsidP="00CE2776">
      <w:pPr>
        <w:spacing w:after="0" w:line="276" w:lineRule="auto"/>
        <w:jc w:val="both"/>
        <w:rPr>
          <w:moveTo w:id="519" w:author="Observatorio 02" w:date="2017-05-04T15:06:00Z"/>
          <w:rFonts w:eastAsia="Times New Roman"/>
          <w:color w:val="323E4F" w:themeColor="text2" w:themeShade="BF"/>
          <w:lang w:val="es-CL"/>
        </w:rPr>
      </w:pPr>
      <w:moveToRangeStart w:id="520" w:author="Observatorio 02" w:date="2017-05-04T15:06:00Z" w:name="move481673731"/>
      <w:moveTo w:id="521" w:author="Observatorio 02" w:date="2017-05-04T15:06:00Z">
        <w:r w:rsidRPr="001C31F1">
          <w:rPr>
            <w:rFonts w:eastAsia="Times New Roman"/>
            <w:color w:val="323E4F" w:themeColor="text2" w:themeShade="BF"/>
            <w:sz w:val="20"/>
            <w:lang w:val="es-CL"/>
          </w:rPr>
          <w:t>Fuente: Elaboración propia conforme a ENE.</w:t>
        </w:r>
      </w:moveTo>
    </w:p>
    <w:moveToRangeEnd w:id="520"/>
    <w:p w14:paraId="1F459500" w14:textId="6FBC21CF" w:rsidR="002F2CDF" w:rsidRDefault="002F2CDF" w:rsidP="002F2CDF">
      <w:pPr>
        <w:spacing w:after="0" w:line="276" w:lineRule="auto"/>
        <w:jc w:val="both"/>
        <w:rPr>
          <w:ins w:id="522" w:author="Observatorio 02" w:date="2017-05-04T11:10:00Z"/>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1F6A07CC" w14:textId="48DF4E7F" w:rsidR="00242515" w:rsidRPr="001C31F1" w:rsidDel="0024541B" w:rsidRDefault="00242515" w:rsidP="002F2CDF">
      <w:pPr>
        <w:spacing w:after="0" w:line="276" w:lineRule="auto"/>
        <w:jc w:val="both"/>
        <w:rPr>
          <w:del w:id="523" w:author="Observatorio 02" w:date="2017-05-04T11:46:00Z"/>
          <w:rFonts w:eastAsia="Times New Roman"/>
          <w:color w:val="323E4F" w:themeColor="text2" w:themeShade="BF"/>
          <w:sz w:val="20"/>
          <w:lang w:val="es-CL"/>
        </w:rPr>
      </w:pPr>
    </w:p>
    <w:p w14:paraId="4B71E03D" w14:textId="70B7EB31" w:rsidR="002F2CDF" w:rsidRPr="001C31F1" w:rsidDel="00CE2776" w:rsidRDefault="002F2CDF" w:rsidP="002F2CDF">
      <w:pPr>
        <w:spacing w:after="0" w:line="276" w:lineRule="auto"/>
        <w:jc w:val="both"/>
        <w:rPr>
          <w:moveFrom w:id="524" w:author="Observatorio 02" w:date="2017-05-04T15:06:00Z"/>
          <w:rFonts w:eastAsia="Times New Roman"/>
          <w:color w:val="323E4F" w:themeColor="text2" w:themeShade="BF"/>
          <w:lang w:val="es-CL"/>
        </w:rPr>
      </w:pPr>
      <w:moveFromRangeStart w:id="525" w:author="Observatorio 02" w:date="2017-05-04T15:06:00Z" w:name="move481673731"/>
      <w:moveFrom w:id="526"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525"/>
    <w:p w14:paraId="3CEC4D18" w14:textId="4C853B70" w:rsidR="00D419F2" w:rsidRPr="001C31F1" w:rsidRDefault="00D419F2" w:rsidP="004A2E79">
      <w:pPr>
        <w:spacing w:after="0" w:line="276" w:lineRule="auto"/>
        <w:jc w:val="both"/>
        <w:rPr>
          <w:lang w:val="es-CL"/>
        </w:rPr>
      </w:pPr>
    </w:p>
    <w:p w14:paraId="10EB9B52" w14:textId="73501EAE" w:rsidR="00D419F2" w:rsidRPr="001C31F1" w:rsidDel="0024541B" w:rsidRDefault="00730F2C" w:rsidP="004A2E79">
      <w:pPr>
        <w:spacing w:after="0" w:line="276" w:lineRule="auto"/>
        <w:jc w:val="both"/>
        <w:rPr>
          <w:del w:id="527" w:author="Observatorio 02" w:date="2017-05-04T11:47:00Z"/>
          <w:b/>
          <w:color w:val="323E4F" w:themeColor="text2" w:themeShade="BF"/>
          <w:lang w:val="es-CL"/>
        </w:rPr>
      </w:pPr>
      <w:commentRangeStart w:id="528"/>
      <w:del w:id="529" w:author="Observatorio 02" w:date="2017-05-04T11:47:00Z">
        <w:r w:rsidRPr="001C31F1" w:rsidDel="0024541B">
          <w:rPr>
            <w:b/>
            <w:color w:val="323E4F" w:themeColor="text2" w:themeShade="BF"/>
            <w:lang w:val="es-CL"/>
          </w:rPr>
          <w:delText xml:space="preserve">Cuadro </w:delText>
        </w:r>
        <w:r w:rsidR="00D419F2" w:rsidRPr="001C31F1" w:rsidDel="0024541B">
          <w:rPr>
            <w:b/>
            <w:color w:val="323E4F" w:themeColor="text2" w:themeShade="BF"/>
            <w:lang w:val="es-CL"/>
          </w:rPr>
          <w:delText>7. Ingresos de la ocupación principal del sector por categoría ocupa</w:delText>
        </w:r>
        <w:r w:rsidR="00E156F9" w:rsidRPr="001C31F1" w:rsidDel="0024541B">
          <w:rPr>
            <w:b/>
            <w:color w:val="323E4F" w:themeColor="text2" w:themeShade="BF"/>
            <w:lang w:val="es-CL"/>
          </w:rPr>
          <w:delText>cional y tamaño de empresa, 2015</w:delText>
        </w:r>
        <w:commentRangeEnd w:id="528"/>
        <w:r w:rsidR="00F6671D" w:rsidDel="0024541B">
          <w:rPr>
            <w:rStyle w:val="Refdecomentario"/>
          </w:rPr>
          <w:commentReference w:id="528"/>
        </w:r>
      </w:del>
    </w:p>
    <w:tbl>
      <w:tblPr>
        <w:tblW w:w="7581" w:type="dxa"/>
        <w:tblCellMar>
          <w:left w:w="70" w:type="dxa"/>
          <w:right w:w="70" w:type="dxa"/>
        </w:tblCellMar>
        <w:tblLook w:val="04A0" w:firstRow="1" w:lastRow="0" w:firstColumn="1" w:lastColumn="0" w:noHBand="0" w:noVBand="1"/>
      </w:tblPr>
      <w:tblGrid>
        <w:gridCol w:w="1216"/>
        <w:gridCol w:w="1154"/>
        <w:gridCol w:w="989"/>
        <w:gridCol w:w="1093"/>
        <w:gridCol w:w="1093"/>
        <w:gridCol w:w="1093"/>
        <w:gridCol w:w="1020"/>
      </w:tblGrid>
      <w:tr w:rsidR="00D419F2" w:rsidRPr="00D6160E" w:rsidDel="0024541B" w14:paraId="0C9233C2" w14:textId="392BA707" w:rsidTr="00922C5B">
        <w:trPr>
          <w:trHeight w:val="300"/>
          <w:del w:id="530" w:author="Observatorio 02" w:date="2017-05-04T11:47:00Z"/>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63B5FFE5" w:rsidR="00D419F2" w:rsidRPr="001C31F1" w:rsidDel="0024541B" w:rsidRDefault="00D419F2" w:rsidP="00D419F2">
            <w:pPr>
              <w:spacing w:after="0" w:line="240" w:lineRule="auto"/>
              <w:rPr>
                <w:del w:id="531" w:author="Observatorio 02" w:date="2017-05-04T11:47:00Z"/>
                <w:rFonts w:eastAsia="Times New Roman"/>
                <w:sz w:val="22"/>
                <w:szCs w:val="22"/>
                <w:bdr w:val="none" w:sz="0" w:space="0" w:color="auto"/>
                <w:lang w:val="es-CL" w:eastAsia="es-CL"/>
              </w:rPr>
            </w:pPr>
            <w:del w:id="532" w:author="Observatorio 02" w:date="2017-05-04T11:47:00Z">
              <w:r w:rsidRPr="001C31F1" w:rsidDel="0024541B">
                <w:rPr>
                  <w:rFonts w:eastAsia="Times New Roman"/>
                  <w:sz w:val="22"/>
                  <w:szCs w:val="22"/>
                  <w:bdr w:val="none" w:sz="0" w:space="0" w:color="auto"/>
                  <w:lang w:val="es-CL" w:eastAsia="es-CL"/>
                </w:rPr>
                <w:delText>Tamaño de empresa</w:delText>
              </w:r>
            </w:del>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5826CE07" w:rsidR="00D419F2" w:rsidRPr="001C31F1" w:rsidDel="0024541B" w:rsidRDefault="00D419F2" w:rsidP="00D419F2">
            <w:pPr>
              <w:spacing w:after="0" w:line="240" w:lineRule="auto"/>
              <w:jc w:val="center"/>
              <w:rPr>
                <w:del w:id="533" w:author="Observatorio 02" w:date="2017-05-04T11:47:00Z"/>
                <w:rFonts w:eastAsia="Times New Roman"/>
                <w:sz w:val="22"/>
                <w:szCs w:val="22"/>
                <w:bdr w:val="none" w:sz="0" w:space="0" w:color="auto"/>
                <w:lang w:val="es-CL" w:eastAsia="es-CL"/>
              </w:rPr>
            </w:pPr>
            <w:del w:id="534" w:author="Observatorio 02" w:date="2017-05-04T11:47:00Z">
              <w:r w:rsidRPr="001C31F1" w:rsidDel="0024541B">
                <w:rPr>
                  <w:rFonts w:eastAsia="Times New Roman"/>
                  <w:sz w:val="22"/>
                  <w:szCs w:val="22"/>
                  <w:bdr w:val="none" w:sz="0" w:space="0" w:color="auto"/>
                  <w:lang w:val="es-CL" w:eastAsia="es-CL"/>
                </w:rPr>
                <w:delText>Empleador</w:delText>
              </w:r>
            </w:del>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63BADA94" w:rsidR="00D419F2" w:rsidRPr="001C31F1" w:rsidDel="0024541B" w:rsidRDefault="00D419F2" w:rsidP="00D419F2">
            <w:pPr>
              <w:spacing w:after="0" w:line="240" w:lineRule="auto"/>
              <w:jc w:val="center"/>
              <w:rPr>
                <w:del w:id="535" w:author="Observatorio 02" w:date="2017-05-04T11:47:00Z"/>
                <w:rFonts w:eastAsia="Times New Roman"/>
                <w:sz w:val="22"/>
                <w:szCs w:val="22"/>
                <w:bdr w:val="none" w:sz="0" w:space="0" w:color="auto"/>
                <w:lang w:val="es-CL" w:eastAsia="es-CL"/>
              </w:rPr>
            </w:pPr>
            <w:del w:id="536" w:author="Observatorio 02" w:date="2017-05-04T11:47:00Z">
              <w:r w:rsidRPr="001C31F1" w:rsidDel="0024541B">
                <w:rPr>
                  <w:rFonts w:eastAsia="Times New Roman"/>
                  <w:sz w:val="22"/>
                  <w:szCs w:val="22"/>
                  <w:bdr w:val="none" w:sz="0" w:space="0" w:color="auto"/>
                  <w:lang w:val="es-CL" w:eastAsia="es-CL"/>
                </w:rPr>
                <w:delText>Cuenta propia</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12603928" w:rsidR="00D419F2" w:rsidRPr="001C31F1" w:rsidDel="0024541B" w:rsidRDefault="00D419F2" w:rsidP="00D419F2">
            <w:pPr>
              <w:spacing w:after="0" w:line="240" w:lineRule="auto"/>
              <w:jc w:val="center"/>
              <w:rPr>
                <w:del w:id="537" w:author="Observatorio 02" w:date="2017-05-04T11:47:00Z"/>
                <w:rFonts w:eastAsia="Times New Roman"/>
                <w:sz w:val="22"/>
                <w:szCs w:val="22"/>
                <w:bdr w:val="none" w:sz="0" w:space="0" w:color="auto"/>
                <w:lang w:val="es-CL" w:eastAsia="es-CL"/>
              </w:rPr>
            </w:pPr>
            <w:del w:id="538" w:author="Observatorio 02" w:date="2017-05-04T11:47:00Z">
              <w:r w:rsidRPr="001C31F1" w:rsidDel="0024541B">
                <w:rPr>
                  <w:rFonts w:eastAsia="Times New Roman"/>
                  <w:sz w:val="22"/>
                  <w:szCs w:val="22"/>
                  <w:bdr w:val="none" w:sz="0" w:space="0" w:color="auto"/>
                  <w:lang w:val="es-CL" w:eastAsia="es-CL"/>
                </w:rPr>
                <w:delText>Asalariado sin contrato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107D81C2" w:rsidR="00D419F2" w:rsidRPr="001C31F1" w:rsidDel="0024541B" w:rsidRDefault="00D419F2" w:rsidP="00D419F2">
            <w:pPr>
              <w:spacing w:after="0" w:line="240" w:lineRule="auto"/>
              <w:jc w:val="center"/>
              <w:rPr>
                <w:del w:id="539" w:author="Observatorio 02" w:date="2017-05-04T11:47:00Z"/>
                <w:rFonts w:eastAsia="Times New Roman"/>
                <w:sz w:val="22"/>
                <w:szCs w:val="22"/>
                <w:bdr w:val="none" w:sz="0" w:space="0" w:color="auto"/>
                <w:lang w:val="es-CL" w:eastAsia="es-CL"/>
              </w:rPr>
            </w:pPr>
            <w:del w:id="540" w:author="Observatorio 02" w:date="2017-05-04T11:47:00Z">
              <w:r w:rsidRPr="001C31F1" w:rsidDel="0024541B">
                <w:rPr>
                  <w:rFonts w:eastAsia="Times New Roman"/>
                  <w:sz w:val="22"/>
                  <w:szCs w:val="22"/>
                  <w:bdr w:val="none" w:sz="0" w:space="0" w:color="auto"/>
                  <w:lang w:val="es-CL" w:eastAsia="es-CL"/>
                </w:rPr>
                <w:delText>Asalariado con contrato definido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39E7BB3B" w:rsidR="00D419F2" w:rsidRPr="001C31F1" w:rsidDel="0024541B" w:rsidRDefault="00D419F2" w:rsidP="00D419F2">
            <w:pPr>
              <w:spacing w:after="0" w:line="240" w:lineRule="auto"/>
              <w:jc w:val="center"/>
              <w:rPr>
                <w:del w:id="541" w:author="Observatorio 02" w:date="2017-05-04T11:47:00Z"/>
                <w:rFonts w:eastAsia="Times New Roman"/>
                <w:sz w:val="22"/>
                <w:szCs w:val="22"/>
                <w:bdr w:val="none" w:sz="0" w:space="0" w:color="auto"/>
                <w:lang w:val="es-CL" w:eastAsia="es-CL"/>
              </w:rPr>
            </w:pPr>
            <w:del w:id="542" w:author="Observatorio 02" w:date="2017-05-04T11:47:00Z">
              <w:r w:rsidRPr="001C31F1" w:rsidDel="0024541B">
                <w:rPr>
                  <w:rFonts w:eastAsia="Times New Roman"/>
                  <w:sz w:val="22"/>
                  <w:szCs w:val="22"/>
                  <w:bdr w:val="none" w:sz="0" w:space="0" w:color="auto"/>
                  <w:lang w:val="es-CL" w:eastAsia="es-CL"/>
                </w:rPr>
                <w:delText>Asalariado con contrato indefinido</w:delText>
              </w:r>
            </w:del>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0A06926A" w:rsidR="00D419F2" w:rsidRPr="001C31F1" w:rsidDel="0024541B" w:rsidRDefault="00D419F2" w:rsidP="00D419F2">
            <w:pPr>
              <w:spacing w:after="0" w:line="240" w:lineRule="auto"/>
              <w:jc w:val="center"/>
              <w:rPr>
                <w:del w:id="543" w:author="Observatorio 02" w:date="2017-05-04T11:47:00Z"/>
                <w:rFonts w:eastAsia="Times New Roman"/>
                <w:sz w:val="22"/>
                <w:szCs w:val="22"/>
                <w:bdr w:val="none" w:sz="0" w:space="0" w:color="auto"/>
                <w:lang w:val="es-CL" w:eastAsia="es-CL"/>
              </w:rPr>
            </w:pPr>
            <w:del w:id="544" w:author="Observatorio 02" w:date="2017-05-04T11:47:00Z">
              <w:r w:rsidRPr="001C31F1" w:rsidDel="0024541B">
                <w:rPr>
                  <w:rFonts w:eastAsia="Times New Roman"/>
                  <w:sz w:val="22"/>
                  <w:szCs w:val="22"/>
                  <w:bdr w:val="none" w:sz="0" w:space="0" w:color="auto"/>
                  <w:lang w:val="es-CL" w:eastAsia="es-CL"/>
                </w:rPr>
                <w:delText>Total</w:delText>
              </w:r>
            </w:del>
          </w:p>
        </w:tc>
      </w:tr>
      <w:tr w:rsidR="00D419F2" w:rsidRPr="00D6160E" w:rsidDel="0024541B" w14:paraId="12A21AA8" w14:textId="4B9442AB" w:rsidTr="00922C5B">
        <w:trPr>
          <w:trHeight w:val="300"/>
          <w:del w:id="545" w:author="Observatorio 02" w:date="2017-05-04T11:47:00Z"/>
        </w:trPr>
        <w:tc>
          <w:tcPr>
            <w:tcW w:w="1216" w:type="dxa"/>
            <w:tcBorders>
              <w:top w:val="nil"/>
              <w:left w:val="nil"/>
              <w:bottom w:val="nil"/>
              <w:right w:val="nil"/>
            </w:tcBorders>
            <w:shd w:val="clear" w:color="000000" w:fill="FFFFFF"/>
            <w:noWrap/>
            <w:vAlign w:val="bottom"/>
            <w:hideMark/>
          </w:tcPr>
          <w:p w14:paraId="5FD84FA6" w14:textId="5AB38C10" w:rsidR="00D419F2" w:rsidRPr="001C31F1" w:rsidDel="0024541B" w:rsidRDefault="00D419F2" w:rsidP="00D419F2">
            <w:pPr>
              <w:spacing w:after="0" w:line="240" w:lineRule="auto"/>
              <w:rPr>
                <w:del w:id="546" w:author="Observatorio 02" w:date="2017-05-04T11:47:00Z"/>
                <w:rFonts w:eastAsia="Times New Roman"/>
                <w:sz w:val="22"/>
                <w:szCs w:val="22"/>
                <w:bdr w:val="none" w:sz="0" w:space="0" w:color="auto"/>
                <w:lang w:val="es-CL" w:eastAsia="es-CL"/>
              </w:rPr>
            </w:pPr>
            <w:del w:id="547" w:author="Observatorio 02" w:date="2017-05-04T11:47:00Z">
              <w:r w:rsidRPr="001C31F1" w:rsidDel="0024541B">
                <w:rPr>
                  <w:rFonts w:eastAsia="Times New Roman"/>
                  <w:sz w:val="22"/>
                  <w:szCs w:val="22"/>
                  <w:bdr w:val="none" w:sz="0" w:space="0" w:color="auto"/>
                  <w:lang w:val="es-CL" w:eastAsia="es-CL"/>
                </w:rPr>
                <w:delText>Unipersonal</w:delText>
              </w:r>
            </w:del>
          </w:p>
        </w:tc>
        <w:tc>
          <w:tcPr>
            <w:tcW w:w="1106" w:type="dxa"/>
            <w:tcBorders>
              <w:top w:val="nil"/>
              <w:left w:val="nil"/>
              <w:bottom w:val="nil"/>
              <w:right w:val="nil"/>
            </w:tcBorders>
            <w:shd w:val="clear" w:color="000000" w:fill="FFFFFF"/>
            <w:noWrap/>
            <w:vAlign w:val="bottom"/>
            <w:hideMark/>
          </w:tcPr>
          <w:p w14:paraId="087479A9" w14:textId="66DF641E" w:rsidR="00D419F2" w:rsidRPr="001C31F1" w:rsidDel="0024541B" w:rsidRDefault="00D419F2" w:rsidP="00D419F2">
            <w:pPr>
              <w:spacing w:after="0" w:line="240" w:lineRule="auto"/>
              <w:jc w:val="right"/>
              <w:rPr>
                <w:del w:id="548" w:author="Observatorio 02" w:date="2017-05-04T11:47:00Z"/>
                <w:rFonts w:eastAsia="Times New Roman"/>
                <w:sz w:val="22"/>
                <w:szCs w:val="22"/>
                <w:bdr w:val="none" w:sz="0" w:space="0" w:color="auto"/>
                <w:lang w:val="es-CL" w:eastAsia="es-CL"/>
              </w:rPr>
            </w:pPr>
            <w:del w:id="549" w:author="Observatorio 02" w:date="2017-05-04T11:47:00Z">
              <w:r w:rsidRPr="001C31F1" w:rsidDel="0024541B">
                <w:rPr>
                  <w:rFonts w:eastAsia="Times New Roman"/>
                  <w:sz w:val="22"/>
                  <w:szCs w:val="22"/>
                  <w:bdr w:val="none" w:sz="0" w:space="0" w:color="auto"/>
                  <w:lang w:val="es-CL" w:eastAsia="es-CL"/>
                </w:rPr>
                <w:delText xml:space="preserve"> </w:delText>
              </w:r>
            </w:del>
            <w:del w:id="550" w:author="Observatorio 02" w:date="2017-05-04T11:23:00Z">
              <w:r w:rsidRPr="001C31F1" w:rsidDel="00061679">
                <w:rPr>
                  <w:rFonts w:eastAsia="Times New Roman"/>
                  <w:sz w:val="22"/>
                  <w:szCs w:val="22"/>
                  <w:bdr w:val="none" w:sz="0" w:space="0" w:color="auto"/>
                  <w:lang w:val="es-CL" w:eastAsia="es-CL"/>
                </w:rPr>
                <w:delText>--</w:delText>
              </w:r>
            </w:del>
          </w:p>
        </w:tc>
        <w:tc>
          <w:tcPr>
            <w:tcW w:w="960" w:type="dxa"/>
            <w:tcBorders>
              <w:top w:val="nil"/>
              <w:left w:val="nil"/>
              <w:bottom w:val="nil"/>
              <w:right w:val="nil"/>
            </w:tcBorders>
            <w:shd w:val="clear" w:color="000000" w:fill="FFFFFF"/>
            <w:noWrap/>
            <w:vAlign w:val="bottom"/>
            <w:hideMark/>
          </w:tcPr>
          <w:p w14:paraId="776C0083" w14:textId="529FD63E" w:rsidR="00D419F2" w:rsidRPr="001C31F1" w:rsidDel="0024541B" w:rsidRDefault="00D419F2" w:rsidP="00D419F2">
            <w:pPr>
              <w:spacing w:after="0" w:line="240" w:lineRule="auto"/>
              <w:jc w:val="right"/>
              <w:rPr>
                <w:del w:id="551" w:author="Observatorio 02" w:date="2017-05-04T11:47:00Z"/>
                <w:rFonts w:eastAsia="Times New Roman"/>
                <w:sz w:val="22"/>
                <w:szCs w:val="22"/>
                <w:bdr w:val="none" w:sz="0" w:space="0" w:color="auto"/>
                <w:lang w:val="es-CL" w:eastAsia="es-CL"/>
              </w:rPr>
            </w:pPr>
            <w:del w:id="552" w:author="Observatorio 02" w:date="2017-05-04T11:23:00Z">
              <w:r w:rsidRPr="001C31F1" w:rsidDel="00061679">
                <w:rPr>
                  <w:rFonts w:eastAsia="Times New Roman"/>
                  <w:sz w:val="22"/>
                  <w:szCs w:val="22"/>
                  <w:bdr w:val="none" w:sz="0" w:space="0" w:color="auto"/>
                  <w:lang w:val="es-CL" w:eastAsia="es-CL"/>
                </w:rPr>
                <w:delText>252.804ᵃ</w:delText>
              </w:r>
            </w:del>
          </w:p>
        </w:tc>
        <w:tc>
          <w:tcPr>
            <w:tcW w:w="1093" w:type="dxa"/>
            <w:tcBorders>
              <w:top w:val="nil"/>
              <w:left w:val="nil"/>
              <w:bottom w:val="nil"/>
              <w:right w:val="nil"/>
            </w:tcBorders>
            <w:shd w:val="clear" w:color="000000" w:fill="FFFFFF"/>
            <w:noWrap/>
            <w:vAlign w:val="bottom"/>
            <w:hideMark/>
          </w:tcPr>
          <w:p w14:paraId="055CA3AB" w14:textId="2992FEC8" w:rsidR="00D419F2" w:rsidRPr="001C31F1" w:rsidDel="0024541B" w:rsidRDefault="00D419F2" w:rsidP="00D419F2">
            <w:pPr>
              <w:spacing w:after="0" w:line="240" w:lineRule="auto"/>
              <w:jc w:val="right"/>
              <w:rPr>
                <w:del w:id="553" w:author="Observatorio 02" w:date="2017-05-04T11:47:00Z"/>
                <w:rFonts w:eastAsia="Times New Roman"/>
                <w:sz w:val="22"/>
                <w:szCs w:val="22"/>
                <w:bdr w:val="none" w:sz="0" w:space="0" w:color="auto"/>
                <w:lang w:val="es-CL" w:eastAsia="es-CL"/>
              </w:rPr>
            </w:pPr>
            <w:del w:id="554" w:author="Observatorio 02" w:date="2017-05-04T11:47:00Z">
              <w:r w:rsidRPr="001C31F1" w:rsidDel="0024541B">
                <w:rPr>
                  <w:rFonts w:eastAsia="Times New Roman"/>
                  <w:sz w:val="22"/>
                  <w:szCs w:val="22"/>
                  <w:bdr w:val="none" w:sz="0" w:space="0" w:color="auto"/>
                  <w:lang w:val="es-CL" w:eastAsia="es-CL"/>
                </w:rPr>
                <w:delText xml:space="preserve"> </w:delText>
              </w:r>
            </w:del>
            <w:del w:id="555"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4DFF972F" w14:textId="61E35BE9" w:rsidR="00D419F2" w:rsidRPr="001C31F1" w:rsidDel="0024541B" w:rsidRDefault="00D419F2" w:rsidP="00D419F2">
            <w:pPr>
              <w:spacing w:after="0" w:line="240" w:lineRule="auto"/>
              <w:jc w:val="right"/>
              <w:rPr>
                <w:del w:id="556" w:author="Observatorio 02" w:date="2017-05-04T11:47:00Z"/>
                <w:rFonts w:eastAsia="Times New Roman"/>
                <w:sz w:val="22"/>
                <w:szCs w:val="22"/>
                <w:bdr w:val="none" w:sz="0" w:space="0" w:color="auto"/>
                <w:lang w:val="es-CL" w:eastAsia="es-CL"/>
              </w:rPr>
            </w:pPr>
            <w:del w:id="557" w:author="Observatorio 02" w:date="2017-05-04T11:47:00Z">
              <w:r w:rsidRPr="001C31F1" w:rsidDel="0024541B">
                <w:rPr>
                  <w:rFonts w:eastAsia="Times New Roman"/>
                  <w:sz w:val="22"/>
                  <w:szCs w:val="22"/>
                  <w:bdr w:val="none" w:sz="0" w:space="0" w:color="auto"/>
                  <w:lang w:val="es-CL" w:eastAsia="es-CL"/>
                </w:rPr>
                <w:delText xml:space="preserve"> </w:delText>
              </w:r>
            </w:del>
            <w:del w:id="558"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6157CB87" w14:textId="0BDB7D9F" w:rsidR="00D419F2" w:rsidRPr="001C31F1" w:rsidDel="0024541B" w:rsidRDefault="00D419F2" w:rsidP="00D419F2">
            <w:pPr>
              <w:spacing w:after="0" w:line="240" w:lineRule="auto"/>
              <w:jc w:val="right"/>
              <w:rPr>
                <w:del w:id="559" w:author="Observatorio 02" w:date="2017-05-04T11:47:00Z"/>
                <w:rFonts w:eastAsia="Times New Roman"/>
                <w:sz w:val="22"/>
                <w:szCs w:val="22"/>
                <w:bdr w:val="none" w:sz="0" w:space="0" w:color="auto"/>
                <w:lang w:val="es-CL" w:eastAsia="es-CL"/>
              </w:rPr>
            </w:pPr>
            <w:del w:id="560" w:author="Observatorio 02" w:date="2017-05-04T11:47:00Z">
              <w:r w:rsidRPr="001C31F1" w:rsidDel="0024541B">
                <w:rPr>
                  <w:rFonts w:eastAsia="Times New Roman"/>
                  <w:sz w:val="22"/>
                  <w:szCs w:val="22"/>
                  <w:bdr w:val="none" w:sz="0" w:space="0" w:color="auto"/>
                  <w:lang w:val="es-CL" w:eastAsia="es-CL"/>
                </w:rPr>
                <w:delText xml:space="preserve"> </w:delText>
              </w:r>
            </w:del>
            <w:del w:id="561" w:author="Observatorio 02" w:date="2017-05-04T11:23:00Z">
              <w:r w:rsidRPr="001C31F1" w:rsidDel="00061679">
                <w:rPr>
                  <w:rFonts w:eastAsia="Times New Roman"/>
                  <w:sz w:val="22"/>
                  <w:szCs w:val="22"/>
                  <w:bdr w:val="none" w:sz="0" w:space="0" w:color="auto"/>
                  <w:lang w:val="es-CL" w:eastAsia="es-CL"/>
                </w:rPr>
                <w:delText>--</w:delText>
              </w:r>
            </w:del>
          </w:p>
        </w:tc>
        <w:tc>
          <w:tcPr>
            <w:tcW w:w="1020" w:type="dxa"/>
            <w:tcBorders>
              <w:top w:val="nil"/>
              <w:left w:val="nil"/>
              <w:bottom w:val="nil"/>
              <w:right w:val="nil"/>
            </w:tcBorders>
            <w:shd w:val="clear" w:color="000000" w:fill="FFFFFF"/>
            <w:noWrap/>
            <w:vAlign w:val="bottom"/>
            <w:hideMark/>
          </w:tcPr>
          <w:p w14:paraId="0027D1A3" w14:textId="7FE692A2" w:rsidR="00D419F2" w:rsidRPr="001C31F1" w:rsidDel="0024541B" w:rsidRDefault="00D419F2" w:rsidP="00D419F2">
            <w:pPr>
              <w:spacing w:after="0" w:line="240" w:lineRule="auto"/>
              <w:jc w:val="right"/>
              <w:rPr>
                <w:del w:id="562" w:author="Observatorio 02" w:date="2017-05-04T11:47:00Z"/>
                <w:rFonts w:eastAsia="Times New Roman"/>
                <w:sz w:val="22"/>
                <w:szCs w:val="22"/>
                <w:bdr w:val="none" w:sz="0" w:space="0" w:color="auto"/>
                <w:lang w:val="es-CL" w:eastAsia="es-CL"/>
              </w:rPr>
            </w:pPr>
            <w:del w:id="563" w:author="Observatorio 02" w:date="2017-05-04T11:24:00Z">
              <w:r w:rsidRPr="001C31F1" w:rsidDel="00061679">
                <w:rPr>
                  <w:rFonts w:eastAsia="Times New Roman"/>
                  <w:sz w:val="22"/>
                  <w:szCs w:val="22"/>
                  <w:bdr w:val="none" w:sz="0" w:space="0" w:color="auto"/>
                  <w:lang w:val="es-CL" w:eastAsia="es-CL"/>
                </w:rPr>
                <w:delText>252.804ᵃ</w:delText>
              </w:r>
            </w:del>
          </w:p>
        </w:tc>
      </w:tr>
      <w:tr w:rsidR="00D419F2" w:rsidRPr="00D6160E" w:rsidDel="0024541B" w14:paraId="551DC504" w14:textId="0DBB3F05" w:rsidTr="00922C5B">
        <w:trPr>
          <w:trHeight w:val="300"/>
          <w:del w:id="564" w:author="Observatorio 02" w:date="2017-05-04T11:47:00Z"/>
        </w:trPr>
        <w:tc>
          <w:tcPr>
            <w:tcW w:w="1216" w:type="dxa"/>
            <w:tcBorders>
              <w:top w:val="nil"/>
              <w:left w:val="nil"/>
              <w:bottom w:val="nil"/>
              <w:right w:val="nil"/>
            </w:tcBorders>
            <w:shd w:val="clear" w:color="000000" w:fill="FFFFFF"/>
            <w:noWrap/>
            <w:vAlign w:val="bottom"/>
            <w:hideMark/>
          </w:tcPr>
          <w:p w14:paraId="6FE55A99" w14:textId="11CE70AB" w:rsidR="00D419F2" w:rsidRPr="001C31F1" w:rsidDel="0024541B" w:rsidRDefault="00D419F2" w:rsidP="00D419F2">
            <w:pPr>
              <w:spacing w:after="0" w:line="240" w:lineRule="auto"/>
              <w:rPr>
                <w:del w:id="565" w:author="Observatorio 02" w:date="2017-05-04T11:47:00Z"/>
                <w:rFonts w:eastAsia="Times New Roman"/>
                <w:sz w:val="22"/>
                <w:szCs w:val="22"/>
                <w:bdr w:val="none" w:sz="0" w:space="0" w:color="auto"/>
                <w:lang w:val="es-CL" w:eastAsia="es-CL"/>
              </w:rPr>
            </w:pPr>
            <w:del w:id="566" w:author="Observatorio 02" w:date="2017-05-04T11:47:00Z">
              <w:r w:rsidRPr="001C31F1" w:rsidDel="0024541B">
                <w:rPr>
                  <w:rFonts w:eastAsia="Times New Roman"/>
                  <w:sz w:val="22"/>
                  <w:szCs w:val="22"/>
                  <w:bdr w:val="none" w:sz="0" w:space="0" w:color="auto"/>
                  <w:lang w:val="es-CL" w:eastAsia="es-CL"/>
                </w:rPr>
                <w:delText>Micro</w:delText>
              </w:r>
            </w:del>
          </w:p>
        </w:tc>
        <w:tc>
          <w:tcPr>
            <w:tcW w:w="1106" w:type="dxa"/>
            <w:tcBorders>
              <w:top w:val="nil"/>
              <w:left w:val="nil"/>
              <w:bottom w:val="nil"/>
              <w:right w:val="nil"/>
            </w:tcBorders>
            <w:shd w:val="clear" w:color="000000" w:fill="FFFFFF"/>
            <w:noWrap/>
            <w:vAlign w:val="bottom"/>
            <w:hideMark/>
          </w:tcPr>
          <w:p w14:paraId="4CD1974C" w14:textId="1AFA03D6" w:rsidR="00D419F2" w:rsidRPr="001C31F1" w:rsidDel="0024541B" w:rsidRDefault="00D419F2" w:rsidP="00D419F2">
            <w:pPr>
              <w:spacing w:after="0" w:line="240" w:lineRule="auto"/>
              <w:jc w:val="right"/>
              <w:rPr>
                <w:del w:id="567" w:author="Observatorio 02" w:date="2017-05-04T11:47:00Z"/>
                <w:rFonts w:eastAsia="Times New Roman"/>
                <w:sz w:val="22"/>
                <w:szCs w:val="22"/>
                <w:bdr w:val="none" w:sz="0" w:space="0" w:color="auto"/>
                <w:lang w:val="es-CL" w:eastAsia="es-CL"/>
              </w:rPr>
            </w:pPr>
            <w:del w:id="568" w:author="Observatorio 02" w:date="2017-05-04T11:23:00Z">
              <w:r w:rsidRPr="001C31F1" w:rsidDel="00061679">
                <w:rPr>
                  <w:rFonts w:eastAsia="Times New Roman"/>
                  <w:sz w:val="22"/>
                  <w:szCs w:val="22"/>
                  <w:bdr w:val="none" w:sz="0" w:space="0" w:color="auto"/>
                  <w:lang w:val="es-CL" w:eastAsia="es-CL"/>
                </w:rPr>
                <w:delText>1.920.029ᵃ</w:delText>
              </w:r>
            </w:del>
          </w:p>
        </w:tc>
        <w:tc>
          <w:tcPr>
            <w:tcW w:w="960" w:type="dxa"/>
            <w:tcBorders>
              <w:top w:val="nil"/>
              <w:left w:val="nil"/>
              <w:bottom w:val="nil"/>
              <w:right w:val="nil"/>
            </w:tcBorders>
            <w:shd w:val="clear" w:color="000000" w:fill="FFFFFF"/>
            <w:noWrap/>
            <w:vAlign w:val="bottom"/>
            <w:hideMark/>
          </w:tcPr>
          <w:p w14:paraId="1FA62A6F" w14:textId="20A3F04D" w:rsidR="00D419F2" w:rsidRPr="001C31F1" w:rsidDel="0024541B" w:rsidRDefault="00D419F2" w:rsidP="00D419F2">
            <w:pPr>
              <w:spacing w:after="0" w:line="240" w:lineRule="auto"/>
              <w:jc w:val="right"/>
              <w:rPr>
                <w:del w:id="569" w:author="Observatorio 02" w:date="2017-05-04T11:47:00Z"/>
                <w:rFonts w:eastAsia="Times New Roman"/>
                <w:sz w:val="22"/>
                <w:szCs w:val="22"/>
                <w:bdr w:val="none" w:sz="0" w:space="0" w:color="auto"/>
                <w:lang w:val="es-CL" w:eastAsia="es-CL"/>
              </w:rPr>
            </w:pPr>
            <w:del w:id="570" w:author="Observatorio 02" w:date="2017-05-04T11:23:00Z">
              <w:r w:rsidRPr="001C31F1" w:rsidDel="00061679">
                <w:rPr>
                  <w:rFonts w:eastAsia="Times New Roman"/>
                  <w:sz w:val="22"/>
                  <w:szCs w:val="22"/>
                  <w:bdr w:val="none" w:sz="0" w:space="0" w:color="auto"/>
                  <w:lang w:val="es-CL" w:eastAsia="es-CL"/>
                </w:rPr>
                <w:delText>273.235ᵃ</w:delText>
              </w:r>
            </w:del>
          </w:p>
        </w:tc>
        <w:tc>
          <w:tcPr>
            <w:tcW w:w="1093" w:type="dxa"/>
            <w:tcBorders>
              <w:top w:val="nil"/>
              <w:left w:val="nil"/>
              <w:bottom w:val="nil"/>
              <w:right w:val="nil"/>
            </w:tcBorders>
            <w:shd w:val="clear" w:color="000000" w:fill="FFFFFF"/>
            <w:noWrap/>
            <w:vAlign w:val="bottom"/>
            <w:hideMark/>
          </w:tcPr>
          <w:p w14:paraId="44B6A669" w14:textId="46713479" w:rsidR="00D419F2" w:rsidRPr="001C31F1" w:rsidDel="0024541B" w:rsidRDefault="00D419F2" w:rsidP="00D419F2">
            <w:pPr>
              <w:spacing w:after="0" w:line="240" w:lineRule="auto"/>
              <w:jc w:val="right"/>
              <w:rPr>
                <w:del w:id="571" w:author="Observatorio 02" w:date="2017-05-04T11:47:00Z"/>
                <w:rFonts w:eastAsia="Times New Roman"/>
                <w:sz w:val="22"/>
                <w:szCs w:val="22"/>
                <w:bdr w:val="none" w:sz="0" w:space="0" w:color="auto"/>
                <w:lang w:val="es-CL" w:eastAsia="es-CL"/>
              </w:rPr>
            </w:pPr>
            <w:del w:id="572" w:author="Observatorio 02" w:date="2017-05-04T11:24:00Z">
              <w:r w:rsidRPr="001C31F1" w:rsidDel="00061679">
                <w:rPr>
                  <w:rFonts w:eastAsia="Times New Roman"/>
                  <w:sz w:val="22"/>
                  <w:szCs w:val="22"/>
                  <w:bdr w:val="none" w:sz="0" w:space="0" w:color="auto"/>
                  <w:lang w:val="es-CL" w:eastAsia="es-CL"/>
                </w:rPr>
                <w:delText>237.126ᵃ</w:delText>
              </w:r>
            </w:del>
          </w:p>
        </w:tc>
        <w:tc>
          <w:tcPr>
            <w:tcW w:w="1093" w:type="dxa"/>
            <w:tcBorders>
              <w:top w:val="nil"/>
              <w:left w:val="nil"/>
              <w:bottom w:val="nil"/>
              <w:right w:val="nil"/>
            </w:tcBorders>
            <w:shd w:val="clear" w:color="000000" w:fill="FFFFFF"/>
            <w:noWrap/>
            <w:vAlign w:val="bottom"/>
            <w:hideMark/>
          </w:tcPr>
          <w:p w14:paraId="2E1AEBED" w14:textId="3D47C308" w:rsidR="00D419F2" w:rsidRPr="001C31F1" w:rsidDel="0024541B" w:rsidRDefault="00D419F2" w:rsidP="00D419F2">
            <w:pPr>
              <w:spacing w:after="0" w:line="240" w:lineRule="auto"/>
              <w:jc w:val="right"/>
              <w:rPr>
                <w:del w:id="573" w:author="Observatorio 02" w:date="2017-05-04T11:47:00Z"/>
                <w:rFonts w:eastAsia="Times New Roman"/>
                <w:sz w:val="22"/>
                <w:szCs w:val="22"/>
                <w:bdr w:val="none" w:sz="0" w:space="0" w:color="auto"/>
                <w:lang w:val="es-CL" w:eastAsia="es-CL"/>
              </w:rPr>
            </w:pPr>
            <w:del w:id="574" w:author="Observatorio 02" w:date="2017-05-04T11:24:00Z">
              <w:r w:rsidRPr="001C31F1" w:rsidDel="00061679">
                <w:rPr>
                  <w:rFonts w:eastAsia="Times New Roman"/>
                  <w:sz w:val="22"/>
                  <w:szCs w:val="22"/>
                  <w:bdr w:val="none" w:sz="0" w:space="0" w:color="auto"/>
                  <w:lang w:val="es-CL" w:eastAsia="es-CL"/>
                </w:rPr>
                <w:delText>428.760ᵃ</w:delText>
              </w:r>
            </w:del>
          </w:p>
        </w:tc>
        <w:tc>
          <w:tcPr>
            <w:tcW w:w="1093" w:type="dxa"/>
            <w:tcBorders>
              <w:top w:val="nil"/>
              <w:left w:val="nil"/>
              <w:bottom w:val="nil"/>
              <w:right w:val="nil"/>
            </w:tcBorders>
            <w:shd w:val="clear" w:color="000000" w:fill="FFFFFF"/>
            <w:noWrap/>
            <w:vAlign w:val="bottom"/>
            <w:hideMark/>
          </w:tcPr>
          <w:p w14:paraId="59D9BE82" w14:textId="19A2F057" w:rsidR="00D419F2" w:rsidRPr="001C31F1" w:rsidDel="0024541B" w:rsidRDefault="00D419F2" w:rsidP="00D419F2">
            <w:pPr>
              <w:spacing w:after="0" w:line="240" w:lineRule="auto"/>
              <w:jc w:val="right"/>
              <w:rPr>
                <w:del w:id="575" w:author="Observatorio 02" w:date="2017-05-04T11:47:00Z"/>
                <w:rFonts w:eastAsia="Times New Roman"/>
                <w:sz w:val="22"/>
                <w:szCs w:val="22"/>
                <w:bdr w:val="none" w:sz="0" w:space="0" w:color="auto"/>
                <w:lang w:val="es-CL" w:eastAsia="es-CL"/>
              </w:rPr>
            </w:pPr>
            <w:del w:id="576" w:author="Observatorio 02" w:date="2017-05-04T11:24:00Z">
              <w:r w:rsidRPr="001C31F1" w:rsidDel="00061679">
                <w:rPr>
                  <w:rFonts w:eastAsia="Times New Roman"/>
                  <w:sz w:val="22"/>
                  <w:szCs w:val="22"/>
                  <w:bdr w:val="none" w:sz="0" w:space="0" w:color="auto"/>
                  <w:lang w:val="es-CL" w:eastAsia="es-CL"/>
                </w:rPr>
                <w:delText>416.622ᵃ</w:delText>
              </w:r>
            </w:del>
          </w:p>
        </w:tc>
        <w:tc>
          <w:tcPr>
            <w:tcW w:w="1020" w:type="dxa"/>
            <w:tcBorders>
              <w:top w:val="nil"/>
              <w:left w:val="nil"/>
              <w:bottom w:val="nil"/>
              <w:right w:val="nil"/>
            </w:tcBorders>
            <w:shd w:val="clear" w:color="000000" w:fill="FFFFFF"/>
            <w:noWrap/>
            <w:vAlign w:val="bottom"/>
            <w:hideMark/>
          </w:tcPr>
          <w:p w14:paraId="116E7226" w14:textId="40CCD95B" w:rsidR="00D419F2" w:rsidRPr="001C31F1" w:rsidDel="0024541B" w:rsidRDefault="00D419F2" w:rsidP="00D419F2">
            <w:pPr>
              <w:spacing w:after="0" w:line="240" w:lineRule="auto"/>
              <w:jc w:val="right"/>
              <w:rPr>
                <w:del w:id="577" w:author="Observatorio 02" w:date="2017-05-04T11:47:00Z"/>
                <w:rFonts w:eastAsia="Times New Roman"/>
                <w:sz w:val="22"/>
                <w:szCs w:val="22"/>
                <w:bdr w:val="none" w:sz="0" w:space="0" w:color="auto"/>
                <w:lang w:val="es-CL" w:eastAsia="es-CL"/>
              </w:rPr>
            </w:pPr>
            <w:del w:id="578" w:author="Observatorio 02" w:date="2017-05-04T11:24:00Z">
              <w:r w:rsidRPr="001C31F1" w:rsidDel="00061679">
                <w:rPr>
                  <w:rFonts w:eastAsia="Times New Roman"/>
                  <w:sz w:val="22"/>
                  <w:szCs w:val="22"/>
                  <w:bdr w:val="none" w:sz="0" w:space="0" w:color="auto"/>
                  <w:lang w:val="es-CL" w:eastAsia="es-CL"/>
                </w:rPr>
                <w:delText>553.464ᵃ</w:delText>
              </w:r>
            </w:del>
          </w:p>
        </w:tc>
      </w:tr>
      <w:tr w:rsidR="00D419F2" w:rsidRPr="00D6160E" w:rsidDel="0024541B" w14:paraId="5AFFE667" w14:textId="670CBAFB" w:rsidTr="00922C5B">
        <w:trPr>
          <w:trHeight w:val="300"/>
          <w:del w:id="579" w:author="Observatorio 02" w:date="2017-05-04T11:47:00Z"/>
        </w:trPr>
        <w:tc>
          <w:tcPr>
            <w:tcW w:w="1216" w:type="dxa"/>
            <w:tcBorders>
              <w:top w:val="nil"/>
              <w:left w:val="nil"/>
              <w:bottom w:val="nil"/>
              <w:right w:val="nil"/>
            </w:tcBorders>
            <w:shd w:val="clear" w:color="000000" w:fill="FFFFFF"/>
            <w:noWrap/>
            <w:vAlign w:val="bottom"/>
            <w:hideMark/>
          </w:tcPr>
          <w:p w14:paraId="721C008B" w14:textId="636D56D1" w:rsidR="00D419F2" w:rsidRPr="001C31F1" w:rsidDel="0024541B" w:rsidRDefault="00D419F2" w:rsidP="00D419F2">
            <w:pPr>
              <w:spacing w:after="0" w:line="240" w:lineRule="auto"/>
              <w:rPr>
                <w:del w:id="580" w:author="Observatorio 02" w:date="2017-05-04T11:47:00Z"/>
                <w:rFonts w:eastAsia="Times New Roman"/>
                <w:sz w:val="22"/>
                <w:szCs w:val="22"/>
                <w:bdr w:val="none" w:sz="0" w:space="0" w:color="auto"/>
                <w:lang w:val="es-CL" w:eastAsia="es-CL"/>
              </w:rPr>
            </w:pPr>
            <w:del w:id="581" w:author="Observatorio 02" w:date="2017-05-04T11:47:00Z">
              <w:r w:rsidRPr="001C31F1" w:rsidDel="0024541B">
                <w:rPr>
                  <w:rFonts w:eastAsia="Times New Roman"/>
                  <w:sz w:val="22"/>
                  <w:szCs w:val="22"/>
                  <w:bdr w:val="none" w:sz="0" w:space="0" w:color="auto"/>
                  <w:lang w:val="es-CL" w:eastAsia="es-CL"/>
                </w:rPr>
                <w:delText>Pequeña</w:delText>
              </w:r>
            </w:del>
          </w:p>
        </w:tc>
        <w:tc>
          <w:tcPr>
            <w:tcW w:w="1106" w:type="dxa"/>
            <w:tcBorders>
              <w:top w:val="nil"/>
              <w:left w:val="nil"/>
              <w:bottom w:val="nil"/>
              <w:right w:val="nil"/>
            </w:tcBorders>
            <w:shd w:val="clear" w:color="000000" w:fill="FFFFFF"/>
            <w:noWrap/>
            <w:vAlign w:val="bottom"/>
            <w:hideMark/>
          </w:tcPr>
          <w:p w14:paraId="374DC963" w14:textId="74A86C02" w:rsidR="00D419F2" w:rsidRPr="001C31F1" w:rsidDel="0024541B" w:rsidRDefault="00D419F2" w:rsidP="00D419F2">
            <w:pPr>
              <w:spacing w:after="0" w:line="240" w:lineRule="auto"/>
              <w:jc w:val="right"/>
              <w:rPr>
                <w:del w:id="582" w:author="Observatorio 02" w:date="2017-05-04T11:47:00Z"/>
                <w:rFonts w:eastAsia="Times New Roman"/>
                <w:sz w:val="22"/>
                <w:szCs w:val="22"/>
                <w:bdr w:val="none" w:sz="0" w:space="0" w:color="auto"/>
                <w:lang w:val="es-CL" w:eastAsia="es-CL"/>
              </w:rPr>
            </w:pPr>
            <w:del w:id="583" w:author="Observatorio 02" w:date="2017-05-04T11:47:00Z">
              <w:r w:rsidRPr="001C31F1" w:rsidDel="0024541B">
                <w:rPr>
                  <w:rFonts w:eastAsia="Times New Roman"/>
                  <w:sz w:val="22"/>
                  <w:szCs w:val="22"/>
                  <w:bdr w:val="none" w:sz="0" w:space="0" w:color="auto"/>
                  <w:lang w:val="es-CL" w:eastAsia="es-CL"/>
                </w:rPr>
                <w:delText>3.143.150ᵃ</w:delText>
              </w:r>
            </w:del>
          </w:p>
        </w:tc>
        <w:tc>
          <w:tcPr>
            <w:tcW w:w="960" w:type="dxa"/>
            <w:tcBorders>
              <w:top w:val="nil"/>
              <w:left w:val="nil"/>
              <w:bottom w:val="nil"/>
              <w:right w:val="nil"/>
            </w:tcBorders>
            <w:shd w:val="clear" w:color="000000" w:fill="FFFFFF"/>
            <w:noWrap/>
            <w:vAlign w:val="bottom"/>
            <w:hideMark/>
          </w:tcPr>
          <w:p w14:paraId="3E339C3A" w14:textId="7C4491FE" w:rsidR="00D419F2" w:rsidRPr="001C31F1" w:rsidDel="0024541B" w:rsidRDefault="00D419F2" w:rsidP="00D419F2">
            <w:pPr>
              <w:spacing w:after="0" w:line="240" w:lineRule="auto"/>
              <w:jc w:val="right"/>
              <w:rPr>
                <w:del w:id="584" w:author="Observatorio 02" w:date="2017-05-04T11:47:00Z"/>
                <w:rFonts w:eastAsia="Times New Roman"/>
                <w:sz w:val="22"/>
                <w:szCs w:val="22"/>
                <w:bdr w:val="none" w:sz="0" w:space="0" w:color="auto"/>
                <w:lang w:val="es-CL" w:eastAsia="es-CL"/>
              </w:rPr>
            </w:pPr>
            <w:del w:id="585"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5CFD3EED" w14:textId="6DA1B47B" w:rsidR="00D419F2" w:rsidRPr="001C31F1" w:rsidDel="0024541B" w:rsidRDefault="00D419F2" w:rsidP="00D419F2">
            <w:pPr>
              <w:spacing w:after="0" w:line="240" w:lineRule="auto"/>
              <w:jc w:val="right"/>
              <w:rPr>
                <w:del w:id="586" w:author="Observatorio 02" w:date="2017-05-04T11:47:00Z"/>
                <w:rFonts w:eastAsia="Times New Roman"/>
                <w:sz w:val="22"/>
                <w:szCs w:val="22"/>
                <w:bdr w:val="none" w:sz="0" w:space="0" w:color="auto"/>
                <w:lang w:val="es-CL" w:eastAsia="es-CL"/>
              </w:rPr>
            </w:pPr>
            <w:del w:id="587" w:author="Observatorio 02" w:date="2017-05-04T11:47:00Z">
              <w:r w:rsidRPr="001C31F1" w:rsidDel="0024541B">
                <w:rPr>
                  <w:rFonts w:eastAsia="Times New Roman"/>
                  <w:sz w:val="22"/>
                  <w:szCs w:val="22"/>
                  <w:bdr w:val="none" w:sz="0" w:space="0" w:color="auto"/>
                  <w:lang w:val="es-CL" w:eastAsia="es-CL"/>
                </w:rPr>
                <w:delText>446.696ᵃ</w:delText>
              </w:r>
            </w:del>
          </w:p>
        </w:tc>
        <w:tc>
          <w:tcPr>
            <w:tcW w:w="1093" w:type="dxa"/>
            <w:tcBorders>
              <w:top w:val="nil"/>
              <w:left w:val="nil"/>
              <w:bottom w:val="nil"/>
              <w:right w:val="nil"/>
            </w:tcBorders>
            <w:shd w:val="clear" w:color="000000" w:fill="FFFFFF"/>
            <w:noWrap/>
            <w:vAlign w:val="bottom"/>
            <w:hideMark/>
          </w:tcPr>
          <w:p w14:paraId="7A63EC7A" w14:textId="6F95D295" w:rsidR="00D419F2" w:rsidRPr="001C31F1" w:rsidDel="0024541B" w:rsidRDefault="00D419F2" w:rsidP="00D419F2">
            <w:pPr>
              <w:spacing w:after="0" w:line="240" w:lineRule="auto"/>
              <w:jc w:val="right"/>
              <w:rPr>
                <w:del w:id="588" w:author="Observatorio 02" w:date="2017-05-04T11:47:00Z"/>
                <w:rFonts w:eastAsia="Times New Roman"/>
                <w:sz w:val="22"/>
                <w:szCs w:val="22"/>
                <w:bdr w:val="none" w:sz="0" w:space="0" w:color="auto"/>
                <w:lang w:val="es-CL" w:eastAsia="es-CL"/>
              </w:rPr>
            </w:pPr>
            <w:del w:id="589" w:author="Observatorio 02" w:date="2017-05-04T11:47:00Z">
              <w:r w:rsidRPr="001C31F1" w:rsidDel="0024541B">
                <w:rPr>
                  <w:rFonts w:eastAsia="Times New Roman"/>
                  <w:sz w:val="22"/>
                  <w:szCs w:val="22"/>
                  <w:bdr w:val="none" w:sz="0" w:space="0" w:color="auto"/>
                  <w:lang w:val="es-CL" w:eastAsia="es-CL"/>
                </w:rPr>
                <w:delText>672.727ᵃ</w:delText>
              </w:r>
            </w:del>
          </w:p>
        </w:tc>
        <w:tc>
          <w:tcPr>
            <w:tcW w:w="1093" w:type="dxa"/>
            <w:tcBorders>
              <w:top w:val="nil"/>
              <w:left w:val="nil"/>
              <w:bottom w:val="nil"/>
              <w:right w:val="nil"/>
            </w:tcBorders>
            <w:shd w:val="clear" w:color="000000" w:fill="FFFFFF"/>
            <w:noWrap/>
            <w:vAlign w:val="bottom"/>
            <w:hideMark/>
          </w:tcPr>
          <w:p w14:paraId="6673F11D" w14:textId="61BCA0BA" w:rsidR="00D419F2" w:rsidRPr="001C31F1" w:rsidDel="0024541B" w:rsidRDefault="00D419F2" w:rsidP="00D419F2">
            <w:pPr>
              <w:spacing w:after="0" w:line="240" w:lineRule="auto"/>
              <w:jc w:val="right"/>
              <w:rPr>
                <w:del w:id="590" w:author="Observatorio 02" w:date="2017-05-04T11:47:00Z"/>
                <w:rFonts w:eastAsia="Times New Roman"/>
                <w:sz w:val="22"/>
                <w:szCs w:val="22"/>
                <w:bdr w:val="none" w:sz="0" w:space="0" w:color="auto"/>
                <w:lang w:val="es-CL" w:eastAsia="es-CL"/>
              </w:rPr>
            </w:pPr>
            <w:del w:id="591" w:author="Observatorio 02" w:date="2017-05-04T11:47:00Z">
              <w:r w:rsidRPr="001C31F1" w:rsidDel="0024541B">
                <w:rPr>
                  <w:rFonts w:eastAsia="Times New Roman"/>
                  <w:sz w:val="22"/>
                  <w:szCs w:val="22"/>
                  <w:bdr w:val="none" w:sz="0" w:space="0" w:color="auto"/>
                  <w:lang w:val="es-CL" w:eastAsia="es-CL"/>
                </w:rPr>
                <w:delText>536.662</w:delText>
              </w:r>
            </w:del>
          </w:p>
        </w:tc>
        <w:tc>
          <w:tcPr>
            <w:tcW w:w="1020" w:type="dxa"/>
            <w:tcBorders>
              <w:top w:val="nil"/>
              <w:left w:val="nil"/>
              <w:bottom w:val="nil"/>
              <w:right w:val="nil"/>
            </w:tcBorders>
            <w:shd w:val="clear" w:color="000000" w:fill="FFFFFF"/>
            <w:noWrap/>
            <w:vAlign w:val="bottom"/>
            <w:hideMark/>
          </w:tcPr>
          <w:p w14:paraId="08F5DBDA" w14:textId="1C6EF07D" w:rsidR="00D419F2" w:rsidRPr="001C31F1" w:rsidDel="0024541B" w:rsidRDefault="00D419F2" w:rsidP="00D419F2">
            <w:pPr>
              <w:spacing w:after="0" w:line="240" w:lineRule="auto"/>
              <w:jc w:val="right"/>
              <w:rPr>
                <w:del w:id="592" w:author="Observatorio 02" w:date="2017-05-04T11:47:00Z"/>
                <w:rFonts w:eastAsia="Times New Roman"/>
                <w:sz w:val="22"/>
                <w:szCs w:val="22"/>
                <w:bdr w:val="none" w:sz="0" w:space="0" w:color="auto"/>
                <w:lang w:val="es-CL" w:eastAsia="es-CL"/>
              </w:rPr>
            </w:pPr>
            <w:del w:id="593" w:author="Observatorio 02" w:date="2017-05-04T11:47:00Z">
              <w:r w:rsidRPr="001C31F1" w:rsidDel="0024541B">
                <w:rPr>
                  <w:rFonts w:eastAsia="Times New Roman"/>
                  <w:sz w:val="22"/>
                  <w:szCs w:val="22"/>
                  <w:bdr w:val="none" w:sz="0" w:space="0" w:color="auto"/>
                  <w:lang w:val="es-CL" w:eastAsia="es-CL"/>
                </w:rPr>
                <w:delText>725.718</w:delText>
              </w:r>
            </w:del>
          </w:p>
        </w:tc>
      </w:tr>
      <w:tr w:rsidR="00D419F2" w:rsidRPr="00D6160E" w:rsidDel="0024541B" w14:paraId="53214B35" w14:textId="4D09D75F" w:rsidTr="00922C5B">
        <w:trPr>
          <w:trHeight w:val="300"/>
          <w:del w:id="594" w:author="Observatorio 02" w:date="2017-05-04T11:47:00Z"/>
        </w:trPr>
        <w:tc>
          <w:tcPr>
            <w:tcW w:w="1216" w:type="dxa"/>
            <w:tcBorders>
              <w:top w:val="nil"/>
              <w:left w:val="nil"/>
              <w:bottom w:val="nil"/>
              <w:right w:val="nil"/>
            </w:tcBorders>
            <w:shd w:val="clear" w:color="000000" w:fill="FFFFFF"/>
            <w:noWrap/>
            <w:vAlign w:val="bottom"/>
            <w:hideMark/>
          </w:tcPr>
          <w:p w14:paraId="2636DDB4" w14:textId="6E6E2BA3" w:rsidR="00D419F2" w:rsidRPr="001C31F1" w:rsidDel="0024541B" w:rsidRDefault="00D419F2" w:rsidP="00D419F2">
            <w:pPr>
              <w:spacing w:after="0" w:line="240" w:lineRule="auto"/>
              <w:rPr>
                <w:del w:id="595" w:author="Observatorio 02" w:date="2017-05-04T11:47:00Z"/>
                <w:rFonts w:eastAsia="Times New Roman"/>
                <w:sz w:val="22"/>
                <w:szCs w:val="22"/>
                <w:bdr w:val="none" w:sz="0" w:space="0" w:color="auto"/>
                <w:lang w:val="es-CL" w:eastAsia="es-CL"/>
              </w:rPr>
            </w:pPr>
            <w:del w:id="596" w:author="Observatorio 02" w:date="2017-05-04T11:47:00Z">
              <w:r w:rsidRPr="001C31F1" w:rsidDel="0024541B">
                <w:rPr>
                  <w:rFonts w:eastAsia="Times New Roman"/>
                  <w:sz w:val="22"/>
                  <w:szCs w:val="22"/>
                  <w:bdr w:val="none" w:sz="0" w:space="0" w:color="auto"/>
                  <w:lang w:val="es-CL" w:eastAsia="es-CL"/>
                </w:rPr>
                <w:delText>Mediana</w:delText>
              </w:r>
            </w:del>
          </w:p>
        </w:tc>
        <w:tc>
          <w:tcPr>
            <w:tcW w:w="1106" w:type="dxa"/>
            <w:tcBorders>
              <w:top w:val="nil"/>
              <w:left w:val="nil"/>
              <w:bottom w:val="nil"/>
              <w:right w:val="nil"/>
            </w:tcBorders>
            <w:shd w:val="clear" w:color="000000" w:fill="FFFFFF"/>
            <w:noWrap/>
            <w:vAlign w:val="bottom"/>
            <w:hideMark/>
          </w:tcPr>
          <w:p w14:paraId="21E40587" w14:textId="138D011B" w:rsidR="00D419F2" w:rsidRPr="001C31F1" w:rsidDel="0024541B" w:rsidRDefault="00D419F2" w:rsidP="00D419F2">
            <w:pPr>
              <w:spacing w:after="0" w:line="240" w:lineRule="auto"/>
              <w:jc w:val="right"/>
              <w:rPr>
                <w:del w:id="597" w:author="Observatorio 02" w:date="2017-05-04T11:47:00Z"/>
                <w:rFonts w:eastAsia="Times New Roman"/>
                <w:sz w:val="22"/>
                <w:szCs w:val="22"/>
                <w:bdr w:val="none" w:sz="0" w:space="0" w:color="auto"/>
                <w:lang w:val="es-CL" w:eastAsia="es-CL"/>
              </w:rPr>
            </w:pPr>
            <w:del w:id="598" w:author="Observatorio 02" w:date="2017-05-04T11:47:00Z">
              <w:r w:rsidRPr="001C31F1" w:rsidDel="0024541B">
                <w:rPr>
                  <w:rFonts w:eastAsia="Times New Roman"/>
                  <w:sz w:val="22"/>
                  <w:szCs w:val="22"/>
                  <w:bdr w:val="none" w:sz="0" w:space="0" w:color="auto"/>
                  <w:lang w:val="es-CL" w:eastAsia="es-CL"/>
                </w:rPr>
                <w:delText>1.000.271ᵃ</w:delText>
              </w:r>
            </w:del>
          </w:p>
        </w:tc>
        <w:tc>
          <w:tcPr>
            <w:tcW w:w="960" w:type="dxa"/>
            <w:tcBorders>
              <w:top w:val="nil"/>
              <w:left w:val="nil"/>
              <w:bottom w:val="nil"/>
              <w:right w:val="nil"/>
            </w:tcBorders>
            <w:shd w:val="clear" w:color="000000" w:fill="FFFFFF"/>
            <w:noWrap/>
            <w:vAlign w:val="bottom"/>
            <w:hideMark/>
          </w:tcPr>
          <w:p w14:paraId="43B4DC4B" w14:textId="23702A13" w:rsidR="00D419F2" w:rsidRPr="001C31F1" w:rsidDel="0024541B" w:rsidRDefault="00D419F2" w:rsidP="00D419F2">
            <w:pPr>
              <w:spacing w:after="0" w:line="240" w:lineRule="auto"/>
              <w:jc w:val="right"/>
              <w:rPr>
                <w:del w:id="599" w:author="Observatorio 02" w:date="2017-05-04T11:47:00Z"/>
                <w:rFonts w:eastAsia="Times New Roman"/>
                <w:sz w:val="22"/>
                <w:szCs w:val="22"/>
                <w:bdr w:val="none" w:sz="0" w:space="0" w:color="auto"/>
                <w:lang w:val="es-CL" w:eastAsia="es-CL"/>
              </w:rPr>
            </w:pPr>
            <w:del w:id="600"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0C73F155" w14:textId="210AD666" w:rsidR="00D419F2" w:rsidRPr="001C31F1" w:rsidDel="0024541B" w:rsidRDefault="00D419F2" w:rsidP="00D419F2">
            <w:pPr>
              <w:spacing w:after="0" w:line="240" w:lineRule="auto"/>
              <w:jc w:val="right"/>
              <w:rPr>
                <w:del w:id="601" w:author="Observatorio 02" w:date="2017-05-04T11:47:00Z"/>
                <w:rFonts w:eastAsia="Times New Roman"/>
                <w:sz w:val="22"/>
                <w:szCs w:val="22"/>
                <w:bdr w:val="none" w:sz="0" w:space="0" w:color="auto"/>
                <w:lang w:val="es-CL" w:eastAsia="es-CL"/>
              </w:rPr>
            </w:pPr>
            <w:del w:id="602" w:author="Observatorio 02" w:date="2017-05-04T11:47:00Z">
              <w:r w:rsidRPr="001C31F1" w:rsidDel="0024541B">
                <w:rPr>
                  <w:rFonts w:eastAsia="Times New Roman"/>
                  <w:sz w:val="22"/>
                  <w:szCs w:val="22"/>
                  <w:bdr w:val="none" w:sz="0" w:space="0" w:color="auto"/>
                  <w:lang w:val="es-CL" w:eastAsia="es-CL"/>
                </w:rPr>
                <w:delText>687.150ᵃ</w:delText>
              </w:r>
            </w:del>
          </w:p>
        </w:tc>
        <w:tc>
          <w:tcPr>
            <w:tcW w:w="1093" w:type="dxa"/>
            <w:tcBorders>
              <w:top w:val="nil"/>
              <w:left w:val="nil"/>
              <w:bottom w:val="nil"/>
              <w:right w:val="nil"/>
            </w:tcBorders>
            <w:shd w:val="clear" w:color="000000" w:fill="FFFFFF"/>
            <w:noWrap/>
            <w:vAlign w:val="bottom"/>
            <w:hideMark/>
          </w:tcPr>
          <w:p w14:paraId="56FDF350" w14:textId="37CFC313" w:rsidR="00D419F2" w:rsidRPr="001C31F1" w:rsidDel="0024541B" w:rsidRDefault="00D419F2" w:rsidP="00D419F2">
            <w:pPr>
              <w:spacing w:after="0" w:line="240" w:lineRule="auto"/>
              <w:jc w:val="right"/>
              <w:rPr>
                <w:del w:id="603" w:author="Observatorio 02" w:date="2017-05-04T11:47:00Z"/>
                <w:rFonts w:eastAsia="Times New Roman"/>
                <w:sz w:val="22"/>
                <w:szCs w:val="22"/>
                <w:bdr w:val="none" w:sz="0" w:space="0" w:color="auto"/>
                <w:lang w:val="es-CL" w:eastAsia="es-CL"/>
              </w:rPr>
            </w:pPr>
            <w:del w:id="604" w:author="Observatorio 02" w:date="2017-05-04T11:47:00Z">
              <w:r w:rsidRPr="001C31F1" w:rsidDel="0024541B">
                <w:rPr>
                  <w:rFonts w:eastAsia="Times New Roman"/>
                  <w:sz w:val="22"/>
                  <w:szCs w:val="22"/>
                  <w:bdr w:val="none" w:sz="0" w:space="0" w:color="auto"/>
                  <w:lang w:val="es-CL" w:eastAsia="es-CL"/>
                </w:rPr>
                <w:delText>740.479</w:delText>
              </w:r>
            </w:del>
          </w:p>
        </w:tc>
        <w:tc>
          <w:tcPr>
            <w:tcW w:w="1093" w:type="dxa"/>
            <w:tcBorders>
              <w:top w:val="nil"/>
              <w:left w:val="nil"/>
              <w:bottom w:val="nil"/>
              <w:right w:val="nil"/>
            </w:tcBorders>
            <w:shd w:val="clear" w:color="000000" w:fill="FFFFFF"/>
            <w:noWrap/>
            <w:vAlign w:val="bottom"/>
            <w:hideMark/>
          </w:tcPr>
          <w:p w14:paraId="676C2F0F" w14:textId="387B7656" w:rsidR="00D419F2" w:rsidRPr="001C31F1" w:rsidDel="0024541B" w:rsidRDefault="00D419F2" w:rsidP="00D419F2">
            <w:pPr>
              <w:spacing w:after="0" w:line="240" w:lineRule="auto"/>
              <w:jc w:val="right"/>
              <w:rPr>
                <w:del w:id="605" w:author="Observatorio 02" w:date="2017-05-04T11:47:00Z"/>
                <w:rFonts w:eastAsia="Times New Roman"/>
                <w:sz w:val="22"/>
                <w:szCs w:val="22"/>
                <w:bdr w:val="none" w:sz="0" w:space="0" w:color="auto"/>
                <w:lang w:val="es-CL" w:eastAsia="es-CL"/>
              </w:rPr>
            </w:pPr>
            <w:del w:id="606" w:author="Observatorio 02" w:date="2017-05-04T11:47:00Z">
              <w:r w:rsidRPr="001C31F1" w:rsidDel="0024541B">
                <w:rPr>
                  <w:rFonts w:eastAsia="Times New Roman"/>
                  <w:sz w:val="22"/>
                  <w:szCs w:val="22"/>
                  <w:bdr w:val="none" w:sz="0" w:space="0" w:color="auto"/>
                  <w:lang w:val="es-CL" w:eastAsia="es-CL"/>
                </w:rPr>
                <w:delText>745.356</w:delText>
              </w:r>
            </w:del>
          </w:p>
        </w:tc>
        <w:tc>
          <w:tcPr>
            <w:tcW w:w="1020" w:type="dxa"/>
            <w:tcBorders>
              <w:top w:val="nil"/>
              <w:left w:val="nil"/>
              <w:bottom w:val="nil"/>
              <w:right w:val="nil"/>
            </w:tcBorders>
            <w:shd w:val="clear" w:color="000000" w:fill="FFFFFF"/>
            <w:noWrap/>
            <w:vAlign w:val="bottom"/>
            <w:hideMark/>
          </w:tcPr>
          <w:p w14:paraId="3C563AFA" w14:textId="73779130" w:rsidR="00D419F2" w:rsidRPr="001C31F1" w:rsidDel="0024541B" w:rsidRDefault="00D419F2" w:rsidP="00D419F2">
            <w:pPr>
              <w:spacing w:after="0" w:line="240" w:lineRule="auto"/>
              <w:jc w:val="right"/>
              <w:rPr>
                <w:del w:id="607" w:author="Observatorio 02" w:date="2017-05-04T11:47:00Z"/>
                <w:rFonts w:eastAsia="Times New Roman"/>
                <w:sz w:val="22"/>
                <w:szCs w:val="22"/>
                <w:bdr w:val="none" w:sz="0" w:space="0" w:color="auto"/>
                <w:lang w:val="es-CL" w:eastAsia="es-CL"/>
              </w:rPr>
            </w:pPr>
            <w:del w:id="608" w:author="Observatorio 02" w:date="2017-05-04T11:47:00Z">
              <w:r w:rsidRPr="001C31F1" w:rsidDel="0024541B">
                <w:rPr>
                  <w:rFonts w:eastAsia="Times New Roman"/>
                  <w:sz w:val="22"/>
                  <w:szCs w:val="22"/>
                  <w:bdr w:val="none" w:sz="0" w:space="0" w:color="auto"/>
                  <w:lang w:val="es-CL" w:eastAsia="es-CL"/>
                </w:rPr>
                <w:delText>743.148</w:delText>
              </w:r>
            </w:del>
          </w:p>
        </w:tc>
      </w:tr>
      <w:tr w:rsidR="00D419F2" w:rsidRPr="00D6160E" w:rsidDel="0024541B" w14:paraId="5B7471FD" w14:textId="530A7119" w:rsidTr="00922C5B">
        <w:trPr>
          <w:trHeight w:val="300"/>
          <w:del w:id="609" w:author="Observatorio 02" w:date="2017-05-04T11:47:00Z"/>
        </w:trPr>
        <w:tc>
          <w:tcPr>
            <w:tcW w:w="1216" w:type="dxa"/>
            <w:tcBorders>
              <w:top w:val="nil"/>
              <w:left w:val="nil"/>
              <w:bottom w:val="single" w:sz="4" w:space="0" w:color="000000"/>
              <w:right w:val="nil"/>
            </w:tcBorders>
            <w:shd w:val="clear" w:color="000000" w:fill="FFFFFF"/>
            <w:noWrap/>
            <w:vAlign w:val="bottom"/>
            <w:hideMark/>
          </w:tcPr>
          <w:p w14:paraId="3F4F078C" w14:textId="0D9837F3" w:rsidR="00D419F2" w:rsidRPr="001C31F1" w:rsidDel="0024541B" w:rsidRDefault="00D419F2" w:rsidP="00D419F2">
            <w:pPr>
              <w:spacing w:after="0" w:line="240" w:lineRule="auto"/>
              <w:rPr>
                <w:del w:id="610" w:author="Observatorio 02" w:date="2017-05-04T11:47:00Z"/>
                <w:rFonts w:eastAsia="Times New Roman"/>
                <w:sz w:val="22"/>
                <w:szCs w:val="22"/>
                <w:bdr w:val="none" w:sz="0" w:space="0" w:color="auto"/>
                <w:lang w:val="es-CL" w:eastAsia="es-CL"/>
              </w:rPr>
            </w:pPr>
            <w:del w:id="611" w:author="Observatorio 02" w:date="2017-05-04T11:47:00Z">
              <w:r w:rsidRPr="001C31F1" w:rsidDel="0024541B">
                <w:rPr>
                  <w:rFonts w:eastAsia="Times New Roman"/>
                  <w:sz w:val="22"/>
                  <w:szCs w:val="22"/>
                  <w:bdr w:val="none" w:sz="0" w:space="0" w:color="auto"/>
                  <w:lang w:val="es-CL" w:eastAsia="es-CL"/>
                </w:rPr>
                <w:delText>Grande</w:delText>
              </w:r>
            </w:del>
          </w:p>
        </w:tc>
        <w:tc>
          <w:tcPr>
            <w:tcW w:w="1106" w:type="dxa"/>
            <w:tcBorders>
              <w:top w:val="nil"/>
              <w:left w:val="nil"/>
              <w:bottom w:val="single" w:sz="4" w:space="0" w:color="auto"/>
              <w:right w:val="nil"/>
            </w:tcBorders>
            <w:shd w:val="clear" w:color="000000" w:fill="FFFFFF"/>
            <w:noWrap/>
            <w:vAlign w:val="bottom"/>
            <w:hideMark/>
          </w:tcPr>
          <w:p w14:paraId="55E150C9" w14:textId="23A70FFD" w:rsidR="00D419F2" w:rsidRPr="001C31F1" w:rsidDel="0024541B" w:rsidRDefault="00D419F2" w:rsidP="00D419F2">
            <w:pPr>
              <w:spacing w:after="0" w:line="240" w:lineRule="auto"/>
              <w:jc w:val="right"/>
              <w:rPr>
                <w:del w:id="612" w:author="Observatorio 02" w:date="2017-05-04T11:47:00Z"/>
                <w:rFonts w:eastAsia="Times New Roman"/>
                <w:sz w:val="22"/>
                <w:szCs w:val="22"/>
                <w:bdr w:val="none" w:sz="0" w:space="0" w:color="auto"/>
                <w:lang w:val="es-CL" w:eastAsia="es-CL"/>
              </w:rPr>
            </w:pPr>
            <w:del w:id="613"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960" w:type="dxa"/>
            <w:tcBorders>
              <w:top w:val="nil"/>
              <w:left w:val="nil"/>
              <w:bottom w:val="single" w:sz="4" w:space="0" w:color="auto"/>
              <w:right w:val="nil"/>
            </w:tcBorders>
            <w:shd w:val="clear" w:color="000000" w:fill="FFFFFF"/>
            <w:noWrap/>
            <w:vAlign w:val="bottom"/>
            <w:hideMark/>
          </w:tcPr>
          <w:p w14:paraId="3FE5216F" w14:textId="5B1D24EA" w:rsidR="00D419F2" w:rsidRPr="001C31F1" w:rsidDel="0024541B" w:rsidRDefault="00D419F2" w:rsidP="00D419F2">
            <w:pPr>
              <w:spacing w:after="0" w:line="240" w:lineRule="auto"/>
              <w:jc w:val="right"/>
              <w:rPr>
                <w:del w:id="614" w:author="Observatorio 02" w:date="2017-05-04T11:47:00Z"/>
                <w:rFonts w:eastAsia="Times New Roman"/>
                <w:sz w:val="22"/>
                <w:szCs w:val="22"/>
                <w:bdr w:val="none" w:sz="0" w:space="0" w:color="auto"/>
                <w:lang w:val="es-CL" w:eastAsia="es-CL"/>
              </w:rPr>
            </w:pPr>
            <w:del w:id="615"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single" w:sz="4" w:space="0" w:color="auto"/>
              <w:right w:val="nil"/>
            </w:tcBorders>
            <w:shd w:val="clear" w:color="000000" w:fill="FFFFFF"/>
            <w:noWrap/>
            <w:vAlign w:val="bottom"/>
            <w:hideMark/>
          </w:tcPr>
          <w:p w14:paraId="5440872D" w14:textId="081E1435" w:rsidR="00D419F2" w:rsidRPr="001C31F1" w:rsidDel="0024541B" w:rsidRDefault="00D419F2" w:rsidP="00D419F2">
            <w:pPr>
              <w:spacing w:after="0" w:line="240" w:lineRule="auto"/>
              <w:jc w:val="right"/>
              <w:rPr>
                <w:del w:id="616" w:author="Observatorio 02" w:date="2017-05-04T11:47:00Z"/>
                <w:rFonts w:eastAsia="Times New Roman"/>
                <w:sz w:val="22"/>
                <w:szCs w:val="22"/>
                <w:bdr w:val="none" w:sz="0" w:space="0" w:color="auto"/>
                <w:lang w:val="es-CL" w:eastAsia="es-CL"/>
              </w:rPr>
            </w:pPr>
            <w:del w:id="617" w:author="Observatorio 02" w:date="2017-05-04T11:47:00Z">
              <w:r w:rsidRPr="001C31F1" w:rsidDel="0024541B">
                <w:rPr>
                  <w:rFonts w:eastAsia="Times New Roman"/>
                  <w:sz w:val="22"/>
                  <w:szCs w:val="22"/>
                  <w:bdr w:val="none" w:sz="0" w:space="0" w:color="auto"/>
                  <w:lang w:val="es-CL" w:eastAsia="es-CL"/>
                </w:rPr>
                <w:delText>399.019ᵃ</w:delText>
              </w:r>
            </w:del>
          </w:p>
        </w:tc>
        <w:tc>
          <w:tcPr>
            <w:tcW w:w="1093" w:type="dxa"/>
            <w:tcBorders>
              <w:top w:val="nil"/>
              <w:left w:val="nil"/>
              <w:bottom w:val="single" w:sz="4" w:space="0" w:color="000000"/>
              <w:right w:val="nil"/>
            </w:tcBorders>
            <w:shd w:val="clear" w:color="000000" w:fill="FFFFFF"/>
            <w:noWrap/>
            <w:vAlign w:val="bottom"/>
            <w:hideMark/>
          </w:tcPr>
          <w:p w14:paraId="4A8E99BF" w14:textId="04F9D7A6" w:rsidR="00D419F2" w:rsidRPr="001C31F1" w:rsidDel="0024541B" w:rsidRDefault="00D419F2" w:rsidP="00D419F2">
            <w:pPr>
              <w:spacing w:after="0" w:line="240" w:lineRule="auto"/>
              <w:jc w:val="right"/>
              <w:rPr>
                <w:del w:id="618" w:author="Observatorio 02" w:date="2017-05-04T11:47:00Z"/>
                <w:rFonts w:eastAsia="Times New Roman"/>
                <w:sz w:val="22"/>
                <w:szCs w:val="22"/>
                <w:bdr w:val="none" w:sz="0" w:space="0" w:color="auto"/>
                <w:lang w:val="es-CL" w:eastAsia="es-CL"/>
              </w:rPr>
            </w:pPr>
            <w:del w:id="619" w:author="Observatorio 02" w:date="2017-05-04T11:47:00Z">
              <w:r w:rsidRPr="001C31F1" w:rsidDel="0024541B">
                <w:rPr>
                  <w:rFonts w:eastAsia="Times New Roman"/>
                  <w:sz w:val="22"/>
                  <w:szCs w:val="22"/>
                  <w:bdr w:val="none" w:sz="0" w:space="0" w:color="auto"/>
                  <w:lang w:val="es-CL" w:eastAsia="es-CL"/>
                </w:rPr>
                <w:delText>704.834</w:delText>
              </w:r>
            </w:del>
          </w:p>
        </w:tc>
        <w:tc>
          <w:tcPr>
            <w:tcW w:w="1093" w:type="dxa"/>
            <w:tcBorders>
              <w:top w:val="nil"/>
              <w:left w:val="nil"/>
              <w:bottom w:val="single" w:sz="4" w:space="0" w:color="000000"/>
              <w:right w:val="nil"/>
            </w:tcBorders>
            <w:shd w:val="clear" w:color="000000" w:fill="FFFFFF"/>
            <w:noWrap/>
            <w:vAlign w:val="bottom"/>
            <w:hideMark/>
          </w:tcPr>
          <w:p w14:paraId="5BAD0A67" w14:textId="7FD2BD17" w:rsidR="00D419F2" w:rsidRPr="001C31F1" w:rsidDel="0024541B" w:rsidRDefault="00D419F2" w:rsidP="00D419F2">
            <w:pPr>
              <w:spacing w:after="0" w:line="240" w:lineRule="auto"/>
              <w:jc w:val="right"/>
              <w:rPr>
                <w:del w:id="620" w:author="Observatorio 02" w:date="2017-05-04T11:47:00Z"/>
                <w:rFonts w:eastAsia="Times New Roman"/>
                <w:sz w:val="22"/>
                <w:szCs w:val="22"/>
                <w:bdr w:val="none" w:sz="0" w:space="0" w:color="auto"/>
                <w:lang w:val="es-CL" w:eastAsia="es-CL"/>
              </w:rPr>
            </w:pPr>
            <w:del w:id="621" w:author="Observatorio 02" w:date="2017-05-04T11:47:00Z">
              <w:r w:rsidRPr="001C31F1" w:rsidDel="0024541B">
                <w:rPr>
                  <w:rFonts w:eastAsia="Times New Roman"/>
                  <w:sz w:val="22"/>
                  <w:szCs w:val="22"/>
                  <w:bdr w:val="none" w:sz="0" w:space="0" w:color="auto"/>
                  <w:lang w:val="es-CL" w:eastAsia="es-CL"/>
                </w:rPr>
                <w:delText>1.147.285</w:delText>
              </w:r>
            </w:del>
          </w:p>
        </w:tc>
        <w:tc>
          <w:tcPr>
            <w:tcW w:w="1020" w:type="dxa"/>
            <w:tcBorders>
              <w:top w:val="nil"/>
              <w:left w:val="nil"/>
              <w:bottom w:val="single" w:sz="4" w:space="0" w:color="000000"/>
              <w:right w:val="nil"/>
            </w:tcBorders>
            <w:shd w:val="clear" w:color="000000" w:fill="FFFFFF"/>
            <w:noWrap/>
            <w:vAlign w:val="bottom"/>
            <w:hideMark/>
          </w:tcPr>
          <w:p w14:paraId="1874FF57" w14:textId="52AD07A0" w:rsidR="00D419F2" w:rsidRPr="001C31F1" w:rsidDel="0024541B" w:rsidRDefault="00D419F2" w:rsidP="00D419F2">
            <w:pPr>
              <w:spacing w:after="0" w:line="240" w:lineRule="auto"/>
              <w:jc w:val="right"/>
              <w:rPr>
                <w:del w:id="622" w:author="Observatorio 02" w:date="2017-05-04T11:47:00Z"/>
                <w:rFonts w:eastAsia="Times New Roman"/>
                <w:sz w:val="22"/>
                <w:szCs w:val="22"/>
                <w:bdr w:val="none" w:sz="0" w:space="0" w:color="auto"/>
                <w:lang w:val="es-CL" w:eastAsia="es-CL"/>
              </w:rPr>
            </w:pPr>
            <w:del w:id="623" w:author="Observatorio 02" w:date="2017-05-04T11:47:00Z">
              <w:r w:rsidRPr="001C31F1" w:rsidDel="0024541B">
                <w:rPr>
                  <w:rFonts w:eastAsia="Times New Roman"/>
                  <w:sz w:val="22"/>
                  <w:szCs w:val="22"/>
                  <w:bdr w:val="none" w:sz="0" w:space="0" w:color="auto"/>
                  <w:lang w:val="es-CL" w:eastAsia="es-CL"/>
                </w:rPr>
                <w:delText>1.051.851</w:delText>
              </w:r>
            </w:del>
          </w:p>
        </w:tc>
      </w:tr>
      <w:tr w:rsidR="00D419F2" w:rsidRPr="00D6160E" w:rsidDel="0024541B" w14:paraId="54547350" w14:textId="5C6120D6" w:rsidTr="00922C5B">
        <w:trPr>
          <w:trHeight w:val="300"/>
          <w:del w:id="624" w:author="Observatorio 02" w:date="2017-05-04T11:47:00Z"/>
        </w:trPr>
        <w:tc>
          <w:tcPr>
            <w:tcW w:w="1216" w:type="dxa"/>
            <w:tcBorders>
              <w:top w:val="nil"/>
              <w:left w:val="nil"/>
              <w:bottom w:val="single" w:sz="8" w:space="0" w:color="000000"/>
              <w:right w:val="nil"/>
            </w:tcBorders>
            <w:shd w:val="clear" w:color="000000" w:fill="FFFFFF"/>
            <w:noWrap/>
            <w:vAlign w:val="bottom"/>
            <w:hideMark/>
          </w:tcPr>
          <w:p w14:paraId="1D45D865" w14:textId="52A19C1B" w:rsidR="00D419F2" w:rsidRPr="001C31F1" w:rsidDel="0024541B" w:rsidRDefault="00D419F2" w:rsidP="00D419F2">
            <w:pPr>
              <w:spacing w:after="0" w:line="240" w:lineRule="auto"/>
              <w:rPr>
                <w:del w:id="625" w:author="Observatorio 02" w:date="2017-05-04T11:47:00Z"/>
                <w:rFonts w:eastAsia="Times New Roman"/>
                <w:sz w:val="22"/>
                <w:szCs w:val="22"/>
                <w:bdr w:val="none" w:sz="0" w:space="0" w:color="auto"/>
                <w:lang w:val="es-CL" w:eastAsia="es-CL"/>
              </w:rPr>
            </w:pPr>
            <w:del w:id="626" w:author="Observatorio 02" w:date="2017-05-04T11:47:00Z">
              <w:r w:rsidRPr="001C31F1" w:rsidDel="0024541B">
                <w:rPr>
                  <w:rFonts w:eastAsia="Times New Roman"/>
                  <w:sz w:val="22"/>
                  <w:szCs w:val="22"/>
                  <w:bdr w:val="none" w:sz="0" w:space="0" w:color="auto"/>
                  <w:lang w:val="es-CL" w:eastAsia="es-CL"/>
                </w:rPr>
                <w:delText>Total</w:delText>
              </w:r>
            </w:del>
          </w:p>
        </w:tc>
        <w:tc>
          <w:tcPr>
            <w:tcW w:w="1106" w:type="dxa"/>
            <w:tcBorders>
              <w:top w:val="nil"/>
              <w:left w:val="nil"/>
              <w:bottom w:val="single" w:sz="8" w:space="0" w:color="000000"/>
              <w:right w:val="nil"/>
            </w:tcBorders>
            <w:shd w:val="clear" w:color="000000" w:fill="FFFFFF"/>
            <w:noWrap/>
            <w:vAlign w:val="bottom"/>
            <w:hideMark/>
          </w:tcPr>
          <w:p w14:paraId="1B8B5A3C" w14:textId="1CEE915A" w:rsidR="00D419F2" w:rsidRPr="001C31F1" w:rsidDel="0024541B" w:rsidRDefault="00D419F2" w:rsidP="00D419F2">
            <w:pPr>
              <w:spacing w:after="0" w:line="240" w:lineRule="auto"/>
              <w:jc w:val="right"/>
              <w:rPr>
                <w:del w:id="627" w:author="Observatorio 02" w:date="2017-05-04T11:47:00Z"/>
                <w:rFonts w:eastAsia="Times New Roman"/>
                <w:sz w:val="22"/>
                <w:szCs w:val="22"/>
                <w:bdr w:val="none" w:sz="0" w:space="0" w:color="auto"/>
                <w:lang w:val="es-CL" w:eastAsia="es-CL"/>
              </w:rPr>
            </w:pPr>
            <w:del w:id="628" w:author="Observatorio 02" w:date="2017-05-04T11:47:00Z">
              <w:r w:rsidRPr="001C31F1" w:rsidDel="0024541B">
                <w:rPr>
                  <w:rFonts w:eastAsia="Times New Roman"/>
                  <w:sz w:val="22"/>
                  <w:szCs w:val="22"/>
                  <w:bdr w:val="none" w:sz="0" w:space="0" w:color="auto"/>
                  <w:lang w:val="es-CL" w:eastAsia="es-CL"/>
                </w:rPr>
                <w:delText>2.524.272ᵃ</w:delText>
              </w:r>
            </w:del>
          </w:p>
        </w:tc>
        <w:tc>
          <w:tcPr>
            <w:tcW w:w="960" w:type="dxa"/>
            <w:tcBorders>
              <w:top w:val="nil"/>
              <w:left w:val="nil"/>
              <w:bottom w:val="single" w:sz="8" w:space="0" w:color="000000"/>
              <w:right w:val="nil"/>
            </w:tcBorders>
            <w:shd w:val="clear" w:color="000000" w:fill="FFFFFF"/>
            <w:noWrap/>
            <w:vAlign w:val="bottom"/>
            <w:hideMark/>
          </w:tcPr>
          <w:p w14:paraId="4C116479" w14:textId="074ADF7F" w:rsidR="00D419F2" w:rsidRPr="001C31F1" w:rsidDel="0024541B" w:rsidRDefault="00D419F2" w:rsidP="00D419F2">
            <w:pPr>
              <w:spacing w:after="0" w:line="240" w:lineRule="auto"/>
              <w:jc w:val="right"/>
              <w:rPr>
                <w:del w:id="629" w:author="Observatorio 02" w:date="2017-05-04T11:47:00Z"/>
                <w:rFonts w:eastAsia="Times New Roman"/>
                <w:sz w:val="22"/>
                <w:szCs w:val="22"/>
                <w:bdr w:val="none" w:sz="0" w:space="0" w:color="auto"/>
                <w:lang w:val="es-CL" w:eastAsia="es-CL"/>
              </w:rPr>
            </w:pPr>
            <w:del w:id="630" w:author="Observatorio 02" w:date="2017-05-04T11:47:00Z">
              <w:r w:rsidRPr="001C31F1" w:rsidDel="0024541B">
                <w:rPr>
                  <w:rFonts w:eastAsia="Times New Roman"/>
                  <w:sz w:val="22"/>
                  <w:szCs w:val="22"/>
                  <w:bdr w:val="none" w:sz="0" w:space="0" w:color="auto"/>
                  <w:lang w:val="es-CL" w:eastAsia="es-CL"/>
                </w:rPr>
                <w:delText>258.941ᵃ</w:delText>
              </w:r>
            </w:del>
          </w:p>
        </w:tc>
        <w:tc>
          <w:tcPr>
            <w:tcW w:w="1093" w:type="dxa"/>
            <w:tcBorders>
              <w:top w:val="nil"/>
              <w:left w:val="nil"/>
              <w:bottom w:val="single" w:sz="8" w:space="0" w:color="000000"/>
              <w:right w:val="nil"/>
            </w:tcBorders>
            <w:shd w:val="clear" w:color="000000" w:fill="FFFFFF"/>
            <w:noWrap/>
            <w:vAlign w:val="bottom"/>
            <w:hideMark/>
          </w:tcPr>
          <w:p w14:paraId="52484408" w14:textId="5E6CCEA5" w:rsidR="00D419F2" w:rsidRPr="001C31F1" w:rsidDel="0024541B" w:rsidRDefault="00D419F2" w:rsidP="00D419F2">
            <w:pPr>
              <w:spacing w:after="0" w:line="240" w:lineRule="auto"/>
              <w:jc w:val="right"/>
              <w:rPr>
                <w:del w:id="631" w:author="Observatorio 02" w:date="2017-05-04T11:47:00Z"/>
                <w:rFonts w:eastAsia="Times New Roman"/>
                <w:sz w:val="22"/>
                <w:szCs w:val="22"/>
                <w:bdr w:val="none" w:sz="0" w:space="0" w:color="auto"/>
                <w:lang w:val="es-CL" w:eastAsia="es-CL"/>
              </w:rPr>
            </w:pPr>
            <w:del w:id="632" w:author="Observatorio 02" w:date="2017-05-04T11:47:00Z">
              <w:r w:rsidRPr="001C31F1" w:rsidDel="0024541B">
                <w:rPr>
                  <w:rFonts w:eastAsia="Times New Roman"/>
                  <w:sz w:val="22"/>
                  <w:szCs w:val="22"/>
                  <w:bdr w:val="none" w:sz="0" w:space="0" w:color="auto"/>
                  <w:lang w:val="es-CL" w:eastAsia="es-CL"/>
                </w:rPr>
                <w:delText>399.522ᵃ</w:delText>
              </w:r>
            </w:del>
          </w:p>
        </w:tc>
        <w:tc>
          <w:tcPr>
            <w:tcW w:w="1093" w:type="dxa"/>
            <w:tcBorders>
              <w:top w:val="nil"/>
              <w:left w:val="nil"/>
              <w:bottom w:val="single" w:sz="8" w:space="0" w:color="000000"/>
              <w:right w:val="nil"/>
            </w:tcBorders>
            <w:shd w:val="clear" w:color="000000" w:fill="FFFFFF"/>
            <w:noWrap/>
            <w:vAlign w:val="bottom"/>
            <w:hideMark/>
          </w:tcPr>
          <w:p w14:paraId="3966CB16" w14:textId="0F408309" w:rsidR="00D419F2" w:rsidRPr="001C31F1" w:rsidDel="0024541B" w:rsidRDefault="00D419F2" w:rsidP="00D419F2">
            <w:pPr>
              <w:spacing w:after="0" w:line="240" w:lineRule="auto"/>
              <w:jc w:val="right"/>
              <w:rPr>
                <w:del w:id="633" w:author="Observatorio 02" w:date="2017-05-04T11:47:00Z"/>
                <w:rFonts w:eastAsia="Times New Roman"/>
                <w:sz w:val="22"/>
                <w:szCs w:val="22"/>
                <w:bdr w:val="none" w:sz="0" w:space="0" w:color="auto"/>
                <w:lang w:val="es-CL" w:eastAsia="es-CL"/>
              </w:rPr>
            </w:pPr>
            <w:del w:id="634" w:author="Observatorio 02" w:date="2017-05-04T11:47:00Z">
              <w:r w:rsidRPr="001C31F1" w:rsidDel="0024541B">
                <w:rPr>
                  <w:rFonts w:eastAsia="Times New Roman"/>
                  <w:sz w:val="22"/>
                  <w:szCs w:val="22"/>
                  <w:bdr w:val="none" w:sz="0" w:space="0" w:color="auto"/>
                  <w:lang w:val="es-CL" w:eastAsia="es-CL"/>
                </w:rPr>
                <w:delText>700.850</w:delText>
              </w:r>
            </w:del>
          </w:p>
        </w:tc>
        <w:tc>
          <w:tcPr>
            <w:tcW w:w="1093" w:type="dxa"/>
            <w:tcBorders>
              <w:top w:val="nil"/>
              <w:left w:val="nil"/>
              <w:bottom w:val="single" w:sz="8" w:space="0" w:color="000000"/>
              <w:right w:val="nil"/>
            </w:tcBorders>
            <w:shd w:val="clear" w:color="000000" w:fill="FFFFFF"/>
            <w:noWrap/>
            <w:vAlign w:val="bottom"/>
            <w:hideMark/>
          </w:tcPr>
          <w:p w14:paraId="3789DF36" w14:textId="38EFA3BF" w:rsidR="00D419F2" w:rsidRPr="001C31F1" w:rsidDel="0024541B" w:rsidRDefault="00D419F2" w:rsidP="00D419F2">
            <w:pPr>
              <w:spacing w:after="0" w:line="240" w:lineRule="auto"/>
              <w:jc w:val="right"/>
              <w:rPr>
                <w:del w:id="635" w:author="Observatorio 02" w:date="2017-05-04T11:47:00Z"/>
                <w:rFonts w:eastAsia="Times New Roman"/>
                <w:sz w:val="22"/>
                <w:szCs w:val="22"/>
                <w:bdr w:val="none" w:sz="0" w:space="0" w:color="auto"/>
                <w:lang w:val="es-CL" w:eastAsia="es-CL"/>
              </w:rPr>
            </w:pPr>
            <w:del w:id="636" w:author="Observatorio 02" w:date="2017-05-04T11:47:00Z">
              <w:r w:rsidRPr="001C31F1" w:rsidDel="0024541B">
                <w:rPr>
                  <w:rFonts w:eastAsia="Times New Roman"/>
                  <w:sz w:val="22"/>
                  <w:szCs w:val="22"/>
                  <w:bdr w:val="none" w:sz="0" w:space="0" w:color="auto"/>
                  <w:lang w:val="es-CL" w:eastAsia="es-CL"/>
                </w:rPr>
                <w:delText>1.045.064</w:delText>
              </w:r>
            </w:del>
          </w:p>
        </w:tc>
        <w:tc>
          <w:tcPr>
            <w:tcW w:w="1020" w:type="dxa"/>
            <w:tcBorders>
              <w:top w:val="nil"/>
              <w:left w:val="nil"/>
              <w:bottom w:val="single" w:sz="8" w:space="0" w:color="000000"/>
              <w:right w:val="nil"/>
            </w:tcBorders>
            <w:shd w:val="clear" w:color="000000" w:fill="FFFFFF"/>
            <w:noWrap/>
            <w:vAlign w:val="bottom"/>
            <w:hideMark/>
          </w:tcPr>
          <w:p w14:paraId="3F44FAC0" w14:textId="5C69A80F" w:rsidR="00D419F2" w:rsidRPr="001C31F1" w:rsidDel="0024541B" w:rsidRDefault="00D419F2" w:rsidP="00D419F2">
            <w:pPr>
              <w:spacing w:after="0" w:line="240" w:lineRule="auto"/>
              <w:jc w:val="right"/>
              <w:rPr>
                <w:del w:id="637" w:author="Observatorio 02" w:date="2017-05-04T11:47:00Z"/>
                <w:rFonts w:eastAsia="Times New Roman"/>
                <w:sz w:val="22"/>
                <w:szCs w:val="22"/>
                <w:bdr w:val="none" w:sz="0" w:space="0" w:color="auto"/>
                <w:lang w:val="es-CL" w:eastAsia="es-CL"/>
              </w:rPr>
            </w:pPr>
            <w:del w:id="638" w:author="Observatorio 02" w:date="2017-05-04T11:47:00Z">
              <w:r w:rsidRPr="001C31F1" w:rsidDel="0024541B">
                <w:rPr>
                  <w:rFonts w:eastAsia="Times New Roman"/>
                  <w:sz w:val="22"/>
                  <w:szCs w:val="22"/>
                  <w:bdr w:val="none" w:sz="0" w:space="0" w:color="auto"/>
                  <w:lang w:val="es-CL" w:eastAsia="es-CL"/>
                </w:rPr>
                <w:delText>961.367</w:delText>
              </w:r>
            </w:del>
          </w:p>
        </w:tc>
      </w:tr>
    </w:tbl>
    <w:p w14:paraId="18F0EA70" w14:textId="6C2004B7" w:rsidR="00061679" w:rsidRPr="001C31F1" w:rsidDel="0024541B" w:rsidRDefault="00922C5B" w:rsidP="00922C5B">
      <w:pPr>
        <w:spacing w:after="0" w:line="276" w:lineRule="auto"/>
        <w:jc w:val="both"/>
        <w:rPr>
          <w:del w:id="639" w:author="Observatorio 02" w:date="2017-05-04T11:47:00Z"/>
          <w:color w:val="323E4F" w:themeColor="text2" w:themeShade="BF"/>
          <w:sz w:val="20"/>
          <w:lang w:val="es-CL"/>
        </w:rPr>
      </w:pPr>
      <w:del w:id="640" w:author="Observatorio 02" w:date="2017-05-04T11:47:00Z">
        <w:r w:rsidRPr="001C31F1" w:rsidDel="0024541B">
          <w:rPr>
            <w:color w:val="323E4F" w:themeColor="text2" w:themeShade="BF"/>
            <w:sz w:val="20"/>
            <w:lang w:val="es-CL"/>
          </w:rPr>
          <w:delText>Nota 1: El tamaño de empresas se define a partir del número de trabajadores. Microempresas, entre 1 y 9 trabajadores; Pequeña, entre 10 y 49 trabajadores; Mediana, entre 50 y 199 trabajadores; Grande, más de 200 trabajadores.</w:delText>
        </w:r>
      </w:del>
    </w:p>
    <w:p w14:paraId="0B15BC7F" w14:textId="49073314" w:rsidR="00D419F2" w:rsidRPr="001C31F1" w:rsidDel="0024541B" w:rsidRDefault="00922C5B" w:rsidP="00922C5B">
      <w:pPr>
        <w:spacing w:after="0" w:line="276" w:lineRule="auto"/>
        <w:jc w:val="both"/>
        <w:rPr>
          <w:del w:id="641" w:author="Observatorio 02" w:date="2017-05-04T11:47:00Z"/>
          <w:color w:val="323E4F" w:themeColor="text2" w:themeShade="BF"/>
          <w:sz w:val="20"/>
          <w:lang w:val="es-CL"/>
        </w:rPr>
      </w:pPr>
      <w:del w:id="642" w:author="Observatorio 02" w:date="2017-05-04T11:47:00Z">
        <w:r w:rsidRPr="001C31F1" w:rsidDel="0024541B">
          <w:rPr>
            <w:color w:val="323E4F" w:themeColor="text2" w:themeShade="BF"/>
            <w:sz w:val="20"/>
            <w:lang w:val="es-CL"/>
          </w:rPr>
          <w:delText>Fuente: Elaboración propia conforme a ESI.</w:delText>
        </w:r>
      </w:del>
    </w:p>
    <w:p w14:paraId="013B25CF" w14:textId="7624C065" w:rsidR="00E63745" w:rsidRPr="001C31F1" w:rsidDel="0024541B" w:rsidRDefault="00E63745" w:rsidP="004A2E79">
      <w:pPr>
        <w:spacing w:after="0" w:line="276" w:lineRule="auto"/>
        <w:jc w:val="both"/>
        <w:rPr>
          <w:del w:id="643" w:author="Observatorio 02" w:date="2017-05-04T11:47:00Z"/>
          <w:lang w:val="es-CL"/>
        </w:rPr>
      </w:pPr>
    </w:p>
    <w:p w14:paraId="001F5E9B" w14:textId="27964983" w:rsidR="00D26A5E" w:rsidRPr="001C31F1" w:rsidRDefault="00D26A5E" w:rsidP="004A2E79">
      <w:pPr>
        <w:spacing w:after="0" w:line="276" w:lineRule="auto"/>
        <w:jc w:val="both"/>
        <w:rPr>
          <w:lang w:val="es-CL"/>
        </w:rPr>
      </w:pPr>
      <w:r w:rsidRPr="001C31F1">
        <w:rPr>
          <w:lang w:val="es-CL"/>
        </w:rPr>
        <w:t xml:space="preserve">El Cuadro </w:t>
      </w:r>
      <w:ins w:id="644" w:author="Observatorio 02" w:date="2017-05-04T11:47:00Z">
        <w:r w:rsidR="0024541B">
          <w:rPr>
            <w:lang w:val="es-CL"/>
          </w:rPr>
          <w:t>7</w:t>
        </w:r>
      </w:ins>
      <w:del w:id="645" w:author="Observatorio 02" w:date="2017-05-04T11:47:00Z">
        <w:r w:rsidRPr="001C31F1" w:rsidDel="0024541B">
          <w:rPr>
            <w:lang w:val="es-CL"/>
          </w:rPr>
          <w:delText>8</w:delText>
        </w:r>
      </w:del>
      <w:r w:rsidRPr="001C31F1">
        <w:rPr>
          <w:lang w:val="es-CL"/>
        </w:rPr>
        <w:t xml:space="preserve">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r w:rsidR="00BF07E0" w:rsidRPr="001C31F1">
        <w:rPr>
          <w:lang w:val="es-CL"/>
        </w:rPr>
        <w:t xml:space="preserve"> (véanse las filas 2-5 del Cuadro </w:t>
      </w:r>
      <w:ins w:id="646" w:author="Observatorio 02" w:date="2017-05-04T11:47:00Z">
        <w:r w:rsidR="0024541B">
          <w:rPr>
            <w:lang w:val="es-CL"/>
          </w:rPr>
          <w:t>7</w:t>
        </w:r>
      </w:ins>
      <w:del w:id="647" w:author="Observatorio 02" w:date="2017-05-04T11:47:00Z">
        <w:r w:rsidR="00BF07E0" w:rsidRPr="001C31F1" w:rsidDel="0024541B">
          <w:rPr>
            <w:lang w:val="es-CL"/>
          </w:rPr>
          <w:delText>8</w:delText>
        </w:r>
      </w:del>
      <w:r w:rsidR="00BF07E0" w:rsidRPr="001C31F1">
        <w:rPr>
          <w:lang w:val="es-CL"/>
        </w:rPr>
        <w:t>).</w:t>
      </w:r>
    </w:p>
    <w:p w14:paraId="74CD7E10" w14:textId="2338BFD6" w:rsidR="006C60C7" w:rsidRPr="001C31F1" w:rsidRDefault="006C60C7" w:rsidP="004A2E79">
      <w:pPr>
        <w:spacing w:after="0" w:line="276" w:lineRule="auto"/>
        <w:jc w:val="both"/>
        <w:rPr>
          <w:lang w:val="es-CL"/>
        </w:rPr>
      </w:pPr>
    </w:p>
    <w:p w14:paraId="33C92725" w14:textId="7E4B3DFF" w:rsidR="00E63745" w:rsidRPr="001C31F1" w:rsidRDefault="00534692"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ins w:id="648" w:author="Observatorio 02" w:date="2017-05-04T11:47:00Z">
        <w:r w:rsidR="0024541B">
          <w:rPr>
            <w:b/>
            <w:color w:val="323E4F" w:themeColor="text2" w:themeShade="BF"/>
            <w:lang w:val="es-CL"/>
          </w:rPr>
          <w:t>7</w:t>
        </w:r>
      </w:ins>
      <w:del w:id="649" w:author="Observatorio 02" w:date="2017-05-04T11:47:00Z">
        <w:r w:rsidRPr="001C31F1" w:rsidDel="0024541B">
          <w:rPr>
            <w:b/>
            <w:color w:val="323E4F" w:themeColor="text2" w:themeShade="BF"/>
            <w:lang w:val="es-CL"/>
          </w:rPr>
          <w:delText>8</w:delText>
        </w:r>
      </w:del>
      <w:r w:rsidRPr="001C31F1">
        <w:rPr>
          <w:b/>
          <w:color w:val="323E4F" w:themeColor="text2" w:themeShade="BF"/>
          <w:lang w:val="es-CL"/>
        </w:rPr>
        <w:t xml:space="preserve">.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p>
    <w:tbl>
      <w:tblPr>
        <w:tblW w:w="8001" w:type="dxa"/>
        <w:tblCellMar>
          <w:left w:w="70" w:type="dxa"/>
          <w:right w:w="70" w:type="dxa"/>
        </w:tblCellMar>
        <w:tblLook w:val="04A0" w:firstRow="1" w:lastRow="0" w:firstColumn="1" w:lastColumn="0" w:noHBand="0" w:noVBand="1"/>
      </w:tblPr>
      <w:tblGrid>
        <w:gridCol w:w="3978"/>
        <w:gridCol w:w="719"/>
        <w:gridCol w:w="886"/>
        <w:gridCol w:w="910"/>
        <w:gridCol w:w="788"/>
        <w:gridCol w:w="720"/>
      </w:tblGrid>
      <w:tr w:rsidR="00534692" w:rsidRPr="001C31F1" w14:paraId="360AF534" w14:textId="77777777" w:rsidTr="00534692">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719"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34692">
        <w:trPr>
          <w:trHeight w:val="159"/>
        </w:trPr>
        <w:tc>
          <w:tcPr>
            <w:tcW w:w="3978" w:type="dxa"/>
            <w:tcBorders>
              <w:top w:val="nil"/>
              <w:left w:val="nil"/>
              <w:bottom w:val="nil"/>
              <w:right w:val="nil"/>
            </w:tcBorders>
            <w:shd w:val="clear" w:color="000000" w:fill="FFFFFF"/>
            <w:noWrap/>
            <w:vAlign w:val="bottom"/>
            <w:hideMark/>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0"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vacaciones pagadas</w:t>
            </w:r>
          </w:p>
        </w:tc>
        <w:tc>
          <w:tcPr>
            <w:tcW w:w="719" w:type="dxa"/>
            <w:tcBorders>
              <w:top w:val="nil"/>
              <w:left w:val="nil"/>
              <w:bottom w:val="nil"/>
              <w:right w:val="nil"/>
            </w:tcBorders>
            <w:shd w:val="clear" w:color="000000" w:fill="FFFFFF"/>
            <w:noWrap/>
            <w:vAlign w:val="bottom"/>
            <w:hideMark/>
          </w:tcPr>
          <w:p w14:paraId="53C099FE"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71,0ᵃ</w:t>
            </w:r>
          </w:p>
        </w:tc>
        <w:tc>
          <w:tcPr>
            <w:tcW w:w="886" w:type="dxa"/>
            <w:tcBorders>
              <w:top w:val="nil"/>
              <w:left w:val="nil"/>
              <w:bottom w:val="nil"/>
              <w:right w:val="nil"/>
            </w:tcBorders>
            <w:shd w:val="clear" w:color="000000" w:fill="FFFFFF"/>
            <w:noWrap/>
            <w:vAlign w:val="bottom"/>
            <w:hideMark/>
          </w:tcPr>
          <w:p w14:paraId="1EE079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bottom"/>
            <w:hideMark/>
          </w:tcPr>
          <w:p w14:paraId="249BF72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bottom"/>
            <w:hideMark/>
          </w:tcPr>
          <w:p w14:paraId="0E65EA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bottom"/>
            <w:hideMark/>
          </w:tcPr>
          <w:p w14:paraId="76D13F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85,3</w:t>
            </w:r>
          </w:p>
        </w:tc>
      </w:tr>
      <w:tr w:rsidR="00534692" w:rsidRPr="001C31F1" w14:paraId="0F19546D" w14:textId="77777777" w:rsidTr="00534692">
        <w:trPr>
          <w:trHeight w:val="159"/>
        </w:trPr>
        <w:tc>
          <w:tcPr>
            <w:tcW w:w="3978" w:type="dxa"/>
            <w:tcBorders>
              <w:top w:val="nil"/>
              <w:left w:val="nil"/>
              <w:bottom w:val="nil"/>
              <w:right w:val="nil"/>
            </w:tcBorders>
            <w:shd w:val="clear" w:color="000000" w:fill="FFFFFF"/>
            <w:noWrap/>
            <w:vAlign w:val="bottom"/>
            <w:hideMark/>
          </w:tcPr>
          <w:p w14:paraId="4C7ECF35" w14:textId="762ED81C" w:rsidR="00534692" w:rsidRPr="001C31F1" w:rsidRDefault="00534692" w:rsidP="00534692">
            <w:pPr>
              <w:spacing w:after="0" w:line="240" w:lineRule="auto"/>
              <w:rPr>
                <w:rFonts w:eastAsia="Times New Roman"/>
                <w:sz w:val="22"/>
                <w:szCs w:val="22"/>
                <w:bdr w:val="none" w:sz="0" w:space="0" w:color="auto"/>
                <w:lang w:val="es-CL" w:eastAsia="es-CL"/>
              </w:rPr>
            </w:pPr>
            <w:del w:id="651"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xml:space="preserve">% de trabajadores con días pagados por </w:t>
            </w:r>
            <w:ins w:id="652" w:author="Observatorio 02" w:date="2017-05-04T11:48:00Z">
              <w:r w:rsidR="0024541B">
                <w:rPr>
                  <w:rFonts w:eastAsia="Times New Roman"/>
                  <w:sz w:val="22"/>
                  <w:szCs w:val="22"/>
                  <w:bdr w:val="none" w:sz="0" w:space="0" w:color="auto"/>
                  <w:lang w:val="es-CL" w:eastAsia="es-CL"/>
                </w:rPr>
                <w:t xml:space="preserve">       </w:t>
              </w:r>
            </w:ins>
            <w:r w:rsidRPr="001C31F1">
              <w:rPr>
                <w:rFonts w:eastAsia="Times New Roman"/>
                <w:sz w:val="22"/>
                <w:szCs w:val="22"/>
                <w:bdr w:val="none" w:sz="0" w:space="0" w:color="auto"/>
                <w:lang w:val="es-CL" w:eastAsia="es-CL"/>
              </w:rPr>
              <w:t>enfermedad</w:t>
            </w:r>
          </w:p>
        </w:tc>
        <w:tc>
          <w:tcPr>
            <w:tcW w:w="719" w:type="dxa"/>
            <w:tcBorders>
              <w:top w:val="nil"/>
              <w:left w:val="nil"/>
              <w:bottom w:val="nil"/>
              <w:right w:val="nil"/>
            </w:tcBorders>
            <w:shd w:val="clear" w:color="000000" w:fill="FFFFFF"/>
            <w:noWrap/>
            <w:vAlign w:val="bottom"/>
            <w:hideMark/>
          </w:tcPr>
          <w:p w14:paraId="37DFF5E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78,7ᵃ</w:t>
            </w:r>
          </w:p>
        </w:tc>
        <w:tc>
          <w:tcPr>
            <w:tcW w:w="886" w:type="dxa"/>
            <w:tcBorders>
              <w:top w:val="nil"/>
              <w:left w:val="nil"/>
              <w:bottom w:val="nil"/>
              <w:right w:val="nil"/>
            </w:tcBorders>
            <w:shd w:val="clear" w:color="000000" w:fill="FFFFFF"/>
            <w:noWrap/>
            <w:vAlign w:val="bottom"/>
            <w:hideMark/>
          </w:tcPr>
          <w:p w14:paraId="25EA5E7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bottom"/>
            <w:hideMark/>
          </w:tcPr>
          <w:p w14:paraId="2B37AFA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bottom"/>
            <w:hideMark/>
          </w:tcPr>
          <w:p w14:paraId="1259CBF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19F2B51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r>
      <w:tr w:rsidR="00534692" w:rsidRPr="001C31F1" w14:paraId="2404FE6F" w14:textId="77777777" w:rsidTr="00534692">
        <w:trPr>
          <w:trHeight w:val="159"/>
        </w:trPr>
        <w:tc>
          <w:tcPr>
            <w:tcW w:w="3978" w:type="dxa"/>
            <w:tcBorders>
              <w:top w:val="nil"/>
              <w:left w:val="nil"/>
              <w:bottom w:val="nil"/>
              <w:right w:val="nil"/>
            </w:tcBorders>
            <w:shd w:val="clear" w:color="000000" w:fill="FFFFFF"/>
            <w:noWrap/>
            <w:vAlign w:val="bottom"/>
            <w:hideMark/>
          </w:tcPr>
          <w:p w14:paraId="59C887C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3"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previsional o de pensión</w:t>
            </w:r>
          </w:p>
        </w:tc>
        <w:tc>
          <w:tcPr>
            <w:tcW w:w="719" w:type="dxa"/>
            <w:tcBorders>
              <w:top w:val="nil"/>
              <w:left w:val="nil"/>
              <w:bottom w:val="nil"/>
              <w:right w:val="nil"/>
            </w:tcBorders>
            <w:shd w:val="clear" w:color="000000" w:fill="FFFFFF"/>
            <w:noWrap/>
            <w:vAlign w:val="bottom"/>
            <w:hideMark/>
          </w:tcPr>
          <w:p w14:paraId="7D0CCCC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6F17F9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bottom"/>
            <w:hideMark/>
          </w:tcPr>
          <w:p w14:paraId="05CD96B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3B1C24D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1BDA8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97,4</w:t>
            </w:r>
          </w:p>
        </w:tc>
      </w:tr>
      <w:tr w:rsidR="00534692" w:rsidRPr="001C31F1" w14:paraId="434E5032" w14:textId="77777777" w:rsidTr="00534692">
        <w:trPr>
          <w:trHeight w:val="159"/>
        </w:trPr>
        <w:tc>
          <w:tcPr>
            <w:tcW w:w="3978" w:type="dxa"/>
            <w:tcBorders>
              <w:top w:val="nil"/>
              <w:left w:val="nil"/>
              <w:bottom w:val="nil"/>
              <w:right w:val="nil"/>
            </w:tcBorders>
            <w:shd w:val="clear" w:color="000000" w:fill="FFFFFF"/>
            <w:noWrap/>
            <w:vAlign w:val="bottom"/>
            <w:hideMark/>
          </w:tcPr>
          <w:p w14:paraId="6EA1A65D"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4"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previsión de salud</w:t>
            </w:r>
          </w:p>
        </w:tc>
        <w:tc>
          <w:tcPr>
            <w:tcW w:w="719" w:type="dxa"/>
            <w:tcBorders>
              <w:top w:val="nil"/>
              <w:left w:val="nil"/>
              <w:bottom w:val="nil"/>
              <w:right w:val="nil"/>
            </w:tcBorders>
            <w:shd w:val="clear" w:color="000000" w:fill="FFFFFF"/>
            <w:noWrap/>
            <w:vAlign w:val="bottom"/>
            <w:hideMark/>
          </w:tcPr>
          <w:p w14:paraId="4A7826E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7E798C7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bottom"/>
            <w:hideMark/>
          </w:tcPr>
          <w:p w14:paraId="180F7B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24F1052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D5EA78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97,5</w:t>
            </w:r>
          </w:p>
        </w:tc>
      </w:tr>
      <w:tr w:rsidR="00534692" w:rsidRPr="001C31F1" w14:paraId="26BD0CBC" w14:textId="77777777" w:rsidTr="00534692">
        <w:trPr>
          <w:trHeight w:val="159"/>
        </w:trPr>
        <w:tc>
          <w:tcPr>
            <w:tcW w:w="3978" w:type="dxa"/>
            <w:tcBorders>
              <w:top w:val="nil"/>
              <w:left w:val="nil"/>
              <w:bottom w:val="nil"/>
              <w:right w:val="nil"/>
            </w:tcBorders>
            <w:shd w:val="clear" w:color="000000" w:fill="FFFFFF"/>
            <w:noWrap/>
            <w:vAlign w:val="bottom"/>
            <w:hideMark/>
          </w:tcPr>
          <w:p w14:paraId="2E6759B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5"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seguro de desempleo</w:t>
            </w:r>
          </w:p>
        </w:tc>
        <w:tc>
          <w:tcPr>
            <w:tcW w:w="719" w:type="dxa"/>
            <w:tcBorders>
              <w:top w:val="nil"/>
              <w:left w:val="nil"/>
              <w:bottom w:val="nil"/>
              <w:right w:val="nil"/>
            </w:tcBorders>
            <w:shd w:val="clear" w:color="000000" w:fill="FFFFFF"/>
            <w:noWrap/>
            <w:vAlign w:val="bottom"/>
            <w:hideMark/>
          </w:tcPr>
          <w:p w14:paraId="4DE8B8B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79,0ᵃ</w:t>
            </w:r>
          </w:p>
        </w:tc>
        <w:tc>
          <w:tcPr>
            <w:tcW w:w="886" w:type="dxa"/>
            <w:tcBorders>
              <w:top w:val="nil"/>
              <w:left w:val="nil"/>
              <w:bottom w:val="nil"/>
              <w:right w:val="nil"/>
            </w:tcBorders>
            <w:shd w:val="clear" w:color="000000" w:fill="FFFFFF"/>
            <w:noWrap/>
            <w:vAlign w:val="bottom"/>
            <w:hideMark/>
          </w:tcPr>
          <w:p w14:paraId="7403F18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bottom"/>
            <w:hideMark/>
          </w:tcPr>
          <w:p w14:paraId="565634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bottom"/>
            <w:hideMark/>
          </w:tcPr>
          <w:p w14:paraId="4437EF1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30DCEEA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94,7</w:t>
            </w:r>
          </w:p>
        </w:tc>
      </w:tr>
      <w:tr w:rsidR="00534692" w:rsidRPr="001C31F1" w14:paraId="3C4692F3" w14:textId="77777777" w:rsidTr="00534692">
        <w:trPr>
          <w:trHeight w:val="159"/>
        </w:trPr>
        <w:tc>
          <w:tcPr>
            <w:tcW w:w="3978" w:type="dxa"/>
            <w:tcBorders>
              <w:top w:val="nil"/>
              <w:left w:val="nil"/>
              <w:bottom w:val="nil"/>
              <w:right w:val="nil"/>
            </w:tcBorders>
            <w:shd w:val="clear" w:color="000000" w:fill="FFFFFF"/>
            <w:noWrap/>
            <w:vAlign w:val="bottom"/>
            <w:hideMark/>
          </w:tcPr>
          <w:p w14:paraId="3D9E506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6"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permiso por maternidad o paternidad</w:t>
            </w:r>
          </w:p>
        </w:tc>
        <w:tc>
          <w:tcPr>
            <w:tcW w:w="719" w:type="dxa"/>
            <w:tcBorders>
              <w:top w:val="nil"/>
              <w:left w:val="nil"/>
              <w:bottom w:val="nil"/>
              <w:right w:val="nil"/>
            </w:tcBorders>
            <w:shd w:val="clear" w:color="000000" w:fill="FFFFFF"/>
            <w:noWrap/>
            <w:vAlign w:val="bottom"/>
            <w:hideMark/>
          </w:tcPr>
          <w:p w14:paraId="7D7E690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61,2ᵃ</w:t>
            </w:r>
          </w:p>
        </w:tc>
        <w:tc>
          <w:tcPr>
            <w:tcW w:w="886" w:type="dxa"/>
            <w:tcBorders>
              <w:top w:val="nil"/>
              <w:left w:val="nil"/>
              <w:bottom w:val="nil"/>
              <w:right w:val="nil"/>
            </w:tcBorders>
            <w:shd w:val="clear" w:color="000000" w:fill="FFFFFF"/>
            <w:noWrap/>
            <w:vAlign w:val="bottom"/>
            <w:hideMark/>
          </w:tcPr>
          <w:p w14:paraId="7590694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bottom"/>
            <w:hideMark/>
          </w:tcPr>
          <w:p w14:paraId="40233E3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bottom"/>
            <w:hideMark/>
          </w:tcPr>
          <w:p w14:paraId="23171FE6"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bottom"/>
            <w:hideMark/>
          </w:tcPr>
          <w:p w14:paraId="492F727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88,1</w:t>
            </w:r>
          </w:p>
        </w:tc>
      </w:tr>
      <w:tr w:rsidR="00534692" w:rsidRPr="001C31F1" w14:paraId="584510DA" w14:textId="77777777" w:rsidTr="00534692">
        <w:trPr>
          <w:trHeight w:val="159"/>
        </w:trPr>
        <w:tc>
          <w:tcPr>
            <w:tcW w:w="3978" w:type="dxa"/>
            <w:tcBorders>
              <w:top w:val="nil"/>
              <w:left w:val="nil"/>
              <w:bottom w:val="single" w:sz="8" w:space="0" w:color="000000"/>
              <w:right w:val="nil"/>
            </w:tcBorders>
            <w:shd w:val="clear" w:color="000000" w:fill="FFFFFF"/>
            <w:noWrap/>
            <w:vAlign w:val="bottom"/>
            <w:hideMark/>
          </w:tcPr>
          <w:p w14:paraId="7A8040B3"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7" w:author="Observatorio 02" w:date="2017-05-04T11:48:00Z">
              <w:r w:rsidRPr="001C31F1" w:rsidDel="0024541B">
                <w:rPr>
                  <w:rFonts w:eastAsia="Times New Roman"/>
                  <w:sz w:val="22"/>
                  <w:szCs w:val="22"/>
                  <w:bdr w:val="none" w:sz="0" w:space="0" w:color="auto"/>
                  <w:lang w:val="es-CL" w:eastAsia="es-CL"/>
                </w:rPr>
                <w:lastRenderedPageBreak/>
                <w:delText xml:space="preserve"> </w:delText>
              </w:r>
            </w:del>
            <w:r w:rsidRPr="001C31F1">
              <w:rPr>
                <w:rFonts w:eastAsia="Times New Roman"/>
                <w:sz w:val="22"/>
                <w:szCs w:val="22"/>
                <w:bdr w:val="none" w:sz="0" w:space="0" w:color="auto"/>
                <w:lang w:val="es-CL" w:eastAsia="es-CL"/>
              </w:rPr>
              <w:t>% de trabajadores con servicio de guarderías infantiles</w:t>
            </w:r>
          </w:p>
        </w:tc>
        <w:tc>
          <w:tcPr>
            <w:tcW w:w="719" w:type="dxa"/>
            <w:tcBorders>
              <w:top w:val="nil"/>
              <w:left w:val="nil"/>
              <w:bottom w:val="single" w:sz="8" w:space="0" w:color="000000"/>
              <w:right w:val="nil"/>
            </w:tcBorders>
            <w:shd w:val="clear" w:color="000000" w:fill="FFFFFF"/>
            <w:noWrap/>
            <w:vAlign w:val="bottom"/>
            <w:hideMark/>
          </w:tcPr>
          <w:p w14:paraId="253F1DB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5,7ᵃ</w:t>
            </w:r>
          </w:p>
        </w:tc>
        <w:tc>
          <w:tcPr>
            <w:tcW w:w="886" w:type="dxa"/>
            <w:tcBorders>
              <w:top w:val="nil"/>
              <w:left w:val="nil"/>
              <w:bottom w:val="single" w:sz="8" w:space="0" w:color="000000"/>
              <w:right w:val="nil"/>
            </w:tcBorders>
            <w:shd w:val="clear" w:color="000000" w:fill="FFFFFF"/>
            <w:noWrap/>
            <w:vAlign w:val="bottom"/>
            <w:hideMark/>
          </w:tcPr>
          <w:p w14:paraId="0163FE1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bottom"/>
            <w:hideMark/>
          </w:tcPr>
          <w:p w14:paraId="7416FDC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bottom"/>
            <w:hideMark/>
          </w:tcPr>
          <w:p w14:paraId="3111FA0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bottom"/>
            <w:hideMark/>
          </w:tcPr>
          <w:p w14:paraId="19B1E2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23,5</w:t>
            </w:r>
          </w:p>
        </w:tc>
      </w:tr>
    </w:tbl>
    <w:p w14:paraId="23615751" w14:textId="77777777" w:rsidR="00CE2776" w:rsidRPr="001C31F1" w:rsidRDefault="00CE2776" w:rsidP="00CE2776">
      <w:pPr>
        <w:spacing w:after="0" w:line="276" w:lineRule="auto"/>
        <w:jc w:val="both"/>
        <w:rPr>
          <w:moveTo w:id="658" w:author="Observatorio 02" w:date="2017-05-04T15:06:00Z"/>
          <w:rFonts w:eastAsia="Times New Roman"/>
          <w:color w:val="323E4F" w:themeColor="text2" w:themeShade="BF"/>
          <w:sz w:val="20"/>
          <w:lang w:val="es-CL"/>
        </w:rPr>
      </w:pPr>
      <w:moveToRangeStart w:id="659" w:author="Observatorio 02" w:date="2017-05-04T15:06:00Z" w:name="move481673735"/>
      <w:moveTo w:id="660" w:author="Observatorio 02" w:date="2017-05-04T15:06:00Z">
        <w:r w:rsidRPr="001C31F1">
          <w:rPr>
            <w:rFonts w:eastAsia="Times New Roman"/>
            <w:color w:val="323E4F" w:themeColor="text2" w:themeShade="BF"/>
            <w:sz w:val="20"/>
            <w:lang w:val="es-CL"/>
          </w:rPr>
          <w:t>Fuente: Elaboración propia conforme a ENE.</w:t>
        </w:r>
      </w:moveTo>
    </w:p>
    <w:moveToRangeEnd w:id="659"/>
    <w:p w14:paraId="2ED16D3C"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35862B3" w14:textId="3CC9C397" w:rsidR="00534692" w:rsidRPr="001C31F1" w:rsidDel="00CE2776" w:rsidRDefault="00534692" w:rsidP="00534692">
      <w:pPr>
        <w:spacing w:after="0" w:line="276" w:lineRule="auto"/>
        <w:jc w:val="both"/>
        <w:rPr>
          <w:moveFrom w:id="661" w:author="Observatorio 02" w:date="2017-05-04T15:06:00Z"/>
          <w:rFonts w:eastAsia="Times New Roman"/>
          <w:color w:val="323E4F" w:themeColor="text2" w:themeShade="BF"/>
          <w:sz w:val="20"/>
          <w:lang w:val="es-CL"/>
        </w:rPr>
      </w:pPr>
      <w:moveFromRangeStart w:id="662" w:author="Observatorio 02" w:date="2017-05-04T15:06:00Z" w:name="move481673735"/>
      <w:moveFrom w:id="663"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662"/>
    <w:p w14:paraId="160C2B49" w14:textId="51BC3279" w:rsidR="00175B62" w:rsidRPr="001C31F1" w:rsidRDefault="00175B62" w:rsidP="004A2E79">
      <w:pPr>
        <w:spacing w:after="0" w:line="276" w:lineRule="auto"/>
        <w:jc w:val="both"/>
        <w:rPr>
          <w:lang w:val="es-CL"/>
        </w:rPr>
      </w:pPr>
    </w:p>
    <w:p w14:paraId="54175004" w14:textId="6614FEE9" w:rsidR="00175B62" w:rsidRPr="001C31F1" w:rsidRDefault="00DA5BB5" w:rsidP="004A2E79">
      <w:pPr>
        <w:spacing w:after="0" w:line="276" w:lineRule="auto"/>
        <w:jc w:val="both"/>
        <w:rPr>
          <w:lang w:val="es-CL"/>
        </w:rPr>
      </w:pPr>
      <w:r w:rsidRPr="001C31F1">
        <w:rPr>
          <w:lang w:val="es-CL"/>
        </w:rPr>
        <w:t xml:space="preserve">El Cuadro </w:t>
      </w:r>
      <w:ins w:id="664" w:author="Observatorio 02" w:date="2017-05-04T11:48:00Z">
        <w:r w:rsidR="0024541B">
          <w:rPr>
            <w:lang w:val="es-CL"/>
          </w:rPr>
          <w:t>8</w:t>
        </w:r>
      </w:ins>
      <w:del w:id="665" w:author="Observatorio 02" w:date="2017-05-04T11:48:00Z">
        <w:r w:rsidRPr="001C31F1" w:rsidDel="0024541B">
          <w:rPr>
            <w:lang w:val="es-CL"/>
          </w:rPr>
          <w:delText>9</w:delText>
        </w:r>
      </w:del>
      <w:r w:rsidRPr="001C31F1">
        <w:rPr>
          <w:lang w:val="es-CL"/>
        </w:rPr>
        <w:t xml:space="preserve"> muestra el porcentaje de los trabajadores del sector que habitualmente trabajan más de 48 horas a la semana (en adelante, “horas excesivas”). Como se puede apreciar, el porcentaje sectorial es menor al nacional para cada tamaño de empresa. Es más</w:t>
      </w:r>
      <w:ins w:id="666" w:author="Observatorio 02" w:date="2017-05-04T12:13:00Z">
        <w:r w:rsidR="006158EE">
          <w:rPr>
            <w:lang w:val="es-CL"/>
          </w:rPr>
          <w:t>,</w:t>
        </w:r>
      </w:ins>
      <w:r w:rsidRPr="001C31F1">
        <w:rPr>
          <w:lang w:val="es-CL"/>
        </w:rPr>
        <w:t xml:space="preserve"> incluso el menor porcentaje observado para el sector (25%) supera al mayor porcentaje registrado a nivel Nacional (24%), lo cual refleja que el sector tiene un porcentaje particularmente alto de trabajo excesivo.</w:t>
      </w:r>
    </w:p>
    <w:p w14:paraId="6BC88AFE" w14:textId="129A2C0F" w:rsidR="00175B62" w:rsidRPr="001C31F1" w:rsidRDefault="00175B62" w:rsidP="004A2E79">
      <w:pPr>
        <w:spacing w:after="0" w:line="276" w:lineRule="auto"/>
        <w:jc w:val="both"/>
        <w:rPr>
          <w:lang w:val="es-CL"/>
        </w:rPr>
      </w:pPr>
    </w:p>
    <w:p w14:paraId="7E12090B" w14:textId="6A51E4D9"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del w:id="667" w:author="Observatorio 02" w:date="2017-05-04T11:48:00Z">
        <w:r w:rsidRPr="001C31F1" w:rsidDel="0024541B">
          <w:rPr>
            <w:b/>
            <w:color w:val="323E4F" w:themeColor="text2" w:themeShade="BF"/>
            <w:lang w:val="es-CL"/>
          </w:rPr>
          <w:delText>9</w:delText>
        </w:r>
      </w:del>
      <w:ins w:id="668" w:author="Observatorio 02" w:date="2017-05-04T11:48:00Z">
        <w:r w:rsidR="0024541B">
          <w:rPr>
            <w:b/>
            <w:color w:val="323E4F" w:themeColor="text2" w:themeShade="BF"/>
            <w:lang w:val="es-CL"/>
          </w:rPr>
          <w:t>8</w:t>
        </w:r>
      </w:ins>
      <w:r w:rsidRPr="001C31F1">
        <w:rPr>
          <w:b/>
          <w:color w:val="323E4F" w:themeColor="text2" w:themeShade="BF"/>
          <w:lang w:val="es-CL"/>
        </w:rPr>
        <w:t>. Porcentaje de trabajadores del sector que trabajan horas excesivas (48 horas o más) del sector, 2016</w:t>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25,2ᵃ</w:t>
            </w:r>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659A8FFB"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r w:rsidR="00795EEC" w:rsidRPr="00795EEC">
              <w:rPr>
                <w:rFonts w:eastAsia="Times New Roman"/>
                <w:color w:val="FFFFFF" w:themeColor="background1"/>
                <w:sz w:val="22"/>
                <w:szCs w:val="22"/>
                <w:bdr w:val="none" w:sz="0" w:space="0" w:color="auto"/>
                <w:lang w:val="es-CL" w:eastAsia="es-CL"/>
              </w:rPr>
              <w:t>ᵃ</w:t>
            </w:r>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5B05B7B1" w14:textId="77777777" w:rsidR="00CE2776" w:rsidRPr="001C31F1" w:rsidRDefault="00CE2776" w:rsidP="00CE2776">
      <w:pPr>
        <w:spacing w:after="0" w:line="276" w:lineRule="auto"/>
        <w:jc w:val="both"/>
        <w:rPr>
          <w:moveTo w:id="669" w:author="Observatorio 02" w:date="2017-05-04T15:06:00Z"/>
          <w:color w:val="323E4F" w:themeColor="text2" w:themeShade="BF"/>
          <w:sz w:val="20"/>
          <w:lang w:val="es-CL"/>
        </w:rPr>
      </w:pPr>
      <w:moveToRangeStart w:id="670" w:author="Observatorio 02" w:date="2017-05-04T15:06:00Z" w:name="move481673739"/>
      <w:moveTo w:id="671" w:author="Observatorio 02" w:date="2017-05-04T15:06:00Z">
        <w:r w:rsidRPr="001C31F1">
          <w:rPr>
            <w:color w:val="323E4F" w:themeColor="text2" w:themeShade="BF"/>
            <w:sz w:val="20"/>
            <w:lang w:val="es-CL"/>
          </w:rPr>
          <w:t>Fuente: Elaboración propia conforme a ENE.</w:t>
        </w:r>
      </w:moveTo>
    </w:p>
    <w:moveToRangeEnd w:id="670"/>
    <w:p w14:paraId="1F58809C" w14:textId="77777777" w:rsidR="00730F2C"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El tamaño de empresas se define a partir del número de trabajadores. Microempresas, entre 1 y 9 trabajadores; Pequeña, entre 10 y 49 trabajadores; Mediana, entre 50 y 199 trabajadores; Grande, más de 200 trabajadores. </w:t>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p>
    <w:p w14:paraId="36048EE5" w14:textId="33F86349" w:rsidR="00802A0F" w:rsidRPr="001C31F1" w:rsidDel="00CE2776" w:rsidRDefault="00730F2C" w:rsidP="00730F2C">
      <w:pPr>
        <w:spacing w:after="0" w:line="276" w:lineRule="auto"/>
        <w:jc w:val="both"/>
        <w:rPr>
          <w:moveFrom w:id="672" w:author="Observatorio 02" w:date="2017-05-04T15:06:00Z"/>
          <w:color w:val="323E4F" w:themeColor="text2" w:themeShade="BF"/>
          <w:sz w:val="20"/>
          <w:lang w:val="es-CL"/>
        </w:rPr>
      </w:pPr>
      <w:moveFromRangeStart w:id="673" w:author="Observatorio 02" w:date="2017-05-04T15:06:00Z" w:name="move481673739"/>
      <w:moveFrom w:id="674" w:author="Observatorio 02" w:date="2017-05-04T15:06:00Z">
        <w:r w:rsidRPr="001C31F1" w:rsidDel="00CE2776">
          <w:rPr>
            <w:color w:val="323E4F" w:themeColor="text2" w:themeShade="BF"/>
            <w:sz w:val="20"/>
            <w:lang w:val="es-CL"/>
          </w:rPr>
          <w:t>Fuente: Elaboración propia conforme a ENE.</w:t>
        </w:r>
      </w:moveFrom>
    </w:p>
    <w:moveFromRangeEnd w:id="673"/>
    <w:p w14:paraId="6D4C4CD4" w14:textId="3F98E556" w:rsidR="00802A0F" w:rsidRPr="001C31F1" w:rsidRDefault="00802A0F" w:rsidP="004A2E79">
      <w:pPr>
        <w:spacing w:after="0" w:line="276" w:lineRule="auto"/>
        <w:jc w:val="both"/>
        <w:rPr>
          <w:lang w:val="es-CL"/>
        </w:rPr>
      </w:pPr>
    </w:p>
    <w:p w14:paraId="6491F6CC" w14:textId="3799FFE1"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675" w:name="_Toc456711715"/>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675"/>
      <w:r w:rsidRPr="001C31F1">
        <w:rPr>
          <w:rFonts w:ascii="Times New Roman" w:hAnsi="Times New Roman" w:cs="Times New Roman"/>
          <w:b/>
          <w:color w:val="auto"/>
          <w:sz w:val="24"/>
          <w:szCs w:val="24"/>
          <w:lang w:val="es-ES"/>
        </w:rPr>
        <w:t xml:space="preserve"> </w:t>
      </w:r>
    </w:p>
    <w:p w14:paraId="5CF33D4C" w14:textId="2E0D2076" w:rsidR="009D7703" w:rsidRPr="001C31F1" w:rsidRDefault="009D7703" w:rsidP="004A2E79">
      <w:pPr>
        <w:spacing w:after="0" w:line="276" w:lineRule="auto"/>
        <w:jc w:val="both"/>
        <w:rPr>
          <w:lang w:val="es-ES"/>
        </w:rPr>
      </w:pPr>
    </w:p>
    <w:p w14:paraId="03167C7B" w14:textId="77777777" w:rsidR="009D7703" w:rsidRPr="001C31F1" w:rsidRDefault="009D7703" w:rsidP="00AB60F0">
      <w:pPr>
        <w:tabs>
          <w:tab w:val="left" w:pos="2145"/>
        </w:tabs>
        <w:spacing w:after="0" w:line="276" w:lineRule="auto"/>
        <w:jc w:val="both"/>
        <w:rPr>
          <w:lang w:val="es-ES"/>
        </w:rPr>
      </w:pPr>
      <w:r w:rsidRPr="001C31F1">
        <w:rPr>
          <w:lang w:val="es-ES"/>
        </w:rPr>
        <w:t>Las fronteras del sector han sido definidas por Naciones Unidas mediante los clasificadores mundiales de actividad económica (los llamados “CIIU”, por sus siglas en inglés). Según estos, la rama se divide en cuatro subsectores</w:t>
      </w:r>
      <w:r w:rsidRPr="001C31F1">
        <w:rPr>
          <w:rStyle w:val="Refdenotaalpie"/>
          <w:lang w:val="es-ES"/>
        </w:rPr>
        <w:footnoteReference w:id="6"/>
      </w:r>
      <w:r w:rsidRPr="001C31F1">
        <w:rPr>
          <w:lang w:val="es-ES"/>
        </w:rPr>
        <w:t>:</w:t>
      </w:r>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Prrafodelista"/>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Prrafodelista"/>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lastRenderedPageBreak/>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2F8EE257" w14:textId="77777777" w:rsidR="006C60C7" w:rsidRDefault="00992308" w:rsidP="004A2E79">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 xml:space="preserve">metalíferos. La explotación de minas y canteras domina en términos de trabajadores dependientes y empresas, mientras que </w:t>
      </w:r>
    </w:p>
    <w:p w14:paraId="20F6CC9C" w14:textId="62C54567" w:rsidR="006042C1" w:rsidDel="0024541B" w:rsidRDefault="00323225" w:rsidP="004A2E79">
      <w:pPr>
        <w:spacing w:after="0" w:line="276" w:lineRule="auto"/>
        <w:jc w:val="both"/>
        <w:rPr>
          <w:del w:id="676" w:author="Observatorio 02" w:date="2017-05-04T11:48:00Z"/>
          <w:rFonts w:eastAsia="Times New Roman"/>
          <w:b/>
          <w:bCs/>
          <w:color w:val="323E4F" w:themeColor="text2" w:themeShade="BF"/>
          <w:bdr w:val="none" w:sz="0" w:space="0" w:color="auto"/>
          <w:lang w:val="es-CL" w:eastAsia="es-CL"/>
        </w:rPr>
      </w:pPr>
      <w:r w:rsidRPr="001C31F1">
        <w:rPr>
          <w:lang w:val="es-CL"/>
        </w:rPr>
        <w:t>la extracción de metales metalíferos domina en términos de ventas.</w:t>
      </w:r>
    </w:p>
    <w:p w14:paraId="450461D3" w14:textId="77777777" w:rsidR="0024541B" w:rsidRDefault="0024541B" w:rsidP="004A2E79">
      <w:pPr>
        <w:spacing w:after="0" w:line="276" w:lineRule="auto"/>
        <w:jc w:val="both"/>
        <w:rPr>
          <w:ins w:id="677" w:author="Observatorio 02" w:date="2017-05-04T11:48:00Z"/>
          <w:lang w:val="es-CL"/>
        </w:rPr>
      </w:pPr>
    </w:p>
    <w:p w14:paraId="137916C5" w14:textId="77777777" w:rsidR="006C60C7" w:rsidDel="0024541B" w:rsidRDefault="006C60C7" w:rsidP="004A2E79">
      <w:pPr>
        <w:spacing w:after="0" w:line="276" w:lineRule="auto"/>
        <w:jc w:val="both"/>
        <w:rPr>
          <w:del w:id="678" w:author="Observatorio 02" w:date="2017-05-04T11:48:00Z"/>
          <w:rFonts w:eastAsia="Times New Roman"/>
          <w:b/>
          <w:bCs/>
          <w:color w:val="323E4F" w:themeColor="text2" w:themeShade="BF"/>
          <w:bdr w:val="none" w:sz="0" w:space="0" w:color="auto"/>
          <w:lang w:val="es-CL" w:eastAsia="es-CL"/>
        </w:rPr>
      </w:pPr>
    </w:p>
    <w:p w14:paraId="5ADA483F" w14:textId="77777777" w:rsidR="006C60C7" w:rsidDel="0024541B" w:rsidRDefault="006C60C7" w:rsidP="004A2E79">
      <w:pPr>
        <w:spacing w:after="0" w:line="276" w:lineRule="auto"/>
        <w:jc w:val="both"/>
        <w:rPr>
          <w:del w:id="679" w:author="Observatorio 02" w:date="2017-05-04T11:48:00Z"/>
          <w:rFonts w:eastAsia="Times New Roman"/>
          <w:b/>
          <w:bCs/>
          <w:color w:val="323E4F" w:themeColor="text2" w:themeShade="BF"/>
          <w:bdr w:val="none" w:sz="0" w:space="0" w:color="auto"/>
          <w:lang w:val="es-CL" w:eastAsia="es-CL"/>
        </w:rPr>
      </w:pPr>
    </w:p>
    <w:p w14:paraId="7A1DA952" w14:textId="77777777" w:rsidR="006C60C7" w:rsidDel="0024541B" w:rsidRDefault="006C60C7" w:rsidP="004A2E79">
      <w:pPr>
        <w:spacing w:after="0" w:line="276" w:lineRule="auto"/>
        <w:jc w:val="both"/>
        <w:rPr>
          <w:del w:id="680" w:author="Observatorio 02" w:date="2017-05-04T11:48:00Z"/>
          <w:rFonts w:eastAsia="Times New Roman"/>
          <w:b/>
          <w:bCs/>
          <w:color w:val="323E4F" w:themeColor="text2" w:themeShade="BF"/>
          <w:bdr w:val="none" w:sz="0" w:space="0" w:color="auto"/>
          <w:lang w:val="es-CL" w:eastAsia="es-CL"/>
        </w:rPr>
      </w:pPr>
    </w:p>
    <w:p w14:paraId="0F89CE82" w14:textId="77777777" w:rsidR="006C60C7" w:rsidDel="0024541B" w:rsidRDefault="006C60C7" w:rsidP="004A2E79">
      <w:pPr>
        <w:spacing w:after="0" w:line="276" w:lineRule="auto"/>
        <w:jc w:val="both"/>
        <w:rPr>
          <w:del w:id="681" w:author="Observatorio 02" w:date="2017-05-04T11:48:00Z"/>
          <w:rFonts w:eastAsia="Times New Roman"/>
          <w:b/>
          <w:bCs/>
          <w:color w:val="323E4F" w:themeColor="text2" w:themeShade="BF"/>
          <w:bdr w:val="none" w:sz="0" w:space="0" w:color="auto"/>
          <w:lang w:val="es-CL" w:eastAsia="es-CL"/>
        </w:rPr>
      </w:pPr>
    </w:p>
    <w:p w14:paraId="5EBEA185" w14:textId="77777777" w:rsidR="006C60C7" w:rsidDel="0024541B" w:rsidRDefault="006C60C7" w:rsidP="004A2E79">
      <w:pPr>
        <w:spacing w:after="0" w:line="276" w:lineRule="auto"/>
        <w:jc w:val="both"/>
        <w:rPr>
          <w:del w:id="682" w:author="Observatorio 02" w:date="2017-05-04T11:48:00Z"/>
          <w:rFonts w:eastAsia="Times New Roman"/>
          <w:b/>
          <w:bCs/>
          <w:color w:val="323E4F" w:themeColor="text2" w:themeShade="BF"/>
          <w:bdr w:val="none" w:sz="0" w:space="0" w:color="auto"/>
          <w:lang w:val="es-CL" w:eastAsia="es-CL"/>
        </w:rPr>
      </w:pPr>
    </w:p>
    <w:p w14:paraId="135FFF44" w14:textId="77777777" w:rsidR="006C60C7" w:rsidDel="0024541B" w:rsidRDefault="006C60C7" w:rsidP="004A2E79">
      <w:pPr>
        <w:spacing w:after="0" w:line="276" w:lineRule="auto"/>
        <w:jc w:val="both"/>
        <w:rPr>
          <w:del w:id="683" w:author="Observatorio 02" w:date="2017-05-04T11:48:00Z"/>
          <w:rFonts w:eastAsia="Times New Roman"/>
          <w:b/>
          <w:bCs/>
          <w:color w:val="323E4F" w:themeColor="text2" w:themeShade="BF"/>
          <w:bdr w:val="none" w:sz="0" w:space="0" w:color="auto"/>
          <w:lang w:val="es-CL" w:eastAsia="es-CL"/>
        </w:rPr>
      </w:pPr>
    </w:p>
    <w:p w14:paraId="3109886D" w14:textId="77777777" w:rsidR="006C60C7" w:rsidDel="0024541B" w:rsidRDefault="006C60C7" w:rsidP="004A2E79">
      <w:pPr>
        <w:spacing w:after="0" w:line="276" w:lineRule="auto"/>
        <w:jc w:val="both"/>
        <w:rPr>
          <w:del w:id="684" w:author="Observatorio 02" w:date="2017-05-04T11:48:00Z"/>
          <w:rFonts w:eastAsia="Times New Roman"/>
          <w:b/>
          <w:bCs/>
          <w:color w:val="323E4F" w:themeColor="text2" w:themeShade="BF"/>
          <w:bdr w:val="none" w:sz="0" w:space="0" w:color="auto"/>
          <w:lang w:val="es-CL" w:eastAsia="es-CL"/>
        </w:rPr>
      </w:pPr>
    </w:p>
    <w:p w14:paraId="474E46A2" w14:textId="77777777" w:rsidR="006C60C7" w:rsidDel="0024541B" w:rsidRDefault="006C60C7" w:rsidP="004A2E79">
      <w:pPr>
        <w:spacing w:after="0" w:line="276" w:lineRule="auto"/>
        <w:jc w:val="both"/>
        <w:rPr>
          <w:del w:id="685" w:author="Observatorio 02" w:date="2017-05-04T11:48:00Z"/>
          <w:rFonts w:eastAsia="Times New Roman"/>
          <w:b/>
          <w:bCs/>
          <w:color w:val="323E4F" w:themeColor="text2" w:themeShade="BF"/>
          <w:bdr w:val="none" w:sz="0" w:space="0" w:color="auto"/>
          <w:lang w:val="es-CL" w:eastAsia="es-CL"/>
        </w:rPr>
      </w:pPr>
    </w:p>
    <w:p w14:paraId="7A0B5388" w14:textId="77777777" w:rsidR="006C60C7" w:rsidDel="0024541B" w:rsidRDefault="006C60C7" w:rsidP="004A2E79">
      <w:pPr>
        <w:spacing w:after="0" w:line="276" w:lineRule="auto"/>
        <w:jc w:val="both"/>
        <w:rPr>
          <w:del w:id="686" w:author="Observatorio 02" w:date="2017-05-04T11:48:00Z"/>
          <w:rFonts w:eastAsia="Times New Roman"/>
          <w:b/>
          <w:bCs/>
          <w:color w:val="323E4F" w:themeColor="text2" w:themeShade="BF"/>
          <w:bdr w:val="none" w:sz="0" w:space="0" w:color="auto"/>
          <w:lang w:val="es-CL" w:eastAsia="es-CL"/>
        </w:rPr>
      </w:pPr>
    </w:p>
    <w:p w14:paraId="0493D47E"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60FCD1AD" w14:textId="1F90798D"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lastRenderedPageBreak/>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FAA0B5" w14:textId="5DCD660E" w:rsidR="00C42F3E"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DB0941">
        <w:rPr>
          <w:rFonts w:eastAsia="Times New Roman"/>
          <w:color w:val="323E4F" w:themeColor="text2" w:themeShade="BF"/>
          <w:sz w:val="20"/>
          <w:bdr w:val="none" w:sz="0" w:space="0" w:color="auto"/>
          <w:lang w:val="es-CL" w:eastAsia="es-CL"/>
        </w:rPr>
        <w:t xml:space="preserve"> SII</w:t>
      </w:r>
      <w:r w:rsidRPr="001C31F1">
        <w:rPr>
          <w:rFonts w:eastAsia="Times New Roman"/>
          <w:color w:val="323E4F" w:themeColor="text2" w:themeShade="BF"/>
          <w:sz w:val="20"/>
          <w:bdr w:val="none" w:sz="0" w:space="0" w:color="auto"/>
          <w:lang w:val="es-CL" w:eastAsia="es-CL"/>
        </w:rPr>
        <w:t>.</w:t>
      </w:r>
    </w:p>
    <w:p w14:paraId="2BD117DB" w14:textId="77777777" w:rsidR="0005424B" w:rsidRPr="0005424B" w:rsidRDefault="0005424B" w:rsidP="004A2E79">
      <w:pPr>
        <w:spacing w:after="0" w:line="276" w:lineRule="auto"/>
        <w:jc w:val="both"/>
        <w:rPr>
          <w:rFonts w:eastAsia="Times New Roman"/>
          <w:color w:val="323E4F" w:themeColor="text2" w:themeShade="BF"/>
          <w:bdr w:val="none" w:sz="0" w:space="0" w:color="auto"/>
          <w:lang w:val="es-CL" w:eastAsia="es-CL"/>
        </w:rPr>
      </w:pPr>
    </w:p>
    <w:p w14:paraId="4DCB778E" w14:textId="3D19F36F" w:rsidR="00596D9D"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687" w:name="_Toc456711716"/>
      <w:r w:rsidRPr="001C31F1">
        <w:rPr>
          <w:rFonts w:ascii="Times New Roman" w:hAnsi="Times New Roman" w:cs="Times New Roman"/>
          <w:b/>
          <w:color w:val="auto"/>
          <w:sz w:val="24"/>
          <w:szCs w:val="24"/>
          <w:lang w:val="es-ES"/>
        </w:rPr>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687"/>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5429BA96" w:rsidR="003C6110" w:rsidRDefault="003C6110" w:rsidP="004A2E79">
      <w:pPr>
        <w:spacing w:after="0" w:line="276" w:lineRule="auto"/>
        <w:jc w:val="both"/>
        <w:rPr>
          <w:ins w:id="688" w:author="Observatorio 02" w:date="2017-05-04T11:48:00Z"/>
          <w:lang w:val="es-ES"/>
        </w:rPr>
      </w:pPr>
    </w:p>
    <w:p w14:paraId="6FE784D9" w14:textId="1FE061A9" w:rsidR="0024541B" w:rsidRPr="001C31F1" w:rsidRDefault="0024541B"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94867BE">
            <wp:extent cx="6103916" cy="2470068"/>
            <wp:effectExtent l="0" t="0" r="0" b="698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r w:rsidRPr="001C31F1">
        <w:rPr>
          <w:i/>
          <w:color w:val="323E4F" w:themeColor="text2" w:themeShade="BF"/>
          <w:sz w:val="20"/>
          <w:lang w:val="es-CL"/>
        </w:rPr>
        <w:t>upstream</w:t>
      </w:r>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r w:rsidRPr="001C31F1">
        <w:rPr>
          <w:i/>
          <w:color w:val="323E4F" w:themeColor="text2" w:themeShade="BF"/>
          <w:sz w:val="20"/>
          <w:lang w:val="es-CL"/>
        </w:rPr>
        <w:t>midstream</w:t>
      </w:r>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310CFFA3" w14:textId="07BB4642" w:rsidR="008E2AF9" w:rsidRPr="006C60C7" w:rsidRDefault="00732183" w:rsidP="006C60C7">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r w:rsidRPr="001C31F1">
        <w:rPr>
          <w:i/>
          <w:color w:val="323E4F" w:themeColor="text2" w:themeShade="BF"/>
          <w:sz w:val="20"/>
          <w:lang w:val="es-CL"/>
        </w:rPr>
        <w:t>downstream</w:t>
      </w:r>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006C60C7">
        <w:rPr>
          <w:color w:val="323E4F" w:themeColor="text2" w:themeShade="BF"/>
          <w:sz w:val="20"/>
          <w:lang w:val="es-CL"/>
        </w:rPr>
        <w:t>.</w:t>
      </w:r>
    </w:p>
    <w:p w14:paraId="2B580BED" w14:textId="77777777" w:rsidR="0024541B" w:rsidRDefault="0024541B" w:rsidP="004A2E79">
      <w:pPr>
        <w:spacing w:after="0" w:line="276" w:lineRule="auto"/>
        <w:jc w:val="both"/>
        <w:rPr>
          <w:ins w:id="689" w:author="Observatorio 02" w:date="2017-05-04T11:48:00Z"/>
          <w:b/>
          <w:color w:val="323E4F" w:themeColor="text2" w:themeShade="BF"/>
          <w:lang w:val="es-CL"/>
        </w:rPr>
      </w:pPr>
    </w:p>
    <w:p w14:paraId="27558EA5" w14:textId="7E0F485D"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lastRenderedPageBreak/>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4C94890" w14:textId="2704DF78" w:rsidR="00E225A1" w:rsidRPr="001C31F1" w:rsidDel="00CE2776" w:rsidRDefault="00EC217B" w:rsidP="00AB60F0">
      <w:pPr>
        <w:spacing w:after="0" w:line="276" w:lineRule="auto"/>
        <w:jc w:val="both"/>
        <w:rPr>
          <w:del w:id="690" w:author="Observatorio 02" w:date="2017-05-04T15:07:00Z"/>
          <w:color w:val="323E4F" w:themeColor="text2" w:themeShade="BF"/>
          <w:sz w:val="20"/>
          <w:lang w:val="es-CL"/>
        </w:rPr>
      </w:pPr>
      <w:r w:rsidRPr="001C31F1">
        <w:rPr>
          <w:color w:val="323E4F" w:themeColor="text2" w:themeShade="BF"/>
          <w:sz w:val="20"/>
          <w:lang w:val="es-CL"/>
        </w:rPr>
        <w:t>Fuente: Unión Industrial Argentina (2004).</w:t>
      </w:r>
    </w:p>
    <w:p w14:paraId="7350533A" w14:textId="7BD4D64D" w:rsidR="0024541B" w:rsidRDefault="0024541B" w:rsidP="004A2E79">
      <w:pPr>
        <w:spacing w:after="0" w:line="276" w:lineRule="auto"/>
        <w:jc w:val="both"/>
        <w:rPr>
          <w:ins w:id="691" w:author="Observatorio 02" w:date="2017-05-04T11:48:00Z"/>
          <w:b/>
          <w:lang w:val="es-CL"/>
        </w:rPr>
      </w:pPr>
    </w:p>
    <w:p w14:paraId="6C57E10A" w14:textId="77777777" w:rsidR="0024541B" w:rsidRPr="001C31F1" w:rsidRDefault="0024541B"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Sinespaciado"/>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End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Sinespaciado"/>
        <w:spacing w:line="276" w:lineRule="auto"/>
        <w:jc w:val="both"/>
        <w:rPr>
          <w:lang w:val="es-CL"/>
        </w:rPr>
      </w:pPr>
    </w:p>
    <w:p w14:paraId="47A13CB3" w14:textId="2C2D5C02" w:rsidR="000B4946" w:rsidRPr="001C31F1" w:rsidRDefault="000B4946">
      <w:pPr>
        <w:pStyle w:val="Sinespaciado"/>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Sinespaciado"/>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Sinespaciado"/>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Sinespaciado"/>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Prrafodelista"/>
        <w:numPr>
          <w:ilvl w:val="0"/>
          <w:numId w:val="10"/>
        </w:numPr>
        <w:spacing w:after="0" w:line="276" w:lineRule="auto"/>
        <w:jc w:val="both"/>
        <w:rPr>
          <w:lang w:val="es-CL"/>
        </w:rPr>
      </w:pPr>
      <w:r w:rsidRPr="001C31F1">
        <w:rPr>
          <w:lang w:val="es-CL"/>
        </w:rPr>
        <w:lastRenderedPageBreak/>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7D748D11" w:rsidR="0037006D" w:rsidRPr="001C31F1" w:rsidRDefault="0037006D"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 t</w:t>
      </w:r>
      <w:r w:rsidRPr="001C31F1">
        <w:rPr>
          <w:lang w:val="es-CL"/>
        </w:rPr>
        <w:t>elemanejo</w:t>
      </w:r>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pr</w:t>
      </w:r>
      <w:r w:rsidRPr="001C31F1">
        <w:rPr>
          <w:lang w:val="es-CL"/>
        </w:rPr>
        <w:t>e</w:t>
      </w:r>
      <w:r w:rsidR="000C79D4">
        <w:rPr>
          <w:lang w:val="es-CL"/>
        </w:rPr>
        <w:t>-</w:t>
      </w:r>
      <w:r w:rsidRPr="001C31F1">
        <w:rPr>
          <w:lang w:val="es-CL"/>
        </w:rPr>
        <w:t>acondicionamiento.</w:t>
      </w:r>
    </w:p>
    <w:p w14:paraId="5E516FC5" w14:textId="4DC9E1CC" w:rsidR="00535E81" w:rsidRPr="001C31F1" w:rsidRDefault="0037006D"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r w:rsidRPr="001C31F1">
        <w:rPr>
          <w:lang w:val="es-CL"/>
        </w:rPr>
        <w:t>particulado</w:t>
      </w:r>
      <w:r w:rsidR="009B62AA" w:rsidRPr="001C31F1">
        <w:rPr>
          <w:lang w:val="es-CL"/>
        </w:rPr>
        <w:t>, d</w:t>
      </w:r>
      <w:r w:rsidRPr="001C31F1">
        <w:rPr>
          <w:lang w:val="es-CL"/>
        </w:rPr>
        <w:t>isposición de lastre.</w:t>
      </w:r>
    </w:p>
    <w:p w14:paraId="3A52A63B" w14:textId="6B97F58F" w:rsidR="00535E81" w:rsidRPr="001C31F1" w:rsidRDefault="00535E81" w:rsidP="00CF14E1">
      <w:pPr>
        <w:pStyle w:val="Sinespaciado"/>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b</w:t>
      </w:r>
      <w:r w:rsidR="00D75242" w:rsidRPr="001C31F1">
        <w:rPr>
          <w:lang w:val="es-CL"/>
        </w:rPr>
        <w:t>iolixiviación. Optimización del uso del agua y energía eléctrica.</w:t>
      </w:r>
    </w:p>
    <w:p w14:paraId="3FB466FC" w14:textId="28852A4C"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Sinespaciado"/>
        <w:numPr>
          <w:ilvl w:val="0"/>
          <w:numId w:val="9"/>
        </w:numPr>
        <w:spacing w:line="276" w:lineRule="auto"/>
        <w:jc w:val="both"/>
        <w:rPr>
          <w:lang w:val="es-CL"/>
        </w:rPr>
      </w:pPr>
      <w:r w:rsidRPr="001C31F1">
        <w:rPr>
          <w:lang w:val="es-CL"/>
        </w:rPr>
        <w:t>Ventas</w:t>
      </w:r>
    </w:p>
    <w:p w14:paraId="0DA3DCDB" w14:textId="121FE982" w:rsidR="0098298D" w:rsidRDefault="0098298D" w:rsidP="00CF14E1">
      <w:pPr>
        <w:pStyle w:val="Prrafodelista"/>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6D4DD6D9" w14:textId="77777777" w:rsidR="00F809EA" w:rsidRPr="00F809EA" w:rsidRDefault="00F809EA" w:rsidP="00F809EA">
      <w:pPr>
        <w:spacing w:after="0" w:line="276" w:lineRule="auto"/>
        <w:jc w:val="both"/>
        <w:rPr>
          <w:lang w:val="es-CL"/>
        </w:rPr>
      </w:pPr>
    </w:p>
    <w:p w14:paraId="30D869BD" w14:textId="0233F455" w:rsidR="00F67D1B" w:rsidRPr="001C31F1" w:rsidRDefault="00F67D1B"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CL"/>
        </w:rPr>
      </w:pPr>
      <w:bookmarkStart w:id="692" w:name="_Toc456711717"/>
      <w:r w:rsidRPr="001C31F1">
        <w:rPr>
          <w:rFonts w:ascii="Times New Roman" w:hAnsi="Times New Roman" w:cs="Times New Roman"/>
          <w:b/>
          <w:color w:val="auto"/>
          <w:sz w:val="28"/>
          <w:szCs w:val="24"/>
          <w:lang w:val="es-CL"/>
        </w:rPr>
        <w:t xml:space="preserve">Características de los </w:t>
      </w:r>
      <w:r w:rsidR="005D2700" w:rsidRPr="001C31F1">
        <w:rPr>
          <w:rFonts w:ascii="Times New Roman" w:hAnsi="Times New Roman" w:cs="Times New Roman"/>
          <w:b/>
          <w:color w:val="auto"/>
          <w:sz w:val="28"/>
          <w:szCs w:val="24"/>
          <w:lang w:val="es-CL"/>
        </w:rPr>
        <w:t>t</w:t>
      </w:r>
      <w:r w:rsidRPr="001C31F1">
        <w:rPr>
          <w:rFonts w:ascii="Times New Roman" w:hAnsi="Times New Roman" w:cs="Times New Roman"/>
          <w:b/>
          <w:color w:val="auto"/>
          <w:sz w:val="28"/>
          <w:szCs w:val="24"/>
          <w:lang w:val="es-CL"/>
        </w:rPr>
        <w:t>rabajadores</w:t>
      </w:r>
      <w:bookmarkEnd w:id="692"/>
    </w:p>
    <w:p w14:paraId="795D370C" w14:textId="73B384A2" w:rsidR="00C570C9" w:rsidRPr="001C31F1" w:rsidRDefault="00C570C9" w:rsidP="004A2E79">
      <w:pPr>
        <w:spacing w:after="0" w:line="276" w:lineRule="auto"/>
        <w:jc w:val="both"/>
        <w:rPr>
          <w:lang w:val="es-CL"/>
        </w:rPr>
      </w:pPr>
    </w:p>
    <w:p w14:paraId="48F42A7F" w14:textId="66C083CA" w:rsidR="00796635" w:rsidRPr="0024541B" w:rsidRDefault="007A2527" w:rsidP="004A2E79">
      <w:pPr>
        <w:spacing w:after="0" w:line="276" w:lineRule="auto"/>
        <w:jc w:val="both"/>
        <w:rPr>
          <w:lang w:val="es-ES"/>
        </w:rPr>
      </w:pPr>
      <w:r w:rsidRPr="0024541B">
        <w:rPr>
          <w:lang w:val="es-ES"/>
        </w:rPr>
        <w:t xml:space="preserve">El Cuadro </w:t>
      </w:r>
      <w:del w:id="693" w:author="Observatorio 02" w:date="2017-05-04T11:49:00Z">
        <w:r w:rsidRPr="0024541B" w:rsidDel="0024541B">
          <w:rPr>
            <w:lang w:val="es-ES"/>
          </w:rPr>
          <w:delText xml:space="preserve">10 </w:delText>
        </w:r>
      </w:del>
      <w:ins w:id="694" w:author="Observatorio 02" w:date="2017-05-04T11:49:00Z">
        <w:r w:rsidR="0024541B" w:rsidRPr="0024541B">
          <w:rPr>
            <w:lang w:val="es-ES"/>
          </w:rPr>
          <w:t xml:space="preserve">9 </w:t>
        </w:r>
      </w:ins>
      <w:r w:rsidRPr="0024541B">
        <w:rPr>
          <w:lang w:val="es-ES"/>
        </w:rPr>
        <w:t>muestra algunas características generales de los ocupados del sector. Se observa que los ocupados del sector son mayoritariamente hombres (92%), tienen una edad promedio de 42 años y una escolaridad promedio es 12,9 años, más de un año por debajo del promedio nacional. El ingreso promedio de la ocupación principal del sector, por su parte, es notablemente superior al promedio nacional ($</w:t>
      </w:r>
      <w:r w:rsidRPr="0024541B">
        <w:rPr>
          <w:rFonts w:eastAsia="Times New Roman"/>
          <w:bdr w:val="none" w:sz="0" w:space="0" w:color="auto"/>
          <w:lang w:val="es-CL" w:eastAsia="es-CL"/>
          <w:rPrChange w:id="695" w:author="Observatorio 02" w:date="2017-05-04T11:49:00Z">
            <w:rPr>
              <w:rFonts w:eastAsia="Times New Roman"/>
              <w:sz w:val="22"/>
              <w:szCs w:val="22"/>
              <w:bdr w:val="none" w:sz="0" w:space="0" w:color="auto"/>
              <w:lang w:val="es-CL" w:eastAsia="es-CL"/>
            </w:rPr>
          </w:rPrChange>
        </w:rPr>
        <w:t>961.367 a nivel sectorial versus $511.873 a nivel nacional</w:t>
      </w:r>
      <w:r w:rsidRPr="0024541B">
        <w:rPr>
          <w:lang w:val="es-ES"/>
        </w:rPr>
        <w:t>).</w:t>
      </w:r>
    </w:p>
    <w:p w14:paraId="49DC84BF" w14:textId="77777777" w:rsidR="007A2527" w:rsidRPr="001C31F1" w:rsidRDefault="007A2527" w:rsidP="004A2E79">
      <w:pPr>
        <w:spacing w:after="0" w:line="276" w:lineRule="auto"/>
        <w:jc w:val="both"/>
        <w:rPr>
          <w:lang w:val="es-ES"/>
        </w:rPr>
      </w:pPr>
    </w:p>
    <w:p w14:paraId="5243EBF0" w14:textId="7D74BD7A"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 xml:space="preserve">Cuadro </w:t>
      </w:r>
      <w:del w:id="696" w:author="Observatorio 02" w:date="2017-05-04T11:49:00Z">
        <w:r w:rsidRPr="001C31F1" w:rsidDel="0024541B">
          <w:rPr>
            <w:rFonts w:eastAsia="Times New Roman"/>
            <w:b/>
            <w:bCs/>
            <w:color w:val="323E4F" w:themeColor="text2" w:themeShade="BF"/>
            <w:szCs w:val="22"/>
            <w:bdr w:val="none" w:sz="0" w:space="0" w:color="auto"/>
            <w:lang w:val="es-CL" w:eastAsia="es-CL"/>
          </w:rPr>
          <w:delText>10</w:delText>
        </w:r>
      </w:del>
      <w:ins w:id="697" w:author="Observatorio 02" w:date="2017-05-04T11:49:00Z">
        <w:r w:rsidR="0024541B">
          <w:rPr>
            <w:rFonts w:eastAsia="Times New Roman"/>
            <w:b/>
            <w:bCs/>
            <w:color w:val="323E4F" w:themeColor="text2" w:themeShade="BF"/>
            <w:szCs w:val="22"/>
            <w:bdr w:val="none" w:sz="0" w:space="0" w:color="auto"/>
            <w:lang w:val="es-CL" w:eastAsia="es-CL"/>
          </w:rPr>
          <w:t>9</w:t>
        </w:r>
      </w:ins>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2EEB160C"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698" w:author="Observatorio 02" w:date="2017-05-04T11:49:00Z">
        <w:r w:rsidRPr="001C31F1" w:rsidDel="00241D25">
          <w:rPr>
            <w:rFonts w:ascii="Times New Roman" w:hAnsi="Times New Roman" w:cs="Times New Roman"/>
            <w:sz w:val="24"/>
            <w:szCs w:val="24"/>
            <w:lang w:val="es-ES"/>
          </w:rPr>
          <w:delText xml:space="preserve">11 </w:delText>
        </w:r>
      </w:del>
      <w:ins w:id="699" w:author="Observatorio 02" w:date="2017-05-04T11:49:00Z">
        <w:r w:rsidR="00241D25">
          <w:rPr>
            <w:rFonts w:ascii="Times New Roman" w:hAnsi="Times New Roman" w:cs="Times New Roman"/>
            <w:sz w:val="24"/>
            <w:szCs w:val="24"/>
            <w:lang w:val="es-ES"/>
          </w:rPr>
          <w:t>10</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Al desagregar a los ocupados por sexo y edad, se observa que los hombres del sector se concentran en el tramo de 35-44 años (27%), seguido por los tramos de 45-54 años (26%) y de 25-34 años (24%). En cuanto a las mujeres, estas se concentran en </w:t>
      </w:r>
      <w:r w:rsidR="002A19BF" w:rsidRPr="001C31F1">
        <w:rPr>
          <w:rFonts w:ascii="Times New Roman" w:hAnsi="Times New Roman" w:cs="Times New Roman"/>
          <w:sz w:val="24"/>
          <w:szCs w:val="24"/>
          <w:lang w:val="es-ES"/>
        </w:rPr>
        <w:lastRenderedPageBreak/>
        <w:t>el tramo 25-34 años (32%), seguido de los tramos 35-44 años (32%) y 45-54 años (18%).</w:t>
      </w:r>
      <w:r w:rsidR="002A19BF" w:rsidRPr="001C31F1" w:rsidDel="007D3F45">
        <w:rPr>
          <w:rFonts w:ascii="Times New Roman" w:eastAsia="Arial Unicode MS" w:hAnsi="Times New Roman" w:cs="Times New Roman"/>
          <w:sz w:val="24"/>
          <w:szCs w:val="24"/>
          <w:bdr w:val="nil"/>
        </w:rPr>
        <w:t xml:space="preserve"> </w:t>
      </w:r>
      <w:r w:rsidR="002A19BF" w:rsidRPr="001C31F1">
        <w:rPr>
          <w:rFonts w:ascii="Times New Roman" w:eastAsia="Arial Unicode MS" w:hAnsi="Times New Roman" w:cs="Times New Roman"/>
          <w:sz w:val="24"/>
          <w:szCs w:val="24"/>
          <w:bdr w:val="nil"/>
        </w:rPr>
        <w:t>La distribución de las mujeres es de esperar, pues la inclusión de la mujer en este sector ha sido más bien reciente.</w:t>
      </w:r>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08FAC968"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00" w:author="Observatorio 02" w:date="2017-05-04T11:49:00Z">
        <w:r w:rsidRPr="001C31F1" w:rsidDel="00241D25">
          <w:rPr>
            <w:rFonts w:eastAsia="Times New Roman"/>
            <w:b/>
            <w:bCs/>
            <w:color w:val="323E4F" w:themeColor="text2" w:themeShade="BF"/>
            <w:bdr w:val="none" w:sz="0" w:space="0" w:color="auto"/>
            <w:lang w:val="es-CL" w:eastAsia="es-CL"/>
          </w:rPr>
          <w:delText>11</w:delText>
        </w:r>
      </w:del>
      <w:ins w:id="701" w:author="Observatorio 02" w:date="2017-05-04T11:49:00Z">
        <w:r w:rsidR="00241D25">
          <w:rPr>
            <w:rFonts w:eastAsia="Times New Roman"/>
            <w:b/>
            <w:bCs/>
            <w:color w:val="323E4F" w:themeColor="text2" w:themeShade="BF"/>
            <w:bdr w:val="none" w:sz="0" w:space="0" w:color="auto"/>
            <w:lang w:val="es-CL" w:eastAsia="es-CL"/>
          </w:rPr>
          <w:t>10</w:t>
        </w:r>
      </w:ins>
      <w:r w:rsidR="00AA22CF" w:rsidRPr="001C31F1">
        <w:rPr>
          <w:rFonts w:eastAsia="Times New Roman"/>
          <w:b/>
          <w:bCs/>
          <w:color w:val="323E4F" w:themeColor="text2" w:themeShade="BF"/>
          <w:bdr w:val="none" w:sz="0" w:space="0" w:color="auto"/>
          <w:lang w:val="es-CL" w:eastAsia="es-CL"/>
        </w:rPr>
        <w:t>. Ocupados del sector Minería por tramo de edad y sexo, 2010 y 2016</w:t>
      </w:r>
    </w:p>
    <w:tbl>
      <w:tblPr>
        <w:tblW w:w="7641" w:type="dxa"/>
        <w:tblCellMar>
          <w:left w:w="70" w:type="dxa"/>
          <w:right w:w="70" w:type="dxa"/>
        </w:tblCellMar>
        <w:tblLook w:val="04A0" w:firstRow="1" w:lastRow="0" w:firstColumn="1" w:lastColumn="0" w:noHBand="0" w:noVBand="1"/>
        <w:tblPrChange w:id="702" w:author="Observatorio 02" w:date="2017-05-04T15:07:00Z">
          <w:tblPr>
            <w:tblW w:w="7641" w:type="dxa"/>
            <w:tblCellMar>
              <w:left w:w="70" w:type="dxa"/>
              <w:right w:w="70" w:type="dxa"/>
            </w:tblCellMar>
            <w:tblLook w:val="04A0" w:firstRow="1" w:lastRow="0" w:firstColumn="1" w:lastColumn="0" w:noHBand="0" w:noVBand="1"/>
          </w:tblPr>
        </w:tblPrChange>
      </w:tblPr>
      <w:tblGrid>
        <w:gridCol w:w="1337"/>
        <w:gridCol w:w="1248"/>
        <w:gridCol w:w="1120"/>
        <w:gridCol w:w="784"/>
        <w:gridCol w:w="1248"/>
        <w:gridCol w:w="1120"/>
        <w:gridCol w:w="784"/>
        <w:tblGridChange w:id="703">
          <w:tblGrid>
            <w:gridCol w:w="1337"/>
            <w:gridCol w:w="1248"/>
            <w:gridCol w:w="1120"/>
            <w:gridCol w:w="784"/>
            <w:gridCol w:w="1248"/>
            <w:gridCol w:w="1120"/>
            <w:gridCol w:w="784"/>
          </w:tblGrid>
        </w:tblGridChange>
      </w:tblGrid>
      <w:tr w:rsidR="00AA22CF" w:rsidRPr="00AA22CF" w14:paraId="7685B51A" w14:textId="77777777" w:rsidTr="00203910">
        <w:trPr>
          <w:trHeight w:val="200"/>
          <w:trPrChange w:id="704" w:author="Observatorio 02" w:date="2017-05-04T15:07:00Z">
            <w:trPr>
              <w:trHeight w:val="199"/>
            </w:trPr>
          </w:trPrChange>
        </w:trPr>
        <w:tc>
          <w:tcPr>
            <w:tcW w:w="1337" w:type="dxa"/>
            <w:vMerge w:val="restart"/>
            <w:tcBorders>
              <w:top w:val="single" w:sz="8" w:space="0" w:color="000000"/>
              <w:left w:val="nil"/>
              <w:bottom w:val="single" w:sz="4" w:space="0" w:color="000000"/>
              <w:right w:val="nil"/>
            </w:tcBorders>
            <w:shd w:val="clear" w:color="000000" w:fill="FFFFFF"/>
            <w:noWrap/>
            <w:vAlign w:val="bottom"/>
            <w:hideMark/>
            <w:tcPrChange w:id="705" w:author="Observatorio 02" w:date="2017-05-04T15:07:00Z">
              <w:tcPr>
                <w:tcW w:w="133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706"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707"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203910">
        <w:trPr>
          <w:trHeight w:val="200"/>
          <w:trPrChange w:id="708" w:author="Observatorio 02" w:date="2017-05-04T15:07:00Z">
            <w:trPr>
              <w:trHeight w:val="199"/>
            </w:trPr>
          </w:trPrChange>
        </w:trPr>
        <w:tc>
          <w:tcPr>
            <w:tcW w:w="1337" w:type="dxa"/>
            <w:vMerge/>
            <w:tcBorders>
              <w:top w:val="single" w:sz="8" w:space="0" w:color="000000"/>
              <w:left w:val="nil"/>
              <w:bottom w:val="single" w:sz="4" w:space="0" w:color="000000"/>
              <w:right w:val="nil"/>
            </w:tcBorders>
            <w:vAlign w:val="center"/>
            <w:hideMark/>
            <w:tcPrChange w:id="709" w:author="Observatorio 02" w:date="2017-05-04T15:07:00Z">
              <w:tcPr>
                <w:tcW w:w="1337" w:type="dxa"/>
                <w:vMerge/>
                <w:tcBorders>
                  <w:top w:val="single" w:sz="8" w:space="0" w:color="000000"/>
                  <w:left w:val="nil"/>
                  <w:bottom w:val="single" w:sz="4" w:space="0" w:color="000000"/>
                  <w:right w:val="nil"/>
                </w:tcBorders>
                <w:vAlign w:val="center"/>
                <w:hideMark/>
              </w:tcPr>
            </w:tcPrChange>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Change w:id="710"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711"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712"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Change w:id="713"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714"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715"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203910">
        <w:trPr>
          <w:trHeight w:val="200"/>
          <w:trPrChange w:id="716"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17" w:author="Observatorio 02" w:date="2017-05-04T15:07:00Z">
              <w:tcPr>
                <w:tcW w:w="1337" w:type="dxa"/>
                <w:tcBorders>
                  <w:top w:val="nil"/>
                  <w:left w:val="nil"/>
                  <w:bottom w:val="nil"/>
                  <w:right w:val="nil"/>
                </w:tcBorders>
                <w:shd w:val="clear" w:color="000000" w:fill="FFFFFF"/>
                <w:noWrap/>
                <w:vAlign w:val="bottom"/>
                <w:hideMark/>
              </w:tcPr>
            </w:tcPrChange>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Change w:id="718" w:author="Observatorio 02" w:date="2017-05-04T15:07:00Z">
              <w:tcPr>
                <w:tcW w:w="1248" w:type="dxa"/>
                <w:tcBorders>
                  <w:top w:val="nil"/>
                  <w:left w:val="nil"/>
                  <w:bottom w:val="nil"/>
                  <w:right w:val="nil"/>
                </w:tcBorders>
                <w:shd w:val="clear" w:color="000000" w:fill="FFFFFF"/>
                <w:noWrap/>
                <w:vAlign w:val="bottom"/>
                <w:hideMark/>
              </w:tcPr>
            </w:tcPrChange>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Change w:id="719" w:author="Observatorio 02" w:date="2017-05-04T15:07:00Z">
              <w:tcPr>
                <w:tcW w:w="1120" w:type="dxa"/>
                <w:tcBorders>
                  <w:top w:val="nil"/>
                  <w:left w:val="nil"/>
                  <w:bottom w:val="nil"/>
                  <w:right w:val="nil"/>
                </w:tcBorders>
                <w:shd w:val="clear" w:color="000000" w:fill="FFFFFF"/>
                <w:noWrap/>
                <w:vAlign w:val="bottom"/>
                <w:hideMark/>
              </w:tcPr>
            </w:tcPrChange>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720" w:author="Observatorio 02" w:date="2017-05-04T15:07:00Z">
              <w:tcPr>
                <w:tcW w:w="783" w:type="dxa"/>
                <w:tcBorders>
                  <w:top w:val="nil"/>
                  <w:left w:val="nil"/>
                  <w:bottom w:val="nil"/>
                  <w:right w:val="nil"/>
                </w:tcBorders>
                <w:shd w:val="clear" w:color="000000" w:fill="FFFFFF"/>
                <w:noWrap/>
                <w:vAlign w:val="bottom"/>
                <w:hideMark/>
              </w:tcPr>
            </w:tcPrChange>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Change w:id="721" w:author="Observatorio 02" w:date="2017-05-04T15:07:00Z">
              <w:tcPr>
                <w:tcW w:w="1248" w:type="dxa"/>
                <w:tcBorders>
                  <w:top w:val="nil"/>
                  <w:left w:val="nil"/>
                  <w:bottom w:val="nil"/>
                  <w:right w:val="nil"/>
                </w:tcBorders>
                <w:shd w:val="clear" w:color="000000" w:fill="FFFFFF"/>
                <w:noWrap/>
                <w:vAlign w:val="bottom"/>
                <w:hideMark/>
              </w:tcPr>
            </w:tcPrChange>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Change w:id="722" w:author="Observatorio 02" w:date="2017-05-04T15:07:00Z">
              <w:tcPr>
                <w:tcW w:w="1120" w:type="dxa"/>
                <w:tcBorders>
                  <w:top w:val="nil"/>
                  <w:left w:val="nil"/>
                  <w:bottom w:val="nil"/>
                  <w:right w:val="nil"/>
                </w:tcBorders>
                <w:shd w:val="clear" w:color="000000" w:fill="FFFFFF"/>
                <w:noWrap/>
                <w:vAlign w:val="bottom"/>
                <w:hideMark/>
              </w:tcPr>
            </w:tcPrChange>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4" w:type="dxa"/>
            <w:tcBorders>
              <w:top w:val="nil"/>
              <w:left w:val="nil"/>
              <w:bottom w:val="nil"/>
              <w:right w:val="nil"/>
            </w:tcBorders>
            <w:shd w:val="clear" w:color="000000" w:fill="FFFFFF"/>
            <w:noWrap/>
            <w:vAlign w:val="bottom"/>
            <w:hideMark/>
            <w:tcPrChange w:id="723" w:author="Observatorio 02" w:date="2017-05-04T15:07:00Z">
              <w:tcPr>
                <w:tcW w:w="783" w:type="dxa"/>
                <w:tcBorders>
                  <w:top w:val="nil"/>
                  <w:left w:val="nil"/>
                  <w:bottom w:val="nil"/>
                  <w:right w:val="nil"/>
                </w:tcBorders>
                <w:shd w:val="clear" w:color="000000" w:fill="FFFFFF"/>
                <w:noWrap/>
                <w:vAlign w:val="bottom"/>
                <w:hideMark/>
              </w:tcPr>
            </w:tcPrChange>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203910">
        <w:trPr>
          <w:trHeight w:val="200"/>
          <w:trPrChange w:id="724"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25" w:author="Observatorio 02" w:date="2017-05-04T15:07:00Z">
              <w:tcPr>
                <w:tcW w:w="1337" w:type="dxa"/>
                <w:tcBorders>
                  <w:top w:val="nil"/>
                  <w:left w:val="nil"/>
                  <w:bottom w:val="nil"/>
                  <w:right w:val="nil"/>
                </w:tcBorders>
                <w:shd w:val="clear" w:color="000000" w:fill="FFFFFF"/>
                <w:noWrap/>
                <w:vAlign w:val="bottom"/>
                <w:hideMark/>
              </w:tcPr>
            </w:tcPrChange>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Change w:id="726" w:author="Observatorio 02" w:date="2017-05-04T15:07:00Z">
              <w:tcPr>
                <w:tcW w:w="1248" w:type="dxa"/>
                <w:tcBorders>
                  <w:top w:val="nil"/>
                  <w:left w:val="nil"/>
                  <w:bottom w:val="nil"/>
                  <w:right w:val="nil"/>
                </w:tcBorders>
                <w:shd w:val="clear" w:color="000000" w:fill="FFFFFF"/>
                <w:noWrap/>
                <w:vAlign w:val="bottom"/>
                <w:hideMark/>
              </w:tcPr>
            </w:tcPrChange>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Change w:id="727" w:author="Observatorio 02" w:date="2017-05-04T15:07:00Z">
              <w:tcPr>
                <w:tcW w:w="1120" w:type="dxa"/>
                <w:tcBorders>
                  <w:top w:val="nil"/>
                  <w:left w:val="nil"/>
                  <w:bottom w:val="nil"/>
                  <w:right w:val="nil"/>
                </w:tcBorders>
                <w:shd w:val="clear" w:color="000000" w:fill="FFFFFF"/>
                <w:noWrap/>
                <w:vAlign w:val="bottom"/>
                <w:hideMark/>
              </w:tcPr>
            </w:tcPrChange>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4" w:type="dxa"/>
            <w:tcBorders>
              <w:top w:val="nil"/>
              <w:left w:val="nil"/>
              <w:bottom w:val="nil"/>
              <w:right w:val="nil"/>
            </w:tcBorders>
            <w:shd w:val="clear" w:color="000000" w:fill="FFFFFF"/>
            <w:noWrap/>
            <w:vAlign w:val="bottom"/>
            <w:hideMark/>
            <w:tcPrChange w:id="728" w:author="Observatorio 02" w:date="2017-05-04T15:07:00Z">
              <w:tcPr>
                <w:tcW w:w="783" w:type="dxa"/>
                <w:tcBorders>
                  <w:top w:val="nil"/>
                  <w:left w:val="nil"/>
                  <w:bottom w:val="nil"/>
                  <w:right w:val="nil"/>
                </w:tcBorders>
                <w:shd w:val="clear" w:color="000000" w:fill="FFFFFF"/>
                <w:noWrap/>
                <w:vAlign w:val="bottom"/>
                <w:hideMark/>
              </w:tcPr>
            </w:tcPrChange>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Change w:id="729" w:author="Observatorio 02" w:date="2017-05-04T15:07:00Z">
              <w:tcPr>
                <w:tcW w:w="1248" w:type="dxa"/>
                <w:tcBorders>
                  <w:top w:val="nil"/>
                  <w:left w:val="nil"/>
                  <w:bottom w:val="nil"/>
                  <w:right w:val="nil"/>
                </w:tcBorders>
                <w:shd w:val="clear" w:color="000000" w:fill="FFFFFF"/>
                <w:noWrap/>
                <w:vAlign w:val="bottom"/>
                <w:hideMark/>
              </w:tcPr>
            </w:tcPrChange>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Change w:id="730" w:author="Observatorio 02" w:date="2017-05-04T15:07:00Z">
              <w:tcPr>
                <w:tcW w:w="1120" w:type="dxa"/>
                <w:tcBorders>
                  <w:top w:val="nil"/>
                  <w:left w:val="nil"/>
                  <w:bottom w:val="nil"/>
                  <w:right w:val="nil"/>
                </w:tcBorders>
                <w:shd w:val="clear" w:color="000000" w:fill="FFFFFF"/>
                <w:noWrap/>
                <w:vAlign w:val="bottom"/>
                <w:hideMark/>
              </w:tcPr>
            </w:tcPrChange>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4" w:type="dxa"/>
            <w:tcBorders>
              <w:top w:val="nil"/>
              <w:left w:val="nil"/>
              <w:bottom w:val="nil"/>
              <w:right w:val="nil"/>
            </w:tcBorders>
            <w:shd w:val="clear" w:color="000000" w:fill="FFFFFF"/>
            <w:noWrap/>
            <w:vAlign w:val="bottom"/>
            <w:hideMark/>
            <w:tcPrChange w:id="731" w:author="Observatorio 02" w:date="2017-05-04T15:07:00Z">
              <w:tcPr>
                <w:tcW w:w="783" w:type="dxa"/>
                <w:tcBorders>
                  <w:top w:val="nil"/>
                  <w:left w:val="nil"/>
                  <w:bottom w:val="nil"/>
                  <w:right w:val="nil"/>
                </w:tcBorders>
                <w:shd w:val="clear" w:color="000000" w:fill="FFFFFF"/>
                <w:noWrap/>
                <w:vAlign w:val="bottom"/>
                <w:hideMark/>
              </w:tcPr>
            </w:tcPrChange>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203910">
        <w:trPr>
          <w:trHeight w:val="200"/>
          <w:trPrChange w:id="732"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33" w:author="Observatorio 02" w:date="2017-05-04T15:07:00Z">
              <w:tcPr>
                <w:tcW w:w="1337" w:type="dxa"/>
                <w:tcBorders>
                  <w:top w:val="nil"/>
                  <w:left w:val="nil"/>
                  <w:bottom w:val="nil"/>
                  <w:right w:val="nil"/>
                </w:tcBorders>
                <w:shd w:val="clear" w:color="000000" w:fill="FFFFFF"/>
                <w:noWrap/>
                <w:vAlign w:val="bottom"/>
                <w:hideMark/>
              </w:tcPr>
            </w:tcPrChange>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Change w:id="734" w:author="Observatorio 02" w:date="2017-05-04T15:07:00Z">
              <w:tcPr>
                <w:tcW w:w="1248" w:type="dxa"/>
                <w:tcBorders>
                  <w:top w:val="nil"/>
                  <w:left w:val="nil"/>
                  <w:bottom w:val="nil"/>
                  <w:right w:val="nil"/>
                </w:tcBorders>
                <w:shd w:val="clear" w:color="000000" w:fill="FFFFFF"/>
                <w:noWrap/>
                <w:vAlign w:val="bottom"/>
                <w:hideMark/>
              </w:tcPr>
            </w:tcPrChange>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Change w:id="735" w:author="Observatorio 02" w:date="2017-05-04T15:07:00Z">
              <w:tcPr>
                <w:tcW w:w="1120" w:type="dxa"/>
                <w:tcBorders>
                  <w:top w:val="nil"/>
                  <w:left w:val="nil"/>
                  <w:bottom w:val="nil"/>
                  <w:right w:val="nil"/>
                </w:tcBorders>
                <w:shd w:val="clear" w:color="000000" w:fill="FFFFFF"/>
                <w:noWrap/>
                <w:vAlign w:val="bottom"/>
                <w:hideMark/>
              </w:tcPr>
            </w:tcPrChange>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4" w:type="dxa"/>
            <w:tcBorders>
              <w:top w:val="nil"/>
              <w:left w:val="nil"/>
              <w:bottom w:val="nil"/>
              <w:right w:val="nil"/>
            </w:tcBorders>
            <w:shd w:val="clear" w:color="000000" w:fill="FFFFFF"/>
            <w:noWrap/>
            <w:vAlign w:val="bottom"/>
            <w:hideMark/>
            <w:tcPrChange w:id="736" w:author="Observatorio 02" w:date="2017-05-04T15:07:00Z">
              <w:tcPr>
                <w:tcW w:w="783" w:type="dxa"/>
                <w:tcBorders>
                  <w:top w:val="nil"/>
                  <w:left w:val="nil"/>
                  <w:bottom w:val="nil"/>
                  <w:right w:val="nil"/>
                </w:tcBorders>
                <w:shd w:val="clear" w:color="000000" w:fill="FFFFFF"/>
                <w:noWrap/>
                <w:vAlign w:val="bottom"/>
                <w:hideMark/>
              </w:tcPr>
            </w:tcPrChange>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Change w:id="737" w:author="Observatorio 02" w:date="2017-05-04T15:07:00Z">
              <w:tcPr>
                <w:tcW w:w="1248" w:type="dxa"/>
                <w:tcBorders>
                  <w:top w:val="nil"/>
                  <w:left w:val="nil"/>
                  <w:bottom w:val="nil"/>
                  <w:right w:val="nil"/>
                </w:tcBorders>
                <w:shd w:val="clear" w:color="000000" w:fill="FFFFFF"/>
                <w:noWrap/>
                <w:vAlign w:val="bottom"/>
                <w:hideMark/>
              </w:tcPr>
            </w:tcPrChange>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Change w:id="738" w:author="Observatorio 02" w:date="2017-05-04T15:07:00Z">
              <w:tcPr>
                <w:tcW w:w="1120" w:type="dxa"/>
                <w:tcBorders>
                  <w:top w:val="nil"/>
                  <w:left w:val="nil"/>
                  <w:bottom w:val="nil"/>
                  <w:right w:val="nil"/>
                </w:tcBorders>
                <w:shd w:val="clear" w:color="000000" w:fill="FFFFFF"/>
                <w:noWrap/>
                <w:vAlign w:val="bottom"/>
                <w:hideMark/>
              </w:tcPr>
            </w:tcPrChange>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4" w:type="dxa"/>
            <w:tcBorders>
              <w:top w:val="nil"/>
              <w:left w:val="nil"/>
              <w:bottom w:val="nil"/>
              <w:right w:val="nil"/>
            </w:tcBorders>
            <w:shd w:val="clear" w:color="000000" w:fill="FFFFFF"/>
            <w:noWrap/>
            <w:vAlign w:val="bottom"/>
            <w:hideMark/>
            <w:tcPrChange w:id="739" w:author="Observatorio 02" w:date="2017-05-04T15:07:00Z">
              <w:tcPr>
                <w:tcW w:w="783" w:type="dxa"/>
                <w:tcBorders>
                  <w:top w:val="nil"/>
                  <w:left w:val="nil"/>
                  <w:bottom w:val="nil"/>
                  <w:right w:val="nil"/>
                </w:tcBorders>
                <w:shd w:val="clear" w:color="000000" w:fill="FFFFFF"/>
                <w:noWrap/>
                <w:vAlign w:val="bottom"/>
                <w:hideMark/>
              </w:tcPr>
            </w:tcPrChange>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203910">
        <w:trPr>
          <w:trHeight w:val="200"/>
          <w:trPrChange w:id="740"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41" w:author="Observatorio 02" w:date="2017-05-04T15:07:00Z">
              <w:tcPr>
                <w:tcW w:w="1337" w:type="dxa"/>
                <w:tcBorders>
                  <w:top w:val="nil"/>
                  <w:left w:val="nil"/>
                  <w:bottom w:val="nil"/>
                  <w:right w:val="nil"/>
                </w:tcBorders>
                <w:shd w:val="clear" w:color="000000" w:fill="FFFFFF"/>
                <w:noWrap/>
                <w:vAlign w:val="bottom"/>
                <w:hideMark/>
              </w:tcPr>
            </w:tcPrChange>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Change w:id="742" w:author="Observatorio 02" w:date="2017-05-04T15:07:00Z">
              <w:tcPr>
                <w:tcW w:w="1248" w:type="dxa"/>
                <w:tcBorders>
                  <w:top w:val="nil"/>
                  <w:left w:val="nil"/>
                  <w:bottom w:val="nil"/>
                  <w:right w:val="nil"/>
                </w:tcBorders>
                <w:shd w:val="clear" w:color="000000" w:fill="FFFFFF"/>
                <w:noWrap/>
                <w:vAlign w:val="bottom"/>
                <w:hideMark/>
              </w:tcPr>
            </w:tcPrChange>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Change w:id="743" w:author="Observatorio 02" w:date="2017-05-04T15:07:00Z">
              <w:tcPr>
                <w:tcW w:w="1120" w:type="dxa"/>
                <w:tcBorders>
                  <w:top w:val="nil"/>
                  <w:left w:val="nil"/>
                  <w:bottom w:val="nil"/>
                  <w:right w:val="nil"/>
                </w:tcBorders>
                <w:shd w:val="clear" w:color="000000" w:fill="FFFFFF"/>
                <w:noWrap/>
                <w:vAlign w:val="bottom"/>
                <w:hideMark/>
              </w:tcPr>
            </w:tcPrChange>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744" w:author="Observatorio 02" w:date="2017-05-04T15:07:00Z">
              <w:tcPr>
                <w:tcW w:w="783" w:type="dxa"/>
                <w:tcBorders>
                  <w:top w:val="nil"/>
                  <w:left w:val="nil"/>
                  <w:bottom w:val="nil"/>
                  <w:right w:val="nil"/>
                </w:tcBorders>
                <w:shd w:val="clear" w:color="000000" w:fill="FFFFFF"/>
                <w:noWrap/>
                <w:vAlign w:val="bottom"/>
                <w:hideMark/>
              </w:tcPr>
            </w:tcPrChange>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Change w:id="745" w:author="Observatorio 02" w:date="2017-05-04T15:07:00Z">
              <w:tcPr>
                <w:tcW w:w="1248" w:type="dxa"/>
                <w:tcBorders>
                  <w:top w:val="nil"/>
                  <w:left w:val="nil"/>
                  <w:bottom w:val="nil"/>
                  <w:right w:val="nil"/>
                </w:tcBorders>
                <w:shd w:val="clear" w:color="000000" w:fill="FFFFFF"/>
                <w:noWrap/>
                <w:vAlign w:val="bottom"/>
                <w:hideMark/>
              </w:tcPr>
            </w:tcPrChange>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Change w:id="746" w:author="Observatorio 02" w:date="2017-05-04T15:07:00Z">
              <w:tcPr>
                <w:tcW w:w="1120" w:type="dxa"/>
                <w:tcBorders>
                  <w:top w:val="nil"/>
                  <w:left w:val="nil"/>
                  <w:bottom w:val="nil"/>
                  <w:right w:val="nil"/>
                </w:tcBorders>
                <w:shd w:val="clear" w:color="000000" w:fill="FFFFFF"/>
                <w:noWrap/>
                <w:vAlign w:val="bottom"/>
                <w:hideMark/>
              </w:tcPr>
            </w:tcPrChange>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4" w:type="dxa"/>
            <w:tcBorders>
              <w:top w:val="nil"/>
              <w:left w:val="nil"/>
              <w:bottom w:val="nil"/>
              <w:right w:val="nil"/>
            </w:tcBorders>
            <w:shd w:val="clear" w:color="000000" w:fill="FFFFFF"/>
            <w:noWrap/>
            <w:vAlign w:val="bottom"/>
            <w:hideMark/>
            <w:tcPrChange w:id="747" w:author="Observatorio 02" w:date="2017-05-04T15:07:00Z">
              <w:tcPr>
                <w:tcW w:w="783" w:type="dxa"/>
                <w:tcBorders>
                  <w:top w:val="nil"/>
                  <w:left w:val="nil"/>
                  <w:bottom w:val="nil"/>
                  <w:right w:val="nil"/>
                </w:tcBorders>
                <w:shd w:val="clear" w:color="000000" w:fill="FFFFFF"/>
                <w:noWrap/>
                <w:vAlign w:val="bottom"/>
                <w:hideMark/>
              </w:tcPr>
            </w:tcPrChange>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203910">
        <w:trPr>
          <w:trHeight w:val="200"/>
          <w:trPrChange w:id="748"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49" w:author="Observatorio 02" w:date="2017-05-04T15:07:00Z">
              <w:tcPr>
                <w:tcW w:w="1337" w:type="dxa"/>
                <w:tcBorders>
                  <w:top w:val="nil"/>
                  <w:left w:val="nil"/>
                  <w:bottom w:val="nil"/>
                  <w:right w:val="nil"/>
                </w:tcBorders>
                <w:shd w:val="clear" w:color="000000" w:fill="FFFFFF"/>
                <w:noWrap/>
                <w:vAlign w:val="bottom"/>
                <w:hideMark/>
              </w:tcPr>
            </w:tcPrChange>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Change w:id="750" w:author="Observatorio 02" w:date="2017-05-04T15:07:00Z">
              <w:tcPr>
                <w:tcW w:w="1248" w:type="dxa"/>
                <w:tcBorders>
                  <w:top w:val="nil"/>
                  <w:left w:val="nil"/>
                  <w:bottom w:val="nil"/>
                  <w:right w:val="nil"/>
                </w:tcBorders>
                <w:shd w:val="clear" w:color="000000" w:fill="FFFFFF"/>
                <w:noWrap/>
                <w:vAlign w:val="bottom"/>
                <w:hideMark/>
              </w:tcPr>
            </w:tcPrChange>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Change w:id="751" w:author="Observatorio 02" w:date="2017-05-04T15:07:00Z">
              <w:tcPr>
                <w:tcW w:w="1120" w:type="dxa"/>
                <w:tcBorders>
                  <w:top w:val="nil"/>
                  <w:left w:val="nil"/>
                  <w:bottom w:val="nil"/>
                  <w:right w:val="nil"/>
                </w:tcBorders>
                <w:shd w:val="clear" w:color="000000" w:fill="FFFFFF"/>
                <w:noWrap/>
                <w:vAlign w:val="bottom"/>
                <w:hideMark/>
              </w:tcPr>
            </w:tcPrChange>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4" w:type="dxa"/>
            <w:tcBorders>
              <w:top w:val="nil"/>
              <w:left w:val="nil"/>
              <w:bottom w:val="nil"/>
              <w:right w:val="nil"/>
            </w:tcBorders>
            <w:shd w:val="clear" w:color="000000" w:fill="FFFFFF"/>
            <w:noWrap/>
            <w:vAlign w:val="bottom"/>
            <w:hideMark/>
            <w:tcPrChange w:id="752" w:author="Observatorio 02" w:date="2017-05-04T15:07:00Z">
              <w:tcPr>
                <w:tcW w:w="783" w:type="dxa"/>
                <w:tcBorders>
                  <w:top w:val="nil"/>
                  <w:left w:val="nil"/>
                  <w:bottom w:val="nil"/>
                  <w:right w:val="nil"/>
                </w:tcBorders>
                <w:shd w:val="clear" w:color="000000" w:fill="FFFFFF"/>
                <w:noWrap/>
                <w:vAlign w:val="bottom"/>
                <w:hideMark/>
              </w:tcPr>
            </w:tcPrChange>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Change w:id="753" w:author="Observatorio 02" w:date="2017-05-04T15:07:00Z">
              <w:tcPr>
                <w:tcW w:w="1248" w:type="dxa"/>
                <w:tcBorders>
                  <w:top w:val="nil"/>
                  <w:left w:val="nil"/>
                  <w:bottom w:val="nil"/>
                  <w:right w:val="nil"/>
                </w:tcBorders>
                <w:shd w:val="clear" w:color="000000" w:fill="FFFFFF"/>
                <w:noWrap/>
                <w:vAlign w:val="bottom"/>
                <w:hideMark/>
              </w:tcPr>
            </w:tcPrChange>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Change w:id="754" w:author="Observatorio 02" w:date="2017-05-04T15:07:00Z">
              <w:tcPr>
                <w:tcW w:w="1120" w:type="dxa"/>
                <w:tcBorders>
                  <w:top w:val="nil"/>
                  <w:left w:val="nil"/>
                  <w:bottom w:val="nil"/>
                  <w:right w:val="nil"/>
                </w:tcBorders>
                <w:shd w:val="clear" w:color="000000" w:fill="FFFFFF"/>
                <w:noWrap/>
                <w:vAlign w:val="bottom"/>
                <w:hideMark/>
              </w:tcPr>
            </w:tcPrChange>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4" w:type="dxa"/>
            <w:tcBorders>
              <w:top w:val="nil"/>
              <w:left w:val="nil"/>
              <w:bottom w:val="nil"/>
              <w:right w:val="nil"/>
            </w:tcBorders>
            <w:shd w:val="clear" w:color="000000" w:fill="FFFFFF"/>
            <w:noWrap/>
            <w:vAlign w:val="bottom"/>
            <w:hideMark/>
            <w:tcPrChange w:id="755" w:author="Observatorio 02" w:date="2017-05-04T15:07:00Z">
              <w:tcPr>
                <w:tcW w:w="783" w:type="dxa"/>
                <w:tcBorders>
                  <w:top w:val="nil"/>
                  <w:left w:val="nil"/>
                  <w:bottom w:val="nil"/>
                  <w:right w:val="nil"/>
                </w:tcBorders>
                <w:shd w:val="clear" w:color="000000" w:fill="FFFFFF"/>
                <w:noWrap/>
                <w:vAlign w:val="bottom"/>
                <w:hideMark/>
              </w:tcPr>
            </w:tcPrChange>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203910">
        <w:trPr>
          <w:trHeight w:val="200"/>
          <w:trPrChange w:id="756" w:author="Observatorio 02" w:date="2017-05-04T15:07:00Z">
            <w:trPr>
              <w:trHeight w:val="199"/>
            </w:trPr>
          </w:trPrChange>
        </w:trPr>
        <w:tc>
          <w:tcPr>
            <w:tcW w:w="1337" w:type="dxa"/>
            <w:tcBorders>
              <w:top w:val="nil"/>
              <w:left w:val="nil"/>
              <w:bottom w:val="single" w:sz="4" w:space="0" w:color="000000"/>
              <w:right w:val="nil"/>
            </w:tcBorders>
            <w:shd w:val="clear" w:color="000000" w:fill="FFFFFF"/>
            <w:noWrap/>
            <w:vAlign w:val="bottom"/>
            <w:hideMark/>
            <w:tcPrChange w:id="757" w:author="Observatorio 02" w:date="2017-05-04T15:07:00Z">
              <w:tcPr>
                <w:tcW w:w="1337" w:type="dxa"/>
                <w:tcBorders>
                  <w:top w:val="nil"/>
                  <w:left w:val="nil"/>
                  <w:bottom w:val="single" w:sz="4" w:space="0" w:color="000000"/>
                  <w:right w:val="nil"/>
                </w:tcBorders>
                <w:shd w:val="clear" w:color="000000" w:fill="FFFFFF"/>
                <w:noWrap/>
                <w:vAlign w:val="bottom"/>
                <w:hideMark/>
              </w:tcPr>
            </w:tcPrChange>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Change w:id="758"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Change w:id="759"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4" w:type="dxa"/>
            <w:tcBorders>
              <w:top w:val="nil"/>
              <w:left w:val="nil"/>
              <w:bottom w:val="single" w:sz="4" w:space="0" w:color="000000"/>
              <w:right w:val="nil"/>
            </w:tcBorders>
            <w:shd w:val="clear" w:color="000000" w:fill="FFFFFF"/>
            <w:noWrap/>
            <w:vAlign w:val="bottom"/>
            <w:hideMark/>
            <w:tcPrChange w:id="760"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Change w:id="761"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Change w:id="762"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4" w:type="dxa"/>
            <w:tcBorders>
              <w:top w:val="nil"/>
              <w:left w:val="nil"/>
              <w:bottom w:val="single" w:sz="4" w:space="0" w:color="000000"/>
              <w:right w:val="nil"/>
            </w:tcBorders>
            <w:shd w:val="clear" w:color="000000" w:fill="FFFFFF"/>
            <w:noWrap/>
            <w:vAlign w:val="bottom"/>
            <w:hideMark/>
            <w:tcPrChange w:id="763"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203910">
        <w:trPr>
          <w:trHeight w:val="200"/>
          <w:trPrChange w:id="764" w:author="Observatorio 02" w:date="2017-05-04T15:07:00Z">
            <w:trPr>
              <w:trHeight w:val="199"/>
            </w:trPr>
          </w:trPrChange>
        </w:trPr>
        <w:tc>
          <w:tcPr>
            <w:tcW w:w="1337" w:type="dxa"/>
            <w:tcBorders>
              <w:top w:val="nil"/>
              <w:left w:val="nil"/>
              <w:bottom w:val="single" w:sz="8" w:space="0" w:color="000000"/>
              <w:right w:val="nil"/>
            </w:tcBorders>
            <w:shd w:val="clear" w:color="000000" w:fill="FFFFFF"/>
            <w:noWrap/>
            <w:vAlign w:val="bottom"/>
            <w:hideMark/>
            <w:tcPrChange w:id="765" w:author="Observatorio 02" w:date="2017-05-04T15:07:00Z">
              <w:tcPr>
                <w:tcW w:w="1337" w:type="dxa"/>
                <w:tcBorders>
                  <w:top w:val="nil"/>
                  <w:left w:val="nil"/>
                  <w:bottom w:val="single" w:sz="8" w:space="0" w:color="000000"/>
                  <w:right w:val="nil"/>
                </w:tcBorders>
                <w:shd w:val="clear" w:color="000000" w:fill="FFFFFF"/>
                <w:noWrap/>
                <w:vAlign w:val="bottom"/>
                <w:hideMark/>
              </w:tcPr>
            </w:tcPrChange>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Change w:id="766"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767"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768"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Change w:id="769"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770"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771"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4019EEED" w:rsidR="00946B99" w:rsidDel="008E5CAE" w:rsidRDefault="00946B99">
      <w:pPr>
        <w:pStyle w:val="CitaviBibliographyEntry"/>
        <w:spacing w:after="0" w:line="276" w:lineRule="auto"/>
        <w:jc w:val="both"/>
        <w:rPr>
          <w:del w:id="772" w:author="Observatorio 02" w:date="2017-05-04T12:45:00Z"/>
          <w:rFonts w:ascii="Times New Roman" w:hAnsi="Times New Roman" w:cs="Times New Roman"/>
          <w:sz w:val="24"/>
          <w:szCs w:val="24"/>
          <w:lang w:val="es-ES"/>
        </w:rPr>
      </w:pPr>
    </w:p>
    <w:p w14:paraId="3DEFE2EC" w14:textId="77777777" w:rsidR="008E5CAE" w:rsidRPr="001C31F1" w:rsidRDefault="008E5CAE" w:rsidP="004A2E79">
      <w:pPr>
        <w:spacing w:after="0" w:line="276" w:lineRule="auto"/>
        <w:jc w:val="both"/>
        <w:rPr>
          <w:ins w:id="773" w:author="Observatorio 02" w:date="2017-05-04T12:45:00Z"/>
          <w:lang w:val="es-CL"/>
        </w:rPr>
      </w:pPr>
    </w:p>
    <w:p w14:paraId="67F0B3A4" w14:textId="22BD9BBA"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774" w:author="Observatorio 02" w:date="2017-05-04T11:49:00Z">
        <w:r w:rsidR="00EA413F" w:rsidDel="00241D25">
          <w:rPr>
            <w:rFonts w:ascii="Times New Roman" w:hAnsi="Times New Roman" w:cs="Times New Roman"/>
            <w:sz w:val="24"/>
            <w:szCs w:val="24"/>
            <w:lang w:val="es-ES"/>
          </w:rPr>
          <w:delText>12</w:delText>
        </w:r>
        <w:r w:rsidR="00067B17" w:rsidRPr="001C31F1" w:rsidDel="00241D25">
          <w:rPr>
            <w:rFonts w:ascii="Times New Roman" w:hAnsi="Times New Roman" w:cs="Times New Roman"/>
            <w:sz w:val="24"/>
            <w:szCs w:val="24"/>
            <w:lang w:val="es-ES"/>
          </w:rPr>
          <w:delText xml:space="preserve"> </w:delText>
        </w:r>
      </w:del>
      <w:ins w:id="775" w:author="Observatorio 02" w:date="2017-05-04T11:49:00Z">
        <w:r w:rsidR="00241D25">
          <w:rPr>
            <w:rFonts w:ascii="Times New Roman" w:hAnsi="Times New Roman" w:cs="Times New Roman"/>
            <w:sz w:val="24"/>
            <w:szCs w:val="24"/>
            <w:lang w:val="es-ES"/>
          </w:rPr>
          <w:t>11</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725C4785" w:rsidR="00286028" w:rsidRPr="001C31F1" w:rsidRDefault="001E7E84" w:rsidP="00CA587D">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p>
    <w:p w14:paraId="59309CAC" w14:textId="77777777" w:rsidR="00CA587D" w:rsidRPr="001C31F1" w:rsidRDefault="00CA587D" w:rsidP="00CA587D">
      <w:pPr>
        <w:pStyle w:val="CitaviBibliographyEntry"/>
        <w:spacing w:after="0" w:line="276" w:lineRule="auto"/>
        <w:jc w:val="both"/>
        <w:rPr>
          <w:rFonts w:ascii="Times New Roman" w:hAnsi="Times New Roman" w:cs="Times New Roman"/>
          <w:lang w:val="es-ES"/>
        </w:rPr>
      </w:pPr>
    </w:p>
    <w:p w14:paraId="4795BC78" w14:textId="4E4668F0" w:rsidR="00F53135" w:rsidRPr="001C31F1" w:rsidRDefault="009F4117" w:rsidP="004A2E79">
      <w:pPr>
        <w:spacing w:after="0" w:line="276" w:lineRule="auto"/>
        <w:jc w:val="both"/>
        <w:rPr>
          <w:lang w:val="es-ES"/>
        </w:rPr>
      </w:pPr>
      <w:r w:rsidRPr="001C31F1">
        <w:rPr>
          <w:lang w:val="es-ES"/>
        </w:rPr>
        <w:t xml:space="preserve">En </w:t>
      </w:r>
      <w:r w:rsidR="00803DE8" w:rsidRPr="001C31F1">
        <w:rPr>
          <w:lang w:val="es-ES"/>
        </w:rPr>
        <w:t>general</w:t>
      </w:r>
      <w:r w:rsidRPr="001C31F1">
        <w:rPr>
          <w:lang w:val="es-ES"/>
        </w:rPr>
        <w:t xml:space="preserve">, el sector Minería ocupa a trabajadores más educados que el promedio nacional, </w:t>
      </w:r>
      <w:r w:rsidR="00803DE8" w:rsidRPr="001C31F1">
        <w:rPr>
          <w:lang w:val="es-ES"/>
        </w:rPr>
        <w:t>sin embargo</w:t>
      </w:r>
      <w:r w:rsidR="00BD5E46" w:rsidRPr="001C31F1">
        <w:rPr>
          <w:lang w:val="es-ES"/>
        </w:rPr>
        <w:t>,</w:t>
      </w:r>
      <w:r w:rsidR="00803DE8" w:rsidRPr="001C31F1">
        <w:rPr>
          <w:lang w:val="es-ES"/>
        </w:rPr>
        <w:t xml:space="preserve"> </w:t>
      </w:r>
      <w:r w:rsidRPr="001C31F1">
        <w:rPr>
          <w:lang w:val="es-ES"/>
        </w:rPr>
        <w:t xml:space="preserve">esta diferencia </w:t>
      </w:r>
      <w:r w:rsidR="00803DE8" w:rsidRPr="001C31F1">
        <w:rPr>
          <w:lang w:val="es-ES"/>
        </w:rPr>
        <w:t>radica, más bien, en la baja proporción de</w:t>
      </w:r>
      <w:r w:rsidRPr="001C31F1">
        <w:rPr>
          <w:lang w:val="es-ES"/>
        </w:rPr>
        <w:t xml:space="preserve"> trabajadores menos educados </w:t>
      </w:r>
      <w:r w:rsidR="00803DE8" w:rsidRPr="001C31F1">
        <w:rPr>
          <w:lang w:val="es-ES"/>
        </w:rPr>
        <w:t xml:space="preserve">que concentra </w:t>
      </w:r>
      <w:r w:rsidRPr="001C31F1">
        <w:rPr>
          <w:lang w:val="es-ES"/>
        </w:rPr>
        <w:t>el sector.</w:t>
      </w:r>
      <w:r w:rsidR="003331F8" w:rsidRPr="001C31F1">
        <w:rPr>
          <w:lang w:val="es-ES"/>
        </w:rPr>
        <w:t xml:space="preserve"> </w:t>
      </w:r>
      <w:r w:rsidR="00F53135" w:rsidRPr="001C31F1">
        <w:rPr>
          <w:lang w:val="es-ES"/>
        </w:rPr>
        <w:t xml:space="preserve">En otras palabras, no es que el sector tenga un mayor porcentaje de profesionales que </w:t>
      </w:r>
      <w:r w:rsidR="004A60B9" w:rsidRPr="001C31F1">
        <w:rPr>
          <w:lang w:val="es-ES"/>
        </w:rPr>
        <w:t>el del contexto nacional</w:t>
      </w:r>
      <w:r w:rsidR="00F53135" w:rsidRPr="001C31F1">
        <w:rPr>
          <w:lang w:val="es-ES"/>
        </w:rPr>
        <w:t>, sino que tiene un menor porcentaje de trabajadores con pocos estudios</w:t>
      </w:r>
      <w:r w:rsidR="003C529E" w:rsidRPr="001C31F1">
        <w:rPr>
          <w:lang w:val="es-ES"/>
        </w:rPr>
        <w:t xml:space="preserve"> y un mayor porcentaje de ocupados con enseñanza media</w:t>
      </w:r>
      <w:r w:rsidR="00F53135" w:rsidRPr="001C31F1">
        <w:rPr>
          <w:lang w:val="es-ES"/>
        </w:rPr>
        <w:t xml:space="preserve">. </w:t>
      </w:r>
    </w:p>
    <w:p w14:paraId="57BD2063" w14:textId="5BCE40F7" w:rsidR="006C60C7" w:rsidRPr="001C31F1" w:rsidRDefault="006C60C7" w:rsidP="004A2E79">
      <w:pPr>
        <w:spacing w:after="0" w:line="276" w:lineRule="auto"/>
        <w:jc w:val="both"/>
        <w:rPr>
          <w:lang w:val="es-CL"/>
        </w:rPr>
      </w:pPr>
    </w:p>
    <w:p w14:paraId="655A73E1" w14:textId="18EDFA7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76" w:author="Observatorio 02" w:date="2017-05-04T11:49:00Z">
        <w:r w:rsidRPr="001C31F1" w:rsidDel="00241D25">
          <w:rPr>
            <w:rFonts w:eastAsia="Times New Roman"/>
            <w:b/>
            <w:bCs/>
            <w:color w:val="323E4F" w:themeColor="text2" w:themeShade="BF"/>
            <w:bdr w:val="none" w:sz="0" w:space="0" w:color="auto"/>
            <w:lang w:val="es-CL" w:eastAsia="es-CL"/>
          </w:rPr>
          <w:delText>12</w:delText>
        </w:r>
      </w:del>
      <w:ins w:id="777" w:author="Observatorio 02" w:date="2017-05-04T11:49:00Z">
        <w:r w:rsidR="00241D25">
          <w:rPr>
            <w:rFonts w:eastAsia="Times New Roman"/>
            <w:b/>
            <w:bCs/>
            <w:color w:val="323E4F" w:themeColor="text2" w:themeShade="BF"/>
            <w:bdr w:val="none" w:sz="0" w:space="0" w:color="auto"/>
            <w:lang w:val="es-CL" w:eastAsia="es-CL"/>
          </w:rPr>
          <w:t>11</w:t>
        </w:r>
      </w:ins>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BD5E46">
        <w:trPr>
          <w:trHeight w:val="247"/>
        </w:trPr>
        <w:tc>
          <w:tcPr>
            <w:tcW w:w="2607" w:type="dxa"/>
            <w:tcBorders>
              <w:top w:val="nil"/>
              <w:left w:val="nil"/>
              <w:bottom w:val="nil"/>
              <w:right w:val="nil"/>
            </w:tcBorders>
            <w:shd w:val="clear" w:color="000000" w:fill="FFFFFF"/>
            <w:noWrap/>
            <w:vAlign w:val="bottom"/>
            <w:hideMark/>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bottom"/>
            <w:hideMark/>
          </w:tcPr>
          <w:p w14:paraId="0D8FF99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bottom"/>
            <w:hideMark/>
          </w:tcPr>
          <w:p w14:paraId="676801B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bottom"/>
            <w:hideMark/>
          </w:tcPr>
          <w:p w14:paraId="1C16586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049D3CA"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11,0</w:t>
            </w:r>
          </w:p>
        </w:tc>
      </w:tr>
      <w:tr w:rsidR="00BD5E46" w:rsidRPr="00BD5E46" w14:paraId="3CB51C2B" w14:textId="77777777" w:rsidTr="00BD5E46">
        <w:trPr>
          <w:trHeight w:val="247"/>
        </w:trPr>
        <w:tc>
          <w:tcPr>
            <w:tcW w:w="2607" w:type="dxa"/>
            <w:tcBorders>
              <w:top w:val="nil"/>
              <w:left w:val="nil"/>
              <w:bottom w:val="nil"/>
              <w:right w:val="nil"/>
            </w:tcBorders>
            <w:shd w:val="clear" w:color="000000" w:fill="FFFFFF"/>
            <w:noWrap/>
            <w:vAlign w:val="bottom"/>
            <w:hideMark/>
          </w:tcPr>
          <w:p w14:paraId="24B33170"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p>
        </w:tc>
        <w:tc>
          <w:tcPr>
            <w:tcW w:w="1024" w:type="dxa"/>
            <w:tcBorders>
              <w:top w:val="nil"/>
              <w:left w:val="nil"/>
              <w:bottom w:val="nil"/>
              <w:right w:val="nil"/>
            </w:tcBorders>
            <w:shd w:val="clear" w:color="000000" w:fill="FFFFFF"/>
            <w:noWrap/>
            <w:vAlign w:val="bottom"/>
            <w:hideMark/>
          </w:tcPr>
          <w:p w14:paraId="097C59A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bottom"/>
            <w:hideMark/>
          </w:tcPr>
          <w:p w14:paraId="0288057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bottom"/>
            <w:hideMark/>
          </w:tcPr>
          <w:p w14:paraId="374700C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bottom"/>
            <w:hideMark/>
          </w:tcPr>
          <w:p w14:paraId="39F6660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21,0</w:t>
            </w:r>
          </w:p>
        </w:tc>
      </w:tr>
      <w:tr w:rsidR="00BD5E46" w:rsidRPr="00BD5E46" w14:paraId="7B0317D4" w14:textId="77777777" w:rsidTr="00BD5E46">
        <w:trPr>
          <w:trHeight w:val="247"/>
        </w:trPr>
        <w:tc>
          <w:tcPr>
            <w:tcW w:w="2607" w:type="dxa"/>
            <w:tcBorders>
              <w:top w:val="nil"/>
              <w:left w:val="nil"/>
              <w:bottom w:val="nil"/>
              <w:right w:val="nil"/>
            </w:tcBorders>
            <w:shd w:val="clear" w:color="000000" w:fill="FFFFFF"/>
            <w:noWrap/>
            <w:vAlign w:val="bottom"/>
            <w:hideMark/>
          </w:tcPr>
          <w:p w14:paraId="0B06809B"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p>
        </w:tc>
        <w:tc>
          <w:tcPr>
            <w:tcW w:w="1024" w:type="dxa"/>
            <w:tcBorders>
              <w:top w:val="nil"/>
              <w:left w:val="nil"/>
              <w:bottom w:val="nil"/>
              <w:right w:val="nil"/>
            </w:tcBorders>
            <w:shd w:val="clear" w:color="000000" w:fill="FFFFFF"/>
            <w:noWrap/>
            <w:vAlign w:val="bottom"/>
            <w:hideMark/>
          </w:tcPr>
          <w:p w14:paraId="13806BC4"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bottom"/>
            <w:hideMark/>
          </w:tcPr>
          <w:p w14:paraId="40B2ED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bottom"/>
            <w:hideMark/>
          </w:tcPr>
          <w:p w14:paraId="2B41F9A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bottom"/>
            <w:hideMark/>
          </w:tcPr>
          <w:p w14:paraId="1D12F30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41,9</w:t>
            </w:r>
          </w:p>
        </w:tc>
      </w:tr>
      <w:tr w:rsidR="00BD5E46" w:rsidRPr="00BD5E46" w14:paraId="0714917C" w14:textId="77777777" w:rsidTr="00BD5E46">
        <w:trPr>
          <w:trHeight w:val="247"/>
        </w:trPr>
        <w:tc>
          <w:tcPr>
            <w:tcW w:w="2607" w:type="dxa"/>
            <w:tcBorders>
              <w:top w:val="nil"/>
              <w:left w:val="nil"/>
              <w:bottom w:val="nil"/>
              <w:right w:val="nil"/>
            </w:tcBorders>
            <w:shd w:val="clear" w:color="000000" w:fill="FFFFFF"/>
            <w:noWrap/>
            <w:vAlign w:val="bottom"/>
            <w:hideMark/>
          </w:tcPr>
          <w:p w14:paraId="40B6259D"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lastRenderedPageBreak/>
              <w:t>Técnica</w:t>
            </w:r>
          </w:p>
        </w:tc>
        <w:tc>
          <w:tcPr>
            <w:tcW w:w="1024" w:type="dxa"/>
            <w:tcBorders>
              <w:top w:val="nil"/>
              <w:left w:val="nil"/>
              <w:bottom w:val="nil"/>
              <w:right w:val="nil"/>
            </w:tcBorders>
            <w:shd w:val="clear" w:color="000000" w:fill="FFFFFF"/>
            <w:noWrap/>
            <w:vAlign w:val="bottom"/>
            <w:hideMark/>
          </w:tcPr>
          <w:p w14:paraId="26CDCCC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bottom"/>
            <w:hideMark/>
          </w:tcPr>
          <w:p w14:paraId="4035D8D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bottom"/>
            <w:hideMark/>
          </w:tcPr>
          <w:p w14:paraId="6CCC952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bottom"/>
            <w:hideMark/>
          </w:tcPr>
          <w:p w14:paraId="7F8407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9,6</w:t>
            </w:r>
          </w:p>
        </w:tc>
      </w:tr>
      <w:tr w:rsidR="00BD5E46" w:rsidRPr="00BD5E46" w14:paraId="41089E33" w14:textId="77777777" w:rsidTr="00BD5E46">
        <w:trPr>
          <w:trHeight w:val="247"/>
        </w:trPr>
        <w:tc>
          <w:tcPr>
            <w:tcW w:w="2607" w:type="dxa"/>
            <w:tcBorders>
              <w:top w:val="nil"/>
              <w:left w:val="nil"/>
              <w:bottom w:val="nil"/>
              <w:right w:val="nil"/>
            </w:tcBorders>
            <w:shd w:val="clear" w:color="000000" w:fill="FFFFFF"/>
            <w:noWrap/>
            <w:vAlign w:val="bottom"/>
            <w:hideMark/>
          </w:tcPr>
          <w:p w14:paraId="3B1DFBD1"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p>
        </w:tc>
        <w:tc>
          <w:tcPr>
            <w:tcW w:w="1024" w:type="dxa"/>
            <w:tcBorders>
              <w:top w:val="nil"/>
              <w:left w:val="nil"/>
              <w:bottom w:val="nil"/>
              <w:right w:val="nil"/>
            </w:tcBorders>
            <w:shd w:val="clear" w:color="000000" w:fill="FFFFFF"/>
            <w:noWrap/>
            <w:vAlign w:val="bottom"/>
            <w:hideMark/>
          </w:tcPr>
          <w:p w14:paraId="08525C7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bottom"/>
            <w:hideMark/>
          </w:tcPr>
          <w:p w14:paraId="5AB2FFE6"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bottom"/>
            <w:hideMark/>
          </w:tcPr>
          <w:p w14:paraId="2010084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219561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14,7</w:t>
            </w:r>
          </w:p>
        </w:tc>
      </w:tr>
      <w:tr w:rsidR="00BD5E46" w:rsidRPr="00BD5E46" w14:paraId="37036CAC" w14:textId="77777777" w:rsidTr="00BD5E46">
        <w:trPr>
          <w:trHeight w:val="247"/>
        </w:trPr>
        <w:tc>
          <w:tcPr>
            <w:tcW w:w="2607" w:type="dxa"/>
            <w:tcBorders>
              <w:top w:val="nil"/>
              <w:left w:val="nil"/>
              <w:bottom w:val="nil"/>
              <w:right w:val="nil"/>
            </w:tcBorders>
            <w:shd w:val="clear" w:color="000000" w:fill="FFFFFF"/>
            <w:noWrap/>
            <w:vAlign w:val="bottom"/>
            <w:hideMark/>
          </w:tcPr>
          <w:p w14:paraId="02A9EF4F"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p>
        </w:tc>
        <w:tc>
          <w:tcPr>
            <w:tcW w:w="1024" w:type="dxa"/>
            <w:tcBorders>
              <w:top w:val="nil"/>
              <w:left w:val="nil"/>
              <w:bottom w:val="nil"/>
              <w:right w:val="nil"/>
            </w:tcBorders>
            <w:shd w:val="clear" w:color="000000" w:fill="FFFFFF"/>
            <w:noWrap/>
            <w:vAlign w:val="bottom"/>
            <w:hideMark/>
          </w:tcPr>
          <w:p w14:paraId="4C4E68F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bottom"/>
            <w:hideMark/>
          </w:tcPr>
          <w:p w14:paraId="771CA4B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bottom"/>
            <w:hideMark/>
          </w:tcPr>
          <w:p w14:paraId="20E7F60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bottom"/>
            <w:hideMark/>
          </w:tcPr>
          <w:p w14:paraId="7DD6DDA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1,6</w:t>
            </w:r>
          </w:p>
        </w:tc>
      </w:tr>
      <w:tr w:rsidR="00BD5E46" w:rsidRPr="00BD5E46" w:rsidDel="0042447A" w14:paraId="17A0BC33" w14:textId="0401962F" w:rsidTr="00BD5E46">
        <w:trPr>
          <w:trHeight w:val="247"/>
          <w:del w:id="778" w:author="Observatorio 02" w:date="2017-05-04T12:59:00Z"/>
        </w:trPr>
        <w:tc>
          <w:tcPr>
            <w:tcW w:w="2607" w:type="dxa"/>
            <w:tcBorders>
              <w:top w:val="nil"/>
              <w:left w:val="nil"/>
              <w:bottom w:val="single" w:sz="4" w:space="0" w:color="000000"/>
              <w:right w:val="nil"/>
            </w:tcBorders>
            <w:shd w:val="clear" w:color="000000" w:fill="FFFFFF"/>
            <w:noWrap/>
            <w:vAlign w:val="bottom"/>
            <w:hideMark/>
          </w:tcPr>
          <w:p w14:paraId="196CE41E" w14:textId="45E156C4" w:rsidR="00BD5E46" w:rsidRPr="00BD5E46" w:rsidDel="0042447A" w:rsidRDefault="00BD5E46" w:rsidP="00BD5E46">
            <w:pPr>
              <w:spacing w:after="0" w:line="240" w:lineRule="auto"/>
              <w:rPr>
                <w:del w:id="779" w:author="Observatorio 02" w:date="2017-05-04T12:59:00Z"/>
                <w:rFonts w:eastAsia="Times New Roman"/>
                <w:sz w:val="22"/>
                <w:szCs w:val="22"/>
                <w:bdr w:val="none" w:sz="0" w:space="0" w:color="auto"/>
                <w:lang w:val="es-CL" w:eastAsia="es-CL"/>
              </w:rPr>
            </w:pPr>
            <w:del w:id="780" w:author="Observatorio 02" w:date="2017-05-04T12:59:00Z">
              <w:r w:rsidRPr="00BD5E46" w:rsidDel="0042447A">
                <w:rPr>
                  <w:rFonts w:eastAsia="Times New Roman"/>
                  <w:sz w:val="22"/>
                  <w:szCs w:val="22"/>
                  <w:bdr w:val="none" w:sz="0" w:space="0" w:color="auto"/>
                  <w:lang w:val="es-CL" w:eastAsia="es-CL"/>
                </w:rPr>
                <w:delText>ns/nr</w:delText>
              </w:r>
            </w:del>
          </w:p>
        </w:tc>
        <w:tc>
          <w:tcPr>
            <w:tcW w:w="1024" w:type="dxa"/>
            <w:tcBorders>
              <w:top w:val="nil"/>
              <w:left w:val="nil"/>
              <w:bottom w:val="single" w:sz="4" w:space="0" w:color="000000"/>
              <w:right w:val="nil"/>
            </w:tcBorders>
            <w:shd w:val="clear" w:color="000000" w:fill="FFFFFF"/>
            <w:noWrap/>
            <w:vAlign w:val="bottom"/>
            <w:hideMark/>
          </w:tcPr>
          <w:p w14:paraId="01782061" w14:textId="70CA73E4" w:rsidR="00BD5E46" w:rsidRPr="00BD5E46" w:rsidDel="0042447A" w:rsidRDefault="00BD5E46" w:rsidP="00BD5E46">
            <w:pPr>
              <w:spacing w:after="0" w:line="240" w:lineRule="auto"/>
              <w:jc w:val="right"/>
              <w:rPr>
                <w:del w:id="781" w:author="Observatorio 02" w:date="2017-05-04T12:59:00Z"/>
                <w:rFonts w:eastAsia="Times New Roman"/>
                <w:sz w:val="22"/>
                <w:szCs w:val="22"/>
                <w:bdr w:val="none" w:sz="0" w:space="0" w:color="auto"/>
                <w:lang w:val="es-CL" w:eastAsia="es-CL"/>
              </w:rPr>
            </w:pPr>
            <w:del w:id="782" w:author="Observatorio 02" w:date="2017-05-04T12:59:00Z">
              <w:r w:rsidRPr="00BD5E46" w:rsidDel="0042447A">
                <w:rPr>
                  <w:rFonts w:eastAsia="Times New Roman"/>
                  <w:sz w:val="22"/>
                  <w:szCs w:val="22"/>
                  <w:bdr w:val="none" w:sz="0" w:space="0" w:color="auto"/>
                  <w:lang w:val="es-CL" w:eastAsia="es-CL"/>
                </w:rPr>
                <w:delText>0,1</w:delText>
              </w:r>
            </w:del>
          </w:p>
        </w:tc>
        <w:tc>
          <w:tcPr>
            <w:tcW w:w="1024" w:type="dxa"/>
            <w:tcBorders>
              <w:top w:val="nil"/>
              <w:left w:val="nil"/>
              <w:bottom w:val="single" w:sz="4" w:space="0" w:color="000000"/>
              <w:right w:val="nil"/>
            </w:tcBorders>
            <w:shd w:val="clear" w:color="000000" w:fill="FFFFFF"/>
            <w:noWrap/>
            <w:vAlign w:val="bottom"/>
            <w:hideMark/>
          </w:tcPr>
          <w:p w14:paraId="787ED5AB" w14:textId="21CCF81A" w:rsidR="00BD5E46" w:rsidRPr="00BD5E46" w:rsidDel="0042447A" w:rsidRDefault="00BD5E46" w:rsidP="00BD5E46">
            <w:pPr>
              <w:spacing w:after="0" w:line="240" w:lineRule="auto"/>
              <w:jc w:val="right"/>
              <w:rPr>
                <w:del w:id="783" w:author="Observatorio 02" w:date="2017-05-04T12:59:00Z"/>
                <w:rFonts w:eastAsia="Times New Roman"/>
                <w:sz w:val="22"/>
                <w:szCs w:val="22"/>
                <w:bdr w:val="none" w:sz="0" w:space="0" w:color="auto"/>
                <w:lang w:val="es-CL" w:eastAsia="es-CL"/>
              </w:rPr>
            </w:pPr>
            <w:del w:id="784" w:author="Observatorio 02" w:date="2017-05-04T12:59:00Z">
              <w:r w:rsidRPr="00BD5E46" w:rsidDel="0042447A">
                <w:rPr>
                  <w:rFonts w:eastAsia="Times New Roman"/>
                  <w:sz w:val="22"/>
                  <w:szCs w:val="22"/>
                  <w:bdr w:val="none" w:sz="0" w:space="0" w:color="auto"/>
                  <w:lang w:val="es-CL" w:eastAsia="es-CL"/>
                </w:rPr>
                <w:delText>0,0</w:delText>
              </w:r>
            </w:del>
          </w:p>
        </w:tc>
        <w:tc>
          <w:tcPr>
            <w:tcW w:w="1024" w:type="dxa"/>
            <w:tcBorders>
              <w:top w:val="nil"/>
              <w:left w:val="nil"/>
              <w:bottom w:val="single" w:sz="4" w:space="0" w:color="000000"/>
              <w:right w:val="nil"/>
            </w:tcBorders>
            <w:shd w:val="clear" w:color="000000" w:fill="FFFFFF"/>
            <w:noWrap/>
            <w:vAlign w:val="bottom"/>
            <w:hideMark/>
          </w:tcPr>
          <w:p w14:paraId="34D7F650" w14:textId="4F56C41A" w:rsidR="00BD5E46" w:rsidRPr="00BD5E46" w:rsidDel="0042447A" w:rsidRDefault="00BD5E46" w:rsidP="00BD5E46">
            <w:pPr>
              <w:spacing w:after="0" w:line="240" w:lineRule="auto"/>
              <w:jc w:val="right"/>
              <w:rPr>
                <w:del w:id="785" w:author="Observatorio 02" w:date="2017-05-04T12:59:00Z"/>
                <w:rFonts w:eastAsia="Times New Roman"/>
                <w:sz w:val="22"/>
                <w:szCs w:val="22"/>
                <w:bdr w:val="none" w:sz="0" w:space="0" w:color="auto"/>
                <w:lang w:val="es-CL" w:eastAsia="es-CL"/>
              </w:rPr>
            </w:pPr>
            <w:del w:id="786" w:author="Observatorio 02" w:date="2017-05-04T12:59:00Z">
              <w:r w:rsidRPr="00BD5E46" w:rsidDel="0042447A">
                <w:rPr>
                  <w:rFonts w:eastAsia="Times New Roman"/>
                  <w:sz w:val="22"/>
                  <w:szCs w:val="22"/>
                  <w:bdr w:val="none" w:sz="0" w:space="0" w:color="auto"/>
                  <w:lang w:val="es-CL" w:eastAsia="es-CL"/>
                </w:rPr>
                <w:delText>0,3</w:delText>
              </w:r>
            </w:del>
          </w:p>
        </w:tc>
        <w:tc>
          <w:tcPr>
            <w:tcW w:w="1024" w:type="dxa"/>
            <w:tcBorders>
              <w:top w:val="nil"/>
              <w:left w:val="nil"/>
              <w:bottom w:val="single" w:sz="4" w:space="0" w:color="000000"/>
              <w:right w:val="nil"/>
            </w:tcBorders>
            <w:shd w:val="clear" w:color="000000" w:fill="FFFFFF"/>
            <w:noWrap/>
            <w:vAlign w:val="bottom"/>
            <w:hideMark/>
          </w:tcPr>
          <w:p w14:paraId="5C111D5F" w14:textId="4EADFE4C" w:rsidR="00BD5E46" w:rsidRPr="00BD5E46" w:rsidDel="0042447A" w:rsidRDefault="00BD5E46" w:rsidP="00BD5E46">
            <w:pPr>
              <w:spacing w:after="0" w:line="240" w:lineRule="auto"/>
              <w:jc w:val="right"/>
              <w:rPr>
                <w:del w:id="787" w:author="Observatorio 02" w:date="2017-05-04T12:59:00Z"/>
                <w:rFonts w:eastAsia="Times New Roman"/>
                <w:sz w:val="22"/>
                <w:szCs w:val="22"/>
                <w:bdr w:val="none" w:sz="0" w:space="0" w:color="auto"/>
                <w:lang w:val="es-CL" w:eastAsia="es-CL"/>
              </w:rPr>
            </w:pPr>
            <w:del w:id="788" w:author="Observatorio 02" w:date="2017-05-04T12:59:00Z">
              <w:r w:rsidRPr="00BD5E46" w:rsidDel="0042447A">
                <w:rPr>
                  <w:rFonts w:eastAsia="Times New Roman"/>
                  <w:sz w:val="22"/>
                  <w:szCs w:val="22"/>
                  <w:bdr w:val="none" w:sz="0" w:space="0" w:color="auto"/>
                  <w:lang w:val="es-CL" w:eastAsia="es-CL"/>
                </w:rPr>
                <w:delText>0,1</w:delText>
              </w:r>
            </w:del>
          </w:p>
        </w:tc>
      </w:tr>
      <w:tr w:rsidR="00BD5E46" w:rsidRPr="00BD5E46" w14:paraId="06391D65" w14:textId="77777777" w:rsidTr="00BD5E46">
        <w:trPr>
          <w:trHeight w:val="247"/>
        </w:trPr>
        <w:tc>
          <w:tcPr>
            <w:tcW w:w="2607" w:type="dxa"/>
            <w:tcBorders>
              <w:top w:val="nil"/>
              <w:left w:val="nil"/>
              <w:bottom w:val="single" w:sz="8" w:space="0" w:color="000000"/>
              <w:right w:val="nil"/>
            </w:tcBorders>
            <w:shd w:val="clear" w:color="000000" w:fill="FFFFFF"/>
            <w:noWrap/>
            <w:vAlign w:val="bottom"/>
            <w:hideMark/>
          </w:tcPr>
          <w:p w14:paraId="0C60BF95"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bottom"/>
            <w:hideMark/>
          </w:tcPr>
          <w:p w14:paraId="76A25C7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4DC1466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0AB7825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3D0F122D"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010676A7" w14:textId="0568E86F" w:rsidR="000A2EE6" w:rsidDel="00241D25" w:rsidRDefault="00FD0F42" w:rsidP="00AB60F0">
      <w:pPr>
        <w:spacing w:after="0" w:line="276" w:lineRule="auto"/>
        <w:jc w:val="both"/>
        <w:rPr>
          <w:del w:id="789" w:author="Observatorio 02" w:date="2017-05-04T11:49:00Z"/>
          <w:lang w:val="es-ES"/>
        </w:rPr>
      </w:pPr>
      <w:r w:rsidRPr="001C31F1">
        <w:rPr>
          <w:lang w:val="es-ES"/>
        </w:rPr>
        <w:t>Con el fin de saber cuántos trabajadores se desplazan entre regiones para trabajar, se utiliza el concepto de “migrantes internos”</w:t>
      </w:r>
      <w:r w:rsidRPr="001C31F1">
        <w:rPr>
          <w:rStyle w:val="Refdenotaalpie"/>
          <w:lang w:val="es-ES"/>
        </w:rPr>
        <w:footnoteReference w:id="7"/>
      </w:r>
      <w:r w:rsidRPr="001C31F1">
        <w:rPr>
          <w:lang w:val="es-ES"/>
        </w:rPr>
        <w:t xml:space="preserve">. Como se aprecia en el Cuadro </w:t>
      </w:r>
      <w:del w:id="790" w:author="Observatorio 02" w:date="2017-05-04T11:49:00Z">
        <w:r w:rsidR="00067B17" w:rsidRPr="001C31F1" w:rsidDel="00241D25">
          <w:rPr>
            <w:lang w:val="es-ES"/>
          </w:rPr>
          <w:delText>6</w:delText>
        </w:r>
      </w:del>
      <w:ins w:id="791" w:author="Observatorio 02" w:date="2017-05-04T11:49:00Z">
        <w:r w:rsidR="00241D25">
          <w:rPr>
            <w:lang w:val="es-ES"/>
          </w:rPr>
          <w:t>12</w:t>
        </w:r>
      </w:ins>
      <w:r w:rsidRPr="001C31F1">
        <w:rPr>
          <w:lang w:val="es-ES"/>
        </w:rPr>
        <w:t>, el sector Minería</w:t>
      </w:r>
      <w:r w:rsidR="009818D0" w:rsidRPr="001C31F1">
        <w:rPr>
          <w:lang w:val="es-ES"/>
        </w:rPr>
        <w:t xml:space="preserve"> presenta un altísimo</w:t>
      </w:r>
      <w:r w:rsidRPr="001C31F1">
        <w:rPr>
          <w:lang w:val="es-ES"/>
        </w:rPr>
        <w:t xml:space="preserve"> porcentaje de migraciones internas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de migrantes internos.</w:t>
      </w:r>
    </w:p>
    <w:p w14:paraId="57B56CD1" w14:textId="77777777" w:rsidR="00241D25" w:rsidRDefault="00241D25" w:rsidP="00AB60F0">
      <w:pPr>
        <w:spacing w:after="0" w:line="276" w:lineRule="auto"/>
        <w:jc w:val="both"/>
        <w:rPr>
          <w:ins w:id="792" w:author="Observatorio 02" w:date="2017-05-04T11:49:00Z"/>
          <w:lang w:val="es-ES"/>
        </w:rPr>
      </w:pPr>
    </w:p>
    <w:p w14:paraId="2F02C4FD" w14:textId="77777777" w:rsidR="00EA413F" w:rsidRPr="001C31F1" w:rsidRDefault="00EA413F" w:rsidP="00AB60F0">
      <w:pPr>
        <w:spacing w:after="0" w:line="276" w:lineRule="auto"/>
        <w:jc w:val="both"/>
        <w:rPr>
          <w:lang w:val="es-ES"/>
        </w:rPr>
      </w:pPr>
    </w:p>
    <w:p w14:paraId="69C1F2C9" w14:textId="4697C23D" w:rsidR="00045C32" w:rsidRPr="001C31F1" w:rsidRDefault="00321FAD" w:rsidP="004A2E79">
      <w:pPr>
        <w:spacing w:after="0" w:line="276" w:lineRule="auto"/>
        <w:jc w:val="both"/>
        <w:rPr>
          <w:lang w:val="es-ES"/>
        </w:rPr>
      </w:pPr>
      <w:r w:rsidRPr="001C31F1">
        <w:rPr>
          <w:color w:val="000000" w:themeColor="text1"/>
          <w:lang w:val="es-ES"/>
        </w:rPr>
        <w:t xml:space="preserve">En lo que respecta a </w:t>
      </w:r>
      <w:r w:rsidR="00FD0F42" w:rsidRPr="001C31F1">
        <w:rPr>
          <w:color w:val="000000" w:themeColor="text1"/>
          <w:lang w:val="es-ES"/>
        </w:rPr>
        <w:t>la migración externa</w:t>
      </w:r>
      <w:r w:rsidRPr="001C31F1">
        <w:rPr>
          <w:color w:val="000000" w:themeColor="text1"/>
          <w:lang w:val="es-ES"/>
        </w:rPr>
        <w:t>, e</w:t>
      </w:r>
      <w:r w:rsidR="00FD0F42" w:rsidRPr="001C31F1">
        <w:rPr>
          <w:color w:val="000000" w:themeColor="text1"/>
          <w:lang w:val="es-ES"/>
        </w:rPr>
        <w:t xml:space="preserve">l año 2015 un </w:t>
      </w:r>
      <w:r w:rsidR="00583A6A" w:rsidRPr="001C31F1">
        <w:rPr>
          <w:color w:val="000000" w:themeColor="text1"/>
          <w:lang w:val="es-ES"/>
        </w:rPr>
        <w:t>1</w:t>
      </w:r>
      <w:r w:rsidR="00FD0F42" w:rsidRPr="001C31F1">
        <w:rPr>
          <w:color w:val="000000" w:themeColor="text1"/>
          <w:lang w:val="es-ES"/>
        </w:rPr>
        <w:t xml:space="preserve">% de los ocupados en el sector </w:t>
      </w:r>
      <w:r w:rsidR="00583A6A" w:rsidRPr="001C31F1">
        <w:rPr>
          <w:color w:val="000000" w:themeColor="text1"/>
          <w:lang w:val="es-ES"/>
        </w:rPr>
        <w:t>Minería</w:t>
      </w:r>
      <w:r w:rsidR="00FD0F42" w:rsidRPr="001C31F1">
        <w:rPr>
          <w:color w:val="000000" w:themeColor="text1"/>
          <w:lang w:val="es-ES"/>
        </w:rPr>
        <w:t xml:space="preserve"> correspondía a trabajadores extranjeros.</w:t>
      </w:r>
    </w:p>
    <w:p w14:paraId="6DE548C3" w14:textId="28886F8D" w:rsidR="00A123B9" w:rsidRPr="001C31F1" w:rsidRDefault="00A123B9" w:rsidP="004A2E79">
      <w:pPr>
        <w:spacing w:after="0" w:line="276" w:lineRule="auto"/>
        <w:jc w:val="both"/>
        <w:rPr>
          <w:lang w:val="es-CL"/>
        </w:rPr>
      </w:pPr>
    </w:p>
    <w:p w14:paraId="59871605" w14:textId="449D1BBE"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93" w:author="Observatorio 02" w:date="2017-05-04T11:49:00Z">
        <w:r w:rsidRPr="001C31F1" w:rsidDel="00241D25">
          <w:rPr>
            <w:rFonts w:eastAsia="Times New Roman"/>
            <w:b/>
            <w:bCs/>
            <w:color w:val="323E4F" w:themeColor="text2" w:themeShade="BF"/>
            <w:bdr w:val="none" w:sz="0" w:space="0" w:color="auto"/>
            <w:lang w:val="es-CL" w:eastAsia="es-CL"/>
          </w:rPr>
          <w:delText>13</w:delText>
        </w:r>
      </w:del>
      <w:ins w:id="794" w:author="Observatorio 02" w:date="2017-05-04T11:49:00Z">
        <w:r w:rsidR="00241D25">
          <w:rPr>
            <w:rFonts w:eastAsia="Times New Roman"/>
            <w:b/>
            <w:bCs/>
            <w:color w:val="323E4F" w:themeColor="text2" w:themeShade="BF"/>
            <w:bdr w:val="none" w:sz="0" w:space="0" w:color="auto"/>
            <w:lang w:val="es-CL" w:eastAsia="es-CL"/>
          </w:rPr>
          <w:t>12</w:t>
        </w:r>
      </w:ins>
      <w:r w:rsidR="00A123B9" w:rsidRPr="001C31F1">
        <w:rPr>
          <w:rFonts w:eastAsia="Times New Roman"/>
          <w:b/>
          <w:bCs/>
          <w:color w:val="323E4F" w:themeColor="text2" w:themeShade="BF"/>
          <w:bdr w:val="none" w:sz="0" w:space="0" w:color="auto"/>
          <w:lang w:val="es-CL" w:eastAsia="es-CL"/>
        </w:rPr>
        <w:t>. Porcentaje de conmutantes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2073A897" w14:textId="22159C6B" w:rsidR="006C60C7" w:rsidRPr="00A41E9A" w:rsidRDefault="006C60C7">
      <w:pPr>
        <w:spacing w:after="0" w:line="23" w:lineRule="atLeast"/>
        <w:rPr>
          <w:ins w:id="795" w:author="Observatorio 02" w:date="2017-05-04T15:08:00Z"/>
          <w:lang w:val="es-CL"/>
          <w:rPrChange w:id="796" w:author="Observatorio 02" w:date="2017-05-04T15:08:00Z">
            <w:rPr>
              <w:ins w:id="797" w:author="Observatorio 02" w:date="2017-05-04T15:08:00Z"/>
              <w:b/>
              <w:lang w:val="es-CL"/>
            </w:rPr>
          </w:rPrChange>
        </w:rPr>
        <w:pPrChange w:id="798" w:author="Observatorio 02" w:date="2017-05-04T15:08:00Z">
          <w:pPr>
            <w:spacing w:line="259" w:lineRule="auto"/>
          </w:pPr>
        </w:pPrChange>
      </w:pPr>
    </w:p>
    <w:p w14:paraId="321E795B" w14:textId="12F1F0EA" w:rsidR="00A41E9A" w:rsidRPr="00A41E9A" w:rsidRDefault="00A41E9A">
      <w:pPr>
        <w:spacing w:after="0" w:line="23" w:lineRule="atLeast"/>
        <w:jc w:val="both"/>
        <w:rPr>
          <w:ins w:id="799" w:author="Observatorio 02" w:date="2017-05-04T15:07:00Z"/>
          <w:lang w:val="es-CL"/>
          <w:rPrChange w:id="800" w:author="Observatorio 02" w:date="2017-05-04T15:08:00Z">
            <w:rPr>
              <w:ins w:id="801" w:author="Observatorio 02" w:date="2017-05-04T15:07:00Z"/>
              <w:b/>
              <w:lang w:val="es-CL"/>
            </w:rPr>
          </w:rPrChange>
        </w:rPr>
        <w:pPrChange w:id="802" w:author="Observatorio 02" w:date="2017-05-04T15:15:00Z">
          <w:pPr>
            <w:spacing w:line="259" w:lineRule="auto"/>
          </w:pPr>
        </w:pPrChange>
      </w:pPr>
      <w:ins w:id="803" w:author="Observatorio 02" w:date="2017-05-04T15:08:00Z">
        <w:r w:rsidRPr="00A41E9A">
          <w:rPr>
            <w:lang w:val="es-CL"/>
            <w:rPrChange w:id="804" w:author="Observatorio 02" w:date="2017-05-04T15:08:00Z">
              <w:rPr>
                <w:b/>
                <w:lang w:val="es-CL"/>
              </w:rPr>
            </w:rPrChange>
          </w:rPr>
          <w:t>El cuadro</w:t>
        </w:r>
        <w:r>
          <w:rPr>
            <w:lang w:val="es-CL"/>
          </w:rPr>
          <w:t xml:space="preserve"> 13 muestra la </w:t>
        </w:r>
      </w:ins>
      <w:ins w:id="805" w:author="Observatorio 02" w:date="2017-05-04T15:09:00Z">
        <w:r>
          <w:rPr>
            <w:lang w:val="es-CL"/>
          </w:rPr>
          <w:t>e</w:t>
        </w:r>
      </w:ins>
      <w:ins w:id="806" w:author="Observatorio 02" w:date="2017-05-04T15:08:00Z">
        <w:r w:rsidRPr="00A41E9A">
          <w:rPr>
            <w:lang w:val="es-CL"/>
          </w:rPr>
          <w:t xml:space="preserve">dad promedio de los ocupados del sector, según sexo, </w:t>
        </w:r>
      </w:ins>
      <w:ins w:id="807" w:author="Observatorio 02" w:date="2017-05-04T15:09:00Z">
        <w:r>
          <w:rPr>
            <w:lang w:val="es-CL"/>
          </w:rPr>
          <w:t xml:space="preserve">para dos años en particular: </w:t>
        </w:r>
      </w:ins>
      <w:ins w:id="808" w:author="Observatorio 02" w:date="2017-05-04T15:08:00Z">
        <w:r w:rsidRPr="00A41E9A">
          <w:rPr>
            <w:lang w:val="es-CL"/>
          </w:rPr>
          <w:t>2010</w:t>
        </w:r>
      </w:ins>
      <w:ins w:id="809" w:author="Observatorio 02" w:date="2017-05-04T15:09:00Z">
        <w:r>
          <w:rPr>
            <w:lang w:val="es-CL"/>
          </w:rPr>
          <w:t xml:space="preserve"> y </w:t>
        </w:r>
      </w:ins>
      <w:ins w:id="810" w:author="Observatorio 02" w:date="2017-05-04T15:08:00Z">
        <w:r w:rsidRPr="00A41E9A">
          <w:rPr>
            <w:lang w:val="es-CL"/>
          </w:rPr>
          <w:t>2016</w:t>
        </w:r>
      </w:ins>
      <w:ins w:id="811" w:author="Observatorio 02" w:date="2017-05-04T15:09:00Z">
        <w:r>
          <w:rPr>
            <w:lang w:val="es-CL"/>
          </w:rPr>
          <w:t>.</w:t>
        </w:r>
      </w:ins>
      <w:ins w:id="812" w:author="Observatorio 02" w:date="2017-05-04T15:14:00Z">
        <w:r w:rsidR="00744054">
          <w:rPr>
            <w:lang w:val="es-CL"/>
          </w:rPr>
          <w:t xml:space="preserve"> Como se puede apreciar, tanto los hombres como las mujeres del sector son -en promedio- </w:t>
        </w:r>
      </w:ins>
      <w:ins w:id="813" w:author="Observatorio 02" w:date="2017-05-04T15:15:00Z">
        <w:r w:rsidR="00744054">
          <w:rPr>
            <w:lang w:val="es-CL"/>
          </w:rPr>
          <w:t xml:space="preserve">sistemáticamente </w:t>
        </w:r>
      </w:ins>
      <w:ins w:id="814" w:author="Observatorio 02" w:date="2017-05-04T15:14:00Z">
        <w:r w:rsidR="00744054">
          <w:rPr>
            <w:lang w:val="es-CL"/>
          </w:rPr>
          <w:t>m</w:t>
        </w:r>
      </w:ins>
      <w:ins w:id="815" w:author="Observatorio 02" w:date="2017-05-04T15:15:00Z">
        <w:r w:rsidR="00744054">
          <w:rPr>
            <w:lang w:val="es-CL"/>
          </w:rPr>
          <w:t xml:space="preserve">ás jóvenes que los hombres y mujeres a nivel nacional. Como es de esperar, </w:t>
        </w:r>
      </w:ins>
      <w:ins w:id="816" w:author="Observatorio 02" w:date="2017-05-04T15:27:00Z">
        <w:r w:rsidR="00992AE4">
          <w:rPr>
            <w:lang w:val="es-CL"/>
          </w:rPr>
          <w:t xml:space="preserve">la edad promedio de cada categoría </w:t>
        </w:r>
      </w:ins>
      <w:ins w:id="817" w:author="Observatorio 02" w:date="2017-05-04T15:28:00Z">
        <w:r w:rsidR="00992AE4">
          <w:rPr>
            <w:lang w:val="es-CL"/>
          </w:rPr>
          <w:t xml:space="preserve">ha tendido a crecer en el tiempo, pero no lo ha hecho a la misma tasa. En general, los ocupados del sector han envejecidos más que los ocupados a nivel nacional (sin importar el sexo). </w:t>
        </w:r>
      </w:ins>
    </w:p>
    <w:p w14:paraId="17EFB3B9" w14:textId="77777777" w:rsidR="00203910" w:rsidRPr="00A41E9A" w:rsidRDefault="00203910">
      <w:pPr>
        <w:spacing w:after="0" w:line="23" w:lineRule="atLeast"/>
        <w:rPr>
          <w:lang w:val="es-CL"/>
          <w:rPrChange w:id="818" w:author="Observatorio 02" w:date="2017-05-04T15:08:00Z">
            <w:rPr>
              <w:b/>
              <w:lang w:val="es-CL"/>
            </w:rPr>
          </w:rPrChange>
        </w:rPr>
        <w:pPrChange w:id="819" w:author="Observatorio 02" w:date="2017-05-04T15:08:00Z">
          <w:pPr>
            <w:spacing w:line="259" w:lineRule="auto"/>
          </w:pPr>
        </w:pPrChange>
      </w:pPr>
    </w:p>
    <w:p w14:paraId="25BC1ADC" w14:textId="5EB61EBE" w:rsidR="00EA413F" w:rsidRPr="00EA413F" w:rsidRDefault="00EA413F">
      <w:pPr>
        <w:spacing w:after="0" w:line="23" w:lineRule="atLeast"/>
        <w:rPr>
          <w:rFonts w:eastAsia="Times New Roman"/>
          <w:b/>
          <w:bCs/>
          <w:color w:val="333F4F"/>
          <w:bdr w:val="none" w:sz="0" w:space="0" w:color="auto"/>
          <w:lang w:val="es-CL" w:eastAsia="es-CL"/>
        </w:rPr>
        <w:pPrChange w:id="820" w:author="Observatorio 02" w:date="2017-05-04T15:08:00Z">
          <w:pPr>
            <w:spacing w:after="0" w:line="240" w:lineRule="auto"/>
          </w:pPr>
        </w:pPrChange>
      </w:pPr>
      <w:del w:id="821" w:author="Observatorio 02" w:date="2017-05-04T11:50:00Z">
        <w:r w:rsidRPr="00EA413F" w:rsidDel="005F2D4A">
          <w:rPr>
            <w:rFonts w:eastAsia="Times New Roman"/>
            <w:b/>
            <w:bCs/>
            <w:color w:val="333F4F"/>
            <w:bdr w:val="none" w:sz="0" w:space="0" w:color="auto"/>
            <w:lang w:val="es-CL" w:eastAsia="es-CL"/>
          </w:rPr>
          <w:delText>4.5</w:delText>
        </w:r>
      </w:del>
      <w:ins w:id="822" w:author="Observatorio 02" w:date="2017-05-04T11:50:00Z">
        <w:r w:rsidR="005F2D4A">
          <w:rPr>
            <w:rFonts w:eastAsia="Times New Roman"/>
            <w:b/>
            <w:bCs/>
            <w:color w:val="333F4F"/>
            <w:bdr w:val="none" w:sz="0" w:space="0" w:color="auto"/>
            <w:lang w:val="es-CL" w:eastAsia="es-CL"/>
          </w:rPr>
          <w:t>Cuadro 13</w:t>
        </w:r>
      </w:ins>
      <w:r w:rsidRPr="00EA413F">
        <w:rPr>
          <w:rFonts w:eastAsia="Times New Roman"/>
          <w:b/>
          <w:bCs/>
          <w:color w:val="333F4F"/>
          <w:bdr w:val="none" w:sz="0" w:space="0" w:color="auto"/>
          <w:lang w:val="es-CL" w:eastAsia="es-CL"/>
        </w:rPr>
        <w:t xml:space="preserve">. </w:t>
      </w:r>
      <w:moveFromRangeStart w:id="823" w:author="Observatorio 02" w:date="2017-05-04T15:08:00Z" w:name="move481673848"/>
      <w:moveFrom w:id="824" w:author="Observatorio 02" w:date="2017-05-04T15:08:00Z">
        <w:r w:rsidRPr="00EA413F" w:rsidDel="00A41E9A">
          <w:rPr>
            <w:rFonts w:eastAsia="Times New Roman"/>
            <w:b/>
            <w:bCs/>
            <w:color w:val="333F4F"/>
            <w:bdr w:val="none" w:sz="0" w:space="0" w:color="auto"/>
            <w:lang w:val="es-CL" w:eastAsia="es-CL"/>
          </w:rPr>
          <w:t>Edad promedio de los ocupados del sector, según sexo, 2010-2016</w:t>
        </w:r>
      </w:moveFrom>
      <w:moveFromRangeEnd w:id="823"/>
      <w:ins w:id="825" w:author="Observatorio 02" w:date="2017-05-04T15:08:00Z">
        <w:r w:rsidR="00A41E9A" w:rsidRPr="00A41E9A">
          <w:rPr>
            <w:rFonts w:eastAsia="Times New Roman"/>
            <w:b/>
            <w:bCs/>
            <w:color w:val="333F4F"/>
            <w:bdr w:val="none" w:sz="0" w:space="0" w:color="auto"/>
            <w:lang w:val="es-CL" w:eastAsia="es-CL"/>
          </w:rPr>
          <w:t xml:space="preserve"> </w:t>
        </w:r>
      </w:ins>
      <w:moveToRangeStart w:id="826" w:author="Observatorio 02" w:date="2017-05-04T15:08:00Z" w:name="move481673848"/>
      <w:moveTo w:id="827" w:author="Observatorio 02" w:date="2017-05-04T15:08:00Z">
        <w:r w:rsidR="00A41E9A" w:rsidRPr="00EA413F">
          <w:rPr>
            <w:rFonts w:eastAsia="Times New Roman"/>
            <w:b/>
            <w:bCs/>
            <w:color w:val="333F4F"/>
            <w:bdr w:val="none" w:sz="0" w:space="0" w:color="auto"/>
            <w:lang w:val="es-CL" w:eastAsia="es-CL"/>
          </w:rPr>
          <w:t>Edad promedio de los ocupados del sector, según sexo, 2010-2016</w:t>
        </w:r>
      </w:moveTo>
      <w:moveToRangeEnd w:id="826"/>
    </w:p>
    <w:tbl>
      <w:tblPr>
        <w:tblW w:w="4800" w:type="dxa"/>
        <w:tblCellMar>
          <w:left w:w="70" w:type="dxa"/>
          <w:right w:w="70" w:type="dxa"/>
        </w:tblCellMar>
        <w:tblLook w:val="04A0" w:firstRow="1" w:lastRow="0" w:firstColumn="1" w:lastColumn="0" w:noHBand="0" w:noVBand="1"/>
      </w:tblPr>
      <w:tblGrid>
        <w:gridCol w:w="960"/>
        <w:gridCol w:w="1012"/>
        <w:gridCol w:w="908"/>
        <w:gridCol w:w="1012"/>
        <w:gridCol w:w="908"/>
      </w:tblGrid>
      <w:tr w:rsidR="00EA413F" w:rsidRPr="00EA413F" w14:paraId="0C7BC7F8" w14:textId="77777777" w:rsidTr="00EA413F">
        <w:trPr>
          <w:trHeight w:val="300"/>
        </w:trPr>
        <w:tc>
          <w:tcPr>
            <w:tcW w:w="960" w:type="dxa"/>
            <w:vMerge w:val="restart"/>
            <w:tcBorders>
              <w:top w:val="single" w:sz="8" w:space="0" w:color="000000"/>
              <w:left w:val="nil"/>
              <w:bottom w:val="single" w:sz="4" w:space="0" w:color="000000"/>
              <w:right w:val="nil"/>
            </w:tcBorders>
            <w:shd w:val="clear" w:color="000000" w:fill="FFFFFF"/>
            <w:noWrap/>
            <w:vAlign w:val="bottom"/>
            <w:hideMark/>
          </w:tcPr>
          <w:p w14:paraId="6FA1F4E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Año</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3C823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Minería</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5CDC4A"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Nacional</w:t>
            </w:r>
          </w:p>
        </w:tc>
      </w:tr>
      <w:tr w:rsidR="00EA413F" w:rsidRPr="00EA413F" w14:paraId="71EAFB86" w14:textId="77777777" w:rsidTr="00EA413F">
        <w:trPr>
          <w:trHeight w:val="300"/>
        </w:trPr>
        <w:tc>
          <w:tcPr>
            <w:tcW w:w="960" w:type="dxa"/>
            <w:vMerge/>
            <w:tcBorders>
              <w:top w:val="single" w:sz="8" w:space="0" w:color="000000"/>
              <w:left w:val="nil"/>
              <w:bottom w:val="single" w:sz="4" w:space="0" w:color="000000"/>
              <w:right w:val="nil"/>
            </w:tcBorders>
            <w:vAlign w:val="center"/>
            <w:hideMark/>
          </w:tcPr>
          <w:p w14:paraId="03B33AB5" w14:textId="77777777" w:rsidR="00EA413F" w:rsidRPr="00EA413F" w:rsidRDefault="00EA413F" w:rsidP="00EA413F">
            <w:pPr>
              <w:spacing w:after="0" w:line="240" w:lineRule="auto"/>
              <w:rPr>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
          <w:p w14:paraId="0DDFDB6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5FF14B0C"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c>
          <w:tcPr>
            <w:tcW w:w="1012" w:type="dxa"/>
            <w:tcBorders>
              <w:top w:val="nil"/>
              <w:left w:val="nil"/>
              <w:bottom w:val="single" w:sz="4" w:space="0" w:color="000000"/>
              <w:right w:val="nil"/>
            </w:tcBorders>
            <w:shd w:val="clear" w:color="000000" w:fill="FFFFFF"/>
            <w:noWrap/>
            <w:vAlign w:val="bottom"/>
            <w:hideMark/>
          </w:tcPr>
          <w:p w14:paraId="46D8E785"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0A36C33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r>
      <w:tr w:rsidR="00EA413F" w:rsidRPr="00EA413F" w14:paraId="53719C99" w14:textId="77777777" w:rsidTr="00EA413F">
        <w:trPr>
          <w:trHeight w:val="300"/>
        </w:trPr>
        <w:tc>
          <w:tcPr>
            <w:tcW w:w="960" w:type="dxa"/>
            <w:tcBorders>
              <w:top w:val="nil"/>
              <w:left w:val="nil"/>
              <w:bottom w:val="nil"/>
              <w:right w:val="nil"/>
            </w:tcBorders>
            <w:shd w:val="clear" w:color="000000" w:fill="FFFFFF"/>
            <w:noWrap/>
            <w:vAlign w:val="bottom"/>
            <w:hideMark/>
          </w:tcPr>
          <w:p w14:paraId="5EC043E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2010</w:t>
            </w:r>
          </w:p>
        </w:tc>
        <w:tc>
          <w:tcPr>
            <w:tcW w:w="1012" w:type="dxa"/>
            <w:tcBorders>
              <w:top w:val="nil"/>
              <w:left w:val="nil"/>
              <w:bottom w:val="nil"/>
              <w:right w:val="nil"/>
            </w:tcBorders>
            <w:shd w:val="clear" w:color="000000" w:fill="FFFFFF"/>
            <w:noWrap/>
            <w:vAlign w:val="bottom"/>
            <w:hideMark/>
          </w:tcPr>
          <w:p w14:paraId="10F906D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3C88933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35,5</w:t>
            </w:r>
          </w:p>
        </w:tc>
        <w:tc>
          <w:tcPr>
            <w:tcW w:w="1012" w:type="dxa"/>
            <w:tcBorders>
              <w:top w:val="nil"/>
              <w:left w:val="nil"/>
              <w:bottom w:val="nil"/>
              <w:right w:val="nil"/>
            </w:tcBorders>
            <w:shd w:val="clear" w:color="000000" w:fill="FFFFFF"/>
            <w:noWrap/>
            <w:vAlign w:val="bottom"/>
            <w:hideMark/>
          </w:tcPr>
          <w:p w14:paraId="5E8388E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c>
          <w:tcPr>
            <w:tcW w:w="908" w:type="dxa"/>
            <w:tcBorders>
              <w:top w:val="nil"/>
              <w:left w:val="nil"/>
              <w:bottom w:val="nil"/>
              <w:right w:val="nil"/>
            </w:tcBorders>
            <w:shd w:val="clear" w:color="000000" w:fill="FFFFFF"/>
            <w:noWrap/>
            <w:vAlign w:val="bottom"/>
            <w:hideMark/>
          </w:tcPr>
          <w:p w14:paraId="7727F86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40,9</w:t>
            </w:r>
          </w:p>
        </w:tc>
      </w:tr>
      <w:tr w:rsidR="00EA413F" w:rsidRPr="00EA413F" w14:paraId="20CDE4EE" w14:textId="77777777" w:rsidTr="00EA413F">
        <w:trPr>
          <w:trHeight w:val="300"/>
        </w:trPr>
        <w:tc>
          <w:tcPr>
            <w:tcW w:w="960" w:type="dxa"/>
            <w:tcBorders>
              <w:top w:val="nil"/>
              <w:left w:val="nil"/>
              <w:bottom w:val="nil"/>
              <w:right w:val="nil"/>
            </w:tcBorders>
            <w:shd w:val="clear" w:color="000000" w:fill="FFFFFF"/>
            <w:noWrap/>
            <w:vAlign w:val="bottom"/>
            <w:hideMark/>
          </w:tcPr>
          <w:p w14:paraId="48918C4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lastRenderedPageBreak/>
              <w:t>2011</w:t>
            </w:r>
          </w:p>
        </w:tc>
        <w:tc>
          <w:tcPr>
            <w:tcW w:w="1012" w:type="dxa"/>
            <w:tcBorders>
              <w:top w:val="nil"/>
              <w:left w:val="nil"/>
              <w:bottom w:val="nil"/>
              <w:right w:val="nil"/>
            </w:tcBorders>
            <w:shd w:val="clear" w:color="000000" w:fill="FFFFFF"/>
            <w:noWrap/>
            <w:vAlign w:val="bottom"/>
            <w:hideMark/>
          </w:tcPr>
          <w:p w14:paraId="12C01CF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39,7</w:t>
            </w:r>
          </w:p>
        </w:tc>
        <w:tc>
          <w:tcPr>
            <w:tcW w:w="908" w:type="dxa"/>
            <w:tcBorders>
              <w:top w:val="nil"/>
              <w:left w:val="nil"/>
              <w:bottom w:val="nil"/>
              <w:right w:val="nil"/>
            </w:tcBorders>
            <w:shd w:val="clear" w:color="000000" w:fill="FFFFFF"/>
            <w:noWrap/>
            <w:vAlign w:val="bottom"/>
            <w:hideMark/>
          </w:tcPr>
          <w:p w14:paraId="6F243C5E"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36,2</w:t>
            </w:r>
          </w:p>
        </w:tc>
        <w:tc>
          <w:tcPr>
            <w:tcW w:w="1012" w:type="dxa"/>
            <w:tcBorders>
              <w:top w:val="nil"/>
              <w:left w:val="nil"/>
              <w:bottom w:val="nil"/>
              <w:right w:val="nil"/>
            </w:tcBorders>
            <w:shd w:val="clear" w:color="000000" w:fill="FFFFFF"/>
            <w:noWrap/>
            <w:vAlign w:val="bottom"/>
            <w:hideMark/>
          </w:tcPr>
          <w:p w14:paraId="5C2CE00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42,5</w:t>
            </w:r>
          </w:p>
        </w:tc>
        <w:tc>
          <w:tcPr>
            <w:tcW w:w="908" w:type="dxa"/>
            <w:tcBorders>
              <w:top w:val="nil"/>
              <w:left w:val="nil"/>
              <w:bottom w:val="nil"/>
              <w:right w:val="nil"/>
            </w:tcBorders>
            <w:shd w:val="clear" w:color="000000" w:fill="FFFFFF"/>
            <w:noWrap/>
            <w:vAlign w:val="bottom"/>
            <w:hideMark/>
          </w:tcPr>
          <w:p w14:paraId="409B4C6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41,3</w:t>
            </w:r>
          </w:p>
        </w:tc>
      </w:tr>
      <w:tr w:rsidR="00EA413F" w:rsidRPr="00EA413F" w14:paraId="694B3B4A" w14:textId="77777777" w:rsidTr="00EA413F">
        <w:trPr>
          <w:trHeight w:val="300"/>
        </w:trPr>
        <w:tc>
          <w:tcPr>
            <w:tcW w:w="960" w:type="dxa"/>
            <w:tcBorders>
              <w:top w:val="nil"/>
              <w:left w:val="nil"/>
              <w:bottom w:val="nil"/>
              <w:right w:val="nil"/>
            </w:tcBorders>
            <w:shd w:val="clear" w:color="000000" w:fill="FFFFFF"/>
            <w:noWrap/>
            <w:vAlign w:val="bottom"/>
            <w:hideMark/>
          </w:tcPr>
          <w:p w14:paraId="15D4411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2012</w:t>
            </w:r>
          </w:p>
        </w:tc>
        <w:tc>
          <w:tcPr>
            <w:tcW w:w="1012" w:type="dxa"/>
            <w:tcBorders>
              <w:top w:val="nil"/>
              <w:left w:val="nil"/>
              <w:bottom w:val="nil"/>
              <w:right w:val="nil"/>
            </w:tcBorders>
            <w:shd w:val="clear" w:color="000000" w:fill="FFFFFF"/>
            <w:noWrap/>
            <w:vAlign w:val="bottom"/>
            <w:hideMark/>
          </w:tcPr>
          <w:p w14:paraId="0AD13BB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17ED803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w:t>
            </w:r>
          </w:p>
        </w:tc>
        <w:tc>
          <w:tcPr>
            <w:tcW w:w="1012" w:type="dxa"/>
            <w:tcBorders>
              <w:top w:val="nil"/>
              <w:left w:val="nil"/>
              <w:bottom w:val="nil"/>
              <w:right w:val="nil"/>
            </w:tcBorders>
            <w:shd w:val="clear" w:color="000000" w:fill="FFFFFF"/>
            <w:noWrap/>
            <w:vAlign w:val="bottom"/>
            <w:hideMark/>
          </w:tcPr>
          <w:p w14:paraId="0D5CFE4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w:t>
            </w:r>
          </w:p>
        </w:tc>
        <w:tc>
          <w:tcPr>
            <w:tcW w:w="908" w:type="dxa"/>
            <w:tcBorders>
              <w:top w:val="nil"/>
              <w:left w:val="nil"/>
              <w:bottom w:val="nil"/>
              <w:right w:val="nil"/>
            </w:tcBorders>
            <w:shd w:val="clear" w:color="000000" w:fill="FFFFFF"/>
            <w:noWrap/>
            <w:vAlign w:val="bottom"/>
            <w:hideMark/>
          </w:tcPr>
          <w:p w14:paraId="439294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41,7</w:t>
            </w:r>
          </w:p>
        </w:tc>
      </w:tr>
      <w:tr w:rsidR="00EA413F" w:rsidRPr="00EA413F" w14:paraId="43708520" w14:textId="77777777" w:rsidTr="00EA413F">
        <w:trPr>
          <w:trHeight w:val="300"/>
        </w:trPr>
        <w:tc>
          <w:tcPr>
            <w:tcW w:w="960" w:type="dxa"/>
            <w:tcBorders>
              <w:top w:val="nil"/>
              <w:left w:val="nil"/>
              <w:bottom w:val="nil"/>
              <w:right w:val="nil"/>
            </w:tcBorders>
            <w:shd w:val="clear" w:color="000000" w:fill="FFFFFF"/>
            <w:noWrap/>
            <w:vAlign w:val="bottom"/>
            <w:hideMark/>
          </w:tcPr>
          <w:p w14:paraId="062E87E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2013</w:t>
            </w:r>
          </w:p>
        </w:tc>
        <w:tc>
          <w:tcPr>
            <w:tcW w:w="1012" w:type="dxa"/>
            <w:tcBorders>
              <w:top w:val="nil"/>
              <w:left w:val="nil"/>
              <w:bottom w:val="nil"/>
              <w:right w:val="nil"/>
            </w:tcBorders>
            <w:shd w:val="clear" w:color="000000" w:fill="FFFFFF"/>
            <w:noWrap/>
            <w:vAlign w:val="bottom"/>
            <w:hideMark/>
          </w:tcPr>
          <w:p w14:paraId="421FC88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40,2</w:t>
            </w:r>
          </w:p>
        </w:tc>
        <w:tc>
          <w:tcPr>
            <w:tcW w:w="908" w:type="dxa"/>
            <w:tcBorders>
              <w:top w:val="nil"/>
              <w:left w:val="nil"/>
              <w:bottom w:val="nil"/>
              <w:right w:val="nil"/>
            </w:tcBorders>
            <w:shd w:val="clear" w:color="000000" w:fill="FFFFFF"/>
            <w:noWrap/>
            <w:vAlign w:val="bottom"/>
            <w:hideMark/>
          </w:tcPr>
          <w:p w14:paraId="585DFF8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36,7</w:t>
            </w:r>
          </w:p>
        </w:tc>
        <w:tc>
          <w:tcPr>
            <w:tcW w:w="1012" w:type="dxa"/>
            <w:tcBorders>
              <w:top w:val="nil"/>
              <w:left w:val="nil"/>
              <w:bottom w:val="nil"/>
              <w:right w:val="nil"/>
            </w:tcBorders>
            <w:shd w:val="clear" w:color="000000" w:fill="FFFFFF"/>
            <w:noWrap/>
            <w:vAlign w:val="bottom"/>
            <w:hideMark/>
          </w:tcPr>
          <w:p w14:paraId="29208EE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43,3</w:t>
            </w:r>
          </w:p>
        </w:tc>
        <w:tc>
          <w:tcPr>
            <w:tcW w:w="908" w:type="dxa"/>
            <w:tcBorders>
              <w:top w:val="nil"/>
              <w:left w:val="nil"/>
              <w:bottom w:val="nil"/>
              <w:right w:val="nil"/>
            </w:tcBorders>
            <w:shd w:val="clear" w:color="000000" w:fill="FFFFFF"/>
            <w:noWrap/>
            <w:vAlign w:val="bottom"/>
            <w:hideMark/>
          </w:tcPr>
          <w:p w14:paraId="6116D18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r>
      <w:tr w:rsidR="00EA413F" w:rsidRPr="00EA413F" w14:paraId="23D81626" w14:textId="77777777" w:rsidTr="00EA413F">
        <w:trPr>
          <w:trHeight w:val="300"/>
        </w:trPr>
        <w:tc>
          <w:tcPr>
            <w:tcW w:w="960" w:type="dxa"/>
            <w:tcBorders>
              <w:top w:val="nil"/>
              <w:left w:val="nil"/>
              <w:bottom w:val="nil"/>
              <w:right w:val="nil"/>
            </w:tcBorders>
            <w:shd w:val="clear" w:color="000000" w:fill="FFFFFF"/>
            <w:noWrap/>
            <w:vAlign w:val="bottom"/>
            <w:hideMark/>
          </w:tcPr>
          <w:p w14:paraId="4EB0041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2014</w:t>
            </w:r>
          </w:p>
        </w:tc>
        <w:tc>
          <w:tcPr>
            <w:tcW w:w="1012" w:type="dxa"/>
            <w:tcBorders>
              <w:top w:val="nil"/>
              <w:left w:val="nil"/>
              <w:bottom w:val="nil"/>
              <w:right w:val="nil"/>
            </w:tcBorders>
            <w:shd w:val="clear" w:color="000000" w:fill="FFFFFF"/>
            <w:noWrap/>
            <w:vAlign w:val="bottom"/>
            <w:hideMark/>
          </w:tcPr>
          <w:p w14:paraId="519A2D5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40,3</w:t>
            </w:r>
          </w:p>
        </w:tc>
        <w:tc>
          <w:tcPr>
            <w:tcW w:w="908" w:type="dxa"/>
            <w:tcBorders>
              <w:top w:val="nil"/>
              <w:left w:val="nil"/>
              <w:bottom w:val="nil"/>
              <w:right w:val="nil"/>
            </w:tcBorders>
            <w:shd w:val="clear" w:color="000000" w:fill="FFFFFF"/>
            <w:noWrap/>
            <w:vAlign w:val="bottom"/>
            <w:hideMark/>
          </w:tcPr>
          <w:p w14:paraId="22CB336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38,1</w:t>
            </w:r>
          </w:p>
        </w:tc>
        <w:tc>
          <w:tcPr>
            <w:tcW w:w="1012" w:type="dxa"/>
            <w:tcBorders>
              <w:top w:val="nil"/>
              <w:left w:val="nil"/>
              <w:bottom w:val="nil"/>
              <w:right w:val="nil"/>
            </w:tcBorders>
            <w:shd w:val="clear" w:color="000000" w:fill="FFFFFF"/>
            <w:noWrap/>
            <w:vAlign w:val="bottom"/>
            <w:hideMark/>
          </w:tcPr>
          <w:p w14:paraId="688008D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43,4</w:t>
            </w:r>
          </w:p>
        </w:tc>
        <w:tc>
          <w:tcPr>
            <w:tcW w:w="908" w:type="dxa"/>
            <w:tcBorders>
              <w:top w:val="nil"/>
              <w:left w:val="nil"/>
              <w:bottom w:val="nil"/>
              <w:right w:val="nil"/>
            </w:tcBorders>
            <w:shd w:val="clear" w:color="000000" w:fill="FFFFFF"/>
            <w:noWrap/>
            <w:vAlign w:val="bottom"/>
            <w:hideMark/>
          </w:tcPr>
          <w:p w14:paraId="12DF840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42,4</w:t>
            </w:r>
          </w:p>
        </w:tc>
      </w:tr>
      <w:tr w:rsidR="00EA413F" w:rsidRPr="00EA413F" w14:paraId="3D10274C" w14:textId="77777777" w:rsidTr="00EA413F">
        <w:trPr>
          <w:trHeight w:val="300"/>
        </w:trPr>
        <w:tc>
          <w:tcPr>
            <w:tcW w:w="960" w:type="dxa"/>
            <w:tcBorders>
              <w:top w:val="nil"/>
              <w:left w:val="nil"/>
              <w:bottom w:val="single" w:sz="4" w:space="0" w:color="000000"/>
              <w:right w:val="nil"/>
            </w:tcBorders>
            <w:shd w:val="clear" w:color="000000" w:fill="FFFFFF"/>
            <w:noWrap/>
            <w:vAlign w:val="bottom"/>
            <w:hideMark/>
          </w:tcPr>
          <w:p w14:paraId="33D665F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2015</w:t>
            </w:r>
          </w:p>
        </w:tc>
        <w:tc>
          <w:tcPr>
            <w:tcW w:w="1012" w:type="dxa"/>
            <w:tcBorders>
              <w:top w:val="nil"/>
              <w:left w:val="nil"/>
              <w:bottom w:val="single" w:sz="4" w:space="0" w:color="000000"/>
              <w:right w:val="nil"/>
            </w:tcBorders>
            <w:shd w:val="clear" w:color="000000" w:fill="FFFFFF"/>
            <w:noWrap/>
            <w:vAlign w:val="bottom"/>
            <w:hideMark/>
          </w:tcPr>
          <w:p w14:paraId="43130E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w:t>
            </w:r>
          </w:p>
        </w:tc>
        <w:tc>
          <w:tcPr>
            <w:tcW w:w="908" w:type="dxa"/>
            <w:tcBorders>
              <w:top w:val="nil"/>
              <w:left w:val="nil"/>
              <w:bottom w:val="single" w:sz="4" w:space="0" w:color="000000"/>
              <w:right w:val="nil"/>
            </w:tcBorders>
            <w:shd w:val="clear" w:color="000000" w:fill="FFFFFF"/>
            <w:noWrap/>
            <w:vAlign w:val="bottom"/>
            <w:hideMark/>
          </w:tcPr>
          <w:p w14:paraId="4D138C7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38,4</w:t>
            </w:r>
          </w:p>
        </w:tc>
        <w:tc>
          <w:tcPr>
            <w:tcW w:w="1012" w:type="dxa"/>
            <w:tcBorders>
              <w:top w:val="nil"/>
              <w:left w:val="nil"/>
              <w:bottom w:val="single" w:sz="4" w:space="0" w:color="000000"/>
              <w:right w:val="nil"/>
            </w:tcBorders>
            <w:shd w:val="clear" w:color="000000" w:fill="FFFFFF"/>
            <w:noWrap/>
            <w:vAlign w:val="bottom"/>
            <w:hideMark/>
          </w:tcPr>
          <w:p w14:paraId="0200B34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43,6</w:t>
            </w:r>
          </w:p>
        </w:tc>
        <w:tc>
          <w:tcPr>
            <w:tcW w:w="908" w:type="dxa"/>
            <w:tcBorders>
              <w:top w:val="nil"/>
              <w:left w:val="nil"/>
              <w:bottom w:val="single" w:sz="4" w:space="0" w:color="000000"/>
              <w:right w:val="nil"/>
            </w:tcBorders>
            <w:shd w:val="clear" w:color="000000" w:fill="FFFFFF"/>
            <w:noWrap/>
            <w:vAlign w:val="bottom"/>
            <w:hideMark/>
          </w:tcPr>
          <w:p w14:paraId="6FEB9DC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42,6</w:t>
            </w:r>
          </w:p>
        </w:tc>
      </w:tr>
      <w:tr w:rsidR="00EA413F" w:rsidRPr="00EA413F" w14:paraId="6499BF93" w14:textId="77777777" w:rsidTr="00EA413F">
        <w:trPr>
          <w:trHeight w:val="300"/>
        </w:trPr>
        <w:tc>
          <w:tcPr>
            <w:tcW w:w="960" w:type="dxa"/>
            <w:tcBorders>
              <w:top w:val="nil"/>
              <w:left w:val="nil"/>
              <w:bottom w:val="single" w:sz="8" w:space="0" w:color="000000"/>
              <w:right w:val="nil"/>
            </w:tcBorders>
            <w:shd w:val="clear" w:color="000000" w:fill="FFFFFF"/>
            <w:noWrap/>
            <w:vAlign w:val="bottom"/>
            <w:hideMark/>
          </w:tcPr>
          <w:p w14:paraId="2FC056E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2016</w:t>
            </w:r>
          </w:p>
        </w:tc>
        <w:tc>
          <w:tcPr>
            <w:tcW w:w="1012" w:type="dxa"/>
            <w:tcBorders>
              <w:top w:val="nil"/>
              <w:left w:val="nil"/>
              <w:bottom w:val="single" w:sz="8" w:space="0" w:color="000000"/>
              <w:right w:val="nil"/>
            </w:tcBorders>
            <w:shd w:val="clear" w:color="000000" w:fill="FFFFFF"/>
            <w:noWrap/>
            <w:vAlign w:val="bottom"/>
            <w:hideMark/>
          </w:tcPr>
          <w:p w14:paraId="00D333B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42,3</w:t>
            </w:r>
          </w:p>
        </w:tc>
        <w:tc>
          <w:tcPr>
            <w:tcW w:w="908" w:type="dxa"/>
            <w:tcBorders>
              <w:top w:val="nil"/>
              <w:left w:val="nil"/>
              <w:bottom w:val="single" w:sz="8" w:space="0" w:color="000000"/>
              <w:right w:val="nil"/>
            </w:tcBorders>
            <w:shd w:val="clear" w:color="000000" w:fill="FFFFFF"/>
            <w:noWrap/>
            <w:vAlign w:val="bottom"/>
            <w:hideMark/>
          </w:tcPr>
          <w:p w14:paraId="4173ABC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38,8</w:t>
            </w:r>
          </w:p>
        </w:tc>
        <w:tc>
          <w:tcPr>
            <w:tcW w:w="1012" w:type="dxa"/>
            <w:tcBorders>
              <w:top w:val="nil"/>
              <w:left w:val="nil"/>
              <w:bottom w:val="single" w:sz="8" w:space="0" w:color="000000"/>
              <w:right w:val="nil"/>
            </w:tcBorders>
            <w:shd w:val="clear" w:color="000000" w:fill="FFFFFF"/>
            <w:noWrap/>
            <w:vAlign w:val="bottom"/>
            <w:hideMark/>
          </w:tcPr>
          <w:p w14:paraId="0D90CE6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44,2</w:t>
            </w:r>
          </w:p>
        </w:tc>
        <w:tc>
          <w:tcPr>
            <w:tcW w:w="908" w:type="dxa"/>
            <w:tcBorders>
              <w:top w:val="nil"/>
              <w:left w:val="nil"/>
              <w:bottom w:val="single" w:sz="8" w:space="0" w:color="000000"/>
              <w:right w:val="nil"/>
            </w:tcBorders>
            <w:shd w:val="clear" w:color="000000" w:fill="FFFFFF"/>
            <w:noWrap/>
            <w:vAlign w:val="bottom"/>
            <w:hideMark/>
          </w:tcPr>
          <w:p w14:paraId="074B08B5"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42,9</w:t>
            </w:r>
          </w:p>
        </w:tc>
      </w:tr>
    </w:tbl>
    <w:p w14:paraId="61CBA3F5" w14:textId="77777777" w:rsidR="00EA413F" w:rsidRPr="001C31F1" w:rsidRDefault="00EA413F" w:rsidP="00EA413F">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conforme a ENE.</w:t>
      </w:r>
    </w:p>
    <w:p w14:paraId="3B830F7C" w14:textId="639A7587" w:rsidR="00EA413F" w:rsidRPr="001C31F1" w:rsidRDefault="00EA413F">
      <w:pPr>
        <w:spacing w:after="0" w:line="276" w:lineRule="auto"/>
        <w:rPr>
          <w:b/>
          <w:lang w:val="es-CL"/>
        </w:rPr>
        <w:pPrChange w:id="828" w:author="Observatorio 02" w:date="2017-05-04T11:51:00Z">
          <w:pPr>
            <w:spacing w:line="259" w:lineRule="auto"/>
          </w:pPr>
        </w:pPrChange>
      </w:pPr>
    </w:p>
    <w:p w14:paraId="1902DE50" w14:textId="18D490E2" w:rsidR="000B5E5F" w:rsidRPr="001C31F1" w:rsidRDefault="002A657E">
      <w:pPr>
        <w:pStyle w:val="Ttulo1"/>
        <w:numPr>
          <w:ilvl w:val="0"/>
          <w:numId w:val="2"/>
        </w:numPr>
        <w:spacing w:before="0" w:line="276" w:lineRule="auto"/>
        <w:ind w:left="437" w:hanging="437"/>
        <w:rPr>
          <w:rFonts w:ascii="Times New Roman" w:hAnsi="Times New Roman" w:cs="Times New Roman"/>
          <w:b/>
          <w:color w:val="000000" w:themeColor="text1"/>
          <w:sz w:val="28"/>
          <w:szCs w:val="28"/>
          <w:lang w:val="es-CL"/>
        </w:rPr>
        <w:pPrChange w:id="829" w:author="Observatorio 02" w:date="2017-05-04T11:52:00Z">
          <w:pPr>
            <w:pStyle w:val="Ttulo1"/>
            <w:numPr>
              <w:numId w:val="2"/>
            </w:numPr>
            <w:spacing w:line="276" w:lineRule="auto"/>
            <w:ind w:left="435" w:hanging="435"/>
          </w:pPr>
        </w:pPrChange>
      </w:pPr>
      <w:r w:rsidRPr="001C31F1">
        <w:rPr>
          <w:rFonts w:ascii="Times New Roman" w:hAnsi="Times New Roman" w:cs="Times New Roman"/>
          <w:b/>
          <w:color w:val="000000" w:themeColor="text1"/>
          <w:sz w:val="28"/>
          <w:szCs w:val="28"/>
          <w:lang w:val="es-CL"/>
        </w:rPr>
        <w:t xml:space="preserve">Características del </w:t>
      </w:r>
      <w:r w:rsidR="003E34E2" w:rsidRPr="001C31F1">
        <w:rPr>
          <w:rFonts w:ascii="Times New Roman" w:hAnsi="Times New Roman" w:cs="Times New Roman"/>
          <w:b/>
          <w:color w:val="000000" w:themeColor="text1"/>
          <w:sz w:val="28"/>
          <w:szCs w:val="28"/>
          <w:lang w:val="es-CL"/>
        </w:rPr>
        <w:t>empleo</w:t>
      </w:r>
    </w:p>
    <w:p w14:paraId="2A2A9A3F" w14:textId="77777777" w:rsidR="004823D1" w:rsidRPr="001C31F1" w:rsidRDefault="004823D1">
      <w:pPr>
        <w:spacing w:after="0" w:line="276" w:lineRule="auto"/>
        <w:jc w:val="both"/>
        <w:rPr>
          <w:lang w:val="es-ES"/>
        </w:rPr>
      </w:pPr>
    </w:p>
    <w:p w14:paraId="3E4A5754" w14:textId="5E29CD99" w:rsidR="00891867" w:rsidRPr="002A243B" w:rsidRDefault="003E34E2">
      <w:pPr>
        <w:spacing w:after="0" w:line="276" w:lineRule="auto"/>
        <w:jc w:val="both"/>
        <w:rPr>
          <w:lang w:val="es-ES"/>
        </w:rPr>
      </w:pPr>
      <w:r w:rsidRPr="002A243B">
        <w:rPr>
          <w:lang w:val="es-ES"/>
        </w:rPr>
        <w:t>De los trece sectores económicos, e</w:t>
      </w:r>
      <w:r w:rsidR="00891867" w:rsidRPr="002A243B">
        <w:rPr>
          <w:lang w:val="es-ES"/>
        </w:rPr>
        <w:t xml:space="preserve">l sector Minería es el </w:t>
      </w:r>
      <w:r w:rsidR="001A71F2" w:rsidRPr="002A243B">
        <w:rPr>
          <w:lang w:val="es-ES"/>
        </w:rPr>
        <w:t xml:space="preserve">quinto </w:t>
      </w:r>
      <w:r w:rsidR="00891867" w:rsidRPr="002A243B">
        <w:rPr>
          <w:lang w:val="es-ES"/>
        </w:rPr>
        <w:t xml:space="preserve">que </w:t>
      </w:r>
      <w:r w:rsidR="001A71F2" w:rsidRPr="002A243B">
        <w:rPr>
          <w:lang w:val="es-ES"/>
        </w:rPr>
        <w:t xml:space="preserve">menos </w:t>
      </w:r>
      <w:r w:rsidR="00891867" w:rsidRPr="002A243B">
        <w:rPr>
          <w:lang w:val="es-ES"/>
        </w:rPr>
        <w:t xml:space="preserve">mano de obra </w:t>
      </w:r>
      <w:r w:rsidRPr="002A243B">
        <w:rPr>
          <w:lang w:val="es-ES"/>
        </w:rPr>
        <w:t xml:space="preserve">absorbe </w:t>
      </w:r>
      <w:r w:rsidR="008912A4" w:rsidRPr="002A243B">
        <w:rPr>
          <w:lang w:val="es-ES"/>
        </w:rPr>
        <w:t>en el país. Para el año 2016</w:t>
      </w:r>
      <w:r w:rsidR="00891867" w:rsidRPr="002A243B">
        <w:rPr>
          <w:lang w:val="es-ES"/>
        </w:rPr>
        <w:t xml:space="preserve"> concentró el 2,</w:t>
      </w:r>
      <w:r w:rsidR="008912A4" w:rsidRPr="002A243B">
        <w:rPr>
          <w:lang w:val="es-ES"/>
        </w:rPr>
        <w:t>5</w:t>
      </w:r>
      <w:r w:rsidR="00891867" w:rsidRPr="002A243B">
        <w:rPr>
          <w:lang w:val="es-ES"/>
        </w:rPr>
        <w:t>% de los ocupados, alcanzando una magnitud de 2</w:t>
      </w:r>
      <w:r w:rsidR="008912A4" w:rsidRPr="002A243B">
        <w:rPr>
          <w:lang w:val="es-ES"/>
        </w:rPr>
        <w:t>00.729</w:t>
      </w:r>
      <w:r w:rsidR="00891867" w:rsidRPr="002A243B">
        <w:rPr>
          <w:lang w:val="es-ES"/>
        </w:rPr>
        <w:t xml:space="preserve"> trabajadores en dicho período (promedio trimestral conforme a </w:t>
      </w:r>
      <w:r w:rsidR="00ED5408" w:rsidRPr="002A243B">
        <w:rPr>
          <w:lang w:val="es-ES"/>
        </w:rPr>
        <w:t>ENE</w:t>
      </w:r>
      <w:r w:rsidR="00891867" w:rsidRPr="002A243B">
        <w:rPr>
          <w:lang w:val="es-ES"/>
        </w:rPr>
        <w:t xml:space="preserve"> 201</w:t>
      </w:r>
      <w:r w:rsidR="008912A4" w:rsidRPr="002A243B">
        <w:rPr>
          <w:lang w:val="es-ES"/>
        </w:rPr>
        <w:t>6</w:t>
      </w:r>
      <w:r w:rsidR="00891867" w:rsidRPr="002A243B">
        <w:rPr>
          <w:lang w:val="es-ES"/>
        </w:rPr>
        <w:t xml:space="preserve">). </w:t>
      </w:r>
    </w:p>
    <w:p w14:paraId="4505188B" w14:textId="77777777" w:rsidR="00891867" w:rsidRPr="002A243B"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0CAA6C52" w:rsidR="00C15B19" w:rsidRPr="001C31F1" w:rsidRDefault="00891867" w:rsidP="00BE2C58">
      <w:pPr>
        <w:spacing w:after="0" w:line="276" w:lineRule="auto"/>
        <w:jc w:val="both"/>
        <w:rPr>
          <w:lang w:val="es-ES"/>
        </w:rPr>
      </w:pPr>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8842" w:type="dxa"/>
        <w:tblCellMar>
          <w:left w:w="70" w:type="dxa"/>
          <w:right w:w="70" w:type="dxa"/>
        </w:tblCellMar>
        <w:tblLook w:val="04A0" w:firstRow="1" w:lastRow="0" w:firstColumn="1" w:lastColumn="0" w:noHBand="0" w:noVBand="1"/>
      </w:tblPr>
      <w:tblGrid>
        <w:gridCol w:w="749"/>
        <w:gridCol w:w="935"/>
        <w:gridCol w:w="1106"/>
        <w:gridCol w:w="764"/>
        <w:gridCol w:w="1093"/>
        <w:gridCol w:w="1093"/>
        <w:gridCol w:w="1093"/>
        <w:gridCol w:w="1326"/>
        <w:gridCol w:w="749"/>
      </w:tblGrid>
      <w:tr w:rsidR="00C15B19" w:rsidRPr="001C31F1" w14:paraId="5F7788DF" w14:textId="77777777" w:rsidTr="00C15B19">
        <w:trPr>
          <w:trHeight w:val="97"/>
        </w:trPr>
        <w:tc>
          <w:tcPr>
            <w:tcW w:w="749" w:type="dxa"/>
            <w:tcBorders>
              <w:top w:val="single" w:sz="8" w:space="0" w:color="000000"/>
              <w:left w:val="nil"/>
              <w:bottom w:val="single" w:sz="4" w:space="0" w:color="000000"/>
              <w:right w:val="nil"/>
            </w:tcBorders>
            <w:shd w:val="clear" w:color="000000" w:fill="FFFFFF"/>
            <w:noWrap/>
            <w:vAlign w:val="bottom"/>
            <w:hideMark/>
          </w:tcPr>
          <w:p w14:paraId="6EE53FB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Año</w:t>
            </w:r>
          </w:p>
        </w:tc>
        <w:tc>
          <w:tcPr>
            <w:tcW w:w="925" w:type="dxa"/>
            <w:tcBorders>
              <w:top w:val="single" w:sz="8" w:space="0" w:color="000000"/>
              <w:left w:val="nil"/>
              <w:bottom w:val="single" w:sz="4" w:space="0" w:color="000000"/>
              <w:right w:val="nil"/>
            </w:tcBorders>
            <w:shd w:val="clear" w:color="000000" w:fill="FFFFFF"/>
            <w:noWrap/>
            <w:vAlign w:val="bottom"/>
            <w:hideMark/>
          </w:tcPr>
          <w:p w14:paraId="6BCA371B" w14:textId="2299F282" w:rsidR="00C15B19" w:rsidRPr="00C15B19" w:rsidRDefault="00C15B19" w:rsidP="00C15B19">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094" w:type="dxa"/>
            <w:tcBorders>
              <w:top w:val="single" w:sz="8" w:space="0" w:color="000000"/>
              <w:left w:val="nil"/>
              <w:bottom w:val="single" w:sz="4" w:space="0" w:color="000000"/>
              <w:right w:val="nil"/>
            </w:tcBorders>
            <w:shd w:val="clear" w:color="000000" w:fill="FFFFFF"/>
            <w:noWrap/>
            <w:vAlign w:val="bottom"/>
            <w:hideMark/>
          </w:tcPr>
          <w:p w14:paraId="47B0E8BD" w14:textId="3E5AECD8"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56" w:type="dxa"/>
            <w:tcBorders>
              <w:top w:val="single" w:sz="8" w:space="0" w:color="000000"/>
              <w:left w:val="nil"/>
              <w:bottom w:val="single" w:sz="4" w:space="0" w:color="000000"/>
              <w:right w:val="nil"/>
            </w:tcBorders>
            <w:shd w:val="clear" w:color="000000" w:fill="FFFFFF"/>
            <w:noWrap/>
            <w:vAlign w:val="bottom"/>
            <w:hideMark/>
          </w:tcPr>
          <w:p w14:paraId="68DD8415"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081" w:type="dxa"/>
            <w:tcBorders>
              <w:top w:val="single" w:sz="8" w:space="0" w:color="000000"/>
              <w:left w:val="nil"/>
              <w:bottom w:val="single" w:sz="4" w:space="0" w:color="000000"/>
              <w:right w:val="nil"/>
            </w:tcBorders>
            <w:shd w:val="clear" w:color="000000" w:fill="FFFFFF"/>
            <w:noWrap/>
            <w:vAlign w:val="bottom"/>
            <w:hideMark/>
          </w:tcPr>
          <w:p w14:paraId="15210946"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081" w:type="dxa"/>
            <w:tcBorders>
              <w:top w:val="single" w:sz="8" w:space="0" w:color="000000"/>
              <w:left w:val="nil"/>
              <w:bottom w:val="single" w:sz="4" w:space="0" w:color="000000"/>
              <w:right w:val="nil"/>
            </w:tcBorders>
            <w:shd w:val="clear" w:color="000000" w:fill="FFFFFF"/>
            <w:noWrap/>
            <w:vAlign w:val="bottom"/>
            <w:hideMark/>
          </w:tcPr>
          <w:p w14:paraId="2F6D8EA2"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081" w:type="dxa"/>
            <w:tcBorders>
              <w:top w:val="single" w:sz="8" w:space="0" w:color="000000"/>
              <w:left w:val="nil"/>
              <w:bottom w:val="single" w:sz="4" w:space="0" w:color="000000"/>
              <w:right w:val="nil"/>
            </w:tcBorders>
            <w:shd w:val="clear" w:color="000000" w:fill="FFFFFF"/>
            <w:noWrap/>
            <w:vAlign w:val="bottom"/>
            <w:hideMark/>
          </w:tcPr>
          <w:p w14:paraId="1905AC4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26" w:type="dxa"/>
            <w:tcBorders>
              <w:top w:val="single" w:sz="8" w:space="0" w:color="000000"/>
              <w:left w:val="nil"/>
              <w:bottom w:val="single" w:sz="4" w:space="0" w:color="000000"/>
              <w:right w:val="nil"/>
            </w:tcBorders>
            <w:shd w:val="clear" w:color="000000" w:fill="FFFFFF"/>
            <w:noWrap/>
            <w:vAlign w:val="bottom"/>
            <w:hideMark/>
          </w:tcPr>
          <w:p w14:paraId="09AEE7F4" w14:textId="3222ADFC"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49" w:type="dxa"/>
            <w:tcBorders>
              <w:top w:val="single" w:sz="8" w:space="0" w:color="000000"/>
              <w:left w:val="nil"/>
              <w:bottom w:val="single" w:sz="4" w:space="0" w:color="000000"/>
              <w:right w:val="nil"/>
            </w:tcBorders>
            <w:shd w:val="clear" w:color="000000" w:fill="FFFFFF"/>
            <w:noWrap/>
            <w:vAlign w:val="bottom"/>
            <w:hideMark/>
          </w:tcPr>
          <w:p w14:paraId="16052C0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C15B19" w:rsidRPr="001C31F1" w14:paraId="1527B6AE" w14:textId="77777777" w:rsidTr="00C15B19">
        <w:trPr>
          <w:trHeight w:val="97"/>
        </w:trPr>
        <w:tc>
          <w:tcPr>
            <w:tcW w:w="749" w:type="dxa"/>
            <w:vMerge w:val="restart"/>
            <w:tcBorders>
              <w:top w:val="nil"/>
              <w:left w:val="nil"/>
              <w:bottom w:val="nil"/>
              <w:right w:val="nil"/>
            </w:tcBorders>
            <w:shd w:val="clear" w:color="000000" w:fill="FFFFFF"/>
            <w:noWrap/>
            <w:vAlign w:val="center"/>
            <w:hideMark/>
          </w:tcPr>
          <w:p w14:paraId="07CABBEA"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2010</w:t>
            </w:r>
          </w:p>
        </w:tc>
        <w:tc>
          <w:tcPr>
            <w:tcW w:w="925" w:type="dxa"/>
            <w:tcBorders>
              <w:top w:val="nil"/>
              <w:left w:val="nil"/>
              <w:bottom w:val="nil"/>
              <w:right w:val="nil"/>
            </w:tcBorders>
            <w:shd w:val="clear" w:color="000000" w:fill="FFFFFF"/>
            <w:noWrap/>
            <w:vAlign w:val="bottom"/>
            <w:hideMark/>
          </w:tcPr>
          <w:p w14:paraId="0797BEE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63825A0F"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0,8</w:t>
            </w:r>
          </w:p>
        </w:tc>
        <w:tc>
          <w:tcPr>
            <w:tcW w:w="756" w:type="dxa"/>
            <w:tcBorders>
              <w:top w:val="nil"/>
              <w:left w:val="nil"/>
              <w:bottom w:val="nil"/>
              <w:right w:val="nil"/>
            </w:tcBorders>
            <w:shd w:val="clear" w:color="000000" w:fill="FFFFFF"/>
            <w:noWrap/>
            <w:vAlign w:val="bottom"/>
            <w:hideMark/>
          </w:tcPr>
          <w:p w14:paraId="1AC5E49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2,8</w:t>
            </w:r>
          </w:p>
        </w:tc>
        <w:tc>
          <w:tcPr>
            <w:tcW w:w="1081" w:type="dxa"/>
            <w:tcBorders>
              <w:top w:val="nil"/>
              <w:left w:val="nil"/>
              <w:bottom w:val="nil"/>
              <w:right w:val="nil"/>
            </w:tcBorders>
            <w:shd w:val="clear" w:color="000000" w:fill="FFFFFF"/>
            <w:noWrap/>
            <w:vAlign w:val="bottom"/>
            <w:hideMark/>
          </w:tcPr>
          <w:p w14:paraId="34E03BD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4,0</w:t>
            </w:r>
          </w:p>
        </w:tc>
        <w:tc>
          <w:tcPr>
            <w:tcW w:w="1081" w:type="dxa"/>
            <w:tcBorders>
              <w:top w:val="nil"/>
              <w:left w:val="nil"/>
              <w:bottom w:val="nil"/>
              <w:right w:val="nil"/>
            </w:tcBorders>
            <w:shd w:val="clear" w:color="000000" w:fill="FFFFFF"/>
            <w:noWrap/>
            <w:vAlign w:val="bottom"/>
            <w:hideMark/>
          </w:tcPr>
          <w:p w14:paraId="19649B0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26,7</w:t>
            </w:r>
          </w:p>
        </w:tc>
        <w:tc>
          <w:tcPr>
            <w:tcW w:w="1081" w:type="dxa"/>
            <w:tcBorders>
              <w:top w:val="nil"/>
              <w:left w:val="nil"/>
              <w:bottom w:val="nil"/>
              <w:right w:val="nil"/>
            </w:tcBorders>
            <w:shd w:val="clear" w:color="000000" w:fill="FFFFFF"/>
            <w:noWrap/>
            <w:vAlign w:val="bottom"/>
            <w:hideMark/>
          </w:tcPr>
          <w:p w14:paraId="439BE89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65,7</w:t>
            </w:r>
          </w:p>
        </w:tc>
        <w:tc>
          <w:tcPr>
            <w:tcW w:w="1326" w:type="dxa"/>
            <w:tcBorders>
              <w:top w:val="nil"/>
              <w:left w:val="nil"/>
              <w:bottom w:val="nil"/>
              <w:right w:val="nil"/>
            </w:tcBorders>
            <w:shd w:val="clear" w:color="000000" w:fill="FFFFFF"/>
            <w:noWrap/>
            <w:vAlign w:val="bottom"/>
            <w:hideMark/>
          </w:tcPr>
          <w:p w14:paraId="4F3666D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7513D6E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391B5F9F" w14:textId="77777777" w:rsidTr="00C15B19">
        <w:trPr>
          <w:trHeight w:val="97"/>
        </w:trPr>
        <w:tc>
          <w:tcPr>
            <w:tcW w:w="749" w:type="dxa"/>
            <w:vMerge/>
            <w:tcBorders>
              <w:top w:val="nil"/>
              <w:left w:val="nil"/>
              <w:bottom w:val="nil"/>
              <w:right w:val="nil"/>
            </w:tcBorders>
            <w:vAlign w:val="center"/>
            <w:hideMark/>
          </w:tcPr>
          <w:p w14:paraId="2F98009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p>
        </w:tc>
        <w:tc>
          <w:tcPr>
            <w:tcW w:w="925" w:type="dxa"/>
            <w:tcBorders>
              <w:top w:val="nil"/>
              <w:left w:val="nil"/>
              <w:bottom w:val="nil"/>
              <w:right w:val="nil"/>
            </w:tcBorders>
            <w:shd w:val="clear" w:color="000000" w:fill="FFFFFF"/>
            <w:noWrap/>
            <w:vAlign w:val="bottom"/>
            <w:hideMark/>
          </w:tcPr>
          <w:p w14:paraId="755A557F"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nil"/>
              <w:right w:val="nil"/>
            </w:tcBorders>
            <w:shd w:val="clear" w:color="000000" w:fill="FFFFFF"/>
            <w:noWrap/>
            <w:vAlign w:val="bottom"/>
            <w:hideMark/>
          </w:tcPr>
          <w:p w14:paraId="258EEA6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w:t>
            </w:r>
          </w:p>
        </w:tc>
        <w:tc>
          <w:tcPr>
            <w:tcW w:w="756" w:type="dxa"/>
            <w:tcBorders>
              <w:top w:val="nil"/>
              <w:left w:val="nil"/>
              <w:bottom w:val="nil"/>
              <w:right w:val="nil"/>
            </w:tcBorders>
            <w:shd w:val="clear" w:color="000000" w:fill="FFFFFF"/>
            <w:noWrap/>
            <w:vAlign w:val="bottom"/>
            <w:hideMark/>
          </w:tcPr>
          <w:p w14:paraId="76C2BE8A"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20,3</w:t>
            </w:r>
          </w:p>
        </w:tc>
        <w:tc>
          <w:tcPr>
            <w:tcW w:w="1081" w:type="dxa"/>
            <w:tcBorders>
              <w:top w:val="nil"/>
              <w:left w:val="nil"/>
              <w:bottom w:val="nil"/>
              <w:right w:val="nil"/>
            </w:tcBorders>
            <w:shd w:val="clear" w:color="000000" w:fill="FFFFFF"/>
            <w:noWrap/>
            <w:vAlign w:val="bottom"/>
            <w:hideMark/>
          </w:tcPr>
          <w:p w14:paraId="2814A78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14,1</w:t>
            </w:r>
          </w:p>
        </w:tc>
        <w:tc>
          <w:tcPr>
            <w:tcW w:w="1081" w:type="dxa"/>
            <w:tcBorders>
              <w:top w:val="nil"/>
              <w:left w:val="nil"/>
              <w:bottom w:val="nil"/>
              <w:right w:val="nil"/>
            </w:tcBorders>
            <w:shd w:val="clear" w:color="000000" w:fill="FFFFFF"/>
            <w:noWrap/>
            <w:vAlign w:val="bottom"/>
            <w:hideMark/>
          </w:tcPr>
          <w:p w14:paraId="3B6B8F0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15,1</w:t>
            </w:r>
          </w:p>
        </w:tc>
        <w:tc>
          <w:tcPr>
            <w:tcW w:w="1081" w:type="dxa"/>
            <w:tcBorders>
              <w:top w:val="nil"/>
              <w:left w:val="nil"/>
              <w:bottom w:val="nil"/>
              <w:right w:val="nil"/>
            </w:tcBorders>
            <w:shd w:val="clear" w:color="000000" w:fill="FFFFFF"/>
            <w:noWrap/>
            <w:vAlign w:val="bottom"/>
            <w:hideMark/>
          </w:tcPr>
          <w:p w14:paraId="285AE71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44,3</w:t>
            </w:r>
          </w:p>
        </w:tc>
        <w:tc>
          <w:tcPr>
            <w:tcW w:w="1326" w:type="dxa"/>
            <w:tcBorders>
              <w:top w:val="nil"/>
              <w:left w:val="nil"/>
              <w:bottom w:val="nil"/>
              <w:right w:val="nil"/>
            </w:tcBorders>
            <w:shd w:val="clear" w:color="000000" w:fill="FFFFFF"/>
            <w:noWrap/>
            <w:vAlign w:val="bottom"/>
            <w:hideMark/>
          </w:tcPr>
          <w:p w14:paraId="42605E9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w:t>
            </w:r>
          </w:p>
        </w:tc>
        <w:tc>
          <w:tcPr>
            <w:tcW w:w="749" w:type="dxa"/>
            <w:tcBorders>
              <w:top w:val="nil"/>
              <w:left w:val="nil"/>
              <w:bottom w:val="nil"/>
              <w:right w:val="nil"/>
            </w:tcBorders>
            <w:shd w:val="clear" w:color="000000" w:fill="FFFFFF"/>
            <w:noWrap/>
            <w:vAlign w:val="bottom"/>
            <w:hideMark/>
          </w:tcPr>
          <w:p w14:paraId="061A46D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590ADE71" w14:textId="77777777" w:rsidTr="00C15B19">
        <w:trPr>
          <w:trHeight w:val="97"/>
        </w:trPr>
        <w:tc>
          <w:tcPr>
            <w:tcW w:w="749" w:type="dxa"/>
            <w:vMerge w:val="restart"/>
            <w:tcBorders>
              <w:top w:val="nil"/>
              <w:left w:val="nil"/>
              <w:bottom w:val="single" w:sz="8" w:space="0" w:color="000000"/>
              <w:right w:val="nil"/>
            </w:tcBorders>
            <w:shd w:val="clear" w:color="000000" w:fill="FFFFFF"/>
            <w:noWrap/>
            <w:vAlign w:val="center"/>
            <w:hideMark/>
          </w:tcPr>
          <w:p w14:paraId="6A302A3B"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2016</w:t>
            </w:r>
          </w:p>
        </w:tc>
        <w:tc>
          <w:tcPr>
            <w:tcW w:w="925" w:type="dxa"/>
            <w:tcBorders>
              <w:top w:val="nil"/>
              <w:left w:val="nil"/>
              <w:bottom w:val="nil"/>
              <w:right w:val="nil"/>
            </w:tcBorders>
            <w:shd w:val="clear" w:color="000000" w:fill="FFFFFF"/>
            <w:noWrap/>
            <w:vAlign w:val="bottom"/>
            <w:hideMark/>
          </w:tcPr>
          <w:p w14:paraId="54D1009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71113F1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0,5</w:t>
            </w:r>
          </w:p>
        </w:tc>
        <w:tc>
          <w:tcPr>
            <w:tcW w:w="756" w:type="dxa"/>
            <w:tcBorders>
              <w:top w:val="nil"/>
              <w:left w:val="nil"/>
              <w:bottom w:val="nil"/>
              <w:right w:val="nil"/>
            </w:tcBorders>
            <w:shd w:val="clear" w:color="000000" w:fill="FFFFFF"/>
            <w:noWrap/>
            <w:vAlign w:val="bottom"/>
            <w:hideMark/>
          </w:tcPr>
          <w:p w14:paraId="3DADDD6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1,3</w:t>
            </w:r>
          </w:p>
        </w:tc>
        <w:tc>
          <w:tcPr>
            <w:tcW w:w="1081" w:type="dxa"/>
            <w:tcBorders>
              <w:top w:val="nil"/>
              <w:left w:val="nil"/>
              <w:bottom w:val="nil"/>
              <w:right w:val="nil"/>
            </w:tcBorders>
            <w:shd w:val="clear" w:color="000000" w:fill="FFFFFF"/>
            <w:noWrap/>
            <w:vAlign w:val="bottom"/>
            <w:hideMark/>
          </w:tcPr>
          <w:p w14:paraId="52127022"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1,7</w:t>
            </w:r>
          </w:p>
        </w:tc>
        <w:tc>
          <w:tcPr>
            <w:tcW w:w="1081" w:type="dxa"/>
            <w:tcBorders>
              <w:top w:val="nil"/>
              <w:left w:val="nil"/>
              <w:bottom w:val="nil"/>
              <w:right w:val="nil"/>
            </w:tcBorders>
            <w:shd w:val="clear" w:color="000000" w:fill="FFFFFF"/>
            <w:noWrap/>
            <w:vAlign w:val="bottom"/>
            <w:hideMark/>
          </w:tcPr>
          <w:p w14:paraId="2864B46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23,4</w:t>
            </w:r>
          </w:p>
        </w:tc>
        <w:tc>
          <w:tcPr>
            <w:tcW w:w="1081" w:type="dxa"/>
            <w:tcBorders>
              <w:top w:val="nil"/>
              <w:left w:val="nil"/>
              <w:bottom w:val="nil"/>
              <w:right w:val="nil"/>
            </w:tcBorders>
            <w:shd w:val="clear" w:color="000000" w:fill="FFFFFF"/>
            <w:noWrap/>
            <w:vAlign w:val="bottom"/>
            <w:hideMark/>
          </w:tcPr>
          <w:p w14:paraId="3A69840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73,1</w:t>
            </w:r>
          </w:p>
        </w:tc>
        <w:tc>
          <w:tcPr>
            <w:tcW w:w="1326" w:type="dxa"/>
            <w:tcBorders>
              <w:top w:val="nil"/>
              <w:left w:val="nil"/>
              <w:bottom w:val="nil"/>
              <w:right w:val="nil"/>
            </w:tcBorders>
            <w:shd w:val="clear" w:color="000000" w:fill="FFFFFF"/>
            <w:noWrap/>
            <w:vAlign w:val="bottom"/>
            <w:hideMark/>
          </w:tcPr>
          <w:p w14:paraId="7CFB95C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5AADCFD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4545F4E5" w14:textId="77777777" w:rsidTr="00C15B19">
        <w:trPr>
          <w:trHeight w:val="103"/>
        </w:trPr>
        <w:tc>
          <w:tcPr>
            <w:tcW w:w="749" w:type="dxa"/>
            <w:vMerge/>
            <w:tcBorders>
              <w:top w:val="nil"/>
              <w:left w:val="nil"/>
              <w:bottom w:val="single" w:sz="8" w:space="0" w:color="000000"/>
              <w:right w:val="nil"/>
            </w:tcBorders>
            <w:vAlign w:val="center"/>
            <w:hideMark/>
          </w:tcPr>
          <w:p w14:paraId="11047A82" w14:textId="77777777" w:rsidR="00C15B19" w:rsidRPr="00C15B19" w:rsidRDefault="00C15B19" w:rsidP="00C15B19">
            <w:pPr>
              <w:spacing w:after="0" w:line="240" w:lineRule="auto"/>
              <w:rPr>
                <w:rFonts w:eastAsia="Times New Roman"/>
                <w:sz w:val="22"/>
                <w:szCs w:val="22"/>
                <w:bdr w:val="none" w:sz="0" w:space="0" w:color="auto"/>
                <w:lang w:val="es-CL" w:eastAsia="es-CL"/>
              </w:rPr>
            </w:pPr>
          </w:p>
        </w:tc>
        <w:tc>
          <w:tcPr>
            <w:tcW w:w="925" w:type="dxa"/>
            <w:tcBorders>
              <w:top w:val="nil"/>
              <w:left w:val="nil"/>
              <w:bottom w:val="single" w:sz="8" w:space="0" w:color="000000"/>
              <w:right w:val="nil"/>
            </w:tcBorders>
            <w:shd w:val="clear" w:color="000000" w:fill="FFFFFF"/>
            <w:noWrap/>
            <w:vAlign w:val="bottom"/>
            <w:hideMark/>
          </w:tcPr>
          <w:p w14:paraId="73DC7E74"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single" w:sz="8" w:space="0" w:color="000000"/>
              <w:right w:val="nil"/>
            </w:tcBorders>
            <w:shd w:val="clear" w:color="000000" w:fill="FFFFFF"/>
            <w:noWrap/>
            <w:vAlign w:val="bottom"/>
            <w:hideMark/>
          </w:tcPr>
          <w:p w14:paraId="6CEC0EF1"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4,1</w:t>
            </w:r>
          </w:p>
        </w:tc>
        <w:tc>
          <w:tcPr>
            <w:tcW w:w="756" w:type="dxa"/>
            <w:tcBorders>
              <w:top w:val="nil"/>
              <w:left w:val="nil"/>
              <w:bottom w:val="single" w:sz="8" w:space="0" w:color="000000"/>
              <w:right w:val="nil"/>
            </w:tcBorders>
            <w:shd w:val="clear" w:color="000000" w:fill="FFFFFF"/>
            <w:noWrap/>
            <w:vAlign w:val="bottom"/>
            <w:hideMark/>
          </w:tcPr>
          <w:p w14:paraId="3706157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21,2</w:t>
            </w:r>
          </w:p>
        </w:tc>
        <w:tc>
          <w:tcPr>
            <w:tcW w:w="1081" w:type="dxa"/>
            <w:tcBorders>
              <w:top w:val="nil"/>
              <w:left w:val="nil"/>
              <w:bottom w:val="single" w:sz="8" w:space="0" w:color="000000"/>
              <w:right w:val="nil"/>
            </w:tcBorders>
            <w:shd w:val="clear" w:color="000000" w:fill="FFFFFF"/>
            <w:noWrap/>
            <w:vAlign w:val="bottom"/>
            <w:hideMark/>
          </w:tcPr>
          <w:p w14:paraId="7F72F91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11,0</w:t>
            </w:r>
          </w:p>
        </w:tc>
        <w:tc>
          <w:tcPr>
            <w:tcW w:w="1081" w:type="dxa"/>
            <w:tcBorders>
              <w:top w:val="nil"/>
              <w:left w:val="nil"/>
              <w:bottom w:val="single" w:sz="8" w:space="0" w:color="000000"/>
              <w:right w:val="nil"/>
            </w:tcBorders>
            <w:shd w:val="clear" w:color="000000" w:fill="FFFFFF"/>
            <w:noWrap/>
            <w:vAlign w:val="bottom"/>
            <w:hideMark/>
          </w:tcPr>
          <w:p w14:paraId="78CB707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15,5</w:t>
            </w:r>
          </w:p>
        </w:tc>
        <w:tc>
          <w:tcPr>
            <w:tcW w:w="1081" w:type="dxa"/>
            <w:tcBorders>
              <w:top w:val="nil"/>
              <w:left w:val="nil"/>
              <w:bottom w:val="single" w:sz="8" w:space="0" w:color="000000"/>
              <w:right w:val="nil"/>
            </w:tcBorders>
            <w:shd w:val="clear" w:color="000000" w:fill="FFFFFF"/>
            <w:noWrap/>
            <w:vAlign w:val="bottom"/>
            <w:hideMark/>
          </w:tcPr>
          <w:p w14:paraId="2FA5DE7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47,0</w:t>
            </w:r>
          </w:p>
        </w:tc>
        <w:tc>
          <w:tcPr>
            <w:tcW w:w="1326" w:type="dxa"/>
            <w:tcBorders>
              <w:top w:val="nil"/>
              <w:left w:val="nil"/>
              <w:bottom w:val="single" w:sz="8" w:space="0" w:color="000000"/>
              <w:right w:val="nil"/>
            </w:tcBorders>
            <w:shd w:val="clear" w:color="000000" w:fill="FFFFFF"/>
            <w:noWrap/>
            <w:vAlign w:val="bottom"/>
            <w:hideMark/>
          </w:tcPr>
          <w:p w14:paraId="0955653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1,2</w:t>
            </w:r>
          </w:p>
        </w:tc>
        <w:tc>
          <w:tcPr>
            <w:tcW w:w="749" w:type="dxa"/>
            <w:tcBorders>
              <w:top w:val="nil"/>
              <w:left w:val="nil"/>
              <w:bottom w:val="single" w:sz="8" w:space="0" w:color="000000"/>
              <w:right w:val="nil"/>
            </w:tcBorders>
            <w:shd w:val="clear" w:color="000000" w:fill="FFFFFF"/>
            <w:noWrap/>
            <w:vAlign w:val="bottom"/>
            <w:hideMark/>
          </w:tcPr>
          <w:p w14:paraId="2C188F8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4C74CCB9" w14:textId="6F10265E" w:rsidR="00A368D1" w:rsidRPr="001C31F1" w:rsidRDefault="00A368D1" w:rsidP="00A368D1">
      <w:pPr>
        <w:spacing w:after="0" w:line="276" w:lineRule="auto"/>
        <w:jc w:val="both"/>
        <w:rPr>
          <w:lang w:val="es-CL"/>
        </w:rPr>
      </w:pPr>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dependientes </w:t>
      </w:r>
      <w:r w:rsidR="000701B0">
        <w:rPr>
          <w:lang w:val="es-CL"/>
        </w:rPr>
        <w:t>que (mantuvieron su empleo del mes anterior)</w:t>
      </w:r>
      <w:r w:rsidRPr="001C31F1">
        <w:rPr>
          <w:lang w:val="es-CL"/>
        </w:rPr>
        <w:t xml:space="preserve"> es de $805.</w:t>
      </w:r>
      <w:r w:rsidR="004D3605">
        <w:rPr>
          <w:lang w:val="es-CL"/>
        </w:rPr>
        <w:t>866</w:t>
      </w:r>
      <w:r w:rsidRPr="001C31F1">
        <w:rPr>
          <w:lang w:val="es-CL"/>
        </w:rPr>
        <w:t xml:space="preserve">, </w:t>
      </w:r>
      <w:r w:rsidR="005B7B22">
        <w:rPr>
          <w:lang w:val="es-CL"/>
        </w:rPr>
        <w:t>pero que esta cifra varía mucha dependiendo de la categoría ocupacional.</w:t>
      </w:r>
      <w:r w:rsidRPr="001C31F1">
        <w:rPr>
          <w:lang w:val="es-CL"/>
        </w:rPr>
        <w:t xml:space="preserve"> </w:t>
      </w:r>
      <w:r w:rsidR="005B7B22">
        <w:rPr>
          <w:lang w:val="es-CL"/>
        </w:rPr>
        <w:t>Por ejemplo</w:t>
      </w:r>
      <w:r w:rsidRPr="001C31F1">
        <w:rPr>
          <w:lang w:val="es-CL"/>
        </w:rPr>
        <w:t xml:space="preserve">, </w:t>
      </w:r>
      <w:r w:rsidR="005B7B22">
        <w:rPr>
          <w:lang w:val="es-CL"/>
        </w:rPr>
        <w:t xml:space="preserve">el ingreso promedio </w:t>
      </w:r>
      <w:r w:rsidR="00724D64">
        <w:rPr>
          <w:lang w:val="es-CL"/>
        </w:rPr>
        <w:t>entre los ocupados por cuenta propia en el sector es de $</w:t>
      </w:r>
      <w:r w:rsidR="00724D64" w:rsidRPr="00773E48">
        <w:rPr>
          <w:rFonts w:eastAsia="Times New Roman"/>
          <w:sz w:val="22"/>
          <w:szCs w:val="22"/>
          <w:bdr w:val="none" w:sz="0" w:space="0" w:color="auto"/>
          <w:lang w:val="es-CL" w:eastAsia="es-CL"/>
        </w:rPr>
        <w:t>276.738</w:t>
      </w:r>
      <w:r w:rsidR="00724D64">
        <w:rPr>
          <w:rFonts w:eastAsia="Times New Roman"/>
          <w:sz w:val="22"/>
          <w:szCs w:val="22"/>
          <w:bdr w:val="none" w:sz="0" w:space="0" w:color="auto"/>
          <w:lang w:val="es-CL" w:eastAsia="es-CL"/>
        </w:rPr>
        <w:t xml:space="preserve"> mientras que, entre los asalariados con contrato indefinido, este llega a $</w:t>
      </w:r>
      <w:r w:rsidR="00724D64" w:rsidRPr="00773E48">
        <w:rPr>
          <w:rFonts w:eastAsia="Times New Roman"/>
          <w:sz w:val="22"/>
          <w:szCs w:val="22"/>
          <w:bdr w:val="none" w:sz="0" w:space="0" w:color="auto"/>
          <w:lang w:val="es-CL" w:eastAsia="es-CL"/>
        </w:rPr>
        <w:t>949.201</w:t>
      </w:r>
      <w:r w:rsidR="00724D64">
        <w:rPr>
          <w:rFonts w:eastAsia="Times New Roman"/>
          <w:sz w:val="22"/>
          <w:szCs w:val="22"/>
          <w:bdr w:val="none" w:sz="0" w:space="0" w:color="auto"/>
          <w:lang w:val="es-CL" w:eastAsia="es-CL"/>
        </w:rPr>
        <w:t>.</w:t>
      </w:r>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lastRenderedPageBreak/>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60"/>
        <w:gridCol w:w="658"/>
        <w:gridCol w:w="1254"/>
        <w:gridCol w:w="1089"/>
        <w:gridCol w:w="1239"/>
        <w:gridCol w:w="1239"/>
        <w:gridCol w:w="1239"/>
        <w:gridCol w:w="969"/>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536.814ᵃ</w:t>
            </w:r>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2.524.272ᵃ</w:t>
            </w:r>
          </w:p>
        </w:tc>
        <w:tc>
          <w:tcPr>
            <w:tcW w:w="1089" w:type="dxa"/>
            <w:tcBorders>
              <w:top w:val="nil"/>
              <w:left w:val="nil"/>
              <w:bottom w:val="nil"/>
              <w:right w:val="nil"/>
            </w:tcBorders>
            <w:shd w:val="clear" w:color="000000" w:fill="FFFFFF"/>
            <w:noWrap/>
            <w:vAlign w:val="bottom"/>
            <w:hideMark/>
          </w:tcPr>
          <w:p w14:paraId="59A673C7"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258.941ᵃ</w:t>
            </w:r>
          </w:p>
        </w:tc>
        <w:tc>
          <w:tcPr>
            <w:tcW w:w="1239" w:type="dxa"/>
            <w:tcBorders>
              <w:top w:val="nil"/>
              <w:left w:val="nil"/>
              <w:bottom w:val="nil"/>
              <w:right w:val="nil"/>
            </w:tcBorders>
            <w:shd w:val="clear" w:color="000000" w:fill="FFFFFF"/>
            <w:noWrap/>
            <w:vAlign w:val="bottom"/>
            <w:hideMark/>
          </w:tcPr>
          <w:p w14:paraId="61B4914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399.522ᵃ</w:t>
            </w:r>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5450CCBF"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nil"/>
              <w:right w:val="nil"/>
            </w:tcBorders>
            <w:shd w:val="clear" w:color="000000" w:fill="FFFFFF"/>
            <w:noWrap/>
            <w:vAlign w:val="bottom"/>
            <w:hideMark/>
          </w:tcPr>
          <w:p w14:paraId="00FAA690" w14:textId="69D001E0"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2AD48ADA" w14:textId="43CA8D2D"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0E5EE6FC"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single" w:sz="8" w:space="0" w:color="000000"/>
              <w:right w:val="nil"/>
            </w:tcBorders>
            <w:shd w:val="clear" w:color="000000" w:fill="FFFFFF"/>
            <w:noWrap/>
            <w:vAlign w:val="bottom"/>
            <w:hideMark/>
          </w:tcPr>
          <w:p w14:paraId="5182B324" w14:textId="6BE4CE48"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1E1F5AAD" w14:textId="4C96DC4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008B0195" w:rsidR="00625F37" w:rsidRDefault="00B14AE1" w:rsidP="00AB60F0">
      <w:pPr>
        <w:spacing w:after="0" w:line="276" w:lineRule="auto"/>
        <w:jc w:val="both"/>
        <w:rPr>
          <w:lang w:val="es-CL"/>
        </w:rPr>
      </w:pPr>
      <w:r w:rsidRPr="00B14AE1">
        <w:rPr>
          <w:lang w:val="es-CL"/>
        </w:rPr>
        <w:t xml:space="preserve">El Cuadro 16 muestra 7 indicadores de seguridad social para los trabajadores dependientes 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0"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1"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2"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3"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4"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5"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6"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761382C5" w14:textId="118455D9" w:rsidR="00015493" w:rsidRDefault="0066615E" w:rsidP="006F4B00">
      <w:pPr>
        <w:spacing w:after="0" w:line="276" w:lineRule="auto"/>
        <w:jc w:val="both"/>
        <w:rPr>
          <w:color w:val="323E4F" w:themeColor="text2" w:themeShade="BF"/>
          <w:sz w:val="20"/>
          <w:lang w:val="es-CL"/>
        </w:rPr>
      </w:pPr>
      <w:r>
        <w:rPr>
          <w:color w:val="323E4F" w:themeColor="text2" w:themeShade="BF"/>
          <w:sz w:val="20"/>
          <w:lang w:val="es-CL"/>
        </w:rPr>
        <w:t xml:space="preserve">Nota 1: </w:t>
      </w:r>
      <w:r w:rsidR="00015493" w:rsidRPr="00015493">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14:paraId="0A981825" w14:textId="245BF004"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6BB10A31" w14:textId="2AE8B890" w:rsidR="00F83D5A" w:rsidRDefault="00F83D5A" w:rsidP="00AB60F0">
      <w:pPr>
        <w:spacing w:after="0" w:line="276" w:lineRule="auto"/>
        <w:jc w:val="both"/>
        <w:rPr>
          <w:ins w:id="837" w:author="Observatorio 02" w:date="2017-05-04T15:30:00Z"/>
          <w:lang w:val="es-CL"/>
        </w:rPr>
      </w:pPr>
    </w:p>
    <w:p w14:paraId="6EAC0D2D" w14:textId="1D73BA3F" w:rsidR="004648A8" w:rsidRDefault="004648A8" w:rsidP="004648A8">
      <w:pPr>
        <w:spacing w:after="0" w:line="276" w:lineRule="auto"/>
        <w:jc w:val="both"/>
        <w:rPr>
          <w:ins w:id="838" w:author="Observatorio 02" w:date="2017-05-04T15:30:00Z"/>
          <w:lang w:val="es-CL"/>
        </w:rPr>
      </w:pPr>
      <w:ins w:id="839" w:author="Observatorio 02" w:date="2017-05-04T15:30:00Z">
        <w:r w:rsidRPr="00C2714A">
          <w:rPr>
            <w:lang w:val="es-CL"/>
          </w:rPr>
          <w:lastRenderedPageBreak/>
          <w:t xml:space="preserve">El Cuadro 17 muestra tres indicadores de formalidad del trabajo independiente para los ocupados del sector </w:t>
        </w:r>
        <w:del w:id="840" w:author="ivang" w:date="2017-10-01T20:58:00Z">
          <w:r w:rsidRPr="00C2714A" w:rsidDel="00431C36">
            <w:rPr>
              <w:lang w:val="es-CL"/>
            </w:rPr>
            <w:delText>Construcción</w:delText>
          </w:r>
        </w:del>
      </w:ins>
      <w:ins w:id="841" w:author="ivang" w:date="2017-10-01T20:58:00Z">
        <w:r w:rsidR="00431C36">
          <w:rPr>
            <w:lang w:val="es-CL"/>
          </w:rPr>
          <w:t>Minería</w:t>
        </w:r>
      </w:ins>
      <w:ins w:id="842" w:author="Observatorio 02" w:date="2017-05-04T15:30:00Z">
        <w:r w:rsidRPr="00C2714A">
          <w:rPr>
            <w:lang w:val="es-CL"/>
          </w:rPr>
          <w:t>, según categoría ocupacional, para el año 2015. Entre otras cosas, se aprecia que, dentro del sector:</w:t>
        </w:r>
      </w:ins>
    </w:p>
    <w:p w14:paraId="048C554C" w14:textId="77777777" w:rsidR="004648A8" w:rsidRPr="00C2714A" w:rsidRDefault="004648A8" w:rsidP="004648A8">
      <w:pPr>
        <w:spacing w:after="0" w:line="276" w:lineRule="auto"/>
        <w:jc w:val="both"/>
        <w:rPr>
          <w:ins w:id="843" w:author="Observatorio 02" w:date="2017-05-04T15:30:00Z"/>
          <w:lang w:val="es-CL"/>
        </w:rPr>
      </w:pPr>
    </w:p>
    <w:p w14:paraId="5982645E" w14:textId="5810EE0E" w:rsidR="004648A8" w:rsidRPr="00374339" w:rsidRDefault="004648A8" w:rsidP="004648A8">
      <w:pPr>
        <w:pStyle w:val="Prrafodelista"/>
        <w:numPr>
          <w:ilvl w:val="0"/>
          <w:numId w:val="15"/>
        </w:numPr>
        <w:spacing w:after="0" w:line="276" w:lineRule="auto"/>
        <w:contextualSpacing w:val="0"/>
        <w:jc w:val="both"/>
        <w:rPr>
          <w:ins w:id="844" w:author="Observatorio 02" w:date="2017-05-04T15:30:00Z"/>
          <w:rFonts w:eastAsiaTheme="minorHAnsi"/>
          <w:bdr w:val="none" w:sz="0" w:space="0" w:color="auto"/>
          <w:lang w:val="es-CL" w:eastAsia="es-CL"/>
        </w:rPr>
      </w:pPr>
      <w:ins w:id="845" w:author="Observatorio 02" w:date="2017-05-04T15:30:00Z">
        <w:r w:rsidRPr="00374339">
          <w:rPr>
            <w:rFonts w:eastAsiaTheme="minorHAnsi"/>
            <w:bdr w:val="none" w:sz="0" w:space="0" w:color="auto"/>
            <w:lang w:val="es-CL" w:eastAsia="es-CL"/>
          </w:rPr>
          <w:t xml:space="preserve">El porcentaje de ocupados cotizantes en el sistema de salud </w:t>
        </w:r>
        <w:r w:rsidR="000C0D4D">
          <w:rPr>
            <w:rFonts w:eastAsiaTheme="minorHAnsi"/>
            <w:bdr w:val="none" w:sz="0" w:space="0" w:color="auto"/>
            <w:lang w:val="es-CL" w:eastAsia="es-CL"/>
          </w:rPr>
          <w:t xml:space="preserve">no </w:t>
        </w:r>
        <w:r w:rsidRPr="00374339">
          <w:rPr>
            <w:rFonts w:eastAsiaTheme="minorHAnsi"/>
            <w:bdr w:val="none" w:sz="0" w:space="0" w:color="auto"/>
            <w:lang w:val="es-CL" w:eastAsia="es-CL"/>
          </w:rPr>
          <w:t>difiere mucho de las cifras nacionales.</w:t>
        </w:r>
      </w:ins>
    </w:p>
    <w:p w14:paraId="7A514F13" w14:textId="0335A8E1" w:rsidR="004648A8" w:rsidRPr="00374339" w:rsidRDefault="004648A8" w:rsidP="004648A8">
      <w:pPr>
        <w:pStyle w:val="Prrafodelista"/>
        <w:numPr>
          <w:ilvl w:val="0"/>
          <w:numId w:val="15"/>
        </w:numPr>
        <w:spacing w:after="0" w:line="276" w:lineRule="auto"/>
        <w:contextualSpacing w:val="0"/>
        <w:jc w:val="both"/>
        <w:rPr>
          <w:ins w:id="846" w:author="Observatorio 02" w:date="2017-05-04T15:30:00Z"/>
          <w:rFonts w:eastAsiaTheme="minorHAnsi"/>
          <w:bdr w:val="none" w:sz="0" w:space="0" w:color="auto"/>
          <w:lang w:val="es-CL" w:eastAsia="es-CL"/>
        </w:rPr>
      </w:pPr>
      <w:ins w:id="847" w:author="Observatorio 02" w:date="2017-05-04T15:30:00Z">
        <w:r w:rsidRPr="00374339">
          <w:rPr>
            <w:rFonts w:eastAsiaTheme="minorHAnsi"/>
            <w:bdr w:val="none" w:sz="0" w:space="0" w:color="auto"/>
            <w:lang w:val="es-CL" w:eastAsia="es-CL"/>
          </w:rPr>
          <w:t xml:space="preserve">El porcentaje de ocupados cotizantes en </w:t>
        </w:r>
        <w:r w:rsidR="000C0D4D">
          <w:rPr>
            <w:rFonts w:eastAsiaTheme="minorHAnsi"/>
            <w:bdr w:val="none" w:sz="0" w:space="0" w:color="auto"/>
            <w:lang w:val="es-CL" w:eastAsia="es-CL"/>
          </w:rPr>
          <w:t xml:space="preserve">el sistema previsional es muy superior al </w:t>
        </w:r>
      </w:ins>
      <w:ins w:id="848" w:author="Observatorio 02" w:date="2017-05-04T15:35:00Z">
        <w:r w:rsidR="000C0D4D">
          <w:rPr>
            <w:rFonts w:eastAsiaTheme="minorHAnsi"/>
            <w:bdr w:val="none" w:sz="0" w:space="0" w:color="auto"/>
            <w:lang w:val="es-CL" w:eastAsia="es-CL"/>
          </w:rPr>
          <w:t xml:space="preserve">observado </w:t>
        </w:r>
      </w:ins>
      <w:ins w:id="849" w:author="Observatorio 02" w:date="2017-05-04T15:30:00Z">
        <w:r w:rsidRPr="00374339">
          <w:rPr>
            <w:rFonts w:eastAsiaTheme="minorHAnsi"/>
            <w:bdr w:val="none" w:sz="0" w:space="0" w:color="auto"/>
            <w:lang w:val="es-CL" w:eastAsia="es-CL"/>
          </w:rPr>
          <w:t>a nivel nacional.</w:t>
        </w:r>
      </w:ins>
      <w:ins w:id="850" w:author="Observatorio 02" w:date="2017-05-04T15:36:00Z">
        <w:r w:rsidR="00F24D92">
          <w:rPr>
            <w:rFonts w:eastAsiaTheme="minorHAnsi"/>
            <w:bdr w:val="none" w:sz="0" w:space="0" w:color="auto"/>
            <w:lang w:val="es-CL" w:eastAsia="es-CL"/>
          </w:rPr>
          <w:t xml:space="preserve"> Esto se debe, principalmente, al alto porcentaje de ocupados asalariados (superior a</w:t>
        </w:r>
      </w:ins>
      <w:ins w:id="851" w:author="Observatorio 02" w:date="2017-05-04T15:38:00Z">
        <w:r w:rsidR="0033184D">
          <w:rPr>
            <w:rFonts w:eastAsiaTheme="minorHAnsi"/>
            <w:bdr w:val="none" w:sz="0" w:space="0" w:color="auto"/>
            <w:lang w:val="es-CL" w:eastAsia="es-CL"/>
          </w:rPr>
          <w:t>l</w:t>
        </w:r>
      </w:ins>
      <w:ins w:id="852" w:author="Observatorio 02" w:date="2017-05-04T15:36:00Z">
        <w:r w:rsidR="00F24D92">
          <w:rPr>
            <w:rFonts w:eastAsiaTheme="minorHAnsi"/>
            <w:bdr w:val="none" w:sz="0" w:space="0" w:color="auto"/>
            <w:lang w:val="es-CL" w:eastAsia="es-CL"/>
          </w:rPr>
          <w:t xml:space="preserve"> 90%).</w:t>
        </w:r>
      </w:ins>
    </w:p>
    <w:p w14:paraId="1C537F72" w14:textId="1764F032" w:rsidR="004648A8" w:rsidRPr="00374339" w:rsidRDefault="004648A8" w:rsidP="004648A8">
      <w:pPr>
        <w:pStyle w:val="Prrafodelista"/>
        <w:numPr>
          <w:ilvl w:val="0"/>
          <w:numId w:val="15"/>
        </w:numPr>
        <w:spacing w:after="0" w:line="276" w:lineRule="auto"/>
        <w:contextualSpacing w:val="0"/>
        <w:jc w:val="both"/>
        <w:rPr>
          <w:ins w:id="853" w:author="Observatorio 02" w:date="2017-05-04T15:30:00Z"/>
          <w:rFonts w:eastAsiaTheme="minorHAnsi"/>
          <w:bdr w:val="none" w:sz="0" w:space="0" w:color="auto"/>
          <w:lang w:val="es-CL" w:eastAsia="es-CL"/>
        </w:rPr>
      </w:pPr>
      <w:ins w:id="854" w:author="Observatorio 02" w:date="2017-05-04T15:30:00Z">
        <w:r w:rsidRPr="00374339">
          <w:rPr>
            <w:rFonts w:eastAsiaTheme="minorHAnsi"/>
            <w:bdr w:val="none" w:sz="0" w:space="0" w:color="auto"/>
            <w:lang w:val="es-CL" w:eastAsia="es-CL"/>
          </w:rPr>
          <w:t xml:space="preserve">El porcentaje de ocupados que da boleta o factura es muy </w:t>
        </w:r>
      </w:ins>
      <w:ins w:id="855" w:author="Observatorio 02" w:date="2017-05-04T15:36:00Z">
        <w:r w:rsidR="00F24D92">
          <w:rPr>
            <w:rFonts w:eastAsiaTheme="minorHAnsi"/>
            <w:bdr w:val="none" w:sz="0" w:space="0" w:color="auto"/>
            <w:lang w:val="es-CL" w:eastAsia="es-CL"/>
          </w:rPr>
          <w:t xml:space="preserve">similar al </w:t>
        </w:r>
      </w:ins>
      <w:ins w:id="856" w:author="Observatorio 02" w:date="2017-05-04T15:30:00Z">
        <w:r w:rsidRPr="00374339">
          <w:rPr>
            <w:rFonts w:eastAsiaTheme="minorHAnsi"/>
            <w:bdr w:val="none" w:sz="0" w:space="0" w:color="auto"/>
            <w:lang w:val="es-CL" w:eastAsia="es-CL"/>
          </w:rPr>
          <w:t>observado a nivel nacional.</w:t>
        </w:r>
      </w:ins>
      <w:ins w:id="857" w:author="Observatorio 02" w:date="2017-05-04T15:38:00Z">
        <w:r w:rsidR="00945307">
          <w:rPr>
            <w:rFonts w:eastAsiaTheme="minorHAnsi"/>
            <w:bdr w:val="none" w:sz="0" w:space="0" w:color="auto"/>
            <w:lang w:val="es-CL" w:eastAsia="es-CL"/>
          </w:rPr>
          <w:t xml:space="preserve"> </w:t>
        </w:r>
      </w:ins>
    </w:p>
    <w:p w14:paraId="657C7ABC" w14:textId="165F6577" w:rsidR="00F24D92" w:rsidRPr="001C31F1" w:rsidRDefault="00F24D92"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p>
    <w:tbl>
      <w:tblPr>
        <w:tblW w:w="8465" w:type="dxa"/>
        <w:tblCellMar>
          <w:left w:w="70" w:type="dxa"/>
          <w:right w:w="70" w:type="dxa"/>
        </w:tblCellMar>
        <w:tblLook w:val="04A0" w:firstRow="1" w:lastRow="0" w:firstColumn="1" w:lastColumn="0" w:noHBand="0" w:noVBand="1"/>
      </w:tblPr>
      <w:tblGrid>
        <w:gridCol w:w="3372"/>
        <w:gridCol w:w="1289"/>
        <w:gridCol w:w="993"/>
        <w:gridCol w:w="146"/>
        <w:gridCol w:w="1672"/>
        <w:gridCol w:w="993"/>
        <w:tblGridChange w:id="858">
          <w:tblGrid>
            <w:gridCol w:w="3372"/>
            <w:gridCol w:w="172"/>
            <w:gridCol w:w="1117"/>
            <w:gridCol w:w="172"/>
            <w:gridCol w:w="821"/>
            <w:gridCol w:w="146"/>
            <w:gridCol w:w="77"/>
            <w:gridCol w:w="1595"/>
            <w:gridCol w:w="919"/>
            <w:gridCol w:w="74"/>
            <w:gridCol w:w="1396"/>
            <w:gridCol w:w="1044"/>
          </w:tblGrid>
        </w:tblGridChange>
      </w:tblGrid>
      <w:tr w:rsidR="00C81646" w:rsidRPr="00C10A42" w14:paraId="72780E3A" w14:textId="77777777" w:rsidTr="00C81646">
        <w:trPr>
          <w:trHeight w:val="125"/>
        </w:trPr>
        <w:tc>
          <w:tcPr>
            <w:tcW w:w="3372" w:type="dxa"/>
            <w:vMerge w:val="restart"/>
            <w:tcBorders>
              <w:top w:val="single" w:sz="8" w:space="0" w:color="000000"/>
              <w:left w:val="nil"/>
              <w:bottom w:val="single" w:sz="4" w:space="0" w:color="000000"/>
              <w:right w:val="nil"/>
            </w:tcBorders>
            <w:shd w:val="clear" w:color="000000" w:fill="FFFFFF"/>
            <w:noWrap/>
            <w:vAlign w:val="bottom"/>
            <w:hideMark/>
          </w:tcPr>
          <w:p w14:paraId="3895B99C" w14:textId="3768DE39" w:rsidR="00C81646" w:rsidRPr="00C10A42" w:rsidRDefault="00C81646"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2282" w:type="dxa"/>
            <w:gridSpan w:val="2"/>
            <w:tcBorders>
              <w:top w:val="single" w:sz="8" w:space="0" w:color="000000"/>
              <w:left w:val="nil"/>
              <w:bottom w:val="single" w:sz="4" w:space="0" w:color="000000"/>
              <w:right w:val="nil"/>
            </w:tcBorders>
            <w:shd w:val="clear" w:color="000000" w:fill="FFFFFF"/>
            <w:noWrap/>
            <w:vAlign w:val="bottom"/>
            <w:hideMark/>
          </w:tcPr>
          <w:p w14:paraId="62FE71E8" w14:textId="77777777"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146" w:type="dxa"/>
            <w:vMerge w:val="restart"/>
            <w:tcBorders>
              <w:top w:val="single" w:sz="8" w:space="0" w:color="000000"/>
              <w:left w:val="nil"/>
              <w:right w:val="nil"/>
            </w:tcBorders>
            <w:shd w:val="clear" w:color="000000" w:fill="FFFFFF"/>
          </w:tcPr>
          <w:p w14:paraId="776F495D" w14:textId="77777777" w:rsidR="00C81646" w:rsidRPr="00C10A42" w:rsidRDefault="00C81646" w:rsidP="00C10A42">
            <w:pPr>
              <w:spacing w:after="0" w:line="240" w:lineRule="auto"/>
              <w:jc w:val="center"/>
              <w:rPr>
                <w:ins w:id="859" w:author="Observatorio 02" w:date="2017-05-04T15:31:00Z"/>
                <w:rFonts w:eastAsia="Times New Roman"/>
                <w:sz w:val="22"/>
                <w:szCs w:val="22"/>
                <w:bdr w:val="none" w:sz="0" w:space="0" w:color="auto"/>
                <w:lang w:val="es-CL" w:eastAsia="es-CL"/>
              </w:rPr>
            </w:pPr>
          </w:p>
        </w:tc>
        <w:tc>
          <w:tcPr>
            <w:tcW w:w="2665" w:type="dxa"/>
            <w:gridSpan w:val="2"/>
            <w:tcBorders>
              <w:top w:val="single" w:sz="8" w:space="0" w:color="000000"/>
              <w:left w:val="nil"/>
              <w:bottom w:val="single" w:sz="4" w:space="0" w:color="000000"/>
              <w:right w:val="nil"/>
            </w:tcBorders>
            <w:shd w:val="clear" w:color="000000" w:fill="FFFFFF"/>
            <w:noWrap/>
            <w:vAlign w:val="bottom"/>
            <w:hideMark/>
          </w:tcPr>
          <w:p w14:paraId="5664C21F" w14:textId="348F45A3"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C81646" w:rsidRPr="00C10A42" w14:paraId="49BE23C6" w14:textId="77777777" w:rsidTr="00C81646">
        <w:trPr>
          <w:trHeight w:val="125"/>
        </w:trPr>
        <w:tc>
          <w:tcPr>
            <w:tcW w:w="3372" w:type="dxa"/>
            <w:vMerge/>
            <w:tcBorders>
              <w:top w:val="single" w:sz="8" w:space="0" w:color="000000"/>
              <w:left w:val="nil"/>
              <w:bottom w:val="single" w:sz="4" w:space="0" w:color="000000"/>
              <w:right w:val="nil"/>
            </w:tcBorders>
            <w:vAlign w:val="center"/>
            <w:hideMark/>
          </w:tcPr>
          <w:p w14:paraId="02C6C7A7" w14:textId="77777777" w:rsidR="00C81646" w:rsidRPr="00C10A42" w:rsidRDefault="00C81646" w:rsidP="00C10A42">
            <w:pPr>
              <w:spacing w:after="0" w:line="240" w:lineRule="auto"/>
              <w:rPr>
                <w:rFonts w:eastAsia="Times New Roman"/>
                <w:sz w:val="22"/>
                <w:szCs w:val="22"/>
                <w:bdr w:val="none" w:sz="0" w:space="0" w:color="auto"/>
                <w:lang w:val="es-CL" w:eastAsia="es-CL"/>
              </w:rPr>
            </w:pPr>
          </w:p>
        </w:tc>
        <w:tc>
          <w:tcPr>
            <w:tcW w:w="1289" w:type="dxa"/>
            <w:tcBorders>
              <w:top w:val="nil"/>
              <w:left w:val="nil"/>
              <w:bottom w:val="single" w:sz="4" w:space="0" w:color="000000"/>
              <w:right w:val="nil"/>
            </w:tcBorders>
            <w:shd w:val="clear" w:color="000000" w:fill="FFFFFF"/>
            <w:noWrap/>
            <w:vAlign w:val="bottom"/>
            <w:hideMark/>
          </w:tcPr>
          <w:p w14:paraId="1EE5F975"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860"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861" w:author="Observatorio 02" w:date="2017-05-04T15:32:00Z">
              <w:r w:rsidRPr="00C10A42" w:rsidDel="0048729E">
                <w:rPr>
                  <w:rFonts w:eastAsia="Times New Roman"/>
                  <w:sz w:val="22"/>
                  <w:szCs w:val="22"/>
                  <w:bdr w:val="none" w:sz="0" w:space="0" w:color="auto"/>
                  <w:lang w:val="es-CL" w:eastAsia="es-CL"/>
                </w:rPr>
                <w:delText>es</w:delText>
              </w:r>
            </w:del>
          </w:p>
        </w:tc>
        <w:tc>
          <w:tcPr>
            <w:tcW w:w="993" w:type="dxa"/>
            <w:tcBorders>
              <w:top w:val="nil"/>
              <w:left w:val="nil"/>
              <w:bottom w:val="single" w:sz="4" w:space="0" w:color="000000"/>
              <w:right w:val="nil"/>
            </w:tcBorders>
            <w:shd w:val="clear" w:color="000000" w:fill="FFFFFF"/>
            <w:noWrap/>
            <w:vAlign w:val="bottom"/>
            <w:hideMark/>
          </w:tcPr>
          <w:p w14:paraId="779FC24A"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862"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c>
          <w:tcPr>
            <w:tcW w:w="146" w:type="dxa"/>
            <w:vMerge/>
            <w:tcBorders>
              <w:left w:val="nil"/>
              <w:bottom w:val="single" w:sz="4" w:space="0" w:color="000000"/>
              <w:right w:val="nil"/>
            </w:tcBorders>
            <w:shd w:val="clear" w:color="000000" w:fill="FFFFFF"/>
          </w:tcPr>
          <w:p w14:paraId="5ACBF372" w14:textId="77777777" w:rsidR="00C81646" w:rsidRPr="00C10A42" w:rsidRDefault="00C81646" w:rsidP="00C10A42">
            <w:pPr>
              <w:spacing w:after="0" w:line="240" w:lineRule="auto"/>
              <w:jc w:val="center"/>
              <w:rPr>
                <w:ins w:id="863" w:author="Observatorio 02" w:date="2017-05-04T15:31:00Z"/>
                <w:rFonts w:eastAsia="Times New Roman"/>
                <w:sz w:val="22"/>
                <w:szCs w:val="22"/>
                <w:bdr w:val="none" w:sz="0" w:space="0" w:color="auto"/>
                <w:lang w:val="es-CL" w:eastAsia="es-CL"/>
              </w:rPr>
            </w:pPr>
          </w:p>
        </w:tc>
        <w:tc>
          <w:tcPr>
            <w:tcW w:w="1672" w:type="dxa"/>
            <w:tcBorders>
              <w:top w:val="nil"/>
              <w:left w:val="nil"/>
              <w:bottom w:val="single" w:sz="4" w:space="0" w:color="000000"/>
              <w:right w:val="nil"/>
            </w:tcBorders>
            <w:shd w:val="clear" w:color="000000" w:fill="FFFFFF"/>
            <w:noWrap/>
            <w:vAlign w:val="bottom"/>
            <w:hideMark/>
          </w:tcPr>
          <w:p w14:paraId="46ED77FC" w14:textId="035E7C1C" w:rsidR="00C81646" w:rsidRPr="00C10A42" w:rsidRDefault="00C81646">
            <w:pPr>
              <w:spacing w:after="0" w:line="240" w:lineRule="auto"/>
              <w:jc w:val="right"/>
              <w:rPr>
                <w:rFonts w:eastAsia="Times New Roman"/>
                <w:sz w:val="22"/>
                <w:szCs w:val="22"/>
                <w:bdr w:val="none" w:sz="0" w:space="0" w:color="auto"/>
                <w:lang w:val="es-CL" w:eastAsia="es-CL"/>
              </w:rPr>
              <w:pPrChange w:id="864"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865" w:author="Observatorio 02" w:date="2017-05-04T15:32:00Z">
              <w:r w:rsidRPr="00C10A42" w:rsidDel="0048729E">
                <w:rPr>
                  <w:rFonts w:eastAsia="Times New Roman"/>
                  <w:sz w:val="22"/>
                  <w:szCs w:val="22"/>
                  <w:bdr w:val="none" w:sz="0" w:space="0" w:color="auto"/>
                  <w:lang w:val="es-CL" w:eastAsia="es-CL"/>
                </w:rPr>
                <w:delText>es</w:delText>
              </w:r>
            </w:del>
          </w:p>
        </w:tc>
        <w:tc>
          <w:tcPr>
            <w:tcW w:w="993" w:type="dxa"/>
            <w:tcBorders>
              <w:top w:val="nil"/>
              <w:left w:val="nil"/>
              <w:bottom w:val="single" w:sz="4" w:space="0" w:color="000000"/>
              <w:right w:val="nil"/>
            </w:tcBorders>
            <w:shd w:val="clear" w:color="000000" w:fill="FFFFFF"/>
            <w:noWrap/>
            <w:vAlign w:val="bottom"/>
            <w:hideMark/>
          </w:tcPr>
          <w:p w14:paraId="1F20D5FE"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866"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r>
      <w:tr w:rsidR="00C81646" w:rsidRPr="00C10A42" w14:paraId="34F89CCE" w14:textId="77777777" w:rsidTr="00C81646">
        <w:tblPrEx>
          <w:tblW w:w="8465" w:type="dxa"/>
          <w:tblCellMar>
            <w:left w:w="70" w:type="dxa"/>
            <w:right w:w="70" w:type="dxa"/>
          </w:tblCellMar>
          <w:tblPrExChange w:id="867" w:author="Observatorio 02" w:date="2017-05-04T15:31:00Z">
            <w:tblPrEx>
              <w:tblW w:w="8391" w:type="dxa"/>
              <w:tblCellMar>
                <w:left w:w="70" w:type="dxa"/>
                <w:right w:w="70" w:type="dxa"/>
              </w:tblCellMar>
            </w:tblPrEx>
          </w:tblPrExChange>
        </w:tblPrEx>
        <w:trPr>
          <w:trHeight w:val="125"/>
          <w:trPrChange w:id="868" w:author="Observatorio 02" w:date="2017-05-04T15:31:00Z">
            <w:trPr>
              <w:trHeight w:val="151"/>
            </w:trPr>
          </w:trPrChange>
        </w:trPr>
        <w:tc>
          <w:tcPr>
            <w:tcW w:w="3372" w:type="dxa"/>
            <w:tcBorders>
              <w:top w:val="nil"/>
              <w:left w:val="nil"/>
              <w:bottom w:val="nil"/>
              <w:right w:val="nil"/>
            </w:tcBorders>
            <w:shd w:val="clear" w:color="000000" w:fill="FFFFFF"/>
            <w:noWrap/>
            <w:vAlign w:val="bottom"/>
            <w:hideMark/>
            <w:tcPrChange w:id="869" w:author="Observatorio 02" w:date="2017-05-04T15:31:00Z">
              <w:tcPr>
                <w:tcW w:w="3544" w:type="dxa"/>
                <w:gridSpan w:val="2"/>
                <w:tcBorders>
                  <w:top w:val="nil"/>
                  <w:left w:val="nil"/>
                  <w:bottom w:val="nil"/>
                  <w:right w:val="nil"/>
                </w:tcBorders>
                <w:shd w:val="clear" w:color="000000" w:fill="FFFFFF"/>
                <w:noWrap/>
                <w:vAlign w:val="bottom"/>
                <w:hideMark/>
              </w:tcPr>
            </w:tcPrChange>
          </w:tcPr>
          <w:p w14:paraId="1E6F4D1B"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289" w:type="dxa"/>
            <w:tcBorders>
              <w:top w:val="nil"/>
              <w:left w:val="nil"/>
              <w:bottom w:val="nil"/>
              <w:right w:val="nil"/>
            </w:tcBorders>
            <w:shd w:val="clear" w:color="000000" w:fill="FFFFFF"/>
            <w:noWrap/>
            <w:vAlign w:val="bottom"/>
            <w:hideMark/>
            <w:tcPrChange w:id="870" w:author="Observatorio 02" w:date="2017-05-04T15:31:00Z">
              <w:tcPr>
                <w:tcW w:w="1289" w:type="dxa"/>
                <w:gridSpan w:val="2"/>
                <w:tcBorders>
                  <w:top w:val="nil"/>
                  <w:left w:val="nil"/>
                  <w:bottom w:val="nil"/>
                  <w:right w:val="nil"/>
                </w:tcBorders>
                <w:shd w:val="clear" w:color="000000" w:fill="FFFFFF"/>
                <w:noWrap/>
                <w:vAlign w:val="bottom"/>
                <w:hideMark/>
              </w:tcPr>
            </w:tcPrChange>
          </w:tcPr>
          <w:p w14:paraId="2EEDC70C"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51,9ᵃ</w:t>
            </w:r>
          </w:p>
        </w:tc>
        <w:tc>
          <w:tcPr>
            <w:tcW w:w="993" w:type="dxa"/>
            <w:tcBorders>
              <w:top w:val="nil"/>
              <w:left w:val="nil"/>
              <w:bottom w:val="nil"/>
              <w:right w:val="nil"/>
            </w:tcBorders>
            <w:shd w:val="clear" w:color="000000" w:fill="FFFFFF"/>
            <w:noWrap/>
            <w:vAlign w:val="bottom"/>
            <w:hideMark/>
            <w:tcPrChange w:id="871" w:author="Observatorio 02" w:date="2017-05-04T15:31:00Z">
              <w:tcPr>
                <w:tcW w:w="1044" w:type="dxa"/>
                <w:gridSpan w:val="3"/>
                <w:tcBorders>
                  <w:top w:val="nil"/>
                  <w:left w:val="nil"/>
                  <w:bottom w:val="nil"/>
                  <w:right w:val="nil"/>
                </w:tcBorders>
                <w:shd w:val="clear" w:color="000000" w:fill="FFFFFF"/>
                <w:noWrap/>
                <w:vAlign w:val="bottom"/>
                <w:hideMark/>
              </w:tcPr>
            </w:tcPrChange>
          </w:tcPr>
          <w:p w14:paraId="72F9E0B6"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46" w:type="dxa"/>
            <w:tcBorders>
              <w:top w:val="nil"/>
              <w:left w:val="nil"/>
              <w:bottom w:val="nil"/>
              <w:right w:val="nil"/>
            </w:tcBorders>
            <w:shd w:val="clear" w:color="000000" w:fill="FFFFFF"/>
            <w:tcPrChange w:id="872" w:author="Observatorio 02" w:date="2017-05-04T15:31:00Z">
              <w:tcPr>
                <w:tcW w:w="2514" w:type="dxa"/>
                <w:gridSpan w:val="2"/>
                <w:tcBorders>
                  <w:top w:val="nil"/>
                  <w:left w:val="nil"/>
                  <w:bottom w:val="nil"/>
                  <w:right w:val="nil"/>
                </w:tcBorders>
                <w:shd w:val="clear" w:color="000000" w:fill="FFFFFF"/>
              </w:tcPr>
            </w:tcPrChange>
          </w:tcPr>
          <w:p w14:paraId="10D0C397" w14:textId="77777777" w:rsidR="00C81646" w:rsidRPr="00C10A42" w:rsidRDefault="00C81646" w:rsidP="00C10A42">
            <w:pPr>
              <w:spacing w:after="0" w:line="240" w:lineRule="auto"/>
              <w:jc w:val="right"/>
              <w:rPr>
                <w:ins w:id="873" w:author="Observatorio 02" w:date="2017-05-04T15:31:00Z"/>
                <w:rFonts w:eastAsia="Times New Roman"/>
                <w:sz w:val="22"/>
                <w:szCs w:val="22"/>
                <w:bdr w:val="none" w:sz="0" w:space="0" w:color="auto"/>
                <w:lang w:val="es-CL" w:eastAsia="es-CL"/>
              </w:rPr>
            </w:pPr>
          </w:p>
        </w:tc>
        <w:tc>
          <w:tcPr>
            <w:tcW w:w="1672" w:type="dxa"/>
            <w:tcBorders>
              <w:top w:val="nil"/>
              <w:left w:val="nil"/>
              <w:bottom w:val="nil"/>
              <w:right w:val="nil"/>
            </w:tcBorders>
            <w:shd w:val="clear" w:color="000000" w:fill="FFFFFF"/>
            <w:noWrap/>
            <w:vAlign w:val="bottom"/>
            <w:hideMark/>
            <w:tcPrChange w:id="874" w:author="Observatorio 02" w:date="2017-05-04T15:31:00Z">
              <w:tcPr>
                <w:tcW w:w="1470" w:type="dxa"/>
                <w:gridSpan w:val="2"/>
                <w:tcBorders>
                  <w:top w:val="nil"/>
                  <w:left w:val="nil"/>
                  <w:bottom w:val="nil"/>
                  <w:right w:val="nil"/>
                </w:tcBorders>
                <w:shd w:val="clear" w:color="000000" w:fill="FFFFFF"/>
                <w:noWrap/>
                <w:vAlign w:val="bottom"/>
                <w:hideMark/>
              </w:tcPr>
            </w:tcPrChange>
          </w:tcPr>
          <w:p w14:paraId="772E9FA6" w14:textId="5D473BDF"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993" w:type="dxa"/>
            <w:tcBorders>
              <w:top w:val="nil"/>
              <w:left w:val="nil"/>
              <w:bottom w:val="nil"/>
              <w:right w:val="nil"/>
            </w:tcBorders>
            <w:shd w:val="clear" w:color="000000" w:fill="FFFFFF"/>
            <w:noWrap/>
            <w:vAlign w:val="bottom"/>
            <w:hideMark/>
            <w:tcPrChange w:id="875" w:author="Observatorio 02" w:date="2017-05-04T15:31:00Z">
              <w:tcPr>
                <w:tcW w:w="1044" w:type="dxa"/>
                <w:tcBorders>
                  <w:top w:val="nil"/>
                  <w:left w:val="nil"/>
                  <w:bottom w:val="nil"/>
                  <w:right w:val="nil"/>
                </w:tcBorders>
                <w:shd w:val="clear" w:color="000000" w:fill="FFFFFF"/>
                <w:noWrap/>
                <w:vAlign w:val="bottom"/>
                <w:hideMark/>
              </w:tcPr>
            </w:tcPrChange>
          </w:tcPr>
          <w:p w14:paraId="52AF951F"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C81646" w:rsidRPr="00C10A42" w14:paraId="1820C3FE" w14:textId="77777777" w:rsidTr="00C81646">
        <w:tblPrEx>
          <w:tblW w:w="8465" w:type="dxa"/>
          <w:tblCellMar>
            <w:left w:w="70" w:type="dxa"/>
            <w:right w:w="70" w:type="dxa"/>
          </w:tblCellMar>
          <w:tblPrExChange w:id="876" w:author="Observatorio 02" w:date="2017-05-04T15:31:00Z">
            <w:tblPrEx>
              <w:tblW w:w="8391" w:type="dxa"/>
              <w:tblCellMar>
                <w:left w:w="70" w:type="dxa"/>
                <w:right w:w="70" w:type="dxa"/>
              </w:tblCellMar>
            </w:tblPrEx>
          </w:tblPrExChange>
        </w:tblPrEx>
        <w:trPr>
          <w:trHeight w:val="125"/>
          <w:trPrChange w:id="877" w:author="Observatorio 02" w:date="2017-05-04T15:31:00Z">
            <w:trPr>
              <w:trHeight w:val="151"/>
            </w:trPr>
          </w:trPrChange>
        </w:trPr>
        <w:tc>
          <w:tcPr>
            <w:tcW w:w="3372" w:type="dxa"/>
            <w:tcBorders>
              <w:top w:val="nil"/>
              <w:left w:val="nil"/>
              <w:bottom w:val="nil"/>
              <w:right w:val="nil"/>
            </w:tcBorders>
            <w:shd w:val="clear" w:color="000000" w:fill="FFFFFF"/>
            <w:noWrap/>
            <w:vAlign w:val="bottom"/>
            <w:hideMark/>
            <w:tcPrChange w:id="878" w:author="Observatorio 02" w:date="2017-05-04T15:31:00Z">
              <w:tcPr>
                <w:tcW w:w="3544" w:type="dxa"/>
                <w:gridSpan w:val="2"/>
                <w:tcBorders>
                  <w:top w:val="nil"/>
                  <w:left w:val="nil"/>
                  <w:bottom w:val="nil"/>
                  <w:right w:val="nil"/>
                </w:tcBorders>
                <w:shd w:val="clear" w:color="000000" w:fill="FFFFFF"/>
                <w:noWrap/>
                <w:vAlign w:val="bottom"/>
                <w:hideMark/>
              </w:tcPr>
            </w:tcPrChange>
          </w:tcPr>
          <w:p w14:paraId="40A45CC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289" w:type="dxa"/>
            <w:tcBorders>
              <w:top w:val="nil"/>
              <w:left w:val="nil"/>
              <w:bottom w:val="nil"/>
              <w:right w:val="nil"/>
            </w:tcBorders>
            <w:shd w:val="clear" w:color="000000" w:fill="FFFFFF"/>
            <w:noWrap/>
            <w:vAlign w:val="bottom"/>
            <w:hideMark/>
            <w:tcPrChange w:id="879" w:author="Observatorio 02" w:date="2017-05-04T15:31:00Z">
              <w:tcPr>
                <w:tcW w:w="1289" w:type="dxa"/>
                <w:gridSpan w:val="2"/>
                <w:tcBorders>
                  <w:top w:val="nil"/>
                  <w:left w:val="nil"/>
                  <w:bottom w:val="nil"/>
                  <w:right w:val="nil"/>
                </w:tcBorders>
                <w:shd w:val="clear" w:color="000000" w:fill="FFFFFF"/>
                <w:noWrap/>
                <w:vAlign w:val="bottom"/>
                <w:hideMark/>
              </w:tcPr>
            </w:tcPrChange>
          </w:tcPr>
          <w:p w14:paraId="7C89401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62,0ᵃ</w:t>
            </w:r>
          </w:p>
        </w:tc>
        <w:tc>
          <w:tcPr>
            <w:tcW w:w="993" w:type="dxa"/>
            <w:tcBorders>
              <w:top w:val="nil"/>
              <w:left w:val="nil"/>
              <w:bottom w:val="nil"/>
              <w:right w:val="nil"/>
            </w:tcBorders>
            <w:shd w:val="clear" w:color="000000" w:fill="FFFFFF"/>
            <w:noWrap/>
            <w:vAlign w:val="bottom"/>
            <w:hideMark/>
            <w:tcPrChange w:id="880" w:author="Observatorio 02" w:date="2017-05-04T15:31:00Z">
              <w:tcPr>
                <w:tcW w:w="1044" w:type="dxa"/>
                <w:gridSpan w:val="3"/>
                <w:tcBorders>
                  <w:top w:val="nil"/>
                  <w:left w:val="nil"/>
                  <w:bottom w:val="nil"/>
                  <w:right w:val="nil"/>
                </w:tcBorders>
                <w:shd w:val="clear" w:color="000000" w:fill="FFFFFF"/>
                <w:noWrap/>
                <w:vAlign w:val="bottom"/>
                <w:hideMark/>
              </w:tcPr>
            </w:tcPrChange>
          </w:tcPr>
          <w:p w14:paraId="386CE3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46" w:type="dxa"/>
            <w:tcBorders>
              <w:top w:val="nil"/>
              <w:left w:val="nil"/>
              <w:bottom w:val="nil"/>
              <w:right w:val="nil"/>
            </w:tcBorders>
            <w:shd w:val="clear" w:color="000000" w:fill="FFFFFF"/>
            <w:tcPrChange w:id="881" w:author="Observatorio 02" w:date="2017-05-04T15:31:00Z">
              <w:tcPr>
                <w:tcW w:w="2514" w:type="dxa"/>
                <w:gridSpan w:val="2"/>
                <w:tcBorders>
                  <w:top w:val="nil"/>
                  <w:left w:val="nil"/>
                  <w:bottom w:val="nil"/>
                  <w:right w:val="nil"/>
                </w:tcBorders>
                <w:shd w:val="clear" w:color="000000" w:fill="FFFFFF"/>
              </w:tcPr>
            </w:tcPrChange>
          </w:tcPr>
          <w:p w14:paraId="05E29215" w14:textId="77777777" w:rsidR="00C81646" w:rsidRPr="00C10A42" w:rsidRDefault="00C81646" w:rsidP="00C10A42">
            <w:pPr>
              <w:spacing w:after="0" w:line="240" w:lineRule="auto"/>
              <w:jc w:val="right"/>
              <w:rPr>
                <w:ins w:id="882" w:author="Observatorio 02" w:date="2017-05-04T15:31:00Z"/>
                <w:rFonts w:eastAsia="Times New Roman"/>
                <w:sz w:val="22"/>
                <w:szCs w:val="22"/>
                <w:bdr w:val="none" w:sz="0" w:space="0" w:color="auto"/>
                <w:lang w:val="es-CL" w:eastAsia="es-CL"/>
              </w:rPr>
            </w:pPr>
          </w:p>
        </w:tc>
        <w:tc>
          <w:tcPr>
            <w:tcW w:w="1672" w:type="dxa"/>
            <w:tcBorders>
              <w:top w:val="nil"/>
              <w:left w:val="nil"/>
              <w:bottom w:val="nil"/>
              <w:right w:val="nil"/>
            </w:tcBorders>
            <w:shd w:val="clear" w:color="000000" w:fill="FFFFFF"/>
            <w:noWrap/>
            <w:vAlign w:val="bottom"/>
            <w:hideMark/>
            <w:tcPrChange w:id="883" w:author="Observatorio 02" w:date="2017-05-04T15:31:00Z">
              <w:tcPr>
                <w:tcW w:w="1470" w:type="dxa"/>
                <w:gridSpan w:val="2"/>
                <w:tcBorders>
                  <w:top w:val="nil"/>
                  <w:left w:val="nil"/>
                  <w:bottom w:val="nil"/>
                  <w:right w:val="nil"/>
                </w:tcBorders>
                <w:shd w:val="clear" w:color="000000" w:fill="FFFFFF"/>
                <w:noWrap/>
                <w:vAlign w:val="bottom"/>
                <w:hideMark/>
              </w:tcPr>
            </w:tcPrChange>
          </w:tcPr>
          <w:p w14:paraId="445475B0" w14:textId="33EC28B6"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993" w:type="dxa"/>
            <w:tcBorders>
              <w:top w:val="nil"/>
              <w:left w:val="nil"/>
              <w:bottom w:val="nil"/>
              <w:right w:val="nil"/>
            </w:tcBorders>
            <w:shd w:val="clear" w:color="000000" w:fill="FFFFFF"/>
            <w:noWrap/>
            <w:vAlign w:val="bottom"/>
            <w:hideMark/>
            <w:tcPrChange w:id="884" w:author="Observatorio 02" w:date="2017-05-04T15:31:00Z">
              <w:tcPr>
                <w:tcW w:w="1044" w:type="dxa"/>
                <w:tcBorders>
                  <w:top w:val="nil"/>
                  <w:left w:val="nil"/>
                  <w:bottom w:val="nil"/>
                  <w:right w:val="nil"/>
                </w:tcBorders>
                <w:shd w:val="clear" w:color="000000" w:fill="FFFFFF"/>
                <w:noWrap/>
                <w:vAlign w:val="bottom"/>
                <w:hideMark/>
              </w:tcPr>
            </w:tcPrChange>
          </w:tcPr>
          <w:p w14:paraId="7733C5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C81646" w:rsidRPr="00C10A42" w14:paraId="643B0FF3" w14:textId="77777777" w:rsidTr="00C81646">
        <w:tblPrEx>
          <w:tblW w:w="8465" w:type="dxa"/>
          <w:tblCellMar>
            <w:left w:w="70" w:type="dxa"/>
            <w:right w:w="70" w:type="dxa"/>
          </w:tblCellMar>
          <w:tblPrExChange w:id="885" w:author="Observatorio 02" w:date="2017-05-04T15:31:00Z">
            <w:tblPrEx>
              <w:tblW w:w="8391" w:type="dxa"/>
              <w:tblCellMar>
                <w:left w:w="70" w:type="dxa"/>
                <w:right w:w="70" w:type="dxa"/>
              </w:tblCellMar>
            </w:tblPrEx>
          </w:tblPrExChange>
        </w:tblPrEx>
        <w:trPr>
          <w:trHeight w:val="125"/>
          <w:trPrChange w:id="886" w:author="Observatorio 02" w:date="2017-05-04T15:31:00Z">
            <w:trPr>
              <w:trHeight w:val="151"/>
            </w:trPr>
          </w:trPrChange>
        </w:trPr>
        <w:tc>
          <w:tcPr>
            <w:tcW w:w="3372" w:type="dxa"/>
            <w:tcBorders>
              <w:top w:val="nil"/>
              <w:left w:val="nil"/>
              <w:bottom w:val="single" w:sz="8" w:space="0" w:color="000000"/>
              <w:right w:val="nil"/>
            </w:tcBorders>
            <w:shd w:val="clear" w:color="000000" w:fill="FFFFFF"/>
            <w:noWrap/>
            <w:vAlign w:val="bottom"/>
            <w:hideMark/>
            <w:tcPrChange w:id="887" w:author="Observatorio 02" w:date="2017-05-04T15:31:00Z">
              <w:tcPr>
                <w:tcW w:w="3544" w:type="dxa"/>
                <w:gridSpan w:val="2"/>
                <w:tcBorders>
                  <w:top w:val="nil"/>
                  <w:left w:val="nil"/>
                  <w:bottom w:val="single" w:sz="8" w:space="0" w:color="000000"/>
                  <w:right w:val="nil"/>
                </w:tcBorders>
                <w:shd w:val="clear" w:color="000000" w:fill="FFFFFF"/>
                <w:noWrap/>
                <w:vAlign w:val="bottom"/>
                <w:hideMark/>
              </w:tcPr>
            </w:tcPrChange>
          </w:tcPr>
          <w:p w14:paraId="3C0B9CF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de salud</w:t>
            </w:r>
          </w:p>
        </w:tc>
        <w:tc>
          <w:tcPr>
            <w:tcW w:w="1289" w:type="dxa"/>
            <w:tcBorders>
              <w:top w:val="nil"/>
              <w:left w:val="nil"/>
              <w:bottom w:val="single" w:sz="8" w:space="0" w:color="000000"/>
              <w:right w:val="nil"/>
            </w:tcBorders>
            <w:shd w:val="clear" w:color="000000" w:fill="FFFFFF"/>
            <w:noWrap/>
            <w:vAlign w:val="bottom"/>
            <w:hideMark/>
            <w:tcPrChange w:id="888" w:author="Observatorio 02" w:date="2017-05-04T15:31:00Z">
              <w:tcPr>
                <w:tcW w:w="1289" w:type="dxa"/>
                <w:gridSpan w:val="2"/>
                <w:tcBorders>
                  <w:top w:val="nil"/>
                  <w:left w:val="nil"/>
                  <w:bottom w:val="single" w:sz="8" w:space="0" w:color="000000"/>
                  <w:right w:val="nil"/>
                </w:tcBorders>
                <w:shd w:val="clear" w:color="000000" w:fill="FFFFFF"/>
                <w:noWrap/>
                <w:vAlign w:val="bottom"/>
                <w:hideMark/>
              </w:tcPr>
            </w:tcPrChange>
          </w:tcPr>
          <w:p w14:paraId="2492C58B"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96,1ᵃ</w:t>
            </w:r>
          </w:p>
        </w:tc>
        <w:tc>
          <w:tcPr>
            <w:tcW w:w="993" w:type="dxa"/>
            <w:tcBorders>
              <w:top w:val="nil"/>
              <w:left w:val="nil"/>
              <w:bottom w:val="single" w:sz="8" w:space="0" w:color="000000"/>
              <w:right w:val="nil"/>
            </w:tcBorders>
            <w:shd w:val="clear" w:color="000000" w:fill="FFFFFF"/>
            <w:noWrap/>
            <w:vAlign w:val="bottom"/>
            <w:hideMark/>
            <w:tcPrChange w:id="889" w:author="Observatorio 02" w:date="2017-05-04T15:31:00Z">
              <w:tcPr>
                <w:tcW w:w="1044" w:type="dxa"/>
                <w:gridSpan w:val="3"/>
                <w:tcBorders>
                  <w:top w:val="nil"/>
                  <w:left w:val="nil"/>
                  <w:bottom w:val="single" w:sz="8" w:space="0" w:color="000000"/>
                  <w:right w:val="nil"/>
                </w:tcBorders>
                <w:shd w:val="clear" w:color="000000" w:fill="FFFFFF"/>
                <w:noWrap/>
                <w:vAlign w:val="bottom"/>
                <w:hideMark/>
              </w:tcPr>
            </w:tcPrChange>
          </w:tcPr>
          <w:p w14:paraId="2DB1365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46" w:type="dxa"/>
            <w:tcBorders>
              <w:top w:val="nil"/>
              <w:left w:val="nil"/>
              <w:bottom w:val="single" w:sz="8" w:space="0" w:color="000000"/>
              <w:right w:val="nil"/>
            </w:tcBorders>
            <w:shd w:val="clear" w:color="000000" w:fill="FFFFFF"/>
            <w:tcPrChange w:id="890" w:author="Observatorio 02" w:date="2017-05-04T15:31:00Z">
              <w:tcPr>
                <w:tcW w:w="2514" w:type="dxa"/>
                <w:gridSpan w:val="2"/>
                <w:tcBorders>
                  <w:top w:val="nil"/>
                  <w:left w:val="nil"/>
                  <w:bottom w:val="single" w:sz="8" w:space="0" w:color="000000"/>
                  <w:right w:val="nil"/>
                </w:tcBorders>
                <w:shd w:val="clear" w:color="000000" w:fill="FFFFFF"/>
              </w:tcPr>
            </w:tcPrChange>
          </w:tcPr>
          <w:p w14:paraId="1B44852B" w14:textId="77777777" w:rsidR="00C81646" w:rsidRPr="00C10A42" w:rsidRDefault="00C81646" w:rsidP="00C10A42">
            <w:pPr>
              <w:spacing w:after="0" w:line="240" w:lineRule="auto"/>
              <w:jc w:val="right"/>
              <w:rPr>
                <w:ins w:id="891" w:author="Observatorio 02" w:date="2017-05-04T15:31:00Z"/>
                <w:rFonts w:eastAsia="Times New Roman"/>
                <w:sz w:val="22"/>
                <w:szCs w:val="22"/>
                <w:bdr w:val="none" w:sz="0" w:space="0" w:color="auto"/>
                <w:lang w:val="es-CL" w:eastAsia="es-CL"/>
              </w:rPr>
            </w:pPr>
          </w:p>
        </w:tc>
        <w:tc>
          <w:tcPr>
            <w:tcW w:w="1672" w:type="dxa"/>
            <w:tcBorders>
              <w:top w:val="nil"/>
              <w:left w:val="nil"/>
              <w:bottom w:val="single" w:sz="8" w:space="0" w:color="000000"/>
              <w:right w:val="nil"/>
            </w:tcBorders>
            <w:shd w:val="clear" w:color="000000" w:fill="FFFFFF"/>
            <w:noWrap/>
            <w:vAlign w:val="bottom"/>
            <w:hideMark/>
            <w:tcPrChange w:id="892" w:author="Observatorio 02" w:date="2017-05-04T15:31:00Z">
              <w:tcPr>
                <w:tcW w:w="1470" w:type="dxa"/>
                <w:gridSpan w:val="2"/>
                <w:tcBorders>
                  <w:top w:val="nil"/>
                  <w:left w:val="nil"/>
                  <w:bottom w:val="single" w:sz="8" w:space="0" w:color="000000"/>
                  <w:right w:val="nil"/>
                </w:tcBorders>
                <w:shd w:val="clear" w:color="000000" w:fill="FFFFFF"/>
                <w:noWrap/>
                <w:vAlign w:val="bottom"/>
                <w:hideMark/>
              </w:tcPr>
            </w:tcPrChange>
          </w:tcPr>
          <w:p w14:paraId="027EA770" w14:textId="600AD970"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993" w:type="dxa"/>
            <w:tcBorders>
              <w:top w:val="nil"/>
              <w:left w:val="nil"/>
              <w:bottom w:val="single" w:sz="8" w:space="0" w:color="000000"/>
              <w:right w:val="nil"/>
            </w:tcBorders>
            <w:shd w:val="clear" w:color="000000" w:fill="FFFFFF"/>
            <w:noWrap/>
            <w:vAlign w:val="bottom"/>
            <w:hideMark/>
            <w:tcPrChange w:id="893" w:author="Observatorio 02" w:date="2017-05-04T15:31:00Z">
              <w:tcPr>
                <w:tcW w:w="1044" w:type="dxa"/>
                <w:tcBorders>
                  <w:top w:val="nil"/>
                  <w:left w:val="nil"/>
                  <w:bottom w:val="single" w:sz="8" w:space="0" w:color="000000"/>
                  <w:right w:val="nil"/>
                </w:tcBorders>
                <w:shd w:val="clear" w:color="000000" w:fill="FFFFFF"/>
                <w:noWrap/>
                <w:vAlign w:val="bottom"/>
                <w:hideMark/>
              </w:tcPr>
            </w:tcPrChange>
          </w:tcPr>
          <w:p w14:paraId="4FEA2284"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04B4F74D" w14:textId="77777777"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t>Nota 1: Como indicador de formalidad de la unidad económica se considera la entrega de boletas o facturas. 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2D3B7F96" w:rsidR="005205D2" w:rsidRDefault="005205D2" w:rsidP="00CF14E1">
      <w:pPr>
        <w:pStyle w:val="Prrafodelista"/>
        <w:numPr>
          <w:ilvl w:val="0"/>
          <w:numId w:val="11"/>
        </w:numPr>
        <w:spacing w:after="0" w:line="276" w:lineRule="auto"/>
        <w:contextualSpacing w:val="0"/>
        <w:jc w:val="both"/>
        <w:rPr>
          <w:lang w:val="es-CL"/>
        </w:rPr>
      </w:pPr>
      <w:r>
        <w:rPr>
          <w:lang w:val="es-CL"/>
        </w:rPr>
        <w:t>En el agregado, el ingreso promedio del sector es superior al nacional, pero ha crecido relativamente menos entre 2010 y 2015.</w:t>
      </w:r>
    </w:p>
    <w:p w14:paraId="3B21E599" w14:textId="05246AAE"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77777777"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con nivel de postgrado se ha reducido en el tiempo, tanto a nivel sectorial como a nivel nacional. No obstante, las cifras para el sector debiesen ser vistas con cautela, pues están sujetas a alta variabilidad muestral.</w:t>
      </w:r>
    </w:p>
    <w:p w14:paraId="1223BDA3" w14:textId="14244058"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ha aumentado para todo el resto de los ocupados,</w:t>
      </w:r>
      <w:r w:rsidR="00037609">
        <w:rPr>
          <w:lang w:val="es-CL"/>
        </w:rPr>
        <w:t xml:space="preserve"> pero la tasa de crecimiento difiere según</w:t>
      </w:r>
      <w:r w:rsidRPr="0046016C">
        <w:rPr>
          <w:lang w:val="es-CL"/>
        </w:rPr>
        <w:t xml:space="preserve"> el nivel educacional. Por ejemplo, mientras el ingreso real creció un </w:t>
      </w:r>
      <w:r w:rsidR="00640C6B">
        <w:rPr>
          <w:lang w:val="es-CL"/>
        </w:rPr>
        <w:t>26</w:t>
      </w:r>
      <w:r w:rsidRPr="0046016C">
        <w:rPr>
          <w:lang w:val="es-CL"/>
        </w:rPr>
        <w:t xml:space="preserve">% entre quienes </w:t>
      </w:r>
      <w:r w:rsidR="00640C6B">
        <w:rPr>
          <w:lang w:val="es-CL"/>
        </w:rPr>
        <w:t>tienen educación técnico-profesional</w:t>
      </w:r>
      <w:r w:rsidRPr="0046016C">
        <w:rPr>
          <w:lang w:val="es-CL"/>
        </w:rPr>
        <w:t xml:space="preserve">, solo creció un </w:t>
      </w:r>
      <w:r w:rsidR="00640C6B">
        <w:rPr>
          <w:lang w:val="es-CL"/>
        </w:rPr>
        <w:t>1</w:t>
      </w:r>
      <w:r w:rsidRPr="0046016C">
        <w:rPr>
          <w:lang w:val="es-CL"/>
        </w:rPr>
        <w:t xml:space="preserve">% entre </w:t>
      </w:r>
      <w:r w:rsidR="00640C6B">
        <w:rPr>
          <w:lang w:val="es-CL"/>
        </w:rPr>
        <w:t>quienes tienen educación superior universitaria</w:t>
      </w:r>
      <w:r w:rsidRPr="0046016C">
        <w:rPr>
          <w:lang w:val="es-CL"/>
        </w:rPr>
        <w:t>.</w:t>
      </w:r>
    </w:p>
    <w:p w14:paraId="2498EDFE" w14:textId="19EEE991" w:rsidR="00C10A42" w:rsidRPr="001C31F1" w:rsidRDefault="00C10A42"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081"/>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3.984.779ᵃ</w:t>
            </w:r>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3.060.185ᵃ</w:t>
            </w:r>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3C13D54D"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1.775.926</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1F556F98"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1.764.123</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5C0D4D06" w:rsidR="00C10A42" w:rsidRDefault="00C10A42" w:rsidP="00AB60F0">
      <w:pPr>
        <w:spacing w:after="0" w:line="276" w:lineRule="auto"/>
        <w:jc w:val="both"/>
        <w:rPr>
          <w:lang w:val="es-CL"/>
        </w:rPr>
      </w:pPr>
    </w:p>
    <w:p w14:paraId="0550B98C" w14:textId="6455C529" w:rsidR="00983D11" w:rsidRDefault="00983D11" w:rsidP="00AB60F0">
      <w:pPr>
        <w:spacing w:after="0" w:line="276" w:lineRule="auto"/>
        <w:jc w:val="both"/>
        <w:rPr>
          <w:lang w:val="es-CL"/>
        </w:rPr>
      </w:pPr>
      <w:r w:rsidRPr="00983D11">
        <w:rPr>
          <w:lang w:val="es-C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14:paraId="442E343F" w14:textId="77777777" w:rsidR="00983D11" w:rsidRPr="001C31F1" w:rsidRDefault="00983D11" w:rsidP="00AB60F0">
      <w:pPr>
        <w:spacing w:after="0" w:line="276" w:lineRule="auto"/>
        <w:jc w:val="both"/>
        <w:rPr>
          <w:lang w:val="es-CL"/>
        </w:rPr>
      </w:pPr>
    </w:p>
    <w:p w14:paraId="0E591737" w14:textId="4819D64C" w:rsidR="00C10A42" w:rsidRDefault="009A15FD" w:rsidP="00AB60F0">
      <w:pPr>
        <w:spacing w:after="0" w:line="276" w:lineRule="auto"/>
        <w:jc w:val="both"/>
        <w:rPr>
          <w:lang w:val="es-CL"/>
        </w:rPr>
      </w:pPr>
      <w:commentRangeStart w:id="894"/>
      <w:r w:rsidRPr="009A15FD">
        <w:rPr>
          <w:lang w:val="es-CL"/>
        </w:rPr>
        <w:t xml:space="preserve">El Cuadro 19 muestra el porcentaje de ocupados del sector que están (a) subempleados y (b) trabajando horas excesivas,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Por ejemplo, mientras un 10% de los asalariados del país trabaja horas excesiva</w:t>
      </w:r>
      <w:ins w:id="895" w:author="ivang" w:date="2017-10-01T21:15:00Z">
        <w:r w:rsidR="00B75EB2">
          <w:rPr>
            <w:lang w:val="es-CL"/>
          </w:rPr>
          <w:t>s</w:t>
        </w:r>
      </w:ins>
      <w:r w:rsidR="001D21AC">
        <w:rPr>
          <w:lang w:val="es-CL"/>
        </w:rPr>
        <w:t xml:space="preserve">, entre los asalariados del sector, esta cifra se eleva a 38%. Asimismo, </w:t>
      </w:r>
      <w:r w:rsidR="00C04280">
        <w:rPr>
          <w:lang w:val="es-CL"/>
        </w:rPr>
        <w:t>mientras un 4% de los asalariados del país trabaja horas excesiva, entre los asalariados del sector, el subempleo es casi inexistente.</w:t>
      </w:r>
      <w:r w:rsidR="007D22D9">
        <w:rPr>
          <w:lang w:val="es-CL"/>
        </w:rPr>
        <w:t xml:space="preserve"> Las cifras sectoriales también difieren de las nacionales entre los trabajadores por cuenta propia, pero estas cifras deben ser vistas con cautela (en especial las de 2016) pues están sujetas a una alta variabilidad muestral.</w:t>
      </w:r>
      <w:commentRangeEnd w:id="894"/>
      <w:r w:rsidR="00D6160E">
        <w:rPr>
          <w:rStyle w:val="Refdecomentario"/>
        </w:rPr>
        <w:commentReference w:id="894"/>
      </w:r>
    </w:p>
    <w:p w14:paraId="5EC58415" w14:textId="5EA2BCA3" w:rsidR="009B7B3C" w:rsidRPr="001C31F1" w:rsidRDefault="009B7B3C" w:rsidP="00AB60F0">
      <w:pPr>
        <w:spacing w:after="0" w:line="276" w:lineRule="auto"/>
        <w:jc w:val="both"/>
        <w:rPr>
          <w:lang w:val="es-CL"/>
        </w:rPr>
      </w:pPr>
    </w:p>
    <w:p w14:paraId="405F96D3" w14:textId="4E2FF6D0" w:rsidR="00C10A42" w:rsidRPr="001C31F1" w:rsidRDefault="00970047" w:rsidP="00AB60F0">
      <w:pPr>
        <w:spacing w:after="0" w:line="276" w:lineRule="auto"/>
        <w:jc w:val="both"/>
        <w:rPr>
          <w:b/>
          <w:color w:val="323E4F" w:themeColor="text2" w:themeShade="BF"/>
          <w:lang w:val="es-CL"/>
        </w:rPr>
      </w:pPr>
      <w:commentRangeStart w:id="896"/>
      <w:r w:rsidRPr="001C31F1">
        <w:rPr>
          <w:b/>
          <w:color w:val="323E4F" w:themeColor="text2" w:themeShade="BF"/>
          <w:lang w:val="es-CL"/>
        </w:rPr>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Subempleo y horas excesivas de trabajo según categoría ocupacional de ocupados del sector Minería, 2010 y 2016</w:t>
      </w:r>
      <w:commentRangeEnd w:id="896"/>
      <w:r w:rsidR="00D6160E">
        <w:rPr>
          <w:rStyle w:val="Refdecomentario"/>
        </w:rPr>
        <w:commentReference w:id="896"/>
      </w:r>
    </w:p>
    <w:tbl>
      <w:tblPr>
        <w:tblW w:w="8081" w:type="dxa"/>
        <w:tblCellMar>
          <w:left w:w="70" w:type="dxa"/>
          <w:right w:w="70" w:type="dxa"/>
        </w:tblCellMar>
        <w:tblLook w:val="04A0" w:firstRow="1" w:lastRow="0" w:firstColumn="1" w:lastColumn="0" w:noHBand="0" w:noVBand="1"/>
        <w:tblPrChange w:id="898" w:author="Observatorio 02" w:date="2017-05-04T11:53:00Z">
          <w:tblPr>
            <w:tblW w:w="7430" w:type="dxa"/>
            <w:tblCellMar>
              <w:left w:w="70" w:type="dxa"/>
              <w:right w:w="70" w:type="dxa"/>
            </w:tblCellMar>
            <w:tblLook w:val="04A0" w:firstRow="1" w:lastRow="0" w:firstColumn="1" w:lastColumn="0" w:noHBand="0" w:noVBand="1"/>
          </w:tblPr>
        </w:tblPrChange>
      </w:tblPr>
      <w:tblGrid>
        <w:gridCol w:w="611"/>
        <w:gridCol w:w="1660"/>
        <w:gridCol w:w="1415"/>
        <w:gridCol w:w="1179"/>
        <w:gridCol w:w="605"/>
        <w:gridCol w:w="1476"/>
        <w:gridCol w:w="1179"/>
        <w:gridCol w:w="605"/>
        <w:tblGridChange w:id="899">
          <w:tblGrid>
            <w:gridCol w:w="611"/>
            <w:gridCol w:w="1660"/>
            <w:gridCol w:w="764"/>
            <w:gridCol w:w="1179"/>
            <w:gridCol w:w="605"/>
            <w:gridCol w:w="651"/>
            <w:gridCol w:w="176"/>
            <w:gridCol w:w="1179"/>
            <w:gridCol w:w="605"/>
            <w:gridCol w:w="651"/>
          </w:tblGrid>
        </w:tblGridChange>
      </w:tblGrid>
      <w:tr w:rsidR="004B4943" w:rsidRPr="001C31F1" w14:paraId="646885B3" w14:textId="77777777" w:rsidTr="009B7B3C">
        <w:trPr>
          <w:trHeight w:val="43"/>
          <w:trPrChange w:id="900" w:author="Observatorio 02" w:date="2017-05-04T11:53:00Z">
            <w:trPr>
              <w:trHeight w:val="43"/>
            </w:trPr>
          </w:trPrChange>
        </w:trPr>
        <w:tc>
          <w:tcPr>
            <w:tcW w:w="611" w:type="dxa"/>
            <w:vMerge w:val="restart"/>
            <w:tcBorders>
              <w:top w:val="single" w:sz="8" w:space="0" w:color="000000"/>
              <w:left w:val="nil"/>
              <w:bottom w:val="single" w:sz="4" w:space="0" w:color="000000"/>
              <w:right w:val="nil"/>
            </w:tcBorders>
            <w:shd w:val="clear" w:color="000000" w:fill="FFFFFF"/>
            <w:noWrap/>
            <w:vAlign w:val="bottom"/>
            <w:hideMark/>
            <w:tcPrChange w:id="901" w:author="Observatorio 02" w:date="2017-05-04T11:53:00Z">
              <w:tcPr>
                <w:tcW w:w="611"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Change w:id="902" w:author="Observatorio 02" w:date="2017-05-04T11:53:00Z">
              <w:tcPr>
                <w:tcW w:w="166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3199" w:type="dxa"/>
            <w:gridSpan w:val="3"/>
            <w:tcBorders>
              <w:top w:val="single" w:sz="8" w:space="0" w:color="000000"/>
              <w:left w:val="nil"/>
              <w:bottom w:val="single" w:sz="4" w:space="0" w:color="000000"/>
              <w:right w:val="nil"/>
            </w:tcBorders>
            <w:shd w:val="clear" w:color="000000" w:fill="FFFFFF"/>
            <w:noWrap/>
            <w:vAlign w:val="bottom"/>
            <w:hideMark/>
            <w:tcPrChange w:id="903" w:author="Observatorio 02" w:date="2017-05-04T11:53:00Z">
              <w:tcPr>
                <w:tcW w:w="2548" w:type="dxa"/>
                <w:gridSpan w:val="4"/>
                <w:tcBorders>
                  <w:top w:val="single" w:sz="8" w:space="0" w:color="000000"/>
                  <w:left w:val="nil"/>
                  <w:bottom w:val="single" w:sz="4" w:space="0" w:color="000000"/>
                  <w:right w:val="nil"/>
                </w:tcBorders>
                <w:shd w:val="clear" w:color="000000" w:fill="FFFFFF"/>
                <w:noWrap/>
                <w:vAlign w:val="bottom"/>
                <w:hideMark/>
              </w:tcPr>
            </w:tcPrChange>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Change w:id="904" w:author="Observatorio 02" w:date="2017-05-04T11:53:00Z">
              <w:tcPr>
                <w:tcW w:w="2611" w:type="dxa"/>
                <w:gridSpan w:val="4"/>
                <w:tcBorders>
                  <w:top w:val="single" w:sz="8" w:space="0" w:color="000000"/>
                  <w:left w:val="nil"/>
                  <w:bottom w:val="single" w:sz="4" w:space="0" w:color="000000"/>
                  <w:right w:val="nil"/>
                </w:tcBorders>
                <w:shd w:val="clear" w:color="000000" w:fill="FFFFFF"/>
                <w:noWrap/>
                <w:vAlign w:val="bottom"/>
                <w:hideMark/>
              </w:tcPr>
            </w:tcPrChange>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9B7B3C">
        <w:trPr>
          <w:trHeight w:val="43"/>
          <w:trPrChange w:id="905" w:author="Observatorio 02" w:date="2017-05-04T11:53:00Z">
            <w:trPr>
              <w:gridAfter w:val="0"/>
              <w:trHeight w:val="43"/>
            </w:trPr>
          </w:trPrChange>
        </w:trPr>
        <w:tc>
          <w:tcPr>
            <w:tcW w:w="611" w:type="dxa"/>
            <w:vMerge/>
            <w:tcBorders>
              <w:top w:val="single" w:sz="8" w:space="0" w:color="000000"/>
              <w:left w:val="nil"/>
              <w:bottom w:val="single" w:sz="4" w:space="0" w:color="000000"/>
              <w:right w:val="nil"/>
            </w:tcBorders>
            <w:vAlign w:val="center"/>
            <w:hideMark/>
            <w:tcPrChange w:id="906" w:author="Observatorio 02" w:date="2017-05-04T11:53:00Z">
              <w:tcPr>
                <w:tcW w:w="611" w:type="dxa"/>
                <w:vMerge/>
                <w:tcBorders>
                  <w:top w:val="single" w:sz="8" w:space="0" w:color="000000"/>
                  <w:left w:val="nil"/>
                  <w:bottom w:val="single" w:sz="4" w:space="0" w:color="000000"/>
                  <w:right w:val="nil"/>
                </w:tcBorders>
                <w:vAlign w:val="center"/>
                <w:hideMark/>
              </w:tcPr>
            </w:tcPrChange>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Change w:id="907" w:author="Observatorio 02" w:date="2017-05-04T11:53:00Z">
              <w:tcPr>
                <w:tcW w:w="1660" w:type="dxa"/>
                <w:vMerge/>
                <w:tcBorders>
                  <w:top w:val="single" w:sz="8" w:space="0" w:color="000000"/>
                  <w:left w:val="nil"/>
                  <w:bottom w:val="single" w:sz="4" w:space="0" w:color="000000"/>
                  <w:right w:val="nil"/>
                </w:tcBorders>
                <w:vAlign w:val="center"/>
                <w:hideMark/>
              </w:tcPr>
            </w:tcPrChange>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415" w:type="dxa"/>
            <w:tcBorders>
              <w:top w:val="nil"/>
              <w:left w:val="nil"/>
              <w:bottom w:val="single" w:sz="4" w:space="0" w:color="000000"/>
              <w:right w:val="nil"/>
            </w:tcBorders>
            <w:shd w:val="clear" w:color="000000" w:fill="FFFFFF"/>
            <w:noWrap/>
            <w:vAlign w:val="bottom"/>
            <w:hideMark/>
            <w:tcPrChange w:id="908" w:author="Observatorio 02" w:date="2017-05-04T11:53:00Z">
              <w:tcPr>
                <w:tcW w:w="764" w:type="dxa"/>
                <w:tcBorders>
                  <w:top w:val="nil"/>
                  <w:left w:val="nil"/>
                  <w:bottom w:val="single" w:sz="4" w:space="0" w:color="000000"/>
                  <w:right w:val="nil"/>
                </w:tcBorders>
                <w:shd w:val="clear" w:color="000000" w:fill="FFFFFF"/>
                <w:noWrap/>
                <w:vAlign w:val="bottom"/>
                <w:hideMark/>
              </w:tcPr>
            </w:tcPrChange>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Change w:id="909"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910"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1476" w:type="dxa"/>
            <w:tcBorders>
              <w:top w:val="nil"/>
              <w:left w:val="nil"/>
              <w:bottom w:val="single" w:sz="4" w:space="0" w:color="000000"/>
              <w:right w:val="nil"/>
            </w:tcBorders>
            <w:shd w:val="clear" w:color="000000" w:fill="FFFFFF"/>
            <w:noWrap/>
            <w:vAlign w:val="bottom"/>
            <w:hideMark/>
            <w:tcPrChange w:id="911" w:author="Observatorio 02" w:date="2017-05-04T11:53:00Z">
              <w:tcPr>
                <w:tcW w:w="827" w:type="dxa"/>
                <w:gridSpan w:val="2"/>
                <w:tcBorders>
                  <w:top w:val="nil"/>
                  <w:left w:val="nil"/>
                  <w:bottom w:val="single" w:sz="4" w:space="0" w:color="000000"/>
                  <w:right w:val="nil"/>
                </w:tcBorders>
                <w:shd w:val="clear" w:color="000000" w:fill="FFFFFF"/>
                <w:noWrap/>
                <w:vAlign w:val="bottom"/>
                <w:hideMark/>
              </w:tcPr>
            </w:tcPrChange>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530" w:type="dxa"/>
            <w:tcBorders>
              <w:top w:val="nil"/>
              <w:left w:val="nil"/>
              <w:bottom w:val="single" w:sz="4" w:space="0" w:color="000000"/>
              <w:right w:val="nil"/>
            </w:tcBorders>
            <w:shd w:val="clear" w:color="000000" w:fill="FFFFFF"/>
            <w:noWrap/>
            <w:vAlign w:val="bottom"/>
            <w:hideMark/>
            <w:tcPrChange w:id="912"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913"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9B7B3C">
        <w:trPr>
          <w:trHeight w:val="43"/>
          <w:trPrChange w:id="914" w:author="Observatorio 02" w:date="2017-05-04T11:53:00Z">
            <w:trPr>
              <w:gridAfter w:val="0"/>
              <w:trHeight w:val="43"/>
            </w:trPr>
          </w:trPrChange>
        </w:trPr>
        <w:tc>
          <w:tcPr>
            <w:tcW w:w="611" w:type="dxa"/>
            <w:vMerge w:val="restart"/>
            <w:tcBorders>
              <w:top w:val="nil"/>
              <w:left w:val="nil"/>
              <w:bottom w:val="nil"/>
              <w:right w:val="nil"/>
            </w:tcBorders>
            <w:shd w:val="clear" w:color="000000" w:fill="FFFFFF"/>
            <w:noWrap/>
            <w:vAlign w:val="center"/>
            <w:hideMark/>
            <w:tcPrChange w:id="915" w:author="Observatorio 02" w:date="2017-05-04T11:53:00Z">
              <w:tcPr>
                <w:tcW w:w="611" w:type="dxa"/>
                <w:vMerge w:val="restart"/>
                <w:tcBorders>
                  <w:top w:val="nil"/>
                  <w:left w:val="nil"/>
                  <w:bottom w:val="nil"/>
                  <w:right w:val="nil"/>
                </w:tcBorders>
                <w:shd w:val="clear" w:color="000000" w:fill="FFFFFF"/>
                <w:noWrap/>
                <w:vAlign w:val="center"/>
                <w:hideMark/>
              </w:tcPr>
            </w:tcPrChange>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Change w:id="916" w:author="Observatorio 02" w:date="2017-05-04T11:53:00Z">
              <w:tcPr>
                <w:tcW w:w="1660" w:type="dxa"/>
                <w:tcBorders>
                  <w:top w:val="nil"/>
                  <w:left w:val="nil"/>
                  <w:bottom w:val="nil"/>
                  <w:right w:val="nil"/>
                </w:tcBorders>
                <w:shd w:val="clear" w:color="000000" w:fill="FFFFFF"/>
                <w:noWrap/>
                <w:vAlign w:val="bottom"/>
                <w:hideMark/>
              </w:tcPr>
            </w:tcPrChange>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917" w:author="Observatorio 02" w:date="2017-05-04T11:53:00Z">
              <w:tcPr>
                <w:tcW w:w="764" w:type="dxa"/>
                <w:tcBorders>
                  <w:top w:val="nil"/>
                  <w:left w:val="nil"/>
                  <w:bottom w:val="nil"/>
                  <w:right w:val="nil"/>
                </w:tcBorders>
                <w:shd w:val="clear" w:color="000000" w:fill="FFFFFF"/>
                <w:noWrap/>
                <w:vAlign w:val="bottom"/>
                <w:hideMark/>
              </w:tcPr>
            </w:tcPrChange>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Change w:id="918" w:author="Observatorio 02" w:date="2017-05-04T11:53:00Z">
              <w:tcPr>
                <w:tcW w:w="1179" w:type="dxa"/>
                <w:tcBorders>
                  <w:top w:val="nil"/>
                  <w:left w:val="nil"/>
                  <w:bottom w:val="nil"/>
                  <w:right w:val="nil"/>
                </w:tcBorders>
                <w:shd w:val="clear" w:color="000000" w:fill="FFFFFF"/>
                <w:noWrap/>
                <w:vAlign w:val="bottom"/>
                <w:hideMark/>
              </w:tcPr>
            </w:tcPrChange>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Change w:id="919" w:author="Observatorio 02" w:date="2017-05-04T11:53:00Z">
              <w:tcPr>
                <w:tcW w:w="605" w:type="dxa"/>
                <w:tcBorders>
                  <w:top w:val="nil"/>
                  <w:left w:val="nil"/>
                  <w:bottom w:val="nil"/>
                  <w:right w:val="nil"/>
                </w:tcBorders>
                <w:shd w:val="clear" w:color="000000" w:fill="FFFFFF"/>
                <w:noWrap/>
                <w:vAlign w:val="bottom"/>
                <w:hideMark/>
              </w:tcPr>
            </w:tcPrChange>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1476" w:type="dxa"/>
            <w:tcBorders>
              <w:top w:val="nil"/>
              <w:left w:val="nil"/>
              <w:bottom w:val="nil"/>
              <w:right w:val="nil"/>
            </w:tcBorders>
            <w:shd w:val="clear" w:color="000000" w:fill="FFFFFF"/>
            <w:noWrap/>
            <w:vAlign w:val="bottom"/>
            <w:hideMark/>
            <w:tcPrChange w:id="920"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530" w:type="dxa"/>
            <w:tcBorders>
              <w:top w:val="nil"/>
              <w:left w:val="nil"/>
              <w:bottom w:val="nil"/>
              <w:right w:val="nil"/>
            </w:tcBorders>
            <w:shd w:val="clear" w:color="000000" w:fill="FFFFFF"/>
            <w:noWrap/>
            <w:vAlign w:val="bottom"/>
            <w:hideMark/>
            <w:tcPrChange w:id="921" w:author="Observatorio 02" w:date="2017-05-04T11:53:00Z">
              <w:tcPr>
                <w:tcW w:w="1179" w:type="dxa"/>
                <w:tcBorders>
                  <w:top w:val="nil"/>
                  <w:left w:val="nil"/>
                  <w:bottom w:val="nil"/>
                  <w:right w:val="nil"/>
                </w:tcBorders>
                <w:shd w:val="clear" w:color="000000" w:fill="FFFFFF"/>
                <w:noWrap/>
                <w:vAlign w:val="bottom"/>
                <w:hideMark/>
              </w:tcPr>
            </w:tcPrChange>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Change w:id="922" w:author="Observatorio 02" w:date="2017-05-04T11:53:00Z">
              <w:tcPr>
                <w:tcW w:w="605" w:type="dxa"/>
                <w:tcBorders>
                  <w:top w:val="nil"/>
                  <w:left w:val="nil"/>
                  <w:bottom w:val="nil"/>
                  <w:right w:val="nil"/>
                </w:tcBorders>
                <w:shd w:val="clear" w:color="000000" w:fill="FFFFFF"/>
                <w:noWrap/>
                <w:vAlign w:val="bottom"/>
                <w:hideMark/>
              </w:tcPr>
            </w:tcPrChange>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9B7B3C">
        <w:trPr>
          <w:trHeight w:val="43"/>
          <w:trPrChange w:id="923" w:author="Observatorio 02" w:date="2017-05-04T11:53:00Z">
            <w:trPr>
              <w:gridAfter w:val="0"/>
              <w:trHeight w:val="43"/>
            </w:trPr>
          </w:trPrChange>
        </w:trPr>
        <w:tc>
          <w:tcPr>
            <w:tcW w:w="611" w:type="dxa"/>
            <w:vMerge/>
            <w:tcBorders>
              <w:top w:val="nil"/>
              <w:left w:val="nil"/>
              <w:bottom w:val="nil"/>
              <w:right w:val="nil"/>
            </w:tcBorders>
            <w:vAlign w:val="center"/>
            <w:hideMark/>
            <w:tcPrChange w:id="924" w:author="Observatorio 02" w:date="2017-05-04T11:53:00Z">
              <w:tcPr>
                <w:tcW w:w="611" w:type="dxa"/>
                <w:vMerge/>
                <w:tcBorders>
                  <w:top w:val="nil"/>
                  <w:left w:val="nil"/>
                  <w:bottom w:val="nil"/>
                  <w:right w:val="nil"/>
                </w:tcBorders>
                <w:vAlign w:val="center"/>
                <w:hideMark/>
              </w:tcPr>
            </w:tcPrChange>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Change w:id="925" w:author="Observatorio 02" w:date="2017-05-04T11:53:00Z">
              <w:tcPr>
                <w:tcW w:w="1660" w:type="dxa"/>
                <w:tcBorders>
                  <w:top w:val="nil"/>
                  <w:left w:val="nil"/>
                  <w:bottom w:val="nil"/>
                  <w:right w:val="nil"/>
                </w:tcBorders>
                <w:shd w:val="clear" w:color="000000" w:fill="FFFFFF"/>
                <w:noWrap/>
                <w:vAlign w:val="bottom"/>
                <w:hideMark/>
              </w:tcPr>
            </w:tcPrChange>
          </w:tcPr>
          <w:p w14:paraId="697C5CBD"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1415" w:type="dxa"/>
            <w:tcBorders>
              <w:top w:val="nil"/>
              <w:left w:val="nil"/>
              <w:bottom w:val="nil"/>
              <w:right w:val="nil"/>
            </w:tcBorders>
            <w:shd w:val="clear" w:color="000000" w:fill="FFFFFF"/>
            <w:noWrap/>
            <w:vAlign w:val="bottom"/>
            <w:hideMark/>
            <w:tcPrChange w:id="926" w:author="Observatorio 02" w:date="2017-05-04T11:53:00Z">
              <w:tcPr>
                <w:tcW w:w="764" w:type="dxa"/>
                <w:tcBorders>
                  <w:top w:val="nil"/>
                  <w:left w:val="nil"/>
                  <w:bottom w:val="nil"/>
                  <w:right w:val="nil"/>
                </w:tcBorders>
                <w:shd w:val="clear" w:color="000000" w:fill="FFFFFF"/>
                <w:noWrap/>
                <w:vAlign w:val="bottom"/>
                <w:hideMark/>
              </w:tcPr>
            </w:tcPrChange>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Change w:id="927" w:author="Observatorio 02" w:date="2017-05-04T11:53:00Z">
              <w:tcPr>
                <w:tcW w:w="1179" w:type="dxa"/>
                <w:tcBorders>
                  <w:top w:val="nil"/>
                  <w:left w:val="nil"/>
                  <w:bottom w:val="nil"/>
                  <w:right w:val="nil"/>
                </w:tcBorders>
                <w:shd w:val="clear" w:color="000000" w:fill="FFFFFF"/>
                <w:noWrap/>
                <w:vAlign w:val="bottom"/>
                <w:hideMark/>
              </w:tcPr>
            </w:tcPrChange>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Change w:id="928" w:author="Observatorio 02" w:date="2017-05-04T11:53:00Z">
              <w:tcPr>
                <w:tcW w:w="605" w:type="dxa"/>
                <w:tcBorders>
                  <w:top w:val="nil"/>
                  <w:left w:val="nil"/>
                  <w:bottom w:val="nil"/>
                  <w:right w:val="nil"/>
                </w:tcBorders>
                <w:shd w:val="clear" w:color="000000" w:fill="FFFFFF"/>
                <w:noWrap/>
                <w:vAlign w:val="bottom"/>
                <w:hideMark/>
              </w:tcPr>
            </w:tcPrChange>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1476" w:type="dxa"/>
            <w:tcBorders>
              <w:top w:val="nil"/>
              <w:left w:val="nil"/>
              <w:bottom w:val="nil"/>
              <w:right w:val="nil"/>
            </w:tcBorders>
            <w:shd w:val="clear" w:color="000000" w:fill="FFFFFF"/>
            <w:noWrap/>
            <w:vAlign w:val="bottom"/>
            <w:hideMark/>
            <w:tcPrChange w:id="929"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530" w:type="dxa"/>
            <w:tcBorders>
              <w:top w:val="nil"/>
              <w:left w:val="nil"/>
              <w:bottom w:val="nil"/>
              <w:right w:val="nil"/>
            </w:tcBorders>
            <w:shd w:val="clear" w:color="000000" w:fill="FFFFFF"/>
            <w:noWrap/>
            <w:vAlign w:val="bottom"/>
            <w:hideMark/>
            <w:tcPrChange w:id="930" w:author="Observatorio 02" w:date="2017-05-04T11:53:00Z">
              <w:tcPr>
                <w:tcW w:w="1179" w:type="dxa"/>
                <w:tcBorders>
                  <w:top w:val="nil"/>
                  <w:left w:val="nil"/>
                  <w:bottom w:val="nil"/>
                  <w:right w:val="nil"/>
                </w:tcBorders>
                <w:shd w:val="clear" w:color="000000" w:fill="FFFFFF"/>
                <w:noWrap/>
                <w:vAlign w:val="bottom"/>
                <w:hideMark/>
              </w:tcPr>
            </w:tcPrChange>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Change w:id="931" w:author="Observatorio 02" w:date="2017-05-04T11:53:00Z">
              <w:tcPr>
                <w:tcW w:w="605" w:type="dxa"/>
                <w:tcBorders>
                  <w:top w:val="nil"/>
                  <w:left w:val="nil"/>
                  <w:bottom w:val="nil"/>
                  <w:right w:val="nil"/>
                </w:tcBorders>
                <w:shd w:val="clear" w:color="000000" w:fill="FFFFFF"/>
                <w:noWrap/>
                <w:vAlign w:val="bottom"/>
                <w:hideMark/>
              </w:tcPr>
            </w:tcPrChange>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9B7B3C">
        <w:trPr>
          <w:trHeight w:val="43"/>
          <w:trPrChange w:id="932" w:author="Observatorio 02" w:date="2017-05-04T11:53:00Z">
            <w:trPr>
              <w:gridAfter w:val="0"/>
              <w:trHeight w:val="43"/>
            </w:trPr>
          </w:trPrChange>
        </w:trPr>
        <w:tc>
          <w:tcPr>
            <w:tcW w:w="611" w:type="dxa"/>
            <w:vMerge w:val="restart"/>
            <w:tcBorders>
              <w:top w:val="nil"/>
              <w:left w:val="nil"/>
              <w:bottom w:val="single" w:sz="8" w:space="0" w:color="000000"/>
              <w:right w:val="nil"/>
            </w:tcBorders>
            <w:shd w:val="clear" w:color="000000" w:fill="FFFFFF"/>
            <w:noWrap/>
            <w:vAlign w:val="center"/>
            <w:hideMark/>
            <w:tcPrChange w:id="933" w:author="Observatorio 02" w:date="2017-05-04T11:53:00Z">
              <w:tcPr>
                <w:tcW w:w="611" w:type="dxa"/>
                <w:vMerge w:val="restart"/>
                <w:tcBorders>
                  <w:top w:val="nil"/>
                  <w:left w:val="nil"/>
                  <w:bottom w:val="single" w:sz="8" w:space="0" w:color="000000"/>
                  <w:right w:val="nil"/>
                </w:tcBorders>
                <w:shd w:val="clear" w:color="000000" w:fill="FFFFFF"/>
                <w:noWrap/>
                <w:vAlign w:val="center"/>
                <w:hideMark/>
              </w:tcPr>
            </w:tcPrChange>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Change w:id="934" w:author="Observatorio 02" w:date="2017-05-04T11:53:00Z">
              <w:tcPr>
                <w:tcW w:w="1660" w:type="dxa"/>
                <w:tcBorders>
                  <w:top w:val="nil"/>
                  <w:left w:val="nil"/>
                  <w:bottom w:val="nil"/>
                  <w:right w:val="nil"/>
                </w:tcBorders>
                <w:shd w:val="clear" w:color="000000" w:fill="FFFFFF"/>
                <w:noWrap/>
                <w:vAlign w:val="bottom"/>
                <w:hideMark/>
              </w:tcPr>
            </w:tcPrChange>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935" w:author="Observatorio 02" w:date="2017-05-04T11:53:00Z">
              <w:tcPr>
                <w:tcW w:w="764" w:type="dxa"/>
                <w:tcBorders>
                  <w:top w:val="nil"/>
                  <w:left w:val="nil"/>
                  <w:bottom w:val="nil"/>
                  <w:right w:val="nil"/>
                </w:tcBorders>
                <w:shd w:val="clear" w:color="000000" w:fill="FFFFFF"/>
                <w:noWrap/>
                <w:vAlign w:val="bottom"/>
                <w:hideMark/>
              </w:tcPr>
            </w:tcPrChange>
          </w:tcPr>
          <w:p w14:paraId="74B4839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8,0ᵃ</w:t>
            </w:r>
          </w:p>
        </w:tc>
        <w:tc>
          <w:tcPr>
            <w:tcW w:w="1179" w:type="dxa"/>
            <w:tcBorders>
              <w:top w:val="nil"/>
              <w:left w:val="nil"/>
              <w:bottom w:val="nil"/>
              <w:right w:val="nil"/>
            </w:tcBorders>
            <w:shd w:val="clear" w:color="000000" w:fill="FFFFFF"/>
            <w:noWrap/>
            <w:vAlign w:val="bottom"/>
            <w:hideMark/>
            <w:tcPrChange w:id="936" w:author="Observatorio 02" w:date="2017-05-04T11:53:00Z">
              <w:tcPr>
                <w:tcW w:w="1179" w:type="dxa"/>
                <w:tcBorders>
                  <w:top w:val="nil"/>
                  <w:left w:val="nil"/>
                  <w:bottom w:val="nil"/>
                  <w:right w:val="nil"/>
                </w:tcBorders>
                <w:shd w:val="clear" w:color="000000" w:fill="FFFFFF"/>
                <w:noWrap/>
                <w:vAlign w:val="bottom"/>
                <w:hideMark/>
              </w:tcPr>
            </w:tcPrChange>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Change w:id="937" w:author="Observatorio 02" w:date="2017-05-04T11:53:00Z">
              <w:tcPr>
                <w:tcW w:w="605" w:type="dxa"/>
                <w:tcBorders>
                  <w:top w:val="nil"/>
                  <w:left w:val="nil"/>
                  <w:bottom w:val="nil"/>
                  <w:right w:val="nil"/>
                </w:tcBorders>
                <w:shd w:val="clear" w:color="000000" w:fill="FFFFFF"/>
                <w:noWrap/>
                <w:vAlign w:val="bottom"/>
                <w:hideMark/>
              </w:tcPr>
            </w:tcPrChange>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1476" w:type="dxa"/>
            <w:tcBorders>
              <w:top w:val="nil"/>
              <w:left w:val="nil"/>
              <w:bottom w:val="nil"/>
              <w:right w:val="nil"/>
            </w:tcBorders>
            <w:shd w:val="clear" w:color="000000" w:fill="FFFFFF"/>
            <w:noWrap/>
            <w:vAlign w:val="bottom"/>
            <w:hideMark/>
            <w:tcPrChange w:id="938"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530" w:type="dxa"/>
            <w:tcBorders>
              <w:top w:val="nil"/>
              <w:left w:val="nil"/>
              <w:bottom w:val="nil"/>
              <w:right w:val="nil"/>
            </w:tcBorders>
            <w:shd w:val="clear" w:color="000000" w:fill="FFFFFF"/>
            <w:noWrap/>
            <w:vAlign w:val="bottom"/>
            <w:hideMark/>
            <w:tcPrChange w:id="939" w:author="Observatorio 02" w:date="2017-05-04T11:53:00Z">
              <w:tcPr>
                <w:tcW w:w="1179" w:type="dxa"/>
                <w:tcBorders>
                  <w:top w:val="nil"/>
                  <w:left w:val="nil"/>
                  <w:bottom w:val="nil"/>
                  <w:right w:val="nil"/>
                </w:tcBorders>
                <w:shd w:val="clear" w:color="000000" w:fill="FFFFFF"/>
                <w:noWrap/>
                <w:vAlign w:val="bottom"/>
                <w:hideMark/>
              </w:tcPr>
            </w:tcPrChange>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Change w:id="940" w:author="Observatorio 02" w:date="2017-05-04T11:53:00Z">
              <w:tcPr>
                <w:tcW w:w="605" w:type="dxa"/>
                <w:tcBorders>
                  <w:top w:val="nil"/>
                  <w:left w:val="nil"/>
                  <w:bottom w:val="nil"/>
                  <w:right w:val="nil"/>
                </w:tcBorders>
                <w:shd w:val="clear" w:color="000000" w:fill="FFFFFF"/>
                <w:noWrap/>
                <w:vAlign w:val="bottom"/>
                <w:hideMark/>
              </w:tcPr>
            </w:tcPrChange>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9B7B3C">
        <w:trPr>
          <w:trHeight w:val="43"/>
          <w:trPrChange w:id="941" w:author="Observatorio 02" w:date="2017-05-04T11:53:00Z">
            <w:trPr>
              <w:gridAfter w:val="0"/>
              <w:trHeight w:val="43"/>
            </w:trPr>
          </w:trPrChange>
        </w:trPr>
        <w:tc>
          <w:tcPr>
            <w:tcW w:w="611" w:type="dxa"/>
            <w:vMerge/>
            <w:tcBorders>
              <w:top w:val="nil"/>
              <w:left w:val="nil"/>
              <w:bottom w:val="single" w:sz="8" w:space="0" w:color="000000"/>
              <w:right w:val="nil"/>
            </w:tcBorders>
            <w:vAlign w:val="center"/>
            <w:hideMark/>
            <w:tcPrChange w:id="942" w:author="Observatorio 02" w:date="2017-05-04T11:53:00Z">
              <w:tcPr>
                <w:tcW w:w="611" w:type="dxa"/>
                <w:vMerge/>
                <w:tcBorders>
                  <w:top w:val="nil"/>
                  <w:left w:val="nil"/>
                  <w:bottom w:val="single" w:sz="8" w:space="0" w:color="000000"/>
                  <w:right w:val="nil"/>
                </w:tcBorders>
                <w:vAlign w:val="center"/>
                <w:hideMark/>
              </w:tcPr>
            </w:tcPrChange>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Change w:id="943" w:author="Observatorio 02" w:date="2017-05-04T11:53:00Z">
              <w:tcPr>
                <w:tcW w:w="1660" w:type="dxa"/>
                <w:tcBorders>
                  <w:top w:val="nil"/>
                  <w:left w:val="nil"/>
                  <w:bottom w:val="single" w:sz="8" w:space="0" w:color="000000"/>
                  <w:right w:val="nil"/>
                </w:tcBorders>
                <w:shd w:val="clear" w:color="000000" w:fill="FFFFFF"/>
                <w:noWrap/>
                <w:vAlign w:val="bottom"/>
                <w:hideMark/>
              </w:tcPr>
            </w:tcPrChange>
          </w:tcPr>
          <w:p w14:paraId="6E8F4287"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1415" w:type="dxa"/>
            <w:tcBorders>
              <w:top w:val="nil"/>
              <w:left w:val="nil"/>
              <w:bottom w:val="single" w:sz="8" w:space="0" w:color="000000"/>
              <w:right w:val="nil"/>
            </w:tcBorders>
            <w:shd w:val="clear" w:color="000000" w:fill="FFFFFF"/>
            <w:noWrap/>
            <w:vAlign w:val="bottom"/>
            <w:hideMark/>
            <w:tcPrChange w:id="944" w:author="Observatorio 02" w:date="2017-05-04T11:53:00Z">
              <w:tcPr>
                <w:tcW w:w="764" w:type="dxa"/>
                <w:tcBorders>
                  <w:top w:val="nil"/>
                  <w:left w:val="nil"/>
                  <w:bottom w:val="single" w:sz="8" w:space="0" w:color="000000"/>
                  <w:right w:val="nil"/>
                </w:tcBorders>
                <w:shd w:val="clear" w:color="000000" w:fill="FFFFFF"/>
                <w:noWrap/>
                <w:vAlign w:val="bottom"/>
                <w:hideMark/>
              </w:tcPr>
            </w:tcPrChange>
          </w:tcPr>
          <w:p w14:paraId="08F815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33,8ᵃ</w:t>
            </w:r>
          </w:p>
        </w:tc>
        <w:tc>
          <w:tcPr>
            <w:tcW w:w="1179" w:type="dxa"/>
            <w:tcBorders>
              <w:top w:val="nil"/>
              <w:left w:val="nil"/>
              <w:bottom w:val="single" w:sz="8" w:space="0" w:color="000000"/>
              <w:right w:val="nil"/>
            </w:tcBorders>
            <w:shd w:val="clear" w:color="000000" w:fill="FFFFFF"/>
            <w:noWrap/>
            <w:vAlign w:val="bottom"/>
            <w:hideMark/>
            <w:tcPrChange w:id="945"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Change w:id="946"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1476" w:type="dxa"/>
            <w:tcBorders>
              <w:top w:val="nil"/>
              <w:left w:val="nil"/>
              <w:bottom w:val="single" w:sz="8" w:space="0" w:color="000000"/>
              <w:right w:val="nil"/>
            </w:tcBorders>
            <w:shd w:val="clear" w:color="000000" w:fill="FFFFFF"/>
            <w:noWrap/>
            <w:vAlign w:val="bottom"/>
            <w:hideMark/>
            <w:tcPrChange w:id="947" w:author="Observatorio 02" w:date="2017-05-04T11:53:00Z">
              <w:tcPr>
                <w:tcW w:w="827" w:type="dxa"/>
                <w:gridSpan w:val="2"/>
                <w:tcBorders>
                  <w:top w:val="nil"/>
                  <w:left w:val="nil"/>
                  <w:bottom w:val="single" w:sz="8" w:space="0" w:color="000000"/>
                  <w:right w:val="nil"/>
                </w:tcBorders>
                <w:shd w:val="clear" w:color="000000" w:fill="FFFFFF"/>
                <w:noWrap/>
                <w:vAlign w:val="bottom"/>
                <w:hideMark/>
              </w:tcPr>
            </w:tcPrChange>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530" w:type="dxa"/>
            <w:tcBorders>
              <w:top w:val="nil"/>
              <w:left w:val="nil"/>
              <w:bottom w:val="single" w:sz="8" w:space="0" w:color="000000"/>
              <w:right w:val="nil"/>
            </w:tcBorders>
            <w:shd w:val="clear" w:color="000000" w:fill="FFFFFF"/>
            <w:noWrap/>
            <w:vAlign w:val="bottom"/>
            <w:hideMark/>
            <w:tcPrChange w:id="948"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Change w:id="949"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1BA133E9"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2: Las horas excesivas de trabajo corresponden a trabajar más de 48hrs a la semana.</w:t>
      </w:r>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660B1824" w14:textId="1B49C03C" w:rsidR="0019163D" w:rsidRPr="006E53FA" w:rsidRDefault="0019163D" w:rsidP="0019163D">
      <w:pPr>
        <w:spacing w:after="0" w:line="276" w:lineRule="auto"/>
        <w:jc w:val="both"/>
        <w:rPr>
          <w:lang w:val="es-CL"/>
        </w:rPr>
      </w:pPr>
    </w:p>
    <w:p w14:paraId="0E018DB5" w14:textId="3EDC300C" w:rsidR="0019163D" w:rsidRPr="006E53FA" w:rsidRDefault="0019163D" w:rsidP="0019163D">
      <w:pPr>
        <w:spacing w:after="0" w:line="276" w:lineRule="auto"/>
        <w:jc w:val="both"/>
        <w:rPr>
          <w:lang w:val="es-ES"/>
        </w:rPr>
      </w:pPr>
      <w:r w:rsidRPr="006E53FA">
        <w:rPr>
          <w:lang w:val="es-ES"/>
        </w:rPr>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003E3D42">
        <w:rPr>
          <w:rFonts w:eastAsia="Times New Roman"/>
          <w:color w:val="000000"/>
          <w:bdr w:val="none" w:sz="0" w:space="0" w:color="auto"/>
          <w:lang w:val="es-ES" w:eastAsia="es-CL"/>
        </w:rPr>
        <w:t>2</w:t>
      </w:r>
      <w:r w:rsidRPr="004003CB">
        <w:rPr>
          <w:rFonts w:eastAsia="Times New Roman"/>
          <w:color w:val="000000"/>
          <w:bdr w:val="none" w:sz="0" w:space="0" w:color="auto"/>
          <w:lang w:val="es-ES" w:eastAsia="es-CL"/>
        </w:rPr>
        <w:t>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w:t>
      </w:r>
      <w:r w:rsidR="003E3D42">
        <w:rPr>
          <w:lang w:val="es-ES"/>
        </w:rPr>
        <w:t>8</w:t>
      </w:r>
      <w:r w:rsidRPr="006E53FA">
        <w:rPr>
          <w:lang w:val="es-ES"/>
        </w:rPr>
        <w:t xml:space="preserve">%). En comparación con las cifras nacionales, </w:t>
      </w:r>
      <w:r w:rsidR="004E7F6A">
        <w:rPr>
          <w:lang w:val="es-ES"/>
        </w:rPr>
        <w:t xml:space="preserve">ambos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r w:rsidRPr="006E53FA">
        <w:rPr>
          <w:lang w:val="es-ES"/>
        </w:rPr>
        <w:t xml:space="preserve"> (</w:t>
      </w:r>
      <w:r w:rsidRPr="004003CB">
        <w:rPr>
          <w:lang w:val="es-ES"/>
        </w:rPr>
        <w:t>fácilmente</w:t>
      </w:r>
      <w:r w:rsidRPr="006E53FA">
        <w:rPr>
          <w:lang w:val="es-ES"/>
        </w:rPr>
        <w:t xml:space="preserve"> lo</w:t>
      </w:r>
      <w:r w:rsidR="004E7F6A">
        <w:rPr>
          <w:lang w:val="es-ES"/>
        </w:rPr>
        <w:t>s</w:t>
      </w:r>
      <w:r w:rsidRPr="006E53FA">
        <w:rPr>
          <w:lang w:val="es-ES"/>
        </w:rPr>
        <w:t xml:space="preserve"> </w:t>
      </w:r>
      <w:r w:rsidR="003E3D42">
        <w:rPr>
          <w:lang w:val="es-ES"/>
        </w:rPr>
        <w:t>du</w:t>
      </w:r>
      <w:r w:rsidR="004E7F6A">
        <w:rPr>
          <w:lang w:val="es-ES"/>
        </w:rPr>
        <w:t>plican</w:t>
      </w:r>
      <w:r w:rsidRPr="006E53FA">
        <w:rPr>
          <w:lang w:val="es-ES"/>
        </w:rPr>
        <w:t>)</w:t>
      </w:r>
      <w:r w:rsidR="004E7F6A">
        <w:rPr>
          <w:lang w:val="es-ES"/>
        </w:rPr>
        <w:t>.</w:t>
      </w:r>
    </w:p>
    <w:p w14:paraId="63838923" w14:textId="4E13DBCE" w:rsidR="00F83D5A" w:rsidRPr="001C31F1" w:rsidRDefault="00F83D5A"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1C31F1">
        <w:trPr>
          <w:trHeight w:val="162"/>
        </w:trPr>
        <w:tc>
          <w:tcPr>
            <w:tcW w:w="4708" w:type="dxa"/>
            <w:tcBorders>
              <w:top w:val="nil"/>
              <w:left w:val="nil"/>
              <w:bottom w:val="nil"/>
              <w:right w:val="nil"/>
            </w:tcBorders>
            <w:shd w:val="clear" w:color="000000" w:fill="FFFFFF"/>
            <w:noWrap/>
            <w:vAlign w:val="bottom"/>
            <w:hideMark/>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bottom"/>
            <w:hideMark/>
          </w:tcPr>
          <w:p w14:paraId="46B1A04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bottom"/>
            <w:hideMark/>
          </w:tcPr>
          <w:p w14:paraId="275E0A5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bottom"/>
            <w:hideMark/>
          </w:tcPr>
          <w:p w14:paraId="5DBEDFC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bottom"/>
            <w:hideMark/>
          </w:tcPr>
          <w:p w14:paraId="7E9BB60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w:t>
            </w:r>
          </w:p>
        </w:tc>
      </w:tr>
      <w:tr w:rsidR="001C31F1" w:rsidRPr="001C31F1" w14:paraId="552FB3EF" w14:textId="77777777" w:rsidTr="001C31F1">
        <w:trPr>
          <w:trHeight w:val="162"/>
        </w:trPr>
        <w:tc>
          <w:tcPr>
            <w:tcW w:w="4708" w:type="dxa"/>
            <w:tcBorders>
              <w:top w:val="nil"/>
              <w:left w:val="nil"/>
              <w:bottom w:val="nil"/>
              <w:right w:val="nil"/>
            </w:tcBorders>
            <w:shd w:val="clear" w:color="000000" w:fill="FFFFFF"/>
            <w:noWrap/>
            <w:vAlign w:val="bottom"/>
            <w:hideMark/>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bottom"/>
            <w:hideMark/>
          </w:tcPr>
          <w:p w14:paraId="1082C9A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bottom"/>
            <w:hideMark/>
          </w:tcPr>
          <w:p w14:paraId="047F31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bottom"/>
            <w:hideMark/>
          </w:tcPr>
          <w:p w14:paraId="1E8EBB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bottom"/>
            <w:hideMark/>
          </w:tcPr>
          <w:p w14:paraId="64B37F8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11,5</w:t>
            </w:r>
          </w:p>
        </w:tc>
      </w:tr>
      <w:tr w:rsidR="001C31F1" w:rsidRPr="001C31F1" w14:paraId="219C4D52" w14:textId="77777777" w:rsidTr="001C31F1">
        <w:trPr>
          <w:trHeight w:val="162"/>
        </w:trPr>
        <w:tc>
          <w:tcPr>
            <w:tcW w:w="4708" w:type="dxa"/>
            <w:tcBorders>
              <w:top w:val="nil"/>
              <w:left w:val="nil"/>
              <w:bottom w:val="nil"/>
              <w:right w:val="nil"/>
            </w:tcBorders>
            <w:shd w:val="clear" w:color="000000" w:fill="FFFFFF"/>
            <w:noWrap/>
            <w:vAlign w:val="bottom"/>
            <w:hideMark/>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bottom"/>
            <w:hideMark/>
          </w:tcPr>
          <w:p w14:paraId="5B31DDD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bottom"/>
            <w:hideMark/>
          </w:tcPr>
          <w:p w14:paraId="23192D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bottom"/>
            <w:hideMark/>
          </w:tcPr>
          <w:p w14:paraId="18045B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bottom"/>
            <w:hideMark/>
          </w:tcPr>
          <w:p w14:paraId="7A336AF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10,8</w:t>
            </w:r>
          </w:p>
        </w:tc>
      </w:tr>
      <w:tr w:rsidR="001C31F1" w:rsidRPr="001C31F1" w14:paraId="38B1A799" w14:textId="77777777" w:rsidTr="001C31F1">
        <w:trPr>
          <w:trHeight w:val="162"/>
        </w:trPr>
        <w:tc>
          <w:tcPr>
            <w:tcW w:w="4708" w:type="dxa"/>
            <w:tcBorders>
              <w:top w:val="nil"/>
              <w:left w:val="nil"/>
              <w:bottom w:val="nil"/>
              <w:right w:val="nil"/>
            </w:tcBorders>
            <w:shd w:val="clear" w:color="000000" w:fill="FFFFFF"/>
            <w:noWrap/>
            <w:vAlign w:val="bottom"/>
            <w:hideMark/>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bottom"/>
            <w:hideMark/>
          </w:tcPr>
          <w:p w14:paraId="650DD79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bottom"/>
            <w:hideMark/>
          </w:tcPr>
          <w:p w14:paraId="5F143CD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bottom"/>
            <w:hideMark/>
          </w:tcPr>
          <w:p w14:paraId="266E78B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bottom"/>
            <w:hideMark/>
          </w:tcPr>
          <w:p w14:paraId="7719ED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r>
      <w:tr w:rsidR="001C31F1" w:rsidRPr="001C31F1" w14:paraId="1AB65692" w14:textId="77777777" w:rsidTr="001C31F1">
        <w:trPr>
          <w:trHeight w:val="162"/>
        </w:trPr>
        <w:tc>
          <w:tcPr>
            <w:tcW w:w="4708" w:type="dxa"/>
            <w:tcBorders>
              <w:top w:val="nil"/>
              <w:left w:val="nil"/>
              <w:bottom w:val="nil"/>
              <w:right w:val="nil"/>
            </w:tcBorders>
            <w:shd w:val="clear" w:color="000000" w:fill="FFFFFF"/>
            <w:noWrap/>
            <w:vAlign w:val="bottom"/>
            <w:hideMark/>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bottom"/>
            <w:hideMark/>
          </w:tcPr>
          <w:p w14:paraId="08990B8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bottom"/>
            <w:hideMark/>
          </w:tcPr>
          <w:p w14:paraId="725AE3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bottom"/>
            <w:hideMark/>
          </w:tcPr>
          <w:p w14:paraId="23CBE49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bottom"/>
            <w:hideMark/>
          </w:tcPr>
          <w:p w14:paraId="600E2BE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r>
      <w:tr w:rsidR="001C31F1" w:rsidRPr="001C31F1" w14:paraId="3E129502" w14:textId="77777777" w:rsidTr="001C31F1">
        <w:trPr>
          <w:trHeight w:val="162"/>
        </w:trPr>
        <w:tc>
          <w:tcPr>
            <w:tcW w:w="4708" w:type="dxa"/>
            <w:tcBorders>
              <w:top w:val="nil"/>
              <w:left w:val="nil"/>
              <w:bottom w:val="nil"/>
              <w:right w:val="nil"/>
            </w:tcBorders>
            <w:shd w:val="clear" w:color="000000" w:fill="FFFFFF"/>
            <w:noWrap/>
            <w:vAlign w:val="bottom"/>
            <w:hideMark/>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bottom"/>
            <w:hideMark/>
          </w:tcPr>
          <w:p w14:paraId="589DABA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bottom"/>
            <w:hideMark/>
          </w:tcPr>
          <w:p w14:paraId="33CEA54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bottom"/>
            <w:hideMark/>
          </w:tcPr>
          <w:p w14:paraId="19A80B9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bottom"/>
            <w:hideMark/>
          </w:tcPr>
          <w:p w14:paraId="5ED21F9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r>
      <w:tr w:rsidR="001C31F1" w:rsidRPr="001C31F1" w14:paraId="4DB1130E" w14:textId="77777777" w:rsidTr="001C31F1">
        <w:trPr>
          <w:trHeight w:val="162"/>
        </w:trPr>
        <w:tc>
          <w:tcPr>
            <w:tcW w:w="4708" w:type="dxa"/>
            <w:tcBorders>
              <w:top w:val="nil"/>
              <w:left w:val="nil"/>
              <w:bottom w:val="nil"/>
              <w:right w:val="nil"/>
            </w:tcBorders>
            <w:shd w:val="clear" w:color="000000" w:fill="FFFFFF"/>
            <w:noWrap/>
            <w:vAlign w:val="bottom"/>
            <w:hideMark/>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648" w:type="dxa"/>
            <w:tcBorders>
              <w:top w:val="nil"/>
              <w:left w:val="nil"/>
              <w:bottom w:val="nil"/>
              <w:right w:val="nil"/>
            </w:tcBorders>
            <w:shd w:val="clear" w:color="000000" w:fill="FFFFFF"/>
            <w:noWrap/>
            <w:vAlign w:val="bottom"/>
            <w:hideMark/>
          </w:tcPr>
          <w:p w14:paraId="030B4D0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bottom"/>
            <w:hideMark/>
          </w:tcPr>
          <w:p w14:paraId="6395E1F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bottom"/>
            <w:hideMark/>
          </w:tcPr>
          <w:p w14:paraId="080AF9A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bottom"/>
            <w:hideMark/>
          </w:tcPr>
          <w:p w14:paraId="281877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r>
      <w:tr w:rsidR="001C31F1" w:rsidRPr="001C31F1" w14:paraId="222EA716" w14:textId="77777777" w:rsidTr="001C31F1">
        <w:trPr>
          <w:trHeight w:val="162"/>
        </w:trPr>
        <w:tc>
          <w:tcPr>
            <w:tcW w:w="4708" w:type="dxa"/>
            <w:tcBorders>
              <w:top w:val="nil"/>
              <w:left w:val="nil"/>
              <w:bottom w:val="nil"/>
              <w:right w:val="nil"/>
            </w:tcBorders>
            <w:shd w:val="clear" w:color="000000" w:fill="FFFFFF"/>
            <w:noWrap/>
            <w:vAlign w:val="bottom"/>
            <w:hideMark/>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bottom"/>
            <w:hideMark/>
          </w:tcPr>
          <w:p w14:paraId="103D036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bottom"/>
            <w:hideMark/>
          </w:tcPr>
          <w:p w14:paraId="0FB834B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bottom"/>
            <w:hideMark/>
          </w:tcPr>
          <w:p w14:paraId="28CB80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bottom"/>
            <w:hideMark/>
          </w:tcPr>
          <w:p w14:paraId="221888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r>
      <w:tr w:rsidR="001C31F1" w:rsidRPr="001C31F1" w14:paraId="7C17C4E3" w14:textId="77777777" w:rsidTr="001C31F1">
        <w:trPr>
          <w:trHeight w:val="162"/>
        </w:trPr>
        <w:tc>
          <w:tcPr>
            <w:tcW w:w="4708" w:type="dxa"/>
            <w:tcBorders>
              <w:top w:val="nil"/>
              <w:left w:val="nil"/>
              <w:bottom w:val="nil"/>
              <w:right w:val="nil"/>
            </w:tcBorders>
            <w:shd w:val="clear" w:color="000000" w:fill="FFFFFF"/>
            <w:noWrap/>
            <w:vAlign w:val="bottom"/>
            <w:hideMark/>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bottom"/>
            <w:hideMark/>
          </w:tcPr>
          <w:p w14:paraId="3083B17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bottom"/>
            <w:hideMark/>
          </w:tcPr>
          <w:p w14:paraId="473BF50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bottom"/>
            <w:hideMark/>
          </w:tcPr>
          <w:p w14:paraId="6233DC5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bottom"/>
            <w:hideMark/>
          </w:tcPr>
          <w:p w14:paraId="7A99DF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r>
      <w:tr w:rsidR="001C31F1" w:rsidRPr="001C31F1" w14:paraId="651161F5" w14:textId="77777777" w:rsidTr="001C31F1">
        <w:trPr>
          <w:trHeight w:val="162"/>
        </w:trPr>
        <w:tc>
          <w:tcPr>
            <w:tcW w:w="4708" w:type="dxa"/>
            <w:tcBorders>
              <w:top w:val="nil"/>
              <w:left w:val="nil"/>
              <w:bottom w:val="single" w:sz="4" w:space="0" w:color="000000"/>
              <w:right w:val="nil"/>
            </w:tcBorders>
            <w:shd w:val="clear" w:color="000000" w:fill="FFFFFF"/>
            <w:noWrap/>
            <w:vAlign w:val="bottom"/>
            <w:hideMark/>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48" w:type="dxa"/>
            <w:tcBorders>
              <w:top w:val="nil"/>
              <w:left w:val="nil"/>
              <w:bottom w:val="single" w:sz="4" w:space="0" w:color="000000"/>
              <w:right w:val="nil"/>
            </w:tcBorders>
            <w:shd w:val="clear" w:color="000000" w:fill="FFFFFF"/>
            <w:noWrap/>
            <w:vAlign w:val="bottom"/>
            <w:hideMark/>
          </w:tcPr>
          <w:p w14:paraId="2DB6B8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bottom"/>
            <w:hideMark/>
          </w:tcPr>
          <w:p w14:paraId="55C86B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bottom"/>
            <w:hideMark/>
          </w:tcPr>
          <w:p w14:paraId="04C2F46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bottom"/>
            <w:hideMark/>
          </w:tcPr>
          <w:p w14:paraId="462719B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r>
      <w:tr w:rsidR="001C31F1" w:rsidRPr="001C31F1" w14:paraId="30A89139" w14:textId="77777777" w:rsidTr="001C31F1">
        <w:trPr>
          <w:trHeight w:val="162"/>
        </w:trPr>
        <w:tc>
          <w:tcPr>
            <w:tcW w:w="4708" w:type="dxa"/>
            <w:tcBorders>
              <w:top w:val="nil"/>
              <w:left w:val="nil"/>
              <w:bottom w:val="single" w:sz="8" w:space="0" w:color="000000"/>
              <w:right w:val="nil"/>
            </w:tcBorders>
            <w:shd w:val="clear" w:color="000000" w:fill="FFFFFF"/>
            <w:noWrap/>
            <w:vAlign w:val="bottom"/>
            <w:hideMark/>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bottom"/>
            <w:hideMark/>
          </w:tcPr>
          <w:p w14:paraId="6777362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6364716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bottom"/>
            <w:hideMark/>
          </w:tcPr>
          <w:p w14:paraId="1F5F0EA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1CC0EF4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1768687" w14:textId="4DCBE096"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de los años 2015 y 2016.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48AA94A4"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el indicador alcanza el </w:t>
      </w:r>
      <w:r w:rsidR="00106A50">
        <w:rPr>
          <w:rFonts w:ascii="Times New Roman" w:hAnsi="Times New Roman" w:cs="Times New Roman"/>
          <w:color w:val="000000" w:themeColor="text1"/>
          <w:sz w:val="24"/>
          <w:szCs w:val="24"/>
        </w:rPr>
        <w:t>23</w:t>
      </w:r>
      <w:r w:rsidRPr="006E53FA">
        <w:rPr>
          <w:rFonts w:ascii="Times New Roman" w:hAnsi="Times New Roman" w:cs="Times New Roman"/>
          <w:color w:val="000000" w:themeColor="text1"/>
          <w:sz w:val="24"/>
          <w:szCs w:val="24"/>
        </w:rPr>
        <w:t xml:space="preserve">%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09EFB16C" w14:textId="6F3380CD"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Si bien el ingreso promedio de los ocupados del sector es $</w:t>
      </w:r>
      <w:r w:rsidR="00A60E32">
        <w:rPr>
          <w:rFonts w:ascii="Times New Roman" w:hAnsi="Times New Roman" w:cs="Times New Roman"/>
          <w:color w:val="000000" w:themeColor="text1"/>
          <w:sz w:val="24"/>
          <w:szCs w:val="24"/>
        </w:rPr>
        <w:t>961.367</w:t>
      </w:r>
      <w:r w:rsidRPr="006E53FA">
        <w:rPr>
          <w:rFonts w:ascii="Times New Roman" w:hAnsi="Times New Roman" w:cs="Times New Roman"/>
          <w:color w:val="000000" w:themeColor="text1"/>
          <w:sz w:val="24"/>
          <w:szCs w:val="24"/>
        </w:rPr>
        <w:t xml:space="preserve">, al concentrarnos en los </w:t>
      </w:r>
      <w:r w:rsidR="00A60E32">
        <w:rPr>
          <w:rFonts w:ascii="Times New Roman" w:hAnsi="Times New Roman" w:cs="Times New Roman"/>
          <w:color w:val="000000" w:themeColor="text1"/>
          <w:sz w:val="24"/>
          <w:szCs w:val="24"/>
        </w:rPr>
        <w:t xml:space="preserve">dos grupos </w:t>
      </w:r>
      <w:r w:rsidRPr="006E53FA">
        <w:rPr>
          <w:rFonts w:ascii="Times New Roman" w:hAnsi="Times New Roman" w:cs="Times New Roman"/>
          <w:color w:val="000000" w:themeColor="text1"/>
          <w:sz w:val="24"/>
          <w:szCs w:val="24"/>
        </w:rPr>
        <w:t>con mayor participación dentro d</w:t>
      </w:r>
      <w:r w:rsidR="00A60E32">
        <w:rPr>
          <w:rFonts w:ascii="Times New Roman" w:hAnsi="Times New Roman" w:cs="Times New Roman"/>
          <w:color w:val="000000" w:themeColor="text1"/>
          <w:sz w:val="24"/>
          <w:szCs w:val="24"/>
        </w:rPr>
        <w:t xml:space="preserve">el sector (superior al 55%), vemos que el ingreso promedio en cada uno de ellos sigue </w:t>
      </w:r>
      <w:r w:rsidR="002F10E8">
        <w:rPr>
          <w:rFonts w:ascii="Times New Roman" w:hAnsi="Times New Roman" w:cs="Times New Roman"/>
          <w:color w:val="000000" w:themeColor="text1"/>
          <w:sz w:val="24"/>
          <w:szCs w:val="24"/>
        </w:rPr>
        <w:t>rondando los</w:t>
      </w:r>
      <w:r w:rsidR="00A60E32">
        <w:rPr>
          <w:rFonts w:ascii="Times New Roman" w:hAnsi="Times New Roman" w:cs="Times New Roman"/>
          <w:color w:val="000000" w:themeColor="text1"/>
          <w:sz w:val="24"/>
          <w:szCs w:val="24"/>
        </w:rPr>
        <w:t xml:space="preserve"> $800.000</w:t>
      </w:r>
      <w:r w:rsidRPr="006E53FA">
        <w:rPr>
          <w:rFonts w:ascii="Times New Roman" w:hAnsi="Times New Roman" w:cs="Times New Roman"/>
          <w:color w:val="000000" w:themeColor="text1"/>
          <w:sz w:val="24"/>
          <w:szCs w:val="24"/>
        </w:rPr>
        <w:t xml:space="preserve">. </w:t>
      </w:r>
      <w:r w:rsidR="00A60E32">
        <w:rPr>
          <w:rFonts w:ascii="Times New Roman" w:hAnsi="Times New Roman" w:cs="Times New Roman"/>
          <w:color w:val="000000" w:themeColor="text1"/>
          <w:sz w:val="24"/>
          <w:szCs w:val="24"/>
        </w:rPr>
        <w:t>Este es un punto importante, pues por lo general el ingreso promedio en los grupos con mayor participación suele estar muy por debajo del promedio</w:t>
      </w:r>
      <w:r w:rsidR="002528C8">
        <w:rPr>
          <w:rFonts w:ascii="Times New Roman" w:hAnsi="Times New Roman" w:cs="Times New Roman"/>
          <w:color w:val="000000" w:themeColor="text1"/>
          <w:sz w:val="24"/>
          <w:szCs w:val="24"/>
        </w:rPr>
        <w:t xml:space="preserve"> (a veces, cercano al mínimo)</w:t>
      </w:r>
      <w:r w:rsidR="00A60E32">
        <w:rPr>
          <w:rFonts w:ascii="Times New Roman" w:hAnsi="Times New Roman" w:cs="Times New Roman"/>
          <w:color w:val="000000" w:themeColor="text1"/>
          <w:sz w:val="24"/>
          <w:szCs w:val="24"/>
        </w:rPr>
        <w:t>.</w:t>
      </w:r>
    </w:p>
    <w:p w14:paraId="23A553EC" w14:textId="25AC154C" w:rsidR="00F83D5A" w:rsidRPr="001C31F1" w:rsidRDefault="00F83D5A" w:rsidP="00AB60F0">
      <w:pPr>
        <w:spacing w:after="0" w:line="276" w:lineRule="auto"/>
        <w:jc w:val="both"/>
        <w:rPr>
          <w:lang w:val="es-CL"/>
        </w:rPr>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lastRenderedPageBreak/>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479" w:type="dxa"/>
        <w:tblCellMar>
          <w:left w:w="70" w:type="dxa"/>
          <w:right w:w="70" w:type="dxa"/>
        </w:tblCellMar>
        <w:tblLook w:val="04A0" w:firstRow="1" w:lastRow="0" w:firstColumn="1" w:lastColumn="0" w:noHBand="0" w:noVBand="1"/>
      </w:tblPr>
      <w:tblGrid>
        <w:gridCol w:w="3231"/>
        <w:gridCol w:w="1179"/>
        <w:gridCol w:w="984"/>
        <w:gridCol w:w="1081"/>
        <w:gridCol w:w="837"/>
        <w:gridCol w:w="1167"/>
      </w:tblGrid>
      <w:tr w:rsidR="001C31F1" w:rsidRPr="001C31F1" w14:paraId="6196AB58" w14:textId="77777777" w:rsidTr="00320B2E">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081"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3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320B2E">
        <w:trPr>
          <w:trHeight w:val="98"/>
        </w:trPr>
        <w:tc>
          <w:tcPr>
            <w:tcW w:w="3231" w:type="dxa"/>
            <w:tcBorders>
              <w:top w:val="nil"/>
              <w:left w:val="nil"/>
              <w:bottom w:val="nil"/>
              <w:right w:val="nil"/>
            </w:tcBorders>
            <w:shd w:val="clear" w:color="000000" w:fill="FFFFFF"/>
            <w:noWrap/>
            <w:vAlign w:val="bottom"/>
            <w:hideMark/>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bottom"/>
            <w:hideMark/>
          </w:tcPr>
          <w:p w14:paraId="415FE0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16,4ᵃ</w:t>
            </w:r>
          </w:p>
        </w:tc>
        <w:tc>
          <w:tcPr>
            <w:tcW w:w="984" w:type="dxa"/>
            <w:tcBorders>
              <w:top w:val="nil"/>
              <w:left w:val="nil"/>
              <w:bottom w:val="nil"/>
              <w:right w:val="nil"/>
            </w:tcBorders>
            <w:shd w:val="clear" w:color="000000" w:fill="FFFFFF"/>
            <w:noWrap/>
            <w:vAlign w:val="bottom"/>
            <w:hideMark/>
          </w:tcPr>
          <w:p w14:paraId="163173D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47,9ᵃ</w:t>
            </w:r>
          </w:p>
        </w:tc>
        <w:tc>
          <w:tcPr>
            <w:tcW w:w="1081" w:type="dxa"/>
            <w:tcBorders>
              <w:top w:val="nil"/>
              <w:left w:val="nil"/>
              <w:bottom w:val="nil"/>
              <w:right w:val="nil"/>
            </w:tcBorders>
            <w:shd w:val="clear" w:color="000000" w:fill="FFFFFF"/>
            <w:noWrap/>
            <w:vAlign w:val="bottom"/>
            <w:hideMark/>
          </w:tcPr>
          <w:p w14:paraId="0236BCF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3.433.297ᵃ</w:t>
            </w:r>
          </w:p>
        </w:tc>
        <w:tc>
          <w:tcPr>
            <w:tcW w:w="837" w:type="dxa"/>
            <w:tcBorders>
              <w:top w:val="nil"/>
              <w:left w:val="nil"/>
              <w:bottom w:val="nil"/>
              <w:right w:val="nil"/>
            </w:tcBorders>
            <w:shd w:val="clear" w:color="000000" w:fill="FFFFFF"/>
            <w:noWrap/>
            <w:vAlign w:val="bottom"/>
            <w:hideMark/>
          </w:tcPr>
          <w:p w14:paraId="08FBA40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25,4ᵃ</w:t>
            </w:r>
          </w:p>
        </w:tc>
        <w:tc>
          <w:tcPr>
            <w:tcW w:w="1167" w:type="dxa"/>
            <w:tcBorders>
              <w:top w:val="nil"/>
              <w:left w:val="nil"/>
              <w:bottom w:val="nil"/>
              <w:right w:val="nil"/>
            </w:tcBorders>
            <w:shd w:val="clear" w:color="000000" w:fill="FFFFFF"/>
            <w:noWrap/>
            <w:vAlign w:val="bottom"/>
            <w:hideMark/>
          </w:tcPr>
          <w:p w14:paraId="38D13E2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r>
      <w:tr w:rsidR="001C31F1" w:rsidRPr="001C31F1" w14:paraId="42F49B81" w14:textId="77777777" w:rsidTr="00320B2E">
        <w:trPr>
          <w:trHeight w:val="98"/>
        </w:trPr>
        <w:tc>
          <w:tcPr>
            <w:tcW w:w="3231" w:type="dxa"/>
            <w:tcBorders>
              <w:top w:val="nil"/>
              <w:left w:val="nil"/>
              <w:bottom w:val="nil"/>
              <w:right w:val="nil"/>
            </w:tcBorders>
            <w:shd w:val="clear" w:color="000000" w:fill="FFFFFF"/>
            <w:noWrap/>
            <w:vAlign w:val="bottom"/>
            <w:hideMark/>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bottom"/>
            <w:hideMark/>
          </w:tcPr>
          <w:p w14:paraId="2337EC9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bottom"/>
            <w:hideMark/>
          </w:tcPr>
          <w:p w14:paraId="337C2A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41,9</w:t>
            </w:r>
          </w:p>
        </w:tc>
        <w:tc>
          <w:tcPr>
            <w:tcW w:w="1081" w:type="dxa"/>
            <w:tcBorders>
              <w:top w:val="nil"/>
              <w:left w:val="nil"/>
              <w:bottom w:val="nil"/>
              <w:right w:val="nil"/>
            </w:tcBorders>
            <w:shd w:val="clear" w:color="000000" w:fill="FFFFFF"/>
            <w:noWrap/>
            <w:vAlign w:val="bottom"/>
            <w:hideMark/>
          </w:tcPr>
          <w:p w14:paraId="3D73B18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2.004.638</w:t>
            </w:r>
          </w:p>
        </w:tc>
        <w:tc>
          <w:tcPr>
            <w:tcW w:w="837" w:type="dxa"/>
            <w:tcBorders>
              <w:top w:val="nil"/>
              <w:left w:val="nil"/>
              <w:bottom w:val="nil"/>
              <w:right w:val="nil"/>
            </w:tcBorders>
            <w:shd w:val="clear" w:color="000000" w:fill="FFFFFF"/>
            <w:noWrap/>
            <w:vAlign w:val="bottom"/>
            <w:hideMark/>
          </w:tcPr>
          <w:p w14:paraId="1A6F129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bottom"/>
            <w:hideMark/>
          </w:tcPr>
          <w:p w14:paraId="3227FB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r>
      <w:tr w:rsidR="001C31F1" w:rsidRPr="001C31F1" w14:paraId="5AE5B90B" w14:textId="77777777" w:rsidTr="00320B2E">
        <w:trPr>
          <w:trHeight w:val="98"/>
        </w:trPr>
        <w:tc>
          <w:tcPr>
            <w:tcW w:w="3231" w:type="dxa"/>
            <w:tcBorders>
              <w:top w:val="nil"/>
              <w:left w:val="nil"/>
              <w:bottom w:val="nil"/>
              <w:right w:val="nil"/>
            </w:tcBorders>
            <w:shd w:val="clear" w:color="000000" w:fill="FFFFFF"/>
            <w:noWrap/>
            <w:vAlign w:val="bottom"/>
            <w:hideMark/>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bottom"/>
            <w:hideMark/>
          </w:tcPr>
          <w:p w14:paraId="0893E6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bottom"/>
            <w:hideMark/>
          </w:tcPr>
          <w:p w14:paraId="2CF6D09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42,2</w:t>
            </w:r>
          </w:p>
        </w:tc>
        <w:tc>
          <w:tcPr>
            <w:tcW w:w="1081" w:type="dxa"/>
            <w:tcBorders>
              <w:top w:val="nil"/>
              <w:left w:val="nil"/>
              <w:bottom w:val="nil"/>
              <w:right w:val="nil"/>
            </w:tcBorders>
            <w:shd w:val="clear" w:color="000000" w:fill="FFFFFF"/>
            <w:noWrap/>
            <w:vAlign w:val="bottom"/>
            <w:hideMark/>
          </w:tcPr>
          <w:p w14:paraId="13AE238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1.061.516</w:t>
            </w:r>
          </w:p>
        </w:tc>
        <w:tc>
          <w:tcPr>
            <w:tcW w:w="837" w:type="dxa"/>
            <w:tcBorders>
              <w:top w:val="nil"/>
              <w:left w:val="nil"/>
              <w:bottom w:val="nil"/>
              <w:right w:val="nil"/>
            </w:tcBorders>
            <w:shd w:val="clear" w:color="000000" w:fill="FFFFFF"/>
            <w:noWrap/>
            <w:vAlign w:val="bottom"/>
            <w:hideMark/>
          </w:tcPr>
          <w:p w14:paraId="1A95BBA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bottom"/>
            <w:hideMark/>
          </w:tcPr>
          <w:p w14:paraId="7D4BAAD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r>
      <w:tr w:rsidR="001C31F1" w:rsidRPr="001C31F1" w14:paraId="3336BEDD" w14:textId="77777777" w:rsidTr="00320B2E">
        <w:trPr>
          <w:trHeight w:val="98"/>
        </w:trPr>
        <w:tc>
          <w:tcPr>
            <w:tcW w:w="3231" w:type="dxa"/>
            <w:tcBorders>
              <w:top w:val="nil"/>
              <w:left w:val="nil"/>
              <w:bottom w:val="nil"/>
              <w:right w:val="nil"/>
            </w:tcBorders>
            <w:shd w:val="clear" w:color="000000" w:fill="FFFFFF"/>
            <w:noWrap/>
            <w:vAlign w:val="bottom"/>
            <w:hideMark/>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bottom"/>
            <w:hideMark/>
          </w:tcPr>
          <w:p w14:paraId="189121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bottom"/>
            <w:hideMark/>
          </w:tcPr>
          <w:p w14:paraId="12B0F68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40,2</w:t>
            </w:r>
          </w:p>
        </w:tc>
        <w:tc>
          <w:tcPr>
            <w:tcW w:w="1081" w:type="dxa"/>
            <w:tcBorders>
              <w:top w:val="nil"/>
              <w:left w:val="nil"/>
              <w:bottom w:val="nil"/>
              <w:right w:val="nil"/>
            </w:tcBorders>
            <w:shd w:val="clear" w:color="000000" w:fill="FFFFFF"/>
            <w:noWrap/>
            <w:vAlign w:val="bottom"/>
            <w:hideMark/>
          </w:tcPr>
          <w:p w14:paraId="29EEAFC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901.659</w:t>
            </w:r>
          </w:p>
        </w:tc>
        <w:tc>
          <w:tcPr>
            <w:tcW w:w="837" w:type="dxa"/>
            <w:tcBorders>
              <w:top w:val="nil"/>
              <w:left w:val="nil"/>
              <w:bottom w:val="nil"/>
              <w:right w:val="nil"/>
            </w:tcBorders>
            <w:shd w:val="clear" w:color="000000" w:fill="FFFFFF"/>
            <w:noWrap/>
            <w:vAlign w:val="bottom"/>
            <w:hideMark/>
          </w:tcPr>
          <w:p w14:paraId="44DB10A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bottom"/>
            <w:hideMark/>
          </w:tcPr>
          <w:p w14:paraId="2319E36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r>
      <w:tr w:rsidR="001C31F1" w:rsidRPr="001C31F1" w14:paraId="28BE9987" w14:textId="77777777" w:rsidTr="00320B2E">
        <w:trPr>
          <w:trHeight w:val="98"/>
        </w:trPr>
        <w:tc>
          <w:tcPr>
            <w:tcW w:w="3231" w:type="dxa"/>
            <w:tcBorders>
              <w:top w:val="nil"/>
              <w:left w:val="nil"/>
              <w:bottom w:val="nil"/>
              <w:right w:val="nil"/>
            </w:tcBorders>
            <w:shd w:val="clear" w:color="000000" w:fill="FFFFFF"/>
            <w:noWrap/>
            <w:vAlign w:val="bottom"/>
            <w:hideMark/>
          </w:tcPr>
          <w:p w14:paraId="5644F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bottom"/>
            <w:hideMark/>
          </w:tcPr>
          <w:p w14:paraId="2FD8C32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11,7ᵃ</w:t>
            </w:r>
          </w:p>
        </w:tc>
        <w:tc>
          <w:tcPr>
            <w:tcW w:w="984" w:type="dxa"/>
            <w:tcBorders>
              <w:top w:val="nil"/>
              <w:left w:val="nil"/>
              <w:bottom w:val="nil"/>
              <w:right w:val="nil"/>
            </w:tcBorders>
            <w:shd w:val="clear" w:color="000000" w:fill="FFFFFF"/>
            <w:noWrap/>
            <w:vAlign w:val="bottom"/>
            <w:hideMark/>
          </w:tcPr>
          <w:p w14:paraId="29C41DE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39,4ᵃ</w:t>
            </w:r>
          </w:p>
        </w:tc>
        <w:tc>
          <w:tcPr>
            <w:tcW w:w="1081" w:type="dxa"/>
            <w:tcBorders>
              <w:top w:val="nil"/>
              <w:left w:val="nil"/>
              <w:bottom w:val="nil"/>
              <w:right w:val="nil"/>
            </w:tcBorders>
            <w:shd w:val="clear" w:color="000000" w:fill="FFFFFF"/>
            <w:noWrap/>
            <w:vAlign w:val="bottom"/>
            <w:hideMark/>
          </w:tcPr>
          <w:p w14:paraId="63BB826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501.823ᵃ</w:t>
            </w:r>
          </w:p>
        </w:tc>
        <w:tc>
          <w:tcPr>
            <w:tcW w:w="837" w:type="dxa"/>
            <w:tcBorders>
              <w:top w:val="nil"/>
              <w:left w:val="nil"/>
              <w:bottom w:val="nil"/>
              <w:right w:val="nil"/>
            </w:tcBorders>
            <w:shd w:val="clear" w:color="000000" w:fill="FFFFFF"/>
            <w:noWrap/>
            <w:vAlign w:val="bottom"/>
            <w:hideMark/>
          </w:tcPr>
          <w:p w14:paraId="2B877E3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54,3ᵃ</w:t>
            </w:r>
          </w:p>
        </w:tc>
        <w:tc>
          <w:tcPr>
            <w:tcW w:w="1167" w:type="dxa"/>
            <w:tcBorders>
              <w:top w:val="nil"/>
              <w:left w:val="nil"/>
              <w:bottom w:val="nil"/>
              <w:right w:val="nil"/>
            </w:tcBorders>
            <w:shd w:val="clear" w:color="000000" w:fill="FFFFFF"/>
            <w:noWrap/>
            <w:vAlign w:val="bottom"/>
            <w:hideMark/>
          </w:tcPr>
          <w:p w14:paraId="0800FB8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29,3</w:t>
            </w:r>
          </w:p>
        </w:tc>
      </w:tr>
      <w:tr w:rsidR="001C31F1" w:rsidRPr="001C31F1" w14:paraId="2E7B900E" w14:textId="77777777" w:rsidTr="00320B2E">
        <w:trPr>
          <w:trHeight w:val="98"/>
        </w:trPr>
        <w:tc>
          <w:tcPr>
            <w:tcW w:w="3231" w:type="dxa"/>
            <w:tcBorders>
              <w:top w:val="nil"/>
              <w:left w:val="nil"/>
              <w:bottom w:val="nil"/>
              <w:right w:val="nil"/>
            </w:tcBorders>
            <w:shd w:val="clear" w:color="000000" w:fill="FFFFFF"/>
            <w:noWrap/>
            <w:vAlign w:val="bottom"/>
            <w:hideMark/>
          </w:tcPr>
          <w:p w14:paraId="331492F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bottom"/>
            <w:hideMark/>
          </w:tcPr>
          <w:p w14:paraId="37567C5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6,1ᵃ</w:t>
            </w:r>
          </w:p>
        </w:tc>
        <w:tc>
          <w:tcPr>
            <w:tcW w:w="984" w:type="dxa"/>
            <w:tcBorders>
              <w:top w:val="nil"/>
              <w:left w:val="nil"/>
              <w:bottom w:val="nil"/>
              <w:right w:val="nil"/>
            </w:tcBorders>
            <w:shd w:val="clear" w:color="000000" w:fill="FFFFFF"/>
            <w:noWrap/>
            <w:vAlign w:val="bottom"/>
            <w:hideMark/>
          </w:tcPr>
          <w:p w14:paraId="0BED36C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49,4ᵃ</w:t>
            </w:r>
          </w:p>
        </w:tc>
        <w:tc>
          <w:tcPr>
            <w:tcW w:w="1081" w:type="dxa"/>
            <w:tcBorders>
              <w:top w:val="nil"/>
              <w:left w:val="nil"/>
              <w:bottom w:val="nil"/>
              <w:right w:val="nil"/>
            </w:tcBorders>
            <w:shd w:val="clear" w:color="000000" w:fill="FFFFFF"/>
            <w:noWrap/>
            <w:vAlign w:val="bottom"/>
            <w:hideMark/>
          </w:tcPr>
          <w:p w14:paraId="265B3EF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322.795ᵃ</w:t>
            </w:r>
          </w:p>
        </w:tc>
        <w:tc>
          <w:tcPr>
            <w:tcW w:w="837" w:type="dxa"/>
            <w:tcBorders>
              <w:top w:val="nil"/>
              <w:left w:val="nil"/>
              <w:bottom w:val="nil"/>
              <w:right w:val="nil"/>
            </w:tcBorders>
            <w:shd w:val="clear" w:color="000000" w:fill="FFFFFF"/>
            <w:noWrap/>
            <w:vAlign w:val="bottom"/>
            <w:hideMark/>
          </w:tcPr>
          <w:p w14:paraId="158B7F4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67" w:type="dxa"/>
            <w:tcBorders>
              <w:top w:val="nil"/>
              <w:left w:val="nil"/>
              <w:bottom w:val="nil"/>
              <w:right w:val="nil"/>
            </w:tcBorders>
            <w:shd w:val="clear" w:color="000000" w:fill="FFFFFF"/>
            <w:noWrap/>
            <w:vAlign w:val="bottom"/>
            <w:hideMark/>
          </w:tcPr>
          <w:p w14:paraId="239F39D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10,9ᵃ</w:t>
            </w:r>
          </w:p>
        </w:tc>
      </w:tr>
      <w:tr w:rsidR="001C31F1" w:rsidRPr="001C31F1" w14:paraId="40C5EA9C" w14:textId="77777777" w:rsidTr="00320B2E">
        <w:trPr>
          <w:trHeight w:val="98"/>
        </w:trPr>
        <w:tc>
          <w:tcPr>
            <w:tcW w:w="3231" w:type="dxa"/>
            <w:tcBorders>
              <w:top w:val="nil"/>
              <w:left w:val="nil"/>
              <w:bottom w:val="nil"/>
              <w:right w:val="nil"/>
            </w:tcBorders>
            <w:shd w:val="clear" w:color="000000" w:fill="FFFFFF"/>
            <w:noWrap/>
            <w:vAlign w:val="bottom"/>
            <w:hideMark/>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bottom"/>
            <w:hideMark/>
          </w:tcPr>
          <w:p w14:paraId="4BE79D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bottom"/>
            <w:hideMark/>
          </w:tcPr>
          <w:p w14:paraId="0F8F0E8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41,7</w:t>
            </w:r>
          </w:p>
        </w:tc>
        <w:tc>
          <w:tcPr>
            <w:tcW w:w="1081" w:type="dxa"/>
            <w:tcBorders>
              <w:top w:val="nil"/>
              <w:left w:val="nil"/>
              <w:bottom w:val="nil"/>
              <w:right w:val="nil"/>
            </w:tcBorders>
            <w:shd w:val="clear" w:color="000000" w:fill="FFFFFF"/>
            <w:noWrap/>
            <w:vAlign w:val="bottom"/>
            <w:hideMark/>
          </w:tcPr>
          <w:p w14:paraId="7E2E1AA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799.337</w:t>
            </w:r>
          </w:p>
        </w:tc>
        <w:tc>
          <w:tcPr>
            <w:tcW w:w="837" w:type="dxa"/>
            <w:tcBorders>
              <w:top w:val="nil"/>
              <w:left w:val="nil"/>
              <w:bottom w:val="nil"/>
              <w:right w:val="nil"/>
            </w:tcBorders>
            <w:shd w:val="clear" w:color="000000" w:fill="FFFFFF"/>
            <w:noWrap/>
            <w:vAlign w:val="bottom"/>
            <w:hideMark/>
          </w:tcPr>
          <w:p w14:paraId="49C153E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bottom"/>
            <w:hideMark/>
          </w:tcPr>
          <w:p w14:paraId="18BDB49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29,1</w:t>
            </w:r>
          </w:p>
        </w:tc>
      </w:tr>
      <w:tr w:rsidR="001C31F1" w:rsidRPr="001C31F1" w14:paraId="33A0C6C8" w14:textId="77777777" w:rsidTr="00320B2E">
        <w:trPr>
          <w:trHeight w:val="98"/>
        </w:trPr>
        <w:tc>
          <w:tcPr>
            <w:tcW w:w="3231" w:type="dxa"/>
            <w:tcBorders>
              <w:top w:val="nil"/>
              <w:left w:val="nil"/>
              <w:bottom w:val="nil"/>
              <w:right w:val="nil"/>
            </w:tcBorders>
            <w:shd w:val="clear" w:color="000000" w:fill="FFFFFF"/>
            <w:noWrap/>
            <w:vAlign w:val="bottom"/>
            <w:hideMark/>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bottom"/>
            <w:hideMark/>
          </w:tcPr>
          <w:p w14:paraId="6523953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bottom"/>
            <w:hideMark/>
          </w:tcPr>
          <w:p w14:paraId="2121755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42,9</w:t>
            </w:r>
          </w:p>
        </w:tc>
        <w:tc>
          <w:tcPr>
            <w:tcW w:w="1081" w:type="dxa"/>
            <w:tcBorders>
              <w:top w:val="nil"/>
              <w:left w:val="nil"/>
              <w:bottom w:val="nil"/>
              <w:right w:val="nil"/>
            </w:tcBorders>
            <w:shd w:val="clear" w:color="000000" w:fill="FFFFFF"/>
            <w:noWrap/>
            <w:vAlign w:val="bottom"/>
            <w:hideMark/>
          </w:tcPr>
          <w:p w14:paraId="1B9E7FB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804.588</w:t>
            </w:r>
          </w:p>
        </w:tc>
        <w:tc>
          <w:tcPr>
            <w:tcW w:w="837" w:type="dxa"/>
            <w:tcBorders>
              <w:top w:val="nil"/>
              <w:left w:val="nil"/>
              <w:bottom w:val="nil"/>
              <w:right w:val="nil"/>
            </w:tcBorders>
            <w:shd w:val="clear" w:color="000000" w:fill="FFFFFF"/>
            <w:noWrap/>
            <w:vAlign w:val="bottom"/>
            <w:hideMark/>
          </w:tcPr>
          <w:p w14:paraId="2A9565E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bottom"/>
            <w:hideMark/>
          </w:tcPr>
          <w:p w14:paraId="4073C0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27,8</w:t>
            </w:r>
          </w:p>
        </w:tc>
      </w:tr>
      <w:tr w:rsidR="001C31F1" w:rsidRPr="001C31F1" w14:paraId="1FAF3BEC" w14:textId="77777777" w:rsidTr="00320B2E">
        <w:trPr>
          <w:trHeight w:val="98"/>
        </w:trPr>
        <w:tc>
          <w:tcPr>
            <w:tcW w:w="3231" w:type="dxa"/>
            <w:tcBorders>
              <w:top w:val="nil"/>
              <w:left w:val="nil"/>
              <w:bottom w:val="single" w:sz="4" w:space="0" w:color="000000"/>
              <w:right w:val="nil"/>
            </w:tcBorders>
            <w:shd w:val="clear" w:color="000000" w:fill="FFFFFF"/>
            <w:noWrap/>
            <w:vAlign w:val="bottom"/>
            <w:hideMark/>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bottom"/>
            <w:hideMark/>
          </w:tcPr>
          <w:p w14:paraId="499FC12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bottom"/>
            <w:hideMark/>
          </w:tcPr>
          <w:p w14:paraId="10C2DF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c>
          <w:tcPr>
            <w:tcW w:w="1081" w:type="dxa"/>
            <w:tcBorders>
              <w:top w:val="nil"/>
              <w:left w:val="nil"/>
              <w:bottom w:val="single" w:sz="4" w:space="0" w:color="000000"/>
              <w:right w:val="nil"/>
            </w:tcBorders>
            <w:shd w:val="clear" w:color="000000" w:fill="FFFFFF"/>
            <w:noWrap/>
            <w:vAlign w:val="bottom"/>
            <w:hideMark/>
          </w:tcPr>
          <w:p w14:paraId="1F115A8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426.645</w:t>
            </w:r>
          </w:p>
        </w:tc>
        <w:tc>
          <w:tcPr>
            <w:tcW w:w="837" w:type="dxa"/>
            <w:tcBorders>
              <w:top w:val="nil"/>
              <w:left w:val="nil"/>
              <w:bottom w:val="single" w:sz="4" w:space="0" w:color="000000"/>
              <w:right w:val="nil"/>
            </w:tcBorders>
            <w:shd w:val="clear" w:color="000000" w:fill="FFFFFF"/>
            <w:noWrap/>
            <w:vAlign w:val="bottom"/>
            <w:hideMark/>
          </w:tcPr>
          <w:p w14:paraId="77CA9B5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bottom"/>
            <w:hideMark/>
          </w:tcPr>
          <w:p w14:paraId="32B688E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24,4</w:t>
            </w:r>
          </w:p>
        </w:tc>
      </w:tr>
      <w:tr w:rsidR="001C31F1" w:rsidRPr="001C31F1" w14:paraId="70ECA7A0" w14:textId="77777777" w:rsidTr="00320B2E">
        <w:trPr>
          <w:trHeight w:val="98"/>
        </w:trPr>
        <w:tc>
          <w:tcPr>
            <w:tcW w:w="3231" w:type="dxa"/>
            <w:tcBorders>
              <w:top w:val="nil"/>
              <w:left w:val="nil"/>
              <w:bottom w:val="single" w:sz="8" w:space="0" w:color="000000"/>
              <w:right w:val="nil"/>
            </w:tcBorders>
            <w:shd w:val="clear" w:color="000000" w:fill="FFFFFF"/>
            <w:noWrap/>
            <w:vAlign w:val="bottom"/>
            <w:hideMark/>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79" w:type="dxa"/>
            <w:tcBorders>
              <w:top w:val="nil"/>
              <w:left w:val="nil"/>
              <w:bottom w:val="single" w:sz="8" w:space="0" w:color="000000"/>
              <w:right w:val="nil"/>
            </w:tcBorders>
            <w:shd w:val="clear" w:color="000000" w:fill="FFFFFF"/>
            <w:noWrap/>
            <w:vAlign w:val="bottom"/>
            <w:hideMark/>
          </w:tcPr>
          <w:p w14:paraId="63633BB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bottom"/>
            <w:hideMark/>
          </w:tcPr>
          <w:p w14:paraId="70F683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42,0</w:t>
            </w:r>
          </w:p>
        </w:tc>
        <w:tc>
          <w:tcPr>
            <w:tcW w:w="1081" w:type="dxa"/>
            <w:tcBorders>
              <w:top w:val="nil"/>
              <w:left w:val="nil"/>
              <w:bottom w:val="single" w:sz="8" w:space="0" w:color="000000"/>
              <w:right w:val="nil"/>
            </w:tcBorders>
            <w:shd w:val="clear" w:color="000000" w:fill="FFFFFF"/>
            <w:noWrap/>
            <w:vAlign w:val="bottom"/>
            <w:hideMark/>
          </w:tcPr>
          <w:p w14:paraId="3C2AD1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c>
          <w:tcPr>
            <w:tcW w:w="837" w:type="dxa"/>
            <w:tcBorders>
              <w:top w:val="nil"/>
              <w:left w:val="nil"/>
              <w:bottom w:val="single" w:sz="8" w:space="0" w:color="000000"/>
              <w:right w:val="nil"/>
            </w:tcBorders>
            <w:shd w:val="clear" w:color="000000" w:fill="FFFFFF"/>
            <w:noWrap/>
            <w:vAlign w:val="bottom"/>
            <w:hideMark/>
          </w:tcPr>
          <w:p w14:paraId="51C50A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bottom"/>
            <w:hideMark/>
          </w:tcPr>
          <w:p w14:paraId="0F34A00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30,3</w:t>
            </w:r>
          </w:p>
        </w:tc>
      </w:tr>
    </w:tbl>
    <w:p w14:paraId="5CD38709" w14:textId="7E78265A" w:rsidR="00D81BF7" w:rsidRPr="00B94027" w:rsidRDefault="006F4B00" w:rsidP="00B94027">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29785226" w14:textId="77777777" w:rsidR="00D81BF7" w:rsidRPr="001C31F1" w:rsidRDefault="00D81BF7" w:rsidP="00AB60F0">
      <w:pPr>
        <w:spacing w:after="0" w:line="276" w:lineRule="auto"/>
        <w:jc w:val="both"/>
        <w:rPr>
          <w:lang w:val="es-CL"/>
        </w:rPr>
      </w:pPr>
    </w:p>
    <w:p w14:paraId="536BDC58" w14:textId="0DCA05C1" w:rsidR="002E3084" w:rsidRDefault="002E3084" w:rsidP="002E3084">
      <w:pPr>
        <w:spacing w:after="0" w:line="276" w:lineRule="auto"/>
        <w:jc w:val="both"/>
        <w:rPr>
          <w:lang w:val="es-CL"/>
        </w:rPr>
      </w:pPr>
      <w:r w:rsidRPr="002E3084">
        <w:rPr>
          <w:lang w:val="es-CL"/>
        </w:rPr>
        <w:t xml:space="preserve">El Cuadro 22 muestra la distribución de los ocupados del sector Construcción 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p>
    <w:p w14:paraId="4B8BCD50" w14:textId="0B86210E" w:rsidR="00F83D5A" w:rsidRDefault="00F83D5A"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101" w:type="dxa"/>
        <w:tblCellMar>
          <w:left w:w="70" w:type="dxa"/>
          <w:right w:w="70" w:type="dxa"/>
        </w:tblCellMar>
        <w:tblLook w:val="04A0" w:firstRow="1" w:lastRow="0" w:firstColumn="1" w:lastColumn="0" w:noHBand="0" w:noVBand="1"/>
      </w:tblPr>
      <w:tblGrid>
        <w:gridCol w:w="3277"/>
        <w:gridCol w:w="1118"/>
        <w:gridCol w:w="727"/>
        <w:gridCol w:w="703"/>
        <w:gridCol w:w="837"/>
        <w:gridCol w:w="1143"/>
        <w:gridCol w:w="1020"/>
        <w:gridCol w:w="580"/>
        <w:gridCol w:w="696"/>
      </w:tblGrid>
      <w:tr w:rsidR="005261F4" w:rsidRPr="005261F4" w14:paraId="606E7569" w14:textId="77777777" w:rsidTr="00320B2E">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580"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00263438" w14:textId="77777777" w:rsidTr="00320B2E">
        <w:trPr>
          <w:trHeight w:val="129"/>
        </w:trPr>
        <w:tc>
          <w:tcPr>
            <w:tcW w:w="3277" w:type="dxa"/>
            <w:tcBorders>
              <w:top w:val="nil"/>
              <w:left w:val="nil"/>
              <w:bottom w:val="nil"/>
              <w:right w:val="nil"/>
            </w:tcBorders>
            <w:shd w:val="clear" w:color="000000" w:fill="FFFFFF"/>
            <w:noWrap/>
            <w:vAlign w:val="bottom"/>
            <w:hideMark/>
          </w:tcPr>
          <w:p w14:paraId="089B157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bottom"/>
            <w:hideMark/>
          </w:tcPr>
          <w:p w14:paraId="409415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0C155E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4,4ᵃ</w:t>
            </w:r>
          </w:p>
        </w:tc>
        <w:tc>
          <w:tcPr>
            <w:tcW w:w="703" w:type="dxa"/>
            <w:tcBorders>
              <w:top w:val="nil"/>
              <w:left w:val="nil"/>
              <w:bottom w:val="nil"/>
              <w:right w:val="nil"/>
            </w:tcBorders>
            <w:shd w:val="clear" w:color="000000" w:fill="FFFFFF"/>
            <w:noWrap/>
            <w:vAlign w:val="bottom"/>
            <w:hideMark/>
          </w:tcPr>
          <w:p w14:paraId="2AE74A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6,8ᵃ</w:t>
            </w:r>
          </w:p>
        </w:tc>
        <w:tc>
          <w:tcPr>
            <w:tcW w:w="837" w:type="dxa"/>
            <w:tcBorders>
              <w:top w:val="nil"/>
              <w:left w:val="nil"/>
              <w:bottom w:val="nil"/>
              <w:right w:val="nil"/>
            </w:tcBorders>
            <w:shd w:val="clear" w:color="000000" w:fill="FFFFFF"/>
            <w:noWrap/>
            <w:vAlign w:val="bottom"/>
            <w:hideMark/>
          </w:tcPr>
          <w:p w14:paraId="0620A3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2,1ᵃ</w:t>
            </w:r>
          </w:p>
        </w:tc>
        <w:tc>
          <w:tcPr>
            <w:tcW w:w="1143" w:type="dxa"/>
            <w:tcBorders>
              <w:top w:val="nil"/>
              <w:left w:val="nil"/>
              <w:bottom w:val="nil"/>
              <w:right w:val="nil"/>
            </w:tcBorders>
            <w:shd w:val="clear" w:color="000000" w:fill="FFFFFF"/>
            <w:noWrap/>
            <w:vAlign w:val="bottom"/>
            <w:hideMark/>
          </w:tcPr>
          <w:p w14:paraId="2D1C12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71,0ᵃ</w:t>
            </w:r>
          </w:p>
        </w:tc>
        <w:tc>
          <w:tcPr>
            <w:tcW w:w="1020" w:type="dxa"/>
            <w:tcBorders>
              <w:top w:val="nil"/>
              <w:left w:val="nil"/>
              <w:bottom w:val="nil"/>
              <w:right w:val="nil"/>
            </w:tcBorders>
            <w:shd w:val="clear" w:color="000000" w:fill="FFFFFF"/>
            <w:noWrap/>
            <w:vAlign w:val="bottom"/>
            <w:hideMark/>
          </w:tcPr>
          <w:p w14:paraId="28F203C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15,6ᵃ</w:t>
            </w:r>
          </w:p>
        </w:tc>
        <w:tc>
          <w:tcPr>
            <w:tcW w:w="580" w:type="dxa"/>
            <w:tcBorders>
              <w:top w:val="nil"/>
              <w:left w:val="nil"/>
              <w:bottom w:val="nil"/>
              <w:right w:val="nil"/>
            </w:tcBorders>
            <w:shd w:val="clear" w:color="000000" w:fill="FFFFFF"/>
            <w:noWrap/>
            <w:vAlign w:val="bottom"/>
            <w:hideMark/>
          </w:tcPr>
          <w:p w14:paraId="678751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4D52E4F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10F0BBAF" w14:textId="77777777" w:rsidTr="00320B2E">
        <w:trPr>
          <w:trHeight w:val="129"/>
        </w:trPr>
        <w:tc>
          <w:tcPr>
            <w:tcW w:w="3277" w:type="dxa"/>
            <w:tcBorders>
              <w:top w:val="nil"/>
              <w:left w:val="nil"/>
              <w:bottom w:val="nil"/>
              <w:right w:val="nil"/>
            </w:tcBorders>
            <w:shd w:val="clear" w:color="000000" w:fill="FFFFFF"/>
            <w:noWrap/>
            <w:vAlign w:val="bottom"/>
            <w:hideMark/>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bottom"/>
            <w:hideMark/>
          </w:tcPr>
          <w:p w14:paraId="3112BF6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3746AE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3" w:type="dxa"/>
            <w:tcBorders>
              <w:top w:val="nil"/>
              <w:left w:val="nil"/>
              <w:bottom w:val="nil"/>
              <w:right w:val="nil"/>
            </w:tcBorders>
            <w:shd w:val="clear" w:color="000000" w:fill="FFFFFF"/>
            <w:noWrap/>
            <w:vAlign w:val="bottom"/>
            <w:hideMark/>
          </w:tcPr>
          <w:p w14:paraId="2DA573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bottom"/>
            <w:hideMark/>
          </w:tcPr>
          <w:p w14:paraId="3F55BDB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bottom"/>
            <w:hideMark/>
          </w:tcPr>
          <w:p w14:paraId="575B640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bottom"/>
            <w:hideMark/>
          </w:tcPr>
          <w:p w14:paraId="68193EE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w:t>
            </w:r>
          </w:p>
        </w:tc>
        <w:tc>
          <w:tcPr>
            <w:tcW w:w="580" w:type="dxa"/>
            <w:tcBorders>
              <w:top w:val="nil"/>
              <w:left w:val="nil"/>
              <w:bottom w:val="nil"/>
              <w:right w:val="nil"/>
            </w:tcBorders>
            <w:shd w:val="clear" w:color="000000" w:fill="FFFFFF"/>
            <w:noWrap/>
            <w:vAlign w:val="bottom"/>
            <w:hideMark/>
          </w:tcPr>
          <w:p w14:paraId="2B8E0B8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35C8F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484B709" w14:textId="77777777" w:rsidTr="00320B2E">
        <w:trPr>
          <w:trHeight w:val="129"/>
        </w:trPr>
        <w:tc>
          <w:tcPr>
            <w:tcW w:w="3277" w:type="dxa"/>
            <w:tcBorders>
              <w:top w:val="nil"/>
              <w:left w:val="nil"/>
              <w:bottom w:val="nil"/>
              <w:right w:val="nil"/>
            </w:tcBorders>
            <w:shd w:val="clear" w:color="000000" w:fill="FFFFFF"/>
            <w:noWrap/>
            <w:vAlign w:val="bottom"/>
            <w:hideMark/>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bottom"/>
            <w:hideMark/>
          </w:tcPr>
          <w:p w14:paraId="4C2AA8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0,3</w:t>
            </w:r>
          </w:p>
        </w:tc>
        <w:tc>
          <w:tcPr>
            <w:tcW w:w="727" w:type="dxa"/>
            <w:tcBorders>
              <w:top w:val="nil"/>
              <w:left w:val="nil"/>
              <w:bottom w:val="nil"/>
              <w:right w:val="nil"/>
            </w:tcBorders>
            <w:shd w:val="clear" w:color="000000" w:fill="FFFFFF"/>
            <w:noWrap/>
            <w:vAlign w:val="bottom"/>
            <w:hideMark/>
          </w:tcPr>
          <w:p w14:paraId="1B8065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703" w:type="dxa"/>
            <w:tcBorders>
              <w:top w:val="nil"/>
              <w:left w:val="nil"/>
              <w:bottom w:val="nil"/>
              <w:right w:val="nil"/>
            </w:tcBorders>
            <w:shd w:val="clear" w:color="000000" w:fill="FFFFFF"/>
            <w:noWrap/>
            <w:vAlign w:val="bottom"/>
            <w:hideMark/>
          </w:tcPr>
          <w:p w14:paraId="27B87C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bottom"/>
            <w:hideMark/>
          </w:tcPr>
          <w:p w14:paraId="6B8FDBB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bottom"/>
            <w:hideMark/>
          </w:tcPr>
          <w:p w14:paraId="08EC937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bottom"/>
            <w:hideMark/>
          </w:tcPr>
          <w:p w14:paraId="76E1CE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nil"/>
              <w:right w:val="nil"/>
            </w:tcBorders>
            <w:shd w:val="clear" w:color="000000" w:fill="FFFFFF"/>
            <w:noWrap/>
            <w:vAlign w:val="bottom"/>
            <w:hideMark/>
          </w:tcPr>
          <w:p w14:paraId="4FADFE5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610414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E173A84" w14:textId="77777777" w:rsidTr="00320B2E">
        <w:trPr>
          <w:trHeight w:val="129"/>
        </w:trPr>
        <w:tc>
          <w:tcPr>
            <w:tcW w:w="3277" w:type="dxa"/>
            <w:tcBorders>
              <w:top w:val="nil"/>
              <w:left w:val="nil"/>
              <w:bottom w:val="nil"/>
              <w:right w:val="nil"/>
            </w:tcBorders>
            <w:shd w:val="clear" w:color="000000" w:fill="FFFFFF"/>
            <w:noWrap/>
            <w:vAlign w:val="bottom"/>
            <w:hideMark/>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bottom"/>
            <w:hideMark/>
          </w:tcPr>
          <w:p w14:paraId="0E3955F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48A3CA5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w:t>
            </w:r>
          </w:p>
        </w:tc>
        <w:tc>
          <w:tcPr>
            <w:tcW w:w="703" w:type="dxa"/>
            <w:tcBorders>
              <w:top w:val="nil"/>
              <w:left w:val="nil"/>
              <w:bottom w:val="nil"/>
              <w:right w:val="nil"/>
            </w:tcBorders>
            <w:shd w:val="clear" w:color="000000" w:fill="FFFFFF"/>
            <w:noWrap/>
            <w:vAlign w:val="bottom"/>
            <w:hideMark/>
          </w:tcPr>
          <w:p w14:paraId="4E96046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bottom"/>
            <w:hideMark/>
          </w:tcPr>
          <w:p w14:paraId="6C33E85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bottom"/>
            <w:hideMark/>
          </w:tcPr>
          <w:p w14:paraId="1E65344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bottom"/>
            <w:hideMark/>
          </w:tcPr>
          <w:p w14:paraId="2B93B6E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5CDC825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28186A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3E96445" w14:textId="77777777" w:rsidTr="00320B2E">
        <w:trPr>
          <w:trHeight w:val="129"/>
        </w:trPr>
        <w:tc>
          <w:tcPr>
            <w:tcW w:w="3277" w:type="dxa"/>
            <w:tcBorders>
              <w:top w:val="nil"/>
              <w:left w:val="nil"/>
              <w:bottom w:val="nil"/>
              <w:right w:val="nil"/>
            </w:tcBorders>
            <w:shd w:val="clear" w:color="000000" w:fill="FFFFFF"/>
            <w:noWrap/>
            <w:vAlign w:val="bottom"/>
            <w:hideMark/>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Trabajadores de los servicios y vendedores de comercios y mercados</w:t>
            </w:r>
          </w:p>
        </w:tc>
        <w:tc>
          <w:tcPr>
            <w:tcW w:w="1118" w:type="dxa"/>
            <w:tcBorders>
              <w:top w:val="nil"/>
              <w:left w:val="nil"/>
              <w:bottom w:val="nil"/>
              <w:right w:val="nil"/>
            </w:tcBorders>
            <w:shd w:val="clear" w:color="000000" w:fill="FFFFFF"/>
            <w:noWrap/>
            <w:vAlign w:val="bottom"/>
            <w:hideMark/>
          </w:tcPr>
          <w:p w14:paraId="4531BB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727" w:type="dxa"/>
            <w:tcBorders>
              <w:top w:val="nil"/>
              <w:left w:val="nil"/>
              <w:bottom w:val="nil"/>
              <w:right w:val="nil"/>
            </w:tcBorders>
            <w:shd w:val="clear" w:color="000000" w:fill="FFFFFF"/>
            <w:noWrap/>
            <w:vAlign w:val="bottom"/>
            <w:hideMark/>
          </w:tcPr>
          <w:p w14:paraId="1FF360D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703" w:type="dxa"/>
            <w:tcBorders>
              <w:top w:val="nil"/>
              <w:left w:val="nil"/>
              <w:bottom w:val="nil"/>
              <w:right w:val="nil"/>
            </w:tcBorders>
            <w:shd w:val="clear" w:color="000000" w:fill="FFFFFF"/>
            <w:noWrap/>
            <w:vAlign w:val="bottom"/>
            <w:hideMark/>
          </w:tcPr>
          <w:p w14:paraId="56D6E0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bottom"/>
            <w:hideMark/>
          </w:tcPr>
          <w:p w14:paraId="0C63613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bottom"/>
            <w:hideMark/>
          </w:tcPr>
          <w:p w14:paraId="5B9625C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bottom"/>
            <w:hideMark/>
          </w:tcPr>
          <w:p w14:paraId="2A34C54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4580D0D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9D7B93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3B6F5E4" w14:textId="77777777" w:rsidTr="00320B2E">
        <w:trPr>
          <w:trHeight w:val="129"/>
        </w:trPr>
        <w:tc>
          <w:tcPr>
            <w:tcW w:w="3277" w:type="dxa"/>
            <w:tcBorders>
              <w:top w:val="nil"/>
              <w:left w:val="nil"/>
              <w:bottom w:val="nil"/>
              <w:right w:val="nil"/>
            </w:tcBorders>
            <w:shd w:val="clear" w:color="000000" w:fill="FFFFFF"/>
            <w:noWrap/>
            <w:vAlign w:val="bottom"/>
            <w:hideMark/>
          </w:tcPr>
          <w:p w14:paraId="0BB89D7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bottom"/>
            <w:hideMark/>
          </w:tcPr>
          <w:p w14:paraId="447E5F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46,9ᵃ</w:t>
            </w:r>
          </w:p>
        </w:tc>
        <w:tc>
          <w:tcPr>
            <w:tcW w:w="727" w:type="dxa"/>
            <w:tcBorders>
              <w:top w:val="nil"/>
              <w:left w:val="nil"/>
              <w:bottom w:val="nil"/>
              <w:right w:val="nil"/>
            </w:tcBorders>
            <w:shd w:val="clear" w:color="000000" w:fill="FFFFFF"/>
            <w:noWrap/>
            <w:vAlign w:val="bottom"/>
            <w:hideMark/>
          </w:tcPr>
          <w:p w14:paraId="3F23DB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50,1ᵃ</w:t>
            </w:r>
          </w:p>
        </w:tc>
        <w:tc>
          <w:tcPr>
            <w:tcW w:w="703" w:type="dxa"/>
            <w:tcBorders>
              <w:top w:val="nil"/>
              <w:left w:val="nil"/>
              <w:bottom w:val="nil"/>
              <w:right w:val="nil"/>
            </w:tcBorders>
            <w:shd w:val="clear" w:color="000000" w:fill="FFFFFF"/>
            <w:noWrap/>
            <w:vAlign w:val="bottom"/>
            <w:hideMark/>
          </w:tcPr>
          <w:p w14:paraId="5D9BD6A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3,0ᵃ</w:t>
            </w:r>
          </w:p>
        </w:tc>
        <w:tc>
          <w:tcPr>
            <w:tcW w:w="837" w:type="dxa"/>
            <w:tcBorders>
              <w:top w:val="nil"/>
              <w:left w:val="nil"/>
              <w:bottom w:val="nil"/>
              <w:right w:val="nil"/>
            </w:tcBorders>
            <w:shd w:val="clear" w:color="000000" w:fill="FFFFFF"/>
            <w:noWrap/>
            <w:vAlign w:val="bottom"/>
            <w:hideMark/>
          </w:tcPr>
          <w:p w14:paraId="3E8619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397F191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20" w:type="dxa"/>
            <w:tcBorders>
              <w:top w:val="nil"/>
              <w:left w:val="nil"/>
              <w:bottom w:val="nil"/>
              <w:right w:val="nil"/>
            </w:tcBorders>
            <w:shd w:val="clear" w:color="000000" w:fill="FFFFFF"/>
            <w:noWrap/>
            <w:vAlign w:val="bottom"/>
            <w:hideMark/>
          </w:tcPr>
          <w:p w14:paraId="5BF2B5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092C3B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0E8880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2F53D13A" w14:textId="77777777" w:rsidTr="00320B2E">
        <w:trPr>
          <w:trHeight w:val="129"/>
        </w:trPr>
        <w:tc>
          <w:tcPr>
            <w:tcW w:w="3277" w:type="dxa"/>
            <w:tcBorders>
              <w:top w:val="nil"/>
              <w:left w:val="nil"/>
              <w:bottom w:val="nil"/>
              <w:right w:val="nil"/>
            </w:tcBorders>
            <w:shd w:val="clear" w:color="000000" w:fill="FFFFFF"/>
            <w:noWrap/>
            <w:vAlign w:val="bottom"/>
            <w:hideMark/>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bottom"/>
            <w:hideMark/>
          </w:tcPr>
          <w:p w14:paraId="2FE6FC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727" w:type="dxa"/>
            <w:tcBorders>
              <w:top w:val="nil"/>
              <w:left w:val="nil"/>
              <w:bottom w:val="nil"/>
              <w:right w:val="nil"/>
            </w:tcBorders>
            <w:shd w:val="clear" w:color="000000" w:fill="FFFFFF"/>
            <w:noWrap/>
            <w:vAlign w:val="bottom"/>
            <w:hideMark/>
          </w:tcPr>
          <w:p w14:paraId="4B73E0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15,1</w:t>
            </w:r>
          </w:p>
        </w:tc>
        <w:tc>
          <w:tcPr>
            <w:tcW w:w="703" w:type="dxa"/>
            <w:tcBorders>
              <w:top w:val="nil"/>
              <w:left w:val="nil"/>
              <w:bottom w:val="nil"/>
              <w:right w:val="nil"/>
            </w:tcBorders>
            <w:shd w:val="clear" w:color="000000" w:fill="FFFFFF"/>
            <w:noWrap/>
            <w:vAlign w:val="bottom"/>
            <w:hideMark/>
          </w:tcPr>
          <w:p w14:paraId="376548F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bottom"/>
            <w:hideMark/>
          </w:tcPr>
          <w:p w14:paraId="43AD64A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bottom"/>
            <w:hideMark/>
          </w:tcPr>
          <w:p w14:paraId="6DFB3F9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bottom"/>
            <w:hideMark/>
          </w:tcPr>
          <w:p w14:paraId="5AC39D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580" w:type="dxa"/>
            <w:tcBorders>
              <w:top w:val="nil"/>
              <w:left w:val="nil"/>
              <w:bottom w:val="nil"/>
              <w:right w:val="nil"/>
            </w:tcBorders>
            <w:shd w:val="clear" w:color="000000" w:fill="FFFFFF"/>
            <w:noWrap/>
            <w:vAlign w:val="bottom"/>
            <w:hideMark/>
          </w:tcPr>
          <w:p w14:paraId="1D87F8E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464EFE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436C6D6D" w14:textId="77777777" w:rsidTr="00320B2E">
        <w:trPr>
          <w:trHeight w:val="129"/>
        </w:trPr>
        <w:tc>
          <w:tcPr>
            <w:tcW w:w="3277" w:type="dxa"/>
            <w:tcBorders>
              <w:top w:val="nil"/>
              <w:left w:val="nil"/>
              <w:bottom w:val="nil"/>
              <w:right w:val="nil"/>
            </w:tcBorders>
            <w:shd w:val="clear" w:color="000000" w:fill="FFFFFF"/>
            <w:noWrap/>
            <w:vAlign w:val="bottom"/>
            <w:hideMark/>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bottom"/>
            <w:hideMark/>
          </w:tcPr>
          <w:p w14:paraId="18CF8E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w:t>
            </w:r>
          </w:p>
        </w:tc>
        <w:tc>
          <w:tcPr>
            <w:tcW w:w="727" w:type="dxa"/>
            <w:tcBorders>
              <w:top w:val="nil"/>
              <w:left w:val="nil"/>
              <w:bottom w:val="nil"/>
              <w:right w:val="nil"/>
            </w:tcBorders>
            <w:shd w:val="clear" w:color="000000" w:fill="FFFFFF"/>
            <w:noWrap/>
            <w:vAlign w:val="bottom"/>
            <w:hideMark/>
          </w:tcPr>
          <w:p w14:paraId="6D9C188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703" w:type="dxa"/>
            <w:tcBorders>
              <w:top w:val="nil"/>
              <w:left w:val="nil"/>
              <w:bottom w:val="nil"/>
              <w:right w:val="nil"/>
            </w:tcBorders>
            <w:shd w:val="clear" w:color="000000" w:fill="FFFFFF"/>
            <w:noWrap/>
            <w:vAlign w:val="bottom"/>
            <w:hideMark/>
          </w:tcPr>
          <w:p w14:paraId="1864D4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bottom"/>
            <w:hideMark/>
          </w:tcPr>
          <w:p w14:paraId="6F3BB86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611F5A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bottom"/>
            <w:hideMark/>
          </w:tcPr>
          <w:p w14:paraId="0AE0F5F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7347CC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47F51A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1D65204" w14:textId="77777777" w:rsidTr="00320B2E">
        <w:trPr>
          <w:trHeight w:val="129"/>
        </w:trPr>
        <w:tc>
          <w:tcPr>
            <w:tcW w:w="3277" w:type="dxa"/>
            <w:tcBorders>
              <w:top w:val="nil"/>
              <w:left w:val="nil"/>
              <w:bottom w:val="single" w:sz="4" w:space="0" w:color="000000"/>
              <w:right w:val="nil"/>
            </w:tcBorders>
            <w:shd w:val="clear" w:color="000000" w:fill="FFFFFF"/>
            <w:noWrap/>
            <w:vAlign w:val="bottom"/>
            <w:hideMark/>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bottom"/>
            <w:hideMark/>
          </w:tcPr>
          <w:p w14:paraId="1A40975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w:t>
            </w:r>
          </w:p>
        </w:tc>
        <w:tc>
          <w:tcPr>
            <w:tcW w:w="727" w:type="dxa"/>
            <w:tcBorders>
              <w:top w:val="nil"/>
              <w:left w:val="nil"/>
              <w:bottom w:val="single" w:sz="4" w:space="0" w:color="000000"/>
              <w:right w:val="nil"/>
            </w:tcBorders>
            <w:shd w:val="clear" w:color="000000" w:fill="FFFFFF"/>
            <w:noWrap/>
            <w:vAlign w:val="bottom"/>
            <w:hideMark/>
          </w:tcPr>
          <w:p w14:paraId="3AFBC5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27,3</w:t>
            </w:r>
          </w:p>
        </w:tc>
        <w:tc>
          <w:tcPr>
            <w:tcW w:w="703" w:type="dxa"/>
            <w:tcBorders>
              <w:top w:val="nil"/>
              <w:left w:val="nil"/>
              <w:bottom w:val="single" w:sz="4" w:space="0" w:color="000000"/>
              <w:right w:val="nil"/>
            </w:tcBorders>
            <w:shd w:val="clear" w:color="000000" w:fill="FFFFFF"/>
            <w:noWrap/>
            <w:vAlign w:val="bottom"/>
            <w:hideMark/>
          </w:tcPr>
          <w:p w14:paraId="67D5470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bottom"/>
            <w:hideMark/>
          </w:tcPr>
          <w:p w14:paraId="7C12847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bottom"/>
            <w:hideMark/>
          </w:tcPr>
          <w:p w14:paraId="6D71FB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bottom"/>
            <w:hideMark/>
          </w:tcPr>
          <w:p w14:paraId="48D368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single" w:sz="4" w:space="0" w:color="000000"/>
              <w:right w:val="nil"/>
            </w:tcBorders>
            <w:shd w:val="clear" w:color="000000" w:fill="FFFFFF"/>
            <w:noWrap/>
            <w:vAlign w:val="bottom"/>
            <w:hideMark/>
          </w:tcPr>
          <w:p w14:paraId="715879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6A26E9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9EF1271" w14:textId="77777777" w:rsidTr="00320B2E">
        <w:trPr>
          <w:trHeight w:val="129"/>
        </w:trPr>
        <w:tc>
          <w:tcPr>
            <w:tcW w:w="3277" w:type="dxa"/>
            <w:tcBorders>
              <w:top w:val="nil"/>
              <w:left w:val="nil"/>
              <w:bottom w:val="single" w:sz="8" w:space="0" w:color="000000"/>
              <w:right w:val="nil"/>
            </w:tcBorders>
            <w:shd w:val="clear" w:color="000000" w:fill="FFFFFF"/>
            <w:noWrap/>
            <w:vAlign w:val="bottom"/>
            <w:hideMark/>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391C49B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D44B55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1FEEA05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208A88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7D9B78C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5075CB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580" w:type="dxa"/>
            <w:tcBorders>
              <w:top w:val="nil"/>
              <w:left w:val="nil"/>
              <w:bottom w:val="single" w:sz="8" w:space="0" w:color="000000"/>
              <w:right w:val="nil"/>
            </w:tcBorders>
            <w:shd w:val="clear" w:color="000000" w:fill="FFFFFF"/>
            <w:noWrap/>
            <w:vAlign w:val="bottom"/>
            <w:hideMark/>
          </w:tcPr>
          <w:p w14:paraId="520DD47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79D55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3A7887C2"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6E5271B9" w14:textId="3B2A3BDB"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r w:rsidRPr="00704100">
        <w:rPr>
          <w:rFonts w:ascii="Times New Roman" w:hAnsi="Times New Roman" w:cs="Times New Roman"/>
          <w:sz w:val="24"/>
          <w:lang w:val="es-ES"/>
        </w:rPr>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Prrafodelista"/>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(el segundo grupo con mayor participación) hay relativamente menos asalariados con contrato definido -y más asalariados con contrato indefinido- que a nivel sectorial.</w:t>
      </w:r>
    </w:p>
    <w:p w14:paraId="3D329069" w14:textId="33AED015" w:rsidR="00F83D5A" w:rsidRPr="00FD1DBB" w:rsidRDefault="00F83D5A"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9043" w:type="dxa"/>
        <w:tblCellMar>
          <w:left w:w="70" w:type="dxa"/>
          <w:right w:w="70" w:type="dxa"/>
        </w:tblCellMar>
        <w:tblLook w:val="04A0" w:firstRow="1" w:lastRow="0" w:firstColumn="1" w:lastColumn="0" w:noHBand="0" w:noVBand="1"/>
      </w:tblPr>
      <w:tblGrid>
        <w:gridCol w:w="2642"/>
        <w:gridCol w:w="1106"/>
        <w:gridCol w:w="764"/>
        <w:gridCol w:w="1093"/>
        <w:gridCol w:w="1093"/>
        <w:gridCol w:w="1093"/>
        <w:gridCol w:w="1265"/>
        <w:gridCol w:w="696"/>
      </w:tblGrid>
      <w:tr w:rsidR="005261F4" w:rsidRPr="005261F4" w14:paraId="006299FD" w14:textId="77777777" w:rsidTr="0063506B">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89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01"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02"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02"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02"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160"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638"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50C4D3EA" w14:textId="77777777" w:rsidTr="0063506B">
        <w:trPr>
          <w:trHeight w:val="25"/>
        </w:trPr>
        <w:tc>
          <w:tcPr>
            <w:tcW w:w="2642" w:type="dxa"/>
            <w:tcBorders>
              <w:top w:val="nil"/>
              <w:left w:val="nil"/>
              <w:bottom w:val="nil"/>
              <w:right w:val="nil"/>
            </w:tcBorders>
            <w:shd w:val="clear" w:color="000000" w:fill="FFFFFF"/>
            <w:noWrap/>
            <w:vAlign w:val="bottom"/>
            <w:hideMark/>
          </w:tcPr>
          <w:p w14:paraId="61BA330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896" w:type="dxa"/>
            <w:tcBorders>
              <w:top w:val="nil"/>
              <w:left w:val="nil"/>
              <w:bottom w:val="nil"/>
              <w:right w:val="nil"/>
            </w:tcBorders>
            <w:shd w:val="clear" w:color="000000" w:fill="FFFFFF"/>
            <w:noWrap/>
            <w:vAlign w:val="bottom"/>
            <w:hideMark/>
          </w:tcPr>
          <w:p w14:paraId="3F45B07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13,1ᵃ</w:t>
            </w:r>
          </w:p>
        </w:tc>
        <w:tc>
          <w:tcPr>
            <w:tcW w:w="701" w:type="dxa"/>
            <w:tcBorders>
              <w:top w:val="nil"/>
              <w:left w:val="nil"/>
              <w:bottom w:val="nil"/>
              <w:right w:val="nil"/>
            </w:tcBorders>
            <w:shd w:val="clear" w:color="000000" w:fill="FFFFFF"/>
            <w:noWrap/>
            <w:vAlign w:val="bottom"/>
            <w:hideMark/>
          </w:tcPr>
          <w:p w14:paraId="6F8FFB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019D48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9F443E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7ADEAF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82,2ᵃ</w:t>
            </w:r>
          </w:p>
        </w:tc>
        <w:tc>
          <w:tcPr>
            <w:tcW w:w="1160" w:type="dxa"/>
            <w:tcBorders>
              <w:top w:val="nil"/>
              <w:left w:val="nil"/>
              <w:bottom w:val="nil"/>
              <w:right w:val="nil"/>
            </w:tcBorders>
            <w:shd w:val="clear" w:color="000000" w:fill="FFFFFF"/>
            <w:noWrap/>
            <w:vAlign w:val="bottom"/>
            <w:hideMark/>
          </w:tcPr>
          <w:p w14:paraId="4C0421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5587AB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7147834F" w14:textId="77777777" w:rsidTr="0063506B">
        <w:trPr>
          <w:trHeight w:val="25"/>
        </w:trPr>
        <w:tc>
          <w:tcPr>
            <w:tcW w:w="2642" w:type="dxa"/>
            <w:tcBorders>
              <w:top w:val="nil"/>
              <w:left w:val="nil"/>
              <w:bottom w:val="nil"/>
              <w:right w:val="nil"/>
            </w:tcBorders>
            <w:shd w:val="clear" w:color="000000" w:fill="FFFFFF"/>
            <w:noWrap/>
            <w:vAlign w:val="bottom"/>
            <w:hideMark/>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896" w:type="dxa"/>
            <w:tcBorders>
              <w:top w:val="nil"/>
              <w:left w:val="nil"/>
              <w:bottom w:val="nil"/>
              <w:right w:val="nil"/>
            </w:tcBorders>
            <w:shd w:val="clear" w:color="000000" w:fill="FFFFFF"/>
            <w:noWrap/>
            <w:vAlign w:val="bottom"/>
            <w:hideMark/>
          </w:tcPr>
          <w:p w14:paraId="3F90C4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701" w:type="dxa"/>
            <w:tcBorders>
              <w:top w:val="nil"/>
              <w:left w:val="nil"/>
              <w:bottom w:val="nil"/>
              <w:right w:val="nil"/>
            </w:tcBorders>
            <w:shd w:val="clear" w:color="000000" w:fill="FFFFFF"/>
            <w:noWrap/>
            <w:vAlign w:val="bottom"/>
            <w:hideMark/>
          </w:tcPr>
          <w:p w14:paraId="2FC6C9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783CBB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0,7</w:t>
            </w:r>
          </w:p>
        </w:tc>
        <w:tc>
          <w:tcPr>
            <w:tcW w:w="1002" w:type="dxa"/>
            <w:tcBorders>
              <w:top w:val="nil"/>
              <w:left w:val="nil"/>
              <w:bottom w:val="nil"/>
              <w:right w:val="nil"/>
            </w:tcBorders>
            <w:shd w:val="clear" w:color="000000" w:fill="FFFFFF"/>
            <w:noWrap/>
            <w:vAlign w:val="bottom"/>
            <w:hideMark/>
          </w:tcPr>
          <w:p w14:paraId="4CF6A3A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w:t>
            </w:r>
          </w:p>
        </w:tc>
        <w:tc>
          <w:tcPr>
            <w:tcW w:w="1002" w:type="dxa"/>
            <w:tcBorders>
              <w:top w:val="nil"/>
              <w:left w:val="nil"/>
              <w:bottom w:val="nil"/>
              <w:right w:val="nil"/>
            </w:tcBorders>
            <w:shd w:val="clear" w:color="000000" w:fill="FFFFFF"/>
            <w:noWrap/>
            <w:vAlign w:val="bottom"/>
            <w:hideMark/>
          </w:tcPr>
          <w:p w14:paraId="2CF0C5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w:t>
            </w:r>
          </w:p>
        </w:tc>
        <w:tc>
          <w:tcPr>
            <w:tcW w:w="1160" w:type="dxa"/>
            <w:tcBorders>
              <w:top w:val="nil"/>
              <w:left w:val="nil"/>
              <w:bottom w:val="nil"/>
              <w:right w:val="nil"/>
            </w:tcBorders>
            <w:shd w:val="clear" w:color="000000" w:fill="FFFFFF"/>
            <w:noWrap/>
            <w:vAlign w:val="bottom"/>
            <w:hideMark/>
          </w:tcPr>
          <w:p w14:paraId="2BD6F56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09077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8F19B0D" w14:textId="77777777" w:rsidTr="0063506B">
        <w:trPr>
          <w:trHeight w:val="25"/>
        </w:trPr>
        <w:tc>
          <w:tcPr>
            <w:tcW w:w="2642" w:type="dxa"/>
            <w:tcBorders>
              <w:top w:val="nil"/>
              <w:left w:val="nil"/>
              <w:bottom w:val="nil"/>
              <w:right w:val="nil"/>
            </w:tcBorders>
            <w:shd w:val="clear" w:color="000000" w:fill="FFFFFF"/>
            <w:noWrap/>
            <w:vAlign w:val="bottom"/>
            <w:hideMark/>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896" w:type="dxa"/>
            <w:tcBorders>
              <w:top w:val="nil"/>
              <w:left w:val="nil"/>
              <w:bottom w:val="nil"/>
              <w:right w:val="nil"/>
            </w:tcBorders>
            <w:shd w:val="clear" w:color="000000" w:fill="FFFFFF"/>
            <w:noWrap/>
            <w:vAlign w:val="bottom"/>
            <w:hideMark/>
          </w:tcPr>
          <w:p w14:paraId="1D3204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2E47E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32DA497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002" w:type="dxa"/>
            <w:tcBorders>
              <w:top w:val="nil"/>
              <w:left w:val="nil"/>
              <w:bottom w:val="nil"/>
              <w:right w:val="nil"/>
            </w:tcBorders>
            <w:shd w:val="clear" w:color="000000" w:fill="FFFFFF"/>
            <w:noWrap/>
            <w:vAlign w:val="bottom"/>
            <w:hideMark/>
          </w:tcPr>
          <w:p w14:paraId="7B42354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19,6</w:t>
            </w:r>
          </w:p>
        </w:tc>
        <w:tc>
          <w:tcPr>
            <w:tcW w:w="1002" w:type="dxa"/>
            <w:tcBorders>
              <w:top w:val="nil"/>
              <w:left w:val="nil"/>
              <w:bottom w:val="nil"/>
              <w:right w:val="nil"/>
            </w:tcBorders>
            <w:shd w:val="clear" w:color="000000" w:fill="FFFFFF"/>
            <w:noWrap/>
            <w:vAlign w:val="bottom"/>
            <w:hideMark/>
          </w:tcPr>
          <w:p w14:paraId="36038C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78,9</w:t>
            </w:r>
          </w:p>
        </w:tc>
        <w:tc>
          <w:tcPr>
            <w:tcW w:w="1160" w:type="dxa"/>
            <w:tcBorders>
              <w:top w:val="nil"/>
              <w:left w:val="nil"/>
              <w:bottom w:val="nil"/>
              <w:right w:val="nil"/>
            </w:tcBorders>
            <w:shd w:val="clear" w:color="000000" w:fill="FFFFFF"/>
            <w:noWrap/>
            <w:vAlign w:val="bottom"/>
            <w:hideMark/>
          </w:tcPr>
          <w:p w14:paraId="4127BBB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59B7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822013F" w14:textId="77777777" w:rsidTr="0063506B">
        <w:trPr>
          <w:trHeight w:val="25"/>
        </w:trPr>
        <w:tc>
          <w:tcPr>
            <w:tcW w:w="2642" w:type="dxa"/>
            <w:tcBorders>
              <w:top w:val="nil"/>
              <w:left w:val="nil"/>
              <w:bottom w:val="nil"/>
              <w:right w:val="nil"/>
            </w:tcBorders>
            <w:shd w:val="clear" w:color="000000" w:fill="FFFFFF"/>
            <w:noWrap/>
            <w:vAlign w:val="bottom"/>
            <w:hideMark/>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896" w:type="dxa"/>
            <w:tcBorders>
              <w:top w:val="nil"/>
              <w:left w:val="nil"/>
              <w:bottom w:val="nil"/>
              <w:right w:val="nil"/>
            </w:tcBorders>
            <w:shd w:val="clear" w:color="000000" w:fill="FFFFFF"/>
            <w:noWrap/>
            <w:vAlign w:val="bottom"/>
            <w:hideMark/>
          </w:tcPr>
          <w:p w14:paraId="24BF67A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5DF730C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F1813D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w:t>
            </w:r>
          </w:p>
        </w:tc>
        <w:tc>
          <w:tcPr>
            <w:tcW w:w="1002" w:type="dxa"/>
            <w:tcBorders>
              <w:top w:val="nil"/>
              <w:left w:val="nil"/>
              <w:bottom w:val="nil"/>
              <w:right w:val="nil"/>
            </w:tcBorders>
            <w:shd w:val="clear" w:color="000000" w:fill="FFFFFF"/>
            <w:noWrap/>
            <w:vAlign w:val="bottom"/>
            <w:hideMark/>
          </w:tcPr>
          <w:p w14:paraId="09BE2A7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13,9</w:t>
            </w:r>
          </w:p>
        </w:tc>
        <w:tc>
          <w:tcPr>
            <w:tcW w:w="1002" w:type="dxa"/>
            <w:tcBorders>
              <w:top w:val="nil"/>
              <w:left w:val="nil"/>
              <w:bottom w:val="nil"/>
              <w:right w:val="nil"/>
            </w:tcBorders>
            <w:shd w:val="clear" w:color="000000" w:fill="FFFFFF"/>
            <w:noWrap/>
            <w:vAlign w:val="bottom"/>
            <w:hideMark/>
          </w:tcPr>
          <w:p w14:paraId="5F70381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82,9</w:t>
            </w:r>
          </w:p>
        </w:tc>
        <w:tc>
          <w:tcPr>
            <w:tcW w:w="1160" w:type="dxa"/>
            <w:tcBorders>
              <w:top w:val="nil"/>
              <w:left w:val="nil"/>
              <w:bottom w:val="nil"/>
              <w:right w:val="nil"/>
            </w:tcBorders>
            <w:shd w:val="clear" w:color="000000" w:fill="FFFFFF"/>
            <w:noWrap/>
            <w:vAlign w:val="bottom"/>
            <w:hideMark/>
          </w:tcPr>
          <w:p w14:paraId="6F2516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CE13E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3E508231" w14:textId="77777777" w:rsidTr="0063506B">
        <w:trPr>
          <w:trHeight w:val="25"/>
        </w:trPr>
        <w:tc>
          <w:tcPr>
            <w:tcW w:w="2642" w:type="dxa"/>
            <w:tcBorders>
              <w:top w:val="nil"/>
              <w:left w:val="nil"/>
              <w:bottom w:val="nil"/>
              <w:right w:val="nil"/>
            </w:tcBorders>
            <w:shd w:val="clear" w:color="000000" w:fill="FFFFFF"/>
            <w:noWrap/>
            <w:vAlign w:val="bottom"/>
            <w:hideMark/>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Trabajadores de los servicios y vendedores de comercios y mercados</w:t>
            </w:r>
          </w:p>
        </w:tc>
        <w:tc>
          <w:tcPr>
            <w:tcW w:w="896" w:type="dxa"/>
            <w:tcBorders>
              <w:top w:val="nil"/>
              <w:left w:val="nil"/>
              <w:bottom w:val="nil"/>
              <w:right w:val="nil"/>
            </w:tcBorders>
            <w:shd w:val="clear" w:color="000000" w:fill="FFFFFF"/>
            <w:noWrap/>
            <w:vAlign w:val="bottom"/>
            <w:hideMark/>
          </w:tcPr>
          <w:p w14:paraId="623C67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42647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247D048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nil"/>
              <w:right w:val="nil"/>
            </w:tcBorders>
            <w:shd w:val="clear" w:color="000000" w:fill="FFFFFF"/>
            <w:noWrap/>
            <w:vAlign w:val="bottom"/>
            <w:hideMark/>
          </w:tcPr>
          <w:p w14:paraId="6B24A3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w:t>
            </w:r>
          </w:p>
        </w:tc>
        <w:tc>
          <w:tcPr>
            <w:tcW w:w="1002" w:type="dxa"/>
            <w:tcBorders>
              <w:top w:val="nil"/>
              <w:left w:val="nil"/>
              <w:bottom w:val="nil"/>
              <w:right w:val="nil"/>
            </w:tcBorders>
            <w:shd w:val="clear" w:color="000000" w:fill="FFFFFF"/>
            <w:noWrap/>
            <w:vAlign w:val="bottom"/>
            <w:hideMark/>
          </w:tcPr>
          <w:p w14:paraId="779BF0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90,5</w:t>
            </w:r>
          </w:p>
        </w:tc>
        <w:tc>
          <w:tcPr>
            <w:tcW w:w="1160" w:type="dxa"/>
            <w:tcBorders>
              <w:top w:val="nil"/>
              <w:left w:val="nil"/>
              <w:bottom w:val="nil"/>
              <w:right w:val="nil"/>
            </w:tcBorders>
            <w:shd w:val="clear" w:color="000000" w:fill="FFFFFF"/>
            <w:noWrap/>
            <w:vAlign w:val="bottom"/>
            <w:hideMark/>
          </w:tcPr>
          <w:p w14:paraId="345B481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EA94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CA3C146" w14:textId="77777777" w:rsidTr="0063506B">
        <w:trPr>
          <w:trHeight w:val="25"/>
        </w:trPr>
        <w:tc>
          <w:tcPr>
            <w:tcW w:w="2642" w:type="dxa"/>
            <w:tcBorders>
              <w:top w:val="nil"/>
              <w:left w:val="nil"/>
              <w:bottom w:val="nil"/>
              <w:right w:val="nil"/>
            </w:tcBorders>
            <w:shd w:val="clear" w:color="000000" w:fill="FFFFFF"/>
            <w:noWrap/>
            <w:vAlign w:val="bottom"/>
            <w:hideMark/>
          </w:tcPr>
          <w:p w14:paraId="319F5D6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896" w:type="dxa"/>
            <w:tcBorders>
              <w:top w:val="nil"/>
              <w:left w:val="nil"/>
              <w:bottom w:val="nil"/>
              <w:right w:val="nil"/>
            </w:tcBorders>
            <w:shd w:val="clear" w:color="000000" w:fill="FFFFFF"/>
            <w:noWrap/>
            <w:vAlign w:val="bottom"/>
            <w:hideMark/>
          </w:tcPr>
          <w:p w14:paraId="49CF1CD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9918D6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34,9ᵃ</w:t>
            </w:r>
          </w:p>
        </w:tc>
        <w:tc>
          <w:tcPr>
            <w:tcW w:w="1002" w:type="dxa"/>
            <w:tcBorders>
              <w:top w:val="nil"/>
              <w:left w:val="nil"/>
              <w:bottom w:val="nil"/>
              <w:right w:val="nil"/>
            </w:tcBorders>
            <w:shd w:val="clear" w:color="000000" w:fill="FFFFFF"/>
            <w:noWrap/>
            <w:vAlign w:val="bottom"/>
            <w:hideMark/>
          </w:tcPr>
          <w:p w14:paraId="4FEAEF4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2EA537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19,4ᵃ</w:t>
            </w:r>
          </w:p>
        </w:tc>
        <w:tc>
          <w:tcPr>
            <w:tcW w:w="1002" w:type="dxa"/>
            <w:tcBorders>
              <w:top w:val="nil"/>
              <w:left w:val="nil"/>
              <w:bottom w:val="nil"/>
              <w:right w:val="nil"/>
            </w:tcBorders>
            <w:shd w:val="clear" w:color="000000" w:fill="FFFFFF"/>
            <w:noWrap/>
            <w:vAlign w:val="bottom"/>
            <w:hideMark/>
          </w:tcPr>
          <w:p w14:paraId="7291639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45,8ᵃ</w:t>
            </w:r>
          </w:p>
        </w:tc>
        <w:tc>
          <w:tcPr>
            <w:tcW w:w="1160" w:type="dxa"/>
            <w:tcBorders>
              <w:top w:val="nil"/>
              <w:left w:val="nil"/>
              <w:bottom w:val="nil"/>
              <w:right w:val="nil"/>
            </w:tcBorders>
            <w:shd w:val="clear" w:color="000000" w:fill="FFFFFF"/>
            <w:noWrap/>
            <w:vAlign w:val="bottom"/>
            <w:hideMark/>
          </w:tcPr>
          <w:p w14:paraId="4EA72DE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E995D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0B5AE1D1" w14:textId="77777777" w:rsidTr="0063506B">
        <w:trPr>
          <w:trHeight w:val="25"/>
        </w:trPr>
        <w:tc>
          <w:tcPr>
            <w:tcW w:w="2642" w:type="dxa"/>
            <w:tcBorders>
              <w:top w:val="nil"/>
              <w:left w:val="nil"/>
              <w:bottom w:val="nil"/>
              <w:right w:val="nil"/>
            </w:tcBorders>
            <w:shd w:val="clear" w:color="000000" w:fill="FFFFFF"/>
            <w:noWrap/>
            <w:vAlign w:val="bottom"/>
            <w:hideMark/>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896" w:type="dxa"/>
            <w:tcBorders>
              <w:top w:val="nil"/>
              <w:left w:val="nil"/>
              <w:bottom w:val="nil"/>
              <w:right w:val="nil"/>
            </w:tcBorders>
            <w:shd w:val="clear" w:color="000000" w:fill="FFFFFF"/>
            <w:noWrap/>
            <w:vAlign w:val="bottom"/>
            <w:hideMark/>
          </w:tcPr>
          <w:p w14:paraId="0BFB3C3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0,8</w:t>
            </w:r>
          </w:p>
        </w:tc>
        <w:tc>
          <w:tcPr>
            <w:tcW w:w="701" w:type="dxa"/>
            <w:tcBorders>
              <w:top w:val="nil"/>
              <w:left w:val="nil"/>
              <w:bottom w:val="nil"/>
              <w:right w:val="nil"/>
            </w:tcBorders>
            <w:shd w:val="clear" w:color="000000" w:fill="FFFFFF"/>
            <w:noWrap/>
            <w:vAlign w:val="bottom"/>
            <w:hideMark/>
          </w:tcPr>
          <w:p w14:paraId="4040BA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w:t>
            </w:r>
          </w:p>
        </w:tc>
        <w:tc>
          <w:tcPr>
            <w:tcW w:w="1002" w:type="dxa"/>
            <w:tcBorders>
              <w:top w:val="nil"/>
              <w:left w:val="nil"/>
              <w:bottom w:val="nil"/>
              <w:right w:val="nil"/>
            </w:tcBorders>
            <w:shd w:val="clear" w:color="000000" w:fill="FFFFFF"/>
            <w:noWrap/>
            <w:vAlign w:val="bottom"/>
            <w:hideMark/>
          </w:tcPr>
          <w:p w14:paraId="0E2E82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w:t>
            </w:r>
          </w:p>
        </w:tc>
        <w:tc>
          <w:tcPr>
            <w:tcW w:w="1002" w:type="dxa"/>
            <w:tcBorders>
              <w:top w:val="nil"/>
              <w:left w:val="nil"/>
              <w:bottom w:val="nil"/>
              <w:right w:val="nil"/>
            </w:tcBorders>
            <w:shd w:val="clear" w:color="000000" w:fill="FFFFFF"/>
            <w:noWrap/>
            <w:vAlign w:val="bottom"/>
            <w:hideMark/>
          </w:tcPr>
          <w:p w14:paraId="2960AD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31,0</w:t>
            </w:r>
          </w:p>
        </w:tc>
        <w:tc>
          <w:tcPr>
            <w:tcW w:w="1002" w:type="dxa"/>
            <w:tcBorders>
              <w:top w:val="nil"/>
              <w:left w:val="nil"/>
              <w:bottom w:val="nil"/>
              <w:right w:val="nil"/>
            </w:tcBorders>
            <w:shd w:val="clear" w:color="000000" w:fill="FFFFFF"/>
            <w:noWrap/>
            <w:vAlign w:val="bottom"/>
            <w:hideMark/>
          </w:tcPr>
          <w:p w14:paraId="7CE3B8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63,2</w:t>
            </w:r>
          </w:p>
        </w:tc>
        <w:tc>
          <w:tcPr>
            <w:tcW w:w="1160" w:type="dxa"/>
            <w:tcBorders>
              <w:top w:val="nil"/>
              <w:left w:val="nil"/>
              <w:bottom w:val="nil"/>
              <w:right w:val="nil"/>
            </w:tcBorders>
            <w:shd w:val="clear" w:color="000000" w:fill="FFFFFF"/>
            <w:noWrap/>
            <w:vAlign w:val="bottom"/>
            <w:hideMark/>
          </w:tcPr>
          <w:p w14:paraId="473986C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4F378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22138025" w14:textId="77777777" w:rsidTr="0063506B">
        <w:trPr>
          <w:trHeight w:val="25"/>
        </w:trPr>
        <w:tc>
          <w:tcPr>
            <w:tcW w:w="2642" w:type="dxa"/>
            <w:tcBorders>
              <w:top w:val="nil"/>
              <w:left w:val="nil"/>
              <w:bottom w:val="nil"/>
              <w:right w:val="nil"/>
            </w:tcBorders>
            <w:shd w:val="clear" w:color="000000" w:fill="FFFFFF"/>
            <w:noWrap/>
            <w:vAlign w:val="bottom"/>
            <w:hideMark/>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896" w:type="dxa"/>
            <w:tcBorders>
              <w:top w:val="nil"/>
              <w:left w:val="nil"/>
              <w:bottom w:val="nil"/>
              <w:right w:val="nil"/>
            </w:tcBorders>
            <w:shd w:val="clear" w:color="000000" w:fill="FFFFFF"/>
            <w:noWrap/>
            <w:vAlign w:val="bottom"/>
            <w:hideMark/>
          </w:tcPr>
          <w:p w14:paraId="62EB4B2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nil"/>
              <w:right w:val="nil"/>
            </w:tcBorders>
            <w:shd w:val="clear" w:color="000000" w:fill="FFFFFF"/>
            <w:noWrap/>
            <w:vAlign w:val="bottom"/>
            <w:hideMark/>
          </w:tcPr>
          <w:p w14:paraId="77ADF0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6E8A6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w:t>
            </w:r>
          </w:p>
        </w:tc>
        <w:tc>
          <w:tcPr>
            <w:tcW w:w="1002" w:type="dxa"/>
            <w:tcBorders>
              <w:top w:val="nil"/>
              <w:left w:val="nil"/>
              <w:bottom w:val="nil"/>
              <w:right w:val="nil"/>
            </w:tcBorders>
            <w:shd w:val="clear" w:color="000000" w:fill="FFFFFF"/>
            <w:noWrap/>
            <w:vAlign w:val="bottom"/>
            <w:hideMark/>
          </w:tcPr>
          <w:p w14:paraId="0647240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17,4</w:t>
            </w:r>
          </w:p>
        </w:tc>
        <w:tc>
          <w:tcPr>
            <w:tcW w:w="1002" w:type="dxa"/>
            <w:tcBorders>
              <w:top w:val="nil"/>
              <w:left w:val="nil"/>
              <w:bottom w:val="nil"/>
              <w:right w:val="nil"/>
            </w:tcBorders>
            <w:shd w:val="clear" w:color="000000" w:fill="FFFFFF"/>
            <w:noWrap/>
            <w:vAlign w:val="bottom"/>
            <w:hideMark/>
          </w:tcPr>
          <w:p w14:paraId="723E29F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80,6</w:t>
            </w:r>
          </w:p>
        </w:tc>
        <w:tc>
          <w:tcPr>
            <w:tcW w:w="1160" w:type="dxa"/>
            <w:tcBorders>
              <w:top w:val="nil"/>
              <w:left w:val="nil"/>
              <w:bottom w:val="nil"/>
              <w:right w:val="nil"/>
            </w:tcBorders>
            <w:shd w:val="clear" w:color="000000" w:fill="FFFFFF"/>
            <w:noWrap/>
            <w:vAlign w:val="bottom"/>
            <w:hideMark/>
          </w:tcPr>
          <w:p w14:paraId="55DCA12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C1F26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15ED5F5" w14:textId="77777777" w:rsidTr="0063506B">
        <w:trPr>
          <w:trHeight w:val="25"/>
        </w:trPr>
        <w:tc>
          <w:tcPr>
            <w:tcW w:w="2642" w:type="dxa"/>
            <w:tcBorders>
              <w:top w:val="nil"/>
              <w:left w:val="nil"/>
              <w:bottom w:val="single" w:sz="4" w:space="0" w:color="000000"/>
              <w:right w:val="nil"/>
            </w:tcBorders>
            <w:shd w:val="clear" w:color="000000" w:fill="FFFFFF"/>
            <w:noWrap/>
            <w:vAlign w:val="bottom"/>
            <w:hideMark/>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896" w:type="dxa"/>
            <w:tcBorders>
              <w:top w:val="nil"/>
              <w:left w:val="nil"/>
              <w:bottom w:val="single" w:sz="4" w:space="0" w:color="000000"/>
              <w:right w:val="nil"/>
            </w:tcBorders>
            <w:shd w:val="clear" w:color="000000" w:fill="FFFFFF"/>
            <w:noWrap/>
            <w:vAlign w:val="bottom"/>
            <w:hideMark/>
          </w:tcPr>
          <w:p w14:paraId="4E2CF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single" w:sz="4" w:space="0" w:color="000000"/>
              <w:right w:val="nil"/>
            </w:tcBorders>
            <w:shd w:val="clear" w:color="000000" w:fill="FFFFFF"/>
            <w:noWrap/>
            <w:vAlign w:val="bottom"/>
            <w:hideMark/>
          </w:tcPr>
          <w:p w14:paraId="2F5395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4" w:space="0" w:color="000000"/>
              <w:right w:val="nil"/>
            </w:tcBorders>
            <w:shd w:val="clear" w:color="000000" w:fill="FFFFFF"/>
            <w:noWrap/>
            <w:vAlign w:val="bottom"/>
            <w:hideMark/>
          </w:tcPr>
          <w:p w14:paraId="349226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3,2</w:t>
            </w:r>
          </w:p>
        </w:tc>
        <w:tc>
          <w:tcPr>
            <w:tcW w:w="1002" w:type="dxa"/>
            <w:tcBorders>
              <w:top w:val="nil"/>
              <w:left w:val="nil"/>
              <w:bottom w:val="single" w:sz="4" w:space="0" w:color="000000"/>
              <w:right w:val="nil"/>
            </w:tcBorders>
            <w:shd w:val="clear" w:color="000000" w:fill="FFFFFF"/>
            <w:noWrap/>
            <w:vAlign w:val="bottom"/>
            <w:hideMark/>
          </w:tcPr>
          <w:p w14:paraId="65DCADD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33,4</w:t>
            </w:r>
          </w:p>
        </w:tc>
        <w:tc>
          <w:tcPr>
            <w:tcW w:w="1002" w:type="dxa"/>
            <w:tcBorders>
              <w:top w:val="nil"/>
              <w:left w:val="nil"/>
              <w:bottom w:val="single" w:sz="4" w:space="0" w:color="000000"/>
              <w:right w:val="nil"/>
            </w:tcBorders>
            <w:shd w:val="clear" w:color="000000" w:fill="FFFFFF"/>
            <w:noWrap/>
            <w:vAlign w:val="bottom"/>
            <w:hideMark/>
          </w:tcPr>
          <w:p w14:paraId="5E05A5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61,5</w:t>
            </w:r>
          </w:p>
        </w:tc>
        <w:tc>
          <w:tcPr>
            <w:tcW w:w="1160" w:type="dxa"/>
            <w:tcBorders>
              <w:top w:val="nil"/>
              <w:left w:val="nil"/>
              <w:bottom w:val="single" w:sz="4" w:space="0" w:color="000000"/>
              <w:right w:val="nil"/>
            </w:tcBorders>
            <w:shd w:val="clear" w:color="000000" w:fill="FFFFFF"/>
            <w:noWrap/>
            <w:vAlign w:val="bottom"/>
            <w:hideMark/>
          </w:tcPr>
          <w:p w14:paraId="19A4AFB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638" w:type="dxa"/>
            <w:tcBorders>
              <w:top w:val="nil"/>
              <w:left w:val="nil"/>
              <w:bottom w:val="single" w:sz="4" w:space="0" w:color="000000"/>
              <w:right w:val="nil"/>
            </w:tcBorders>
            <w:shd w:val="clear" w:color="000000" w:fill="FFFFFF"/>
            <w:noWrap/>
            <w:vAlign w:val="bottom"/>
            <w:hideMark/>
          </w:tcPr>
          <w:p w14:paraId="5DF66A7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5F6B85F" w14:textId="77777777" w:rsidTr="0063506B">
        <w:trPr>
          <w:trHeight w:val="25"/>
        </w:trPr>
        <w:tc>
          <w:tcPr>
            <w:tcW w:w="2642" w:type="dxa"/>
            <w:tcBorders>
              <w:top w:val="nil"/>
              <w:left w:val="nil"/>
              <w:bottom w:val="single" w:sz="8" w:space="0" w:color="000000"/>
              <w:right w:val="nil"/>
            </w:tcBorders>
            <w:shd w:val="clear" w:color="000000" w:fill="FFFFFF"/>
            <w:noWrap/>
            <w:vAlign w:val="bottom"/>
            <w:hideMark/>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896" w:type="dxa"/>
            <w:tcBorders>
              <w:top w:val="nil"/>
              <w:left w:val="nil"/>
              <w:bottom w:val="single" w:sz="8" w:space="0" w:color="000000"/>
              <w:right w:val="nil"/>
            </w:tcBorders>
            <w:shd w:val="clear" w:color="000000" w:fill="FFFFFF"/>
            <w:noWrap/>
            <w:vAlign w:val="bottom"/>
            <w:hideMark/>
          </w:tcPr>
          <w:p w14:paraId="28C362F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0,5</w:t>
            </w:r>
          </w:p>
        </w:tc>
        <w:tc>
          <w:tcPr>
            <w:tcW w:w="701" w:type="dxa"/>
            <w:tcBorders>
              <w:top w:val="nil"/>
              <w:left w:val="nil"/>
              <w:bottom w:val="single" w:sz="8" w:space="0" w:color="000000"/>
              <w:right w:val="nil"/>
            </w:tcBorders>
            <w:shd w:val="clear" w:color="000000" w:fill="FFFFFF"/>
            <w:noWrap/>
            <w:vAlign w:val="bottom"/>
            <w:hideMark/>
          </w:tcPr>
          <w:p w14:paraId="6AB84A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single" w:sz="8" w:space="0" w:color="000000"/>
              <w:right w:val="nil"/>
            </w:tcBorders>
            <w:shd w:val="clear" w:color="000000" w:fill="FFFFFF"/>
            <w:noWrap/>
            <w:vAlign w:val="bottom"/>
            <w:hideMark/>
          </w:tcPr>
          <w:p w14:paraId="3B0A9BB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8" w:space="0" w:color="000000"/>
              <w:right w:val="nil"/>
            </w:tcBorders>
            <w:shd w:val="clear" w:color="000000" w:fill="FFFFFF"/>
            <w:noWrap/>
            <w:vAlign w:val="bottom"/>
            <w:hideMark/>
          </w:tcPr>
          <w:p w14:paraId="2103CC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23,4</w:t>
            </w:r>
          </w:p>
        </w:tc>
        <w:tc>
          <w:tcPr>
            <w:tcW w:w="1002" w:type="dxa"/>
            <w:tcBorders>
              <w:top w:val="nil"/>
              <w:left w:val="nil"/>
              <w:bottom w:val="single" w:sz="8" w:space="0" w:color="000000"/>
              <w:right w:val="nil"/>
            </w:tcBorders>
            <w:shd w:val="clear" w:color="000000" w:fill="FFFFFF"/>
            <w:noWrap/>
            <w:vAlign w:val="bottom"/>
            <w:hideMark/>
          </w:tcPr>
          <w:p w14:paraId="29C6B7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73,1</w:t>
            </w:r>
          </w:p>
        </w:tc>
        <w:tc>
          <w:tcPr>
            <w:tcW w:w="1160" w:type="dxa"/>
            <w:tcBorders>
              <w:top w:val="nil"/>
              <w:left w:val="nil"/>
              <w:bottom w:val="single" w:sz="8" w:space="0" w:color="000000"/>
              <w:right w:val="nil"/>
            </w:tcBorders>
            <w:shd w:val="clear" w:color="000000" w:fill="FFFFFF"/>
            <w:noWrap/>
            <w:vAlign w:val="bottom"/>
            <w:hideMark/>
          </w:tcPr>
          <w:p w14:paraId="476E5F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single" w:sz="8" w:space="0" w:color="000000"/>
              <w:right w:val="nil"/>
            </w:tcBorders>
            <w:shd w:val="clear" w:color="000000" w:fill="FFFFFF"/>
            <w:noWrap/>
            <w:vAlign w:val="bottom"/>
            <w:hideMark/>
          </w:tcPr>
          <w:p w14:paraId="704E469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1608F82A" w14:textId="1D2BB28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5753E639" w:rsidR="00CC2DB3" w:rsidRDefault="00CC2DB3" w:rsidP="00CC2DB3">
      <w:pPr>
        <w:spacing w:after="0" w:line="276" w:lineRule="auto"/>
        <w:jc w:val="both"/>
        <w:rPr>
          <w:lang w:val="es-CL"/>
        </w:rPr>
      </w:pPr>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r w:rsidR="00C2157F">
        <w:rPr>
          <w:lang w:val="es-CL"/>
        </w:rPr>
        <w:t>:</w:t>
      </w:r>
    </w:p>
    <w:p w14:paraId="35C0C929" w14:textId="77777777" w:rsidR="00CC2DB3" w:rsidRPr="00C2714A" w:rsidRDefault="00CC2DB3" w:rsidP="00CC2DB3">
      <w:pPr>
        <w:spacing w:after="0" w:line="276" w:lineRule="auto"/>
        <w:jc w:val="both"/>
        <w:rPr>
          <w:lang w:val="es-CL"/>
        </w:rPr>
      </w:pPr>
    </w:p>
    <w:p w14:paraId="367BD9DF" w14:textId="095EBBF5" w:rsidR="00CC2DB3" w:rsidRPr="004003CB" w:rsidRDefault="009D1A31"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el ingreso promedio está considerablemente por debajo del promedio </w:t>
      </w:r>
      <w:r w:rsidR="0058799A">
        <w:rPr>
          <w:rFonts w:eastAsiaTheme="minorHAnsi"/>
          <w:bdr w:val="none" w:sz="0" w:space="0" w:color="auto"/>
          <w:lang w:val="es-CL" w:eastAsia="es-CL"/>
        </w:rPr>
        <w:t xml:space="preserve">sectorial </w:t>
      </w:r>
      <w:r>
        <w:rPr>
          <w:rFonts w:eastAsiaTheme="minorHAnsi"/>
          <w:bdr w:val="none" w:sz="0" w:space="0" w:color="auto"/>
          <w:lang w:val="es-CL" w:eastAsia="es-CL"/>
        </w:rPr>
        <w:t>(con diferencias que fluctúan entre el 21% y el 67%.</w:t>
      </w:r>
    </w:p>
    <w:p w14:paraId="0E6C5F4E" w14:textId="449052C1" w:rsidR="005261F4" w:rsidRPr="00CC2DB3" w:rsidRDefault="009374E0"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p>
    <w:p w14:paraId="02B311DD" w14:textId="0889B55F" w:rsidR="00F83D5A" w:rsidRDefault="00F83D5A" w:rsidP="00AB60F0">
      <w:pPr>
        <w:spacing w:after="0" w:line="276" w:lineRule="auto"/>
        <w:jc w:val="both"/>
        <w:rPr>
          <w:lang w:val="es-CL"/>
        </w:rPr>
      </w:pPr>
    </w:p>
    <w:p w14:paraId="32D2FDEC" w14:textId="0EFC8512"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5261F4">
        <w:trPr>
          <w:trHeight w:val="194"/>
        </w:trPr>
        <w:tc>
          <w:tcPr>
            <w:tcW w:w="3174" w:type="dxa"/>
            <w:tcBorders>
              <w:top w:val="nil"/>
              <w:left w:val="nil"/>
              <w:bottom w:val="nil"/>
              <w:right w:val="nil"/>
            </w:tcBorders>
            <w:shd w:val="clear" w:color="000000" w:fill="FFFFFF"/>
            <w:noWrap/>
            <w:vAlign w:val="bottom"/>
            <w:hideMark/>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bottom"/>
            <w:hideMark/>
          </w:tcPr>
          <w:p w14:paraId="40FA13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bottom"/>
            <w:hideMark/>
          </w:tcPr>
          <w:p w14:paraId="54DAB8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bottom"/>
            <w:hideMark/>
          </w:tcPr>
          <w:p w14:paraId="65D74FD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bottom"/>
            <w:hideMark/>
          </w:tcPr>
          <w:p w14:paraId="101FA4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bottom"/>
            <w:hideMark/>
          </w:tcPr>
          <w:p w14:paraId="290067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45,3</w:t>
            </w:r>
          </w:p>
        </w:tc>
      </w:tr>
      <w:tr w:rsidR="005261F4" w:rsidRPr="005261F4" w14:paraId="4594FEE4" w14:textId="77777777" w:rsidTr="005261F4">
        <w:trPr>
          <w:trHeight w:val="194"/>
        </w:trPr>
        <w:tc>
          <w:tcPr>
            <w:tcW w:w="3174" w:type="dxa"/>
            <w:tcBorders>
              <w:top w:val="nil"/>
              <w:left w:val="nil"/>
              <w:bottom w:val="nil"/>
              <w:right w:val="nil"/>
            </w:tcBorders>
            <w:shd w:val="clear" w:color="000000" w:fill="FFFFFF"/>
            <w:noWrap/>
            <w:vAlign w:val="bottom"/>
            <w:hideMark/>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bottom"/>
            <w:hideMark/>
          </w:tcPr>
          <w:p w14:paraId="48A1617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bottom"/>
            <w:hideMark/>
          </w:tcPr>
          <w:p w14:paraId="7224AA9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bottom"/>
            <w:hideMark/>
          </w:tcPr>
          <w:p w14:paraId="03B0F1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bottom"/>
            <w:hideMark/>
          </w:tcPr>
          <w:p w14:paraId="3623AC9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bottom"/>
            <w:hideMark/>
          </w:tcPr>
          <w:p w14:paraId="11A016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31,1</w:t>
            </w:r>
          </w:p>
        </w:tc>
      </w:tr>
      <w:tr w:rsidR="005261F4" w:rsidRPr="005261F4" w14:paraId="1B0960DE" w14:textId="77777777" w:rsidTr="005261F4">
        <w:trPr>
          <w:trHeight w:val="194"/>
        </w:trPr>
        <w:tc>
          <w:tcPr>
            <w:tcW w:w="3174" w:type="dxa"/>
            <w:tcBorders>
              <w:top w:val="nil"/>
              <w:left w:val="nil"/>
              <w:bottom w:val="nil"/>
              <w:right w:val="nil"/>
            </w:tcBorders>
            <w:shd w:val="clear" w:color="000000" w:fill="FFFFFF"/>
            <w:noWrap/>
            <w:vAlign w:val="bottom"/>
            <w:hideMark/>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bottom"/>
            <w:hideMark/>
          </w:tcPr>
          <w:p w14:paraId="19BEAF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bottom"/>
            <w:hideMark/>
          </w:tcPr>
          <w:p w14:paraId="434CBA1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bottom"/>
            <w:hideMark/>
          </w:tcPr>
          <w:p w14:paraId="718BEE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bottom"/>
            <w:hideMark/>
          </w:tcPr>
          <w:p w14:paraId="20408A0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66FD35E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25,2</w:t>
            </w:r>
          </w:p>
        </w:tc>
      </w:tr>
      <w:tr w:rsidR="005261F4" w:rsidRPr="005261F4" w14:paraId="15ECDC86" w14:textId="77777777" w:rsidTr="005261F4">
        <w:trPr>
          <w:trHeight w:val="194"/>
        </w:trPr>
        <w:tc>
          <w:tcPr>
            <w:tcW w:w="3174" w:type="dxa"/>
            <w:tcBorders>
              <w:top w:val="nil"/>
              <w:left w:val="nil"/>
              <w:bottom w:val="nil"/>
              <w:right w:val="nil"/>
            </w:tcBorders>
            <w:shd w:val="clear" w:color="000000" w:fill="FFFFFF"/>
            <w:noWrap/>
            <w:vAlign w:val="bottom"/>
            <w:hideMark/>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Soldadores y oxicortadores</w:t>
            </w:r>
          </w:p>
        </w:tc>
        <w:tc>
          <w:tcPr>
            <w:tcW w:w="1247" w:type="dxa"/>
            <w:tcBorders>
              <w:top w:val="nil"/>
              <w:left w:val="nil"/>
              <w:bottom w:val="nil"/>
              <w:right w:val="nil"/>
            </w:tcBorders>
            <w:shd w:val="clear" w:color="000000" w:fill="FFFFFF"/>
            <w:noWrap/>
            <w:vAlign w:val="bottom"/>
            <w:hideMark/>
          </w:tcPr>
          <w:p w14:paraId="17F8A57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bottom"/>
            <w:hideMark/>
          </w:tcPr>
          <w:p w14:paraId="38EFE98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bottom"/>
            <w:hideMark/>
          </w:tcPr>
          <w:p w14:paraId="66DF5F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bottom"/>
            <w:hideMark/>
          </w:tcPr>
          <w:p w14:paraId="2255E7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bottom"/>
            <w:hideMark/>
          </w:tcPr>
          <w:p w14:paraId="54993E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r>
      <w:tr w:rsidR="005261F4" w:rsidRPr="005261F4" w14:paraId="4691CCFA" w14:textId="77777777" w:rsidTr="005261F4">
        <w:trPr>
          <w:trHeight w:val="194"/>
        </w:trPr>
        <w:tc>
          <w:tcPr>
            <w:tcW w:w="3174" w:type="dxa"/>
            <w:tcBorders>
              <w:top w:val="nil"/>
              <w:left w:val="nil"/>
              <w:bottom w:val="nil"/>
              <w:right w:val="nil"/>
            </w:tcBorders>
            <w:shd w:val="clear" w:color="000000" w:fill="FFFFFF"/>
            <w:noWrap/>
            <w:vAlign w:val="bottom"/>
            <w:hideMark/>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vehículos de motor</w:t>
            </w:r>
          </w:p>
        </w:tc>
        <w:tc>
          <w:tcPr>
            <w:tcW w:w="1247" w:type="dxa"/>
            <w:tcBorders>
              <w:top w:val="nil"/>
              <w:left w:val="nil"/>
              <w:bottom w:val="nil"/>
              <w:right w:val="nil"/>
            </w:tcBorders>
            <w:shd w:val="clear" w:color="000000" w:fill="FFFFFF"/>
            <w:noWrap/>
            <w:vAlign w:val="bottom"/>
            <w:hideMark/>
          </w:tcPr>
          <w:p w14:paraId="0D46D1C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bottom"/>
            <w:hideMark/>
          </w:tcPr>
          <w:p w14:paraId="70E9643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bottom"/>
            <w:hideMark/>
          </w:tcPr>
          <w:p w14:paraId="44B5F4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bottom"/>
            <w:hideMark/>
          </w:tcPr>
          <w:p w14:paraId="136777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bottom"/>
            <w:hideMark/>
          </w:tcPr>
          <w:p w14:paraId="035DF52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38,1</w:t>
            </w:r>
          </w:p>
        </w:tc>
      </w:tr>
      <w:tr w:rsidR="005261F4" w:rsidRPr="005261F4" w14:paraId="163AC0A5" w14:textId="77777777" w:rsidTr="005261F4">
        <w:trPr>
          <w:trHeight w:val="194"/>
        </w:trPr>
        <w:tc>
          <w:tcPr>
            <w:tcW w:w="3174" w:type="dxa"/>
            <w:tcBorders>
              <w:top w:val="nil"/>
              <w:left w:val="nil"/>
              <w:bottom w:val="nil"/>
              <w:right w:val="nil"/>
            </w:tcBorders>
            <w:shd w:val="clear" w:color="000000" w:fill="FFFFFF"/>
            <w:noWrap/>
            <w:vAlign w:val="bottom"/>
            <w:hideMark/>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máquinas agrícolas e ind.</w:t>
            </w:r>
          </w:p>
        </w:tc>
        <w:tc>
          <w:tcPr>
            <w:tcW w:w="1247" w:type="dxa"/>
            <w:tcBorders>
              <w:top w:val="nil"/>
              <w:left w:val="nil"/>
              <w:bottom w:val="nil"/>
              <w:right w:val="nil"/>
            </w:tcBorders>
            <w:shd w:val="clear" w:color="000000" w:fill="FFFFFF"/>
            <w:noWrap/>
            <w:vAlign w:val="bottom"/>
            <w:hideMark/>
          </w:tcPr>
          <w:p w14:paraId="353FB71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bottom"/>
            <w:hideMark/>
          </w:tcPr>
          <w:p w14:paraId="68607C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bottom"/>
            <w:hideMark/>
          </w:tcPr>
          <w:p w14:paraId="588782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bottom"/>
            <w:hideMark/>
          </w:tcPr>
          <w:p w14:paraId="61A6CB1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56C9C94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35,4</w:t>
            </w:r>
          </w:p>
        </w:tc>
      </w:tr>
      <w:tr w:rsidR="005261F4" w:rsidRPr="005261F4" w14:paraId="2F9A10C8" w14:textId="77777777" w:rsidTr="005261F4">
        <w:trPr>
          <w:trHeight w:val="194"/>
        </w:trPr>
        <w:tc>
          <w:tcPr>
            <w:tcW w:w="3174" w:type="dxa"/>
            <w:tcBorders>
              <w:top w:val="nil"/>
              <w:left w:val="nil"/>
              <w:bottom w:val="nil"/>
              <w:right w:val="nil"/>
            </w:tcBorders>
            <w:shd w:val="clear" w:color="000000" w:fill="FFFFFF"/>
            <w:noWrap/>
            <w:vAlign w:val="bottom"/>
            <w:hideMark/>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instalaciones mineras</w:t>
            </w:r>
          </w:p>
        </w:tc>
        <w:tc>
          <w:tcPr>
            <w:tcW w:w="1247" w:type="dxa"/>
            <w:tcBorders>
              <w:top w:val="nil"/>
              <w:left w:val="nil"/>
              <w:bottom w:val="nil"/>
              <w:right w:val="nil"/>
            </w:tcBorders>
            <w:shd w:val="clear" w:color="000000" w:fill="FFFFFF"/>
            <w:noWrap/>
            <w:vAlign w:val="bottom"/>
            <w:hideMark/>
          </w:tcPr>
          <w:p w14:paraId="1CC0D1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bottom"/>
            <w:hideMark/>
          </w:tcPr>
          <w:p w14:paraId="2C243B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bottom"/>
            <w:hideMark/>
          </w:tcPr>
          <w:p w14:paraId="05170CA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bottom"/>
            <w:hideMark/>
          </w:tcPr>
          <w:p w14:paraId="604C383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67151A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39,5</w:t>
            </w:r>
          </w:p>
        </w:tc>
      </w:tr>
      <w:tr w:rsidR="005261F4" w:rsidRPr="005261F4" w14:paraId="601B4493" w14:textId="77777777" w:rsidTr="005261F4">
        <w:trPr>
          <w:trHeight w:val="194"/>
        </w:trPr>
        <w:tc>
          <w:tcPr>
            <w:tcW w:w="3174" w:type="dxa"/>
            <w:tcBorders>
              <w:top w:val="nil"/>
              <w:left w:val="nil"/>
              <w:bottom w:val="nil"/>
              <w:right w:val="nil"/>
            </w:tcBorders>
            <w:shd w:val="clear" w:color="000000" w:fill="FFFFFF"/>
            <w:noWrap/>
            <w:vAlign w:val="bottom"/>
            <w:hideMark/>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bottom"/>
            <w:hideMark/>
          </w:tcPr>
          <w:p w14:paraId="615062F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bottom"/>
            <w:hideMark/>
          </w:tcPr>
          <w:p w14:paraId="63F080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bottom"/>
            <w:hideMark/>
          </w:tcPr>
          <w:p w14:paraId="1C79F8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bottom"/>
            <w:hideMark/>
          </w:tcPr>
          <w:p w14:paraId="0E39A3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bottom"/>
            <w:hideMark/>
          </w:tcPr>
          <w:p w14:paraId="543714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22,2</w:t>
            </w:r>
          </w:p>
        </w:tc>
      </w:tr>
      <w:tr w:rsidR="005261F4" w:rsidRPr="005261F4" w14:paraId="4B96E1E0" w14:textId="77777777" w:rsidTr="005261F4">
        <w:trPr>
          <w:trHeight w:val="194"/>
        </w:trPr>
        <w:tc>
          <w:tcPr>
            <w:tcW w:w="3174" w:type="dxa"/>
            <w:tcBorders>
              <w:top w:val="nil"/>
              <w:left w:val="nil"/>
              <w:bottom w:val="nil"/>
              <w:right w:val="nil"/>
            </w:tcBorders>
            <w:shd w:val="clear" w:color="000000" w:fill="FFFFFF"/>
            <w:noWrap/>
            <w:vAlign w:val="bottom"/>
            <w:hideMark/>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máquinas de movimiento de tierras y afines</w:t>
            </w:r>
          </w:p>
        </w:tc>
        <w:tc>
          <w:tcPr>
            <w:tcW w:w="1247" w:type="dxa"/>
            <w:tcBorders>
              <w:top w:val="nil"/>
              <w:left w:val="nil"/>
              <w:bottom w:val="nil"/>
              <w:right w:val="nil"/>
            </w:tcBorders>
            <w:shd w:val="clear" w:color="000000" w:fill="FFFFFF"/>
            <w:noWrap/>
            <w:vAlign w:val="bottom"/>
            <w:hideMark/>
          </w:tcPr>
          <w:p w14:paraId="7A0017F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bottom"/>
            <w:hideMark/>
          </w:tcPr>
          <w:p w14:paraId="70A3A1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bottom"/>
            <w:hideMark/>
          </w:tcPr>
          <w:p w14:paraId="5066D0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bottom"/>
            <w:hideMark/>
          </w:tcPr>
          <w:p w14:paraId="135142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2F7236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30,9</w:t>
            </w:r>
          </w:p>
        </w:tc>
      </w:tr>
      <w:tr w:rsidR="005261F4" w:rsidRPr="005261F4" w14:paraId="0C573BFE" w14:textId="77777777" w:rsidTr="005261F4">
        <w:trPr>
          <w:trHeight w:val="194"/>
        </w:trPr>
        <w:tc>
          <w:tcPr>
            <w:tcW w:w="3174" w:type="dxa"/>
            <w:tcBorders>
              <w:top w:val="nil"/>
              <w:left w:val="nil"/>
              <w:bottom w:val="single" w:sz="4" w:space="0" w:color="auto"/>
              <w:right w:val="nil"/>
            </w:tcBorders>
            <w:shd w:val="clear" w:color="000000" w:fill="FFFFFF"/>
            <w:noWrap/>
            <w:vAlign w:val="bottom"/>
            <w:hideMark/>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bottom"/>
            <w:hideMark/>
          </w:tcPr>
          <w:p w14:paraId="7ECE90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bottom"/>
            <w:hideMark/>
          </w:tcPr>
          <w:p w14:paraId="558910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bottom"/>
            <w:hideMark/>
          </w:tcPr>
          <w:p w14:paraId="0637CA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bottom"/>
            <w:hideMark/>
          </w:tcPr>
          <w:p w14:paraId="254F77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bottom"/>
            <w:hideMark/>
          </w:tcPr>
          <w:p w14:paraId="749B7EA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24,8</w:t>
            </w:r>
          </w:p>
        </w:tc>
      </w:tr>
      <w:tr w:rsidR="005261F4" w:rsidRPr="005261F4" w14:paraId="16C2E9D8" w14:textId="77777777" w:rsidTr="005261F4">
        <w:trPr>
          <w:trHeight w:val="203"/>
        </w:trPr>
        <w:tc>
          <w:tcPr>
            <w:tcW w:w="3174" w:type="dxa"/>
            <w:tcBorders>
              <w:top w:val="nil"/>
              <w:left w:val="nil"/>
              <w:bottom w:val="single" w:sz="8" w:space="0" w:color="000000"/>
              <w:right w:val="nil"/>
            </w:tcBorders>
            <w:shd w:val="clear" w:color="000000" w:fill="FFFFFF"/>
            <w:noWrap/>
            <w:vAlign w:val="bottom"/>
            <w:hideMark/>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bottom"/>
            <w:hideMark/>
          </w:tcPr>
          <w:p w14:paraId="228A36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bottom"/>
            <w:hideMark/>
          </w:tcPr>
          <w:p w14:paraId="2B5BE4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bottom"/>
            <w:hideMark/>
          </w:tcPr>
          <w:p w14:paraId="7F578A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bottom"/>
            <w:hideMark/>
          </w:tcPr>
          <w:p w14:paraId="5C64A8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bottom"/>
            <w:hideMark/>
          </w:tcPr>
          <w:p w14:paraId="1C9EE4F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30,3</w:t>
            </w:r>
          </w:p>
        </w:tc>
      </w:tr>
    </w:tbl>
    <w:p w14:paraId="10FA0B3E" w14:textId="77777777"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p>
    <w:p w14:paraId="6C94E355" w14:textId="3E1C8650" w:rsidR="00C2559A" w:rsidRPr="00C2559A" w:rsidRDefault="00C2559A" w:rsidP="00C2559A">
      <w:pPr>
        <w:spacing w:after="0" w:line="259" w:lineRule="auto"/>
        <w:jc w:val="both"/>
        <w:rPr>
          <w:lang w:val="es-CL"/>
        </w:rPr>
      </w:pPr>
    </w:p>
    <w:p w14:paraId="31609C73" w14:textId="437A6446" w:rsidR="002019D1" w:rsidRPr="001C31F1" w:rsidRDefault="006347D9"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ES"/>
        </w:rPr>
      </w:pPr>
      <w:bookmarkStart w:id="950" w:name="_Toc456711718"/>
      <w:r w:rsidRPr="001C31F1">
        <w:rPr>
          <w:rFonts w:ascii="Times New Roman" w:hAnsi="Times New Roman" w:cs="Times New Roman"/>
          <w:b/>
          <w:color w:val="auto"/>
          <w:sz w:val="28"/>
          <w:szCs w:val="24"/>
          <w:lang w:val="es-ES"/>
        </w:rPr>
        <w:lastRenderedPageBreak/>
        <w:t>Síntesis</w:t>
      </w:r>
      <w:bookmarkEnd w:id="950"/>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Prrafodelista"/>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Sinespaciado"/>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Prrafodelista"/>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389AE2C6" w:rsidR="00645F9B" w:rsidRPr="001C31F1" w:rsidRDefault="009775D8" w:rsidP="00CF14E1">
      <w:pPr>
        <w:pStyle w:val="Prrafodelista"/>
        <w:numPr>
          <w:ilvl w:val="0"/>
          <w:numId w:val="6"/>
        </w:numPr>
        <w:spacing w:after="0" w:line="276" w:lineRule="auto"/>
        <w:jc w:val="both"/>
        <w:rPr>
          <w:lang w:val="es-ES"/>
        </w:rPr>
      </w:pPr>
      <w:r w:rsidRPr="001C31F1">
        <w:rPr>
          <w:lang w:val="es-ES"/>
        </w:rPr>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“super</w:t>
      </w:r>
      <w:r w:rsidR="00825846">
        <w:rPr>
          <w:lang w:val="es-ES"/>
        </w:rPr>
        <w:t>-</w:t>
      </w:r>
      <w:r w:rsidR="0058757F" w:rsidRPr="001C31F1">
        <w:rPr>
          <w:lang w:val="es-ES"/>
        </w:rPr>
        <w:t>ciclo del cobre”</w:t>
      </w:r>
      <w:r w:rsidR="00CC466F" w:rsidRPr="001C31F1">
        <w:rPr>
          <w:lang w:val="es-ES"/>
        </w:rPr>
        <w:t xml:space="preserve">. </w:t>
      </w:r>
    </w:p>
    <w:p w14:paraId="7702D57F" w14:textId="66250297" w:rsidR="00CC466F" w:rsidRPr="00825846" w:rsidRDefault="00CC466F" w:rsidP="00CF14E1">
      <w:pPr>
        <w:pStyle w:val="Prrafodelista"/>
        <w:numPr>
          <w:ilvl w:val="0"/>
          <w:numId w:val="6"/>
        </w:numPr>
        <w:spacing w:after="0" w:line="276" w:lineRule="auto"/>
        <w:jc w:val="both"/>
        <w:rPr>
          <w:lang w:val="es-ES"/>
        </w:rPr>
      </w:pPr>
      <w:r w:rsidRPr="00825846">
        <w:rPr>
          <w:lang w:val="es-ES"/>
        </w:rPr>
        <w:t xml:space="preserve">En comparación con el desempeño nacional, el crecimiento del sector se </w:t>
      </w:r>
      <w:r w:rsidR="0058757F" w:rsidRPr="00825846">
        <w:rPr>
          <w:lang w:val="es-ES"/>
        </w:rPr>
        <w:t xml:space="preserve">mantuvo en línea con el </w:t>
      </w:r>
      <w:r w:rsidR="00575D27" w:rsidRPr="00825846">
        <w:rPr>
          <w:lang w:val="es-ES"/>
        </w:rPr>
        <w:t xml:space="preserve">del país </w:t>
      </w:r>
      <w:r w:rsidR="0058757F" w:rsidRPr="00825846">
        <w:rPr>
          <w:lang w:val="es-ES"/>
        </w:rPr>
        <w:t>entre los años 201</w:t>
      </w:r>
      <w:r w:rsidR="002D33BE" w:rsidRPr="00825846">
        <w:rPr>
          <w:lang w:val="es-ES"/>
        </w:rPr>
        <w:t>2</w:t>
      </w:r>
      <w:r w:rsidR="0058757F" w:rsidRPr="00825846">
        <w:rPr>
          <w:lang w:val="es-ES"/>
        </w:rPr>
        <w:t xml:space="preserve"> y 2014, para </w:t>
      </w:r>
      <w:r w:rsidR="003A4D58" w:rsidRPr="00825846">
        <w:rPr>
          <w:lang w:val="es-ES"/>
        </w:rPr>
        <w:t xml:space="preserve">luego </w:t>
      </w:r>
      <w:r w:rsidR="00575D27" w:rsidRPr="00825846">
        <w:rPr>
          <w:lang w:val="es-ES"/>
        </w:rPr>
        <w:t xml:space="preserve">quedar </w:t>
      </w:r>
      <w:r w:rsidR="0058757F" w:rsidRPr="00825846">
        <w:rPr>
          <w:lang w:val="es-ES"/>
        </w:rPr>
        <w:t>rezaga</w:t>
      </w:r>
      <w:r w:rsidR="00575D27" w:rsidRPr="00825846">
        <w:rPr>
          <w:lang w:val="es-ES"/>
        </w:rPr>
        <w:t>do</w:t>
      </w:r>
      <w:r w:rsidR="0058757F" w:rsidRPr="00825846">
        <w:rPr>
          <w:lang w:val="es-ES"/>
        </w:rPr>
        <w:t xml:space="preserve"> </w:t>
      </w:r>
      <w:r w:rsidR="001A7A54" w:rsidRPr="00825846">
        <w:rPr>
          <w:lang w:val="es-ES"/>
        </w:rPr>
        <w:t xml:space="preserve">en </w:t>
      </w:r>
      <w:r w:rsidR="0058757F" w:rsidRPr="00825846">
        <w:rPr>
          <w:lang w:val="es-ES"/>
        </w:rPr>
        <w:t xml:space="preserve">el </w:t>
      </w:r>
      <w:r w:rsidRPr="00825846">
        <w:rPr>
          <w:lang w:val="es-ES"/>
        </w:rPr>
        <w:t xml:space="preserve">2015. </w:t>
      </w:r>
      <w:r w:rsidR="00265FF5" w:rsidRPr="00825846">
        <w:rPr>
          <w:lang w:val="es-ES"/>
        </w:rPr>
        <w:t>De hecho, desde el trimestre julio-agosto de 2015 hasta el trimestre julio-agosto 2016, el crecimiento ha sido negativo.</w:t>
      </w:r>
    </w:p>
    <w:p w14:paraId="25DFC6C8" w14:textId="1822E841" w:rsidR="00B04D37" w:rsidRPr="001C31F1" w:rsidRDefault="00B04D37" w:rsidP="00CF14E1">
      <w:pPr>
        <w:pStyle w:val="Prrafodelista"/>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7E6C0D5F" w:rsidR="00895B21" w:rsidRPr="001C31F1" w:rsidRDefault="004141D4" w:rsidP="00CF14E1">
      <w:pPr>
        <w:pStyle w:val="Prrafodelista"/>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w:t>
      </w:r>
      <w:r w:rsidR="00CA2DFB">
        <w:rPr>
          <w:lang w:val="es-ES"/>
        </w:rPr>
        <w:t>3</w:t>
      </w:r>
      <w:r w:rsidR="00AF4586" w:rsidRPr="001C31F1">
        <w:rPr>
          <w:lang w:val="es-ES"/>
        </w:rPr>
        <w:t>%)</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w:t>
      </w:r>
      <w:r w:rsidR="00CA2DFB">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12AD5966" w:rsidR="00087D5E" w:rsidRPr="001C31F1" w:rsidRDefault="00087D5E" w:rsidP="00CF14E1">
      <w:pPr>
        <w:pStyle w:val="Prrafodelista"/>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w:t>
      </w:r>
      <w:r w:rsidR="00CA2DFB">
        <w:rPr>
          <w:lang w:val="es-ES"/>
        </w:rPr>
        <w:t>0</w:t>
      </w:r>
      <w:r w:rsidR="00305BCA" w:rsidRPr="001C31F1">
        <w:rPr>
          <w:lang w:val="es-ES"/>
        </w:rPr>
        <w:t>%),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Prrafodelista"/>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Refdenotaalpie"/>
          <w:lang w:val="es-ES"/>
        </w:rPr>
        <w:footnoteReference w:id="8"/>
      </w:r>
      <w:r w:rsidR="008676A0" w:rsidRPr="001C31F1">
        <w:rPr>
          <w:lang w:val="es-ES"/>
        </w:rPr>
        <w:t xml:space="preserve"> </w:t>
      </w:r>
    </w:p>
    <w:p w14:paraId="0E51027E" w14:textId="34CD9426" w:rsidR="008E4CB7" w:rsidRPr="001C31F1" w:rsidRDefault="00EE0C34" w:rsidP="00CF14E1">
      <w:pPr>
        <w:pStyle w:val="Prrafodelista"/>
        <w:numPr>
          <w:ilvl w:val="0"/>
          <w:numId w:val="6"/>
        </w:numPr>
        <w:spacing w:after="0" w:line="276" w:lineRule="auto"/>
        <w:jc w:val="both"/>
        <w:rPr>
          <w:lang w:val="es-ES"/>
        </w:rPr>
      </w:pPr>
      <w:r w:rsidRPr="001C31F1">
        <w:rPr>
          <w:lang w:val="es-ES"/>
        </w:rPr>
        <w:lastRenderedPageBreak/>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505F5786" w:rsidR="00D24575" w:rsidRPr="001C31F1" w:rsidRDefault="006A77E1" w:rsidP="00CF14E1">
      <w:pPr>
        <w:pStyle w:val="Prrafodelista"/>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 xml:space="preserve">la región de </w:t>
      </w:r>
      <w:r w:rsidR="00CA2DFB">
        <w:rPr>
          <w:lang w:val="es-ES"/>
        </w:rPr>
        <w:t>trabajo</w:t>
      </w:r>
      <w:r w:rsidRPr="001C31F1">
        <w:rPr>
          <w:lang w:val="es-ES"/>
        </w:rPr>
        <w:t xml:space="preserve">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B01DB2">
        <w:rPr>
          <w:lang w:val="es-ES"/>
        </w:rPr>
        <w:t>31</w:t>
      </w:r>
      <w:r w:rsidR="00A71444" w:rsidRPr="001C31F1">
        <w:rPr>
          <w:lang w:val="es-ES"/>
        </w:rPr>
        <w:t>%), Atacama (</w:t>
      </w:r>
      <w:r w:rsidR="00B01DB2">
        <w:rPr>
          <w:lang w:val="es-ES"/>
        </w:rPr>
        <w:t>21</w:t>
      </w:r>
      <w:r w:rsidR="00A71444" w:rsidRPr="001C31F1">
        <w:rPr>
          <w:lang w:val="es-ES"/>
        </w:rPr>
        <w:t>%) y Tarapacá (</w:t>
      </w:r>
      <w:r w:rsidR="00B01DB2">
        <w:rPr>
          <w:lang w:val="es-ES"/>
        </w:rPr>
        <w:t>12</w:t>
      </w:r>
      <w:r w:rsidR="00A71444" w:rsidRPr="001C31F1">
        <w:rPr>
          <w:lang w:val="es-ES"/>
        </w:rPr>
        <w:t xml:space="preserve">%). </w:t>
      </w:r>
      <w:r w:rsidR="005B0153" w:rsidRPr="001C31F1">
        <w:rPr>
          <w:lang w:val="es-ES"/>
        </w:rPr>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0596964" w:rsidR="001D58D5" w:rsidRPr="00E4776A" w:rsidRDefault="008C2379" w:rsidP="00CF14E1">
      <w:pPr>
        <w:pStyle w:val="Prrafodelista"/>
        <w:numPr>
          <w:ilvl w:val="0"/>
          <w:numId w:val="6"/>
        </w:numPr>
        <w:spacing w:after="0" w:line="276" w:lineRule="auto"/>
        <w:jc w:val="both"/>
        <w:rPr>
          <w:lang w:val="es-ES"/>
        </w:rPr>
      </w:pPr>
      <w:r w:rsidRPr="00E4776A">
        <w:rPr>
          <w:lang w:val="es-ES"/>
        </w:rPr>
        <w:t>Durante 2016, l</w:t>
      </w:r>
      <w:r w:rsidR="001D58D5" w:rsidRPr="00E4776A">
        <w:rPr>
          <w:lang w:val="es-ES"/>
        </w:rPr>
        <w:t xml:space="preserve">a principal exportación del sector </w:t>
      </w:r>
      <w:r w:rsidRPr="00E4776A">
        <w:rPr>
          <w:lang w:val="es-ES"/>
        </w:rPr>
        <w:t>fue</w:t>
      </w:r>
      <w:r w:rsidR="001D58D5" w:rsidRPr="00E4776A">
        <w:rPr>
          <w:lang w:val="es-ES"/>
        </w:rPr>
        <w:t xml:space="preserve"> el cobre (9</w:t>
      </w:r>
      <w:r w:rsidR="006B2A05" w:rsidRPr="00E4776A">
        <w:rPr>
          <w:lang w:val="es-ES"/>
        </w:rPr>
        <w:t>1</w:t>
      </w:r>
      <w:r w:rsidR="001D58D5" w:rsidRPr="00E4776A">
        <w:rPr>
          <w:lang w:val="es-ES"/>
        </w:rPr>
        <w:t xml:space="preserve">% de las exportaciones del sector). De hecho, el </w:t>
      </w:r>
      <w:r w:rsidR="00CA07C8" w:rsidRPr="00E4776A">
        <w:rPr>
          <w:lang w:val="es-ES"/>
        </w:rPr>
        <w:t>c</w:t>
      </w:r>
      <w:r w:rsidR="001D58D5" w:rsidRPr="00E4776A">
        <w:rPr>
          <w:lang w:val="es-ES"/>
        </w:rPr>
        <w:t xml:space="preserve">obre </w:t>
      </w:r>
      <w:r w:rsidRPr="00E4776A">
        <w:rPr>
          <w:lang w:val="es-ES"/>
        </w:rPr>
        <w:t>fue</w:t>
      </w:r>
      <w:r w:rsidR="001D58D5" w:rsidRPr="00E4776A">
        <w:rPr>
          <w:lang w:val="es-ES"/>
        </w:rPr>
        <w:t xml:space="preserve"> el producto más exportado por Chile (4</w:t>
      </w:r>
      <w:r w:rsidRPr="00E4776A">
        <w:rPr>
          <w:lang w:val="es-ES"/>
        </w:rPr>
        <w:t>6,4</w:t>
      </w:r>
      <w:r w:rsidR="001D58D5" w:rsidRPr="00E4776A">
        <w:rPr>
          <w:lang w:val="es-ES"/>
        </w:rPr>
        <w:t>% de las exportaciones totales del país).</w:t>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Sinespaciado"/>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36C9935F" w:rsidR="000750FF" w:rsidRPr="00C563C4" w:rsidRDefault="000750FF" w:rsidP="00CF14E1">
      <w:pPr>
        <w:pStyle w:val="Prrafodelista"/>
        <w:numPr>
          <w:ilvl w:val="0"/>
          <w:numId w:val="3"/>
        </w:numPr>
        <w:spacing w:after="0" w:line="276" w:lineRule="auto"/>
        <w:jc w:val="both"/>
        <w:rPr>
          <w:lang w:val="es-ES"/>
        </w:rPr>
      </w:pPr>
      <w:r w:rsidRPr="00C563C4">
        <w:rPr>
          <w:lang w:val="es-ES"/>
        </w:rPr>
        <w:t xml:space="preserve">Si bien el sector tiene </w:t>
      </w:r>
      <w:r w:rsidR="006A14F8" w:rsidRPr="00C563C4">
        <w:rPr>
          <w:lang w:val="es-ES"/>
        </w:rPr>
        <w:t>cuatro</w:t>
      </w:r>
      <w:r w:rsidRPr="00C563C4">
        <w:rPr>
          <w:lang w:val="es-ES"/>
        </w:rPr>
        <w:t xml:space="preserve"> divisiones, las más importantes son </w:t>
      </w:r>
      <w:r w:rsidR="009360EC" w:rsidRPr="00C563C4">
        <w:rPr>
          <w:lang w:val="es-ES"/>
        </w:rPr>
        <w:t>E</w:t>
      </w:r>
      <w:r w:rsidRPr="00C563C4">
        <w:rPr>
          <w:lang w:val="es-ES"/>
        </w:rPr>
        <w:t xml:space="preserve">xtracción de </w:t>
      </w:r>
      <w:r w:rsidR="009360EC" w:rsidRPr="00C563C4">
        <w:rPr>
          <w:lang w:val="es-ES"/>
        </w:rPr>
        <w:t>Otras M</w:t>
      </w:r>
      <w:r w:rsidRPr="00C563C4">
        <w:rPr>
          <w:lang w:val="es-ES"/>
        </w:rPr>
        <w:t>i</w:t>
      </w:r>
      <w:r w:rsidR="006A14F8" w:rsidRPr="00C563C4">
        <w:rPr>
          <w:lang w:val="es-ES"/>
        </w:rPr>
        <w:t>n</w:t>
      </w:r>
      <w:r w:rsidRPr="00C563C4">
        <w:rPr>
          <w:lang w:val="es-ES"/>
        </w:rPr>
        <w:t xml:space="preserve">as y </w:t>
      </w:r>
      <w:r w:rsidR="009360EC" w:rsidRPr="00C563C4">
        <w:rPr>
          <w:lang w:val="es-ES"/>
        </w:rPr>
        <w:t xml:space="preserve">Canteras, </w:t>
      </w:r>
      <w:r w:rsidRPr="00C563C4">
        <w:rPr>
          <w:lang w:val="es-ES"/>
        </w:rPr>
        <w:t xml:space="preserve">y </w:t>
      </w:r>
      <w:r w:rsidR="009360EC" w:rsidRPr="00C563C4">
        <w:rPr>
          <w:lang w:val="es-ES"/>
        </w:rPr>
        <w:t>E</w:t>
      </w:r>
      <w:r w:rsidRPr="00C563C4">
        <w:rPr>
          <w:lang w:val="es-ES"/>
        </w:rPr>
        <w:t xml:space="preserve">xtracción de </w:t>
      </w:r>
      <w:r w:rsidR="009360EC" w:rsidRPr="00C563C4">
        <w:rPr>
          <w:lang w:val="es-ES"/>
        </w:rPr>
        <w:t>M</w:t>
      </w:r>
      <w:r w:rsidRPr="00C563C4">
        <w:rPr>
          <w:lang w:val="es-ES"/>
        </w:rPr>
        <w:t xml:space="preserve">inerales </w:t>
      </w:r>
      <w:r w:rsidR="009360EC" w:rsidRPr="00C563C4">
        <w:rPr>
          <w:lang w:val="es-ES"/>
        </w:rPr>
        <w:t>M</w:t>
      </w:r>
      <w:r w:rsidRPr="00C563C4">
        <w:rPr>
          <w:lang w:val="es-ES"/>
        </w:rPr>
        <w:t xml:space="preserve">etalíferos. </w:t>
      </w:r>
      <w:r w:rsidR="006A14F8" w:rsidRPr="00C563C4">
        <w:rPr>
          <w:lang w:val="es-ES"/>
        </w:rPr>
        <w:t>Sumad</w:t>
      </w:r>
      <w:r w:rsidR="009360EC" w:rsidRPr="00C563C4">
        <w:rPr>
          <w:lang w:val="es-ES"/>
        </w:rPr>
        <w:t>o</w:t>
      </w:r>
      <w:r w:rsidR="006A14F8" w:rsidRPr="00C563C4">
        <w:rPr>
          <w:lang w:val="es-ES"/>
        </w:rPr>
        <w:t>s, a</w:t>
      </w:r>
      <w:r w:rsidRPr="00C563C4">
        <w:rPr>
          <w:lang w:val="es-ES"/>
        </w:rPr>
        <w:t>mb</w:t>
      </w:r>
      <w:r w:rsidR="009360EC" w:rsidRPr="00C563C4">
        <w:rPr>
          <w:lang w:val="es-ES"/>
        </w:rPr>
        <w:t>o</w:t>
      </w:r>
      <w:r w:rsidRPr="00C563C4">
        <w:rPr>
          <w:lang w:val="es-ES"/>
        </w:rPr>
        <w:t xml:space="preserve">s </w:t>
      </w:r>
      <w:r w:rsidR="009360EC" w:rsidRPr="00C563C4">
        <w:rPr>
          <w:lang w:val="es-ES"/>
        </w:rPr>
        <w:t>subsectores</w:t>
      </w:r>
      <w:r w:rsidRPr="00C563C4">
        <w:rPr>
          <w:lang w:val="es-ES"/>
        </w:rPr>
        <w:t xml:space="preserve"> </w:t>
      </w:r>
      <w:r w:rsidR="006A14F8" w:rsidRPr="00C563C4">
        <w:rPr>
          <w:lang w:val="es-ES"/>
        </w:rPr>
        <w:t xml:space="preserve">reúnen </w:t>
      </w:r>
      <w:r w:rsidRPr="00C563C4">
        <w:rPr>
          <w:lang w:val="es-ES"/>
        </w:rPr>
        <w:t>más d</w:t>
      </w:r>
      <w:r w:rsidR="00DB0941" w:rsidRPr="00C563C4">
        <w:rPr>
          <w:lang w:val="es-ES"/>
        </w:rPr>
        <w:t>el 97% de las empresas (51% y 46</w:t>
      </w:r>
      <w:r w:rsidRPr="00C563C4">
        <w:rPr>
          <w:lang w:val="es-ES"/>
        </w:rPr>
        <w:t>%</w:t>
      </w:r>
      <w:r w:rsidR="00EA656B" w:rsidRPr="00C563C4">
        <w:rPr>
          <w:lang w:val="es-ES"/>
        </w:rPr>
        <w:t>, respectivamente</w:t>
      </w:r>
      <w:r w:rsidRPr="00C563C4">
        <w:rPr>
          <w:lang w:val="es-ES"/>
        </w:rPr>
        <w:t xml:space="preserve">), más del 94% de </w:t>
      </w:r>
      <w:r w:rsidR="00460942" w:rsidRPr="00C563C4">
        <w:rPr>
          <w:lang w:val="es-ES"/>
        </w:rPr>
        <w:t>las ventas (</w:t>
      </w:r>
      <w:r w:rsidR="00DB0941" w:rsidRPr="00C563C4">
        <w:rPr>
          <w:lang w:val="es-ES"/>
        </w:rPr>
        <w:t>46</w:t>
      </w:r>
      <w:r w:rsidR="00460942" w:rsidRPr="00C563C4">
        <w:rPr>
          <w:lang w:val="es-ES"/>
        </w:rPr>
        <w:t xml:space="preserve">% y </w:t>
      </w:r>
      <w:r w:rsidR="00DB0941" w:rsidRPr="00C563C4">
        <w:rPr>
          <w:lang w:val="es-ES"/>
        </w:rPr>
        <w:t>49</w:t>
      </w:r>
      <w:r w:rsidR="00460942" w:rsidRPr="00C563C4">
        <w:rPr>
          <w:lang w:val="es-ES"/>
        </w:rPr>
        <w:t>%</w:t>
      </w:r>
      <w:r w:rsidR="00EA656B" w:rsidRPr="00C563C4">
        <w:rPr>
          <w:lang w:val="es-ES"/>
        </w:rPr>
        <w:t>, respectivamente</w:t>
      </w:r>
      <w:r w:rsidR="00460942" w:rsidRPr="00C563C4">
        <w:rPr>
          <w:lang w:val="es-ES"/>
        </w:rPr>
        <w:t xml:space="preserve">) y más del 96% de los </w:t>
      </w:r>
      <w:r w:rsidR="00D70A80" w:rsidRPr="00C563C4">
        <w:rPr>
          <w:lang w:val="es-ES"/>
        </w:rPr>
        <w:t>trabajadores dependientes</w:t>
      </w:r>
      <w:r w:rsidR="00460942" w:rsidRPr="00C563C4">
        <w:rPr>
          <w:lang w:val="es-ES"/>
        </w:rPr>
        <w:t xml:space="preserve"> del sector (5</w:t>
      </w:r>
      <w:r w:rsidR="00DB0941" w:rsidRPr="00C563C4">
        <w:rPr>
          <w:lang w:val="es-ES"/>
        </w:rPr>
        <w:t>3</w:t>
      </w:r>
      <w:r w:rsidR="00460942" w:rsidRPr="00C563C4">
        <w:rPr>
          <w:lang w:val="es-ES"/>
        </w:rPr>
        <w:t>% y 4</w:t>
      </w:r>
      <w:r w:rsidR="00DB0941" w:rsidRPr="00C563C4">
        <w:rPr>
          <w:lang w:val="es-ES"/>
        </w:rPr>
        <w:t>4</w:t>
      </w:r>
      <w:r w:rsidR="00460942" w:rsidRPr="00C563C4">
        <w:rPr>
          <w:lang w:val="es-ES"/>
        </w:rPr>
        <w:t>%</w:t>
      </w:r>
      <w:r w:rsidR="00EA656B" w:rsidRPr="00C563C4">
        <w:rPr>
          <w:lang w:val="es-ES"/>
        </w:rPr>
        <w:t>, respectivamente</w:t>
      </w:r>
      <w:r w:rsidR="00460942" w:rsidRPr="00C563C4">
        <w:rPr>
          <w:lang w:val="es-ES"/>
        </w:rPr>
        <w:t>).</w:t>
      </w:r>
    </w:p>
    <w:p w14:paraId="454B3F5E" w14:textId="77777777" w:rsidR="00585C4E" w:rsidRPr="00090858" w:rsidRDefault="00585C4E" w:rsidP="004A2E79">
      <w:pPr>
        <w:spacing w:after="0" w:line="276" w:lineRule="auto"/>
        <w:jc w:val="both"/>
        <w:rPr>
          <w:lang w:val="es-ES"/>
        </w:rPr>
      </w:pPr>
    </w:p>
    <w:p w14:paraId="06E1A97C" w14:textId="72CAC6EC" w:rsidR="003A0D34" w:rsidRPr="001C31F1" w:rsidRDefault="003A0D34" w:rsidP="004A2E79">
      <w:pPr>
        <w:pStyle w:val="Sinespaciado"/>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0CC6E6EC"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w:t>
      </w:r>
      <w:r w:rsidR="00C14CD6">
        <w:rPr>
          <w:rFonts w:ascii="Times New Roman" w:hAnsi="Times New Roman" w:cs="Times New Roman"/>
          <w:sz w:val="24"/>
          <w:szCs w:val="24"/>
          <w:lang w:val="es-ES"/>
        </w:rPr>
        <w:t>4</w:t>
      </w:r>
      <w:r w:rsidR="003E3FB8" w:rsidRPr="001C31F1">
        <w:rPr>
          <w:rFonts w:ascii="Times New Roman" w:hAnsi="Times New Roman" w:cs="Times New Roman"/>
          <w:sz w:val="24"/>
          <w:szCs w:val="24"/>
          <w:lang w:val="es-ES"/>
        </w:rPr>
        <w:t xml:space="preserve"> años)</w:t>
      </w:r>
      <w:r w:rsidRPr="001C31F1">
        <w:rPr>
          <w:rFonts w:ascii="Times New Roman" w:hAnsi="Times New Roman" w:cs="Times New Roman"/>
          <w:sz w:val="24"/>
          <w:szCs w:val="24"/>
          <w:lang w:val="es-ES"/>
        </w:rPr>
        <w:t xml:space="preserve">. </w:t>
      </w:r>
    </w:p>
    <w:p w14:paraId="7B466687" w14:textId="20827DCA"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lastRenderedPageBreak/>
        <w:t>porcentaje de individuos con nivel educativo bajo</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1BAEBAC4" w:rsidR="007E06BF" w:rsidRPr="004D4779"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4D4779">
        <w:rPr>
          <w:rFonts w:ascii="Times New Roman" w:hAnsi="Times New Roman" w:cs="Times New Roman"/>
          <w:color w:val="000000" w:themeColor="text1"/>
          <w:sz w:val="24"/>
          <w:szCs w:val="24"/>
          <w:lang w:val="es-ES"/>
        </w:rPr>
        <w:t>En relación a</w:t>
      </w:r>
      <w:r w:rsidR="002B706A" w:rsidRPr="004D4779">
        <w:rPr>
          <w:rFonts w:ascii="Times New Roman" w:hAnsi="Times New Roman" w:cs="Times New Roman"/>
          <w:color w:val="000000" w:themeColor="text1"/>
          <w:sz w:val="24"/>
          <w:szCs w:val="24"/>
          <w:lang w:val="es-ES"/>
        </w:rPr>
        <w:t xml:space="preserve"> la migración externa</w:t>
      </w:r>
      <w:r w:rsidRPr="004D4779">
        <w:rPr>
          <w:rFonts w:ascii="Times New Roman" w:hAnsi="Times New Roman" w:cs="Times New Roman"/>
          <w:color w:val="000000" w:themeColor="text1"/>
          <w:sz w:val="24"/>
          <w:szCs w:val="24"/>
          <w:lang w:val="es-ES"/>
        </w:rPr>
        <w:t>, e</w:t>
      </w:r>
      <w:r w:rsidR="002B706A" w:rsidRPr="004D4779">
        <w:rPr>
          <w:rFonts w:ascii="Times New Roman" w:hAnsi="Times New Roman" w:cs="Times New Roman"/>
          <w:color w:val="000000" w:themeColor="text1"/>
          <w:sz w:val="24"/>
          <w:szCs w:val="24"/>
          <w:lang w:val="es-ES"/>
        </w:rPr>
        <w:t>n el año 201</w:t>
      </w:r>
      <w:r w:rsidR="004D4779" w:rsidRPr="004D4779">
        <w:rPr>
          <w:rFonts w:ascii="Times New Roman" w:hAnsi="Times New Roman" w:cs="Times New Roman"/>
          <w:color w:val="000000" w:themeColor="text1"/>
          <w:sz w:val="24"/>
          <w:szCs w:val="24"/>
          <w:lang w:val="es-ES"/>
        </w:rPr>
        <w:t>6</w:t>
      </w:r>
      <w:r w:rsidR="002B706A" w:rsidRPr="004D4779">
        <w:rPr>
          <w:rFonts w:ascii="Times New Roman" w:hAnsi="Times New Roman" w:cs="Times New Roman"/>
          <w:color w:val="000000" w:themeColor="text1"/>
          <w:sz w:val="24"/>
          <w:szCs w:val="24"/>
          <w:lang w:val="es-ES"/>
        </w:rPr>
        <w:t xml:space="preserve"> un 1% de los ocupados en el sector </w:t>
      </w:r>
      <w:r w:rsidR="009360EC" w:rsidRPr="004D4779">
        <w:rPr>
          <w:rFonts w:ascii="Times New Roman" w:hAnsi="Times New Roman" w:cs="Times New Roman"/>
          <w:color w:val="000000" w:themeColor="text1"/>
          <w:sz w:val="24"/>
          <w:szCs w:val="24"/>
          <w:lang w:val="es-ES"/>
        </w:rPr>
        <w:t xml:space="preserve">minero </w:t>
      </w:r>
      <w:r w:rsidRPr="004D4779">
        <w:rPr>
          <w:rFonts w:ascii="Times New Roman" w:hAnsi="Times New Roman" w:cs="Times New Roman"/>
          <w:color w:val="000000" w:themeColor="text1"/>
          <w:sz w:val="24"/>
          <w:szCs w:val="24"/>
          <w:lang w:val="es-ES"/>
        </w:rPr>
        <w:t xml:space="preserve">correspondió </w:t>
      </w:r>
      <w:r w:rsidR="002B706A" w:rsidRPr="004D4779">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Sinespaciado"/>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Prrafodelista"/>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Prrafodelista"/>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Prrafodelista"/>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Prrafodelista"/>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Prrafodelista"/>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Prrafodelista"/>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Prrafodelista"/>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Prrafodelista"/>
        <w:numPr>
          <w:ilvl w:val="1"/>
          <w:numId w:val="4"/>
        </w:numPr>
        <w:spacing w:after="0" w:line="276" w:lineRule="auto"/>
        <w:jc w:val="both"/>
        <w:rPr>
          <w:lang w:val="es-CL"/>
        </w:rPr>
      </w:pPr>
      <w:r w:rsidRPr="001C31F1">
        <w:rPr>
          <w:lang w:val="es-CL"/>
        </w:rPr>
        <w:t>Soldadores y oxicortadores.</w:t>
      </w:r>
    </w:p>
    <w:p w14:paraId="12403765" w14:textId="17F5737A"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Prrafodelista"/>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Prrafodelista"/>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951" w:name="_Toc453196566"/>
      <w:r w:rsidRPr="001C31F1">
        <w:rPr>
          <w:b/>
          <w:lang w:val="es-ES"/>
        </w:rPr>
        <w:br w:type="page"/>
      </w:r>
    </w:p>
    <w:p w14:paraId="67E5F26F" w14:textId="54A7B299" w:rsidR="0042080C" w:rsidRPr="001C31F1" w:rsidRDefault="0042080C" w:rsidP="00AB60F0">
      <w:pPr>
        <w:pStyle w:val="Ttulo1"/>
        <w:spacing w:before="0" w:line="276" w:lineRule="auto"/>
        <w:jc w:val="both"/>
        <w:rPr>
          <w:rFonts w:ascii="Times New Roman" w:hAnsi="Times New Roman" w:cs="Times New Roman"/>
          <w:b/>
          <w:color w:val="auto"/>
          <w:sz w:val="28"/>
          <w:szCs w:val="24"/>
          <w:lang w:val="es-ES"/>
        </w:rPr>
      </w:pPr>
      <w:bookmarkStart w:id="952" w:name="_Toc456711719"/>
      <w:r w:rsidRPr="001C31F1">
        <w:rPr>
          <w:rFonts w:ascii="Times New Roman" w:hAnsi="Times New Roman" w:cs="Times New Roman"/>
          <w:b/>
          <w:color w:val="auto"/>
          <w:sz w:val="28"/>
          <w:szCs w:val="24"/>
          <w:lang w:val="es-ES"/>
        </w:rPr>
        <w:lastRenderedPageBreak/>
        <w:t>Apéndice A: Matriz de insumo/producto</w:t>
      </w:r>
      <w:bookmarkEnd w:id="951"/>
      <w:bookmarkEnd w:id="952"/>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D6160E"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Matriz de coeficientes directos e indirectos (matriz inversa de Leontief)</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953"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EndPr/>
      <w:sdtContent>
        <w:p w14:paraId="0D3FB9CB" w14:textId="38E77D39" w:rsidR="00FC599F" w:rsidRPr="001C31F1" w:rsidRDefault="00FC599F" w:rsidP="004A2E79">
          <w:pPr>
            <w:pStyle w:val="Ttulo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953"/>
        </w:p>
        <w:sdt>
          <w:sdtPr>
            <w:id w:val="111145805"/>
            <w:bibliography/>
          </w:sdtPr>
          <w:sdtEndPr/>
          <w:sdtContent>
            <w:p w14:paraId="6212EF56" w14:textId="77777777" w:rsidR="00FC599F" w:rsidRPr="001C31F1" w:rsidRDefault="00FC599F" w:rsidP="004A2E79">
              <w:pPr>
                <w:pStyle w:val="Bibliografa"/>
                <w:spacing w:after="0" w:line="276" w:lineRule="auto"/>
                <w:jc w:val="both"/>
              </w:pPr>
            </w:p>
            <w:p w14:paraId="30472513" w14:textId="414663A5" w:rsidR="00145EB3" w:rsidRPr="001C31F1" w:rsidRDefault="00FC599F" w:rsidP="004A2E79">
              <w:pPr>
                <w:pStyle w:val="Bibliografa"/>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fa"/>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fa"/>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8" w:author="Observatorio 02" w:date="2017-04-24T12:56:00Z" w:initials="O0">
    <w:p w14:paraId="13B1BA80" w14:textId="5C37DCD8" w:rsidR="00242515" w:rsidRPr="00860B53" w:rsidRDefault="00242515">
      <w:pPr>
        <w:pStyle w:val="Textocomentario"/>
        <w:rPr>
          <w:lang w:val="es-CL"/>
        </w:rPr>
      </w:pPr>
      <w:r>
        <w:rPr>
          <w:rStyle w:val="Refdecomentario"/>
        </w:rPr>
        <w:annotationRef/>
      </w:r>
      <w:r w:rsidRPr="00860B53">
        <w:rPr>
          <w:lang w:val="es-CL"/>
        </w:rPr>
        <w:t>Eliminar?</w:t>
      </w:r>
    </w:p>
  </w:comment>
  <w:comment w:id="894" w:author="ivang" w:date="2017-10-01T21:31:00Z" w:initials="i">
    <w:p w14:paraId="1DFE4136" w14:textId="49A77FF8" w:rsidR="00D6160E" w:rsidRPr="00D6160E" w:rsidRDefault="00D6160E">
      <w:pPr>
        <w:pStyle w:val="Textocomentario"/>
        <w:rPr>
          <w:lang w:val="es-CL"/>
        </w:rPr>
      </w:pPr>
      <w:r>
        <w:rPr>
          <w:rStyle w:val="Refdecomentario"/>
        </w:rPr>
        <w:annotationRef/>
      </w:r>
      <w:r w:rsidRPr="00D6160E">
        <w:rPr>
          <w:lang w:val="es-CL"/>
        </w:rPr>
        <w:t>Este párrafo necesita revision.</w:t>
      </w:r>
    </w:p>
  </w:comment>
  <w:comment w:id="896" w:author="ivang" w:date="2017-10-01T21:31:00Z" w:initials="i">
    <w:p w14:paraId="39E51C85" w14:textId="47DED8EF" w:rsidR="00D6160E" w:rsidRDefault="00D6160E">
      <w:pPr>
        <w:pStyle w:val="Textocomentario"/>
      </w:pPr>
      <w:r>
        <w:rPr>
          <w:rStyle w:val="Refdecomentario"/>
        </w:rPr>
        <w:annotationRef/>
      </w:r>
      <w:r>
        <w:t>Por alguna razón, este cuadro tiene las columnas de subempleo y horas excesivas intercambiadas.</w:t>
      </w:r>
      <w:bookmarkStart w:id="897" w:name="_GoBack"/>
      <w:bookmarkEnd w:id="89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1BA80" w15:done="0"/>
  <w15:commentEx w15:paraId="1DFE4136" w15:done="0"/>
  <w15:commentEx w15:paraId="39E51C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307A5" w14:textId="77777777" w:rsidR="001612EC" w:rsidRDefault="001612EC" w:rsidP="00FD0F42">
      <w:pPr>
        <w:spacing w:after="0" w:line="240" w:lineRule="auto"/>
      </w:pPr>
      <w:r>
        <w:separator/>
      </w:r>
    </w:p>
  </w:endnote>
  <w:endnote w:type="continuationSeparator" w:id="0">
    <w:p w14:paraId="3AA3C82E" w14:textId="77777777" w:rsidR="001612EC" w:rsidRDefault="001612EC"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993A6" w14:textId="77777777" w:rsidR="001612EC" w:rsidRDefault="001612EC" w:rsidP="00FD0F42">
      <w:pPr>
        <w:spacing w:after="0" w:line="240" w:lineRule="auto"/>
      </w:pPr>
      <w:r>
        <w:separator/>
      </w:r>
    </w:p>
  </w:footnote>
  <w:footnote w:type="continuationSeparator" w:id="0">
    <w:p w14:paraId="63AE19CC" w14:textId="77777777" w:rsidR="001612EC" w:rsidRDefault="001612EC" w:rsidP="00FD0F42">
      <w:pPr>
        <w:spacing w:after="0" w:line="240" w:lineRule="auto"/>
      </w:pPr>
      <w:r>
        <w:continuationSeparator/>
      </w:r>
    </w:p>
  </w:footnote>
  <w:footnote w:id="1">
    <w:p w14:paraId="1B70949C" w14:textId="3E59F757" w:rsidR="00242515" w:rsidRPr="004A2E79" w:rsidRDefault="00242515"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2">
    <w:p w14:paraId="08A2EEBB" w14:textId="77777777" w:rsidR="00242515" w:rsidRPr="00F165AA" w:rsidRDefault="00242515" w:rsidP="005B0FF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3">
    <w:p w14:paraId="6DAD4091" w14:textId="1B24CE10" w:rsidR="00242515" w:rsidRPr="00F165AA" w:rsidRDefault="00242515">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4">
    <w:p w14:paraId="2A92E334" w14:textId="37B5C113" w:rsidR="00242515" w:rsidRPr="004A2E79" w:rsidRDefault="00242515">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5">
    <w:p w14:paraId="425D81D2" w14:textId="77777777" w:rsidR="00242515" w:rsidRPr="00F165AA" w:rsidRDefault="00242515" w:rsidP="003D1A0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6">
    <w:p w14:paraId="10B23B33" w14:textId="35713A0A" w:rsidR="00242515" w:rsidRPr="00F165AA" w:rsidRDefault="00242515" w:rsidP="004A2E79">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7">
    <w:p w14:paraId="69C1F976" w14:textId="17A21B0F" w:rsidR="00242515" w:rsidRPr="00F165AA" w:rsidRDefault="00242515" w:rsidP="005B0FFA">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8">
    <w:p w14:paraId="20644A79" w14:textId="31CD35AA" w:rsidR="00242515" w:rsidRPr="004A2E79" w:rsidRDefault="00242515"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End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 w:numId="15">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rson w15:author="ivang">
    <w15:presenceInfo w15:providerId="None" w15:userId="i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493"/>
    <w:rsid w:val="0001568B"/>
    <w:rsid w:val="000158D9"/>
    <w:rsid w:val="00015F39"/>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1DF"/>
    <w:rsid w:val="00043717"/>
    <w:rsid w:val="00045A9E"/>
    <w:rsid w:val="00045C32"/>
    <w:rsid w:val="00045DE0"/>
    <w:rsid w:val="00046F62"/>
    <w:rsid w:val="00050862"/>
    <w:rsid w:val="00051649"/>
    <w:rsid w:val="0005424B"/>
    <w:rsid w:val="000566B5"/>
    <w:rsid w:val="00061679"/>
    <w:rsid w:val="00062E52"/>
    <w:rsid w:val="0006371D"/>
    <w:rsid w:val="000664E0"/>
    <w:rsid w:val="00066C9A"/>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1D19"/>
    <w:rsid w:val="000839D9"/>
    <w:rsid w:val="000841B0"/>
    <w:rsid w:val="000857DD"/>
    <w:rsid w:val="00085967"/>
    <w:rsid w:val="00087C2A"/>
    <w:rsid w:val="00087D5E"/>
    <w:rsid w:val="00090858"/>
    <w:rsid w:val="00093B5A"/>
    <w:rsid w:val="0009625A"/>
    <w:rsid w:val="0009763D"/>
    <w:rsid w:val="000A2EE6"/>
    <w:rsid w:val="000A531D"/>
    <w:rsid w:val="000B0227"/>
    <w:rsid w:val="000B063E"/>
    <w:rsid w:val="000B137B"/>
    <w:rsid w:val="000B2929"/>
    <w:rsid w:val="000B405E"/>
    <w:rsid w:val="000B4946"/>
    <w:rsid w:val="000B5369"/>
    <w:rsid w:val="000B560E"/>
    <w:rsid w:val="000B5E5F"/>
    <w:rsid w:val="000B5F8C"/>
    <w:rsid w:val="000C0D4D"/>
    <w:rsid w:val="000C1F1B"/>
    <w:rsid w:val="000C33D3"/>
    <w:rsid w:val="000C77FF"/>
    <w:rsid w:val="000C79D4"/>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06A50"/>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BA5"/>
    <w:rsid w:val="001373A0"/>
    <w:rsid w:val="00137853"/>
    <w:rsid w:val="00137B71"/>
    <w:rsid w:val="00143135"/>
    <w:rsid w:val="0014517F"/>
    <w:rsid w:val="00145C92"/>
    <w:rsid w:val="00145D11"/>
    <w:rsid w:val="00145EB3"/>
    <w:rsid w:val="0014744E"/>
    <w:rsid w:val="00150835"/>
    <w:rsid w:val="00150A99"/>
    <w:rsid w:val="001511A1"/>
    <w:rsid w:val="00151F48"/>
    <w:rsid w:val="0015499C"/>
    <w:rsid w:val="001560A5"/>
    <w:rsid w:val="00156403"/>
    <w:rsid w:val="001612EC"/>
    <w:rsid w:val="00163071"/>
    <w:rsid w:val="001658A6"/>
    <w:rsid w:val="0016753C"/>
    <w:rsid w:val="00171878"/>
    <w:rsid w:val="00172E40"/>
    <w:rsid w:val="00174899"/>
    <w:rsid w:val="00174DB4"/>
    <w:rsid w:val="0017573B"/>
    <w:rsid w:val="00175B62"/>
    <w:rsid w:val="0017636F"/>
    <w:rsid w:val="00180A31"/>
    <w:rsid w:val="0018142D"/>
    <w:rsid w:val="00182B65"/>
    <w:rsid w:val="00183BDC"/>
    <w:rsid w:val="00185C39"/>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0A0F"/>
    <w:rsid w:val="001F1B7D"/>
    <w:rsid w:val="001F1C01"/>
    <w:rsid w:val="001F63BA"/>
    <w:rsid w:val="001F6C02"/>
    <w:rsid w:val="002019D1"/>
    <w:rsid w:val="002031F7"/>
    <w:rsid w:val="00203512"/>
    <w:rsid w:val="002036F4"/>
    <w:rsid w:val="00203910"/>
    <w:rsid w:val="00205EED"/>
    <w:rsid w:val="00206666"/>
    <w:rsid w:val="00207738"/>
    <w:rsid w:val="00210189"/>
    <w:rsid w:val="00210353"/>
    <w:rsid w:val="00210A8B"/>
    <w:rsid w:val="00211647"/>
    <w:rsid w:val="0021272B"/>
    <w:rsid w:val="00214890"/>
    <w:rsid w:val="00214A9F"/>
    <w:rsid w:val="00215D85"/>
    <w:rsid w:val="0021633C"/>
    <w:rsid w:val="00222D01"/>
    <w:rsid w:val="00230289"/>
    <w:rsid w:val="00230E0B"/>
    <w:rsid w:val="0023306B"/>
    <w:rsid w:val="00233F87"/>
    <w:rsid w:val="0023500E"/>
    <w:rsid w:val="002360C4"/>
    <w:rsid w:val="00236211"/>
    <w:rsid w:val="0023653B"/>
    <w:rsid w:val="0023744B"/>
    <w:rsid w:val="0024155B"/>
    <w:rsid w:val="00241D25"/>
    <w:rsid w:val="00241D83"/>
    <w:rsid w:val="00241FEE"/>
    <w:rsid w:val="00242515"/>
    <w:rsid w:val="00242BA3"/>
    <w:rsid w:val="00242D90"/>
    <w:rsid w:val="0024300B"/>
    <w:rsid w:val="00245194"/>
    <w:rsid w:val="0024541B"/>
    <w:rsid w:val="002460F3"/>
    <w:rsid w:val="00247348"/>
    <w:rsid w:val="00250139"/>
    <w:rsid w:val="00251DF3"/>
    <w:rsid w:val="002528C8"/>
    <w:rsid w:val="00253159"/>
    <w:rsid w:val="00253775"/>
    <w:rsid w:val="0025524B"/>
    <w:rsid w:val="002552C5"/>
    <w:rsid w:val="00262E48"/>
    <w:rsid w:val="002651A6"/>
    <w:rsid w:val="00265BEA"/>
    <w:rsid w:val="00265EA9"/>
    <w:rsid w:val="00265FF5"/>
    <w:rsid w:val="00266E3D"/>
    <w:rsid w:val="00267153"/>
    <w:rsid w:val="002707E6"/>
    <w:rsid w:val="00271604"/>
    <w:rsid w:val="0027164B"/>
    <w:rsid w:val="00272479"/>
    <w:rsid w:val="0027734D"/>
    <w:rsid w:val="0028087B"/>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243B"/>
    <w:rsid w:val="002A657E"/>
    <w:rsid w:val="002A7EE6"/>
    <w:rsid w:val="002B1283"/>
    <w:rsid w:val="002B1772"/>
    <w:rsid w:val="002B1A92"/>
    <w:rsid w:val="002B3288"/>
    <w:rsid w:val="002B3429"/>
    <w:rsid w:val="002B56E5"/>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0E8"/>
    <w:rsid w:val="002F198F"/>
    <w:rsid w:val="002F1BE8"/>
    <w:rsid w:val="002F2CDF"/>
    <w:rsid w:val="002F348C"/>
    <w:rsid w:val="002F5223"/>
    <w:rsid w:val="002F6503"/>
    <w:rsid w:val="002F7547"/>
    <w:rsid w:val="00300E80"/>
    <w:rsid w:val="0030539D"/>
    <w:rsid w:val="00305BCA"/>
    <w:rsid w:val="00305CCB"/>
    <w:rsid w:val="0031232D"/>
    <w:rsid w:val="00314483"/>
    <w:rsid w:val="00320B2E"/>
    <w:rsid w:val="00321A1D"/>
    <w:rsid w:val="00321FAD"/>
    <w:rsid w:val="0032201F"/>
    <w:rsid w:val="00322556"/>
    <w:rsid w:val="00323225"/>
    <w:rsid w:val="003262F0"/>
    <w:rsid w:val="003275DA"/>
    <w:rsid w:val="00330ABD"/>
    <w:rsid w:val="00331195"/>
    <w:rsid w:val="0033184D"/>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57ED"/>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D4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447A"/>
    <w:rsid w:val="004257EF"/>
    <w:rsid w:val="00426F6A"/>
    <w:rsid w:val="00431C36"/>
    <w:rsid w:val="004345BD"/>
    <w:rsid w:val="00437B9F"/>
    <w:rsid w:val="0044287B"/>
    <w:rsid w:val="004450E0"/>
    <w:rsid w:val="00454D4F"/>
    <w:rsid w:val="00457882"/>
    <w:rsid w:val="0046016C"/>
    <w:rsid w:val="00460942"/>
    <w:rsid w:val="00460B33"/>
    <w:rsid w:val="00461033"/>
    <w:rsid w:val="00461571"/>
    <w:rsid w:val="00462A12"/>
    <w:rsid w:val="004637A8"/>
    <w:rsid w:val="0046388B"/>
    <w:rsid w:val="004648A8"/>
    <w:rsid w:val="00465D87"/>
    <w:rsid w:val="0046601E"/>
    <w:rsid w:val="00466585"/>
    <w:rsid w:val="004672F9"/>
    <w:rsid w:val="00470065"/>
    <w:rsid w:val="00471E0F"/>
    <w:rsid w:val="0047319C"/>
    <w:rsid w:val="00473522"/>
    <w:rsid w:val="004741DD"/>
    <w:rsid w:val="00475994"/>
    <w:rsid w:val="00476EDB"/>
    <w:rsid w:val="004779C8"/>
    <w:rsid w:val="00480A73"/>
    <w:rsid w:val="00481D1C"/>
    <w:rsid w:val="004823D1"/>
    <w:rsid w:val="0048263B"/>
    <w:rsid w:val="0048431C"/>
    <w:rsid w:val="00485139"/>
    <w:rsid w:val="0048729E"/>
    <w:rsid w:val="00487A13"/>
    <w:rsid w:val="00490B8D"/>
    <w:rsid w:val="00491D82"/>
    <w:rsid w:val="0049321D"/>
    <w:rsid w:val="0049343E"/>
    <w:rsid w:val="00497ABC"/>
    <w:rsid w:val="00497BFA"/>
    <w:rsid w:val="00497C09"/>
    <w:rsid w:val="004A2E79"/>
    <w:rsid w:val="004A60B9"/>
    <w:rsid w:val="004B02C7"/>
    <w:rsid w:val="004B25F9"/>
    <w:rsid w:val="004B3FC7"/>
    <w:rsid w:val="004B4943"/>
    <w:rsid w:val="004C237C"/>
    <w:rsid w:val="004C3FD0"/>
    <w:rsid w:val="004D07EE"/>
    <w:rsid w:val="004D0F9D"/>
    <w:rsid w:val="004D35E8"/>
    <w:rsid w:val="004D3605"/>
    <w:rsid w:val="004D4779"/>
    <w:rsid w:val="004D5203"/>
    <w:rsid w:val="004D6130"/>
    <w:rsid w:val="004D640F"/>
    <w:rsid w:val="004D6EAC"/>
    <w:rsid w:val="004E0972"/>
    <w:rsid w:val="004E49F9"/>
    <w:rsid w:val="004E5BBB"/>
    <w:rsid w:val="004E76C7"/>
    <w:rsid w:val="004E7F6A"/>
    <w:rsid w:val="004F074A"/>
    <w:rsid w:val="004F0D17"/>
    <w:rsid w:val="004F1221"/>
    <w:rsid w:val="004F1936"/>
    <w:rsid w:val="004F5509"/>
    <w:rsid w:val="004F577E"/>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753"/>
    <w:rsid w:val="00526BCB"/>
    <w:rsid w:val="00526E0A"/>
    <w:rsid w:val="00530717"/>
    <w:rsid w:val="00534692"/>
    <w:rsid w:val="005350F0"/>
    <w:rsid w:val="00535E81"/>
    <w:rsid w:val="00540C8A"/>
    <w:rsid w:val="00545C8C"/>
    <w:rsid w:val="00546D3C"/>
    <w:rsid w:val="00547BC2"/>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8799A"/>
    <w:rsid w:val="005915F6"/>
    <w:rsid w:val="0059171B"/>
    <w:rsid w:val="005928CA"/>
    <w:rsid w:val="00592E1A"/>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323B"/>
    <w:rsid w:val="005C3D11"/>
    <w:rsid w:val="005C50B4"/>
    <w:rsid w:val="005C5FF3"/>
    <w:rsid w:val="005C76A9"/>
    <w:rsid w:val="005D0A42"/>
    <w:rsid w:val="005D0F60"/>
    <w:rsid w:val="005D2700"/>
    <w:rsid w:val="005D4D82"/>
    <w:rsid w:val="005D6A68"/>
    <w:rsid w:val="005D713D"/>
    <w:rsid w:val="005E41A2"/>
    <w:rsid w:val="005E444E"/>
    <w:rsid w:val="005F2D4A"/>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8EE"/>
    <w:rsid w:val="00615C93"/>
    <w:rsid w:val="00616137"/>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6615E"/>
    <w:rsid w:val="00672A88"/>
    <w:rsid w:val="006746A8"/>
    <w:rsid w:val="00674F40"/>
    <w:rsid w:val="00675A81"/>
    <w:rsid w:val="00681CCE"/>
    <w:rsid w:val="006840D7"/>
    <w:rsid w:val="0068688D"/>
    <w:rsid w:val="00690B0F"/>
    <w:rsid w:val="00690E0A"/>
    <w:rsid w:val="00697745"/>
    <w:rsid w:val="006A14F8"/>
    <w:rsid w:val="006A1EFF"/>
    <w:rsid w:val="006A77E1"/>
    <w:rsid w:val="006B02C7"/>
    <w:rsid w:val="006B2A05"/>
    <w:rsid w:val="006B6B35"/>
    <w:rsid w:val="006B7511"/>
    <w:rsid w:val="006C0C13"/>
    <w:rsid w:val="006C1231"/>
    <w:rsid w:val="006C60C7"/>
    <w:rsid w:val="006C7C88"/>
    <w:rsid w:val="006D4103"/>
    <w:rsid w:val="006D6E79"/>
    <w:rsid w:val="006D7944"/>
    <w:rsid w:val="006E05A2"/>
    <w:rsid w:val="006E0F1B"/>
    <w:rsid w:val="006E2D07"/>
    <w:rsid w:val="006E455C"/>
    <w:rsid w:val="006E5FE7"/>
    <w:rsid w:val="006F022E"/>
    <w:rsid w:val="006F3AC9"/>
    <w:rsid w:val="006F4B00"/>
    <w:rsid w:val="006F4BA3"/>
    <w:rsid w:val="00703E04"/>
    <w:rsid w:val="00704100"/>
    <w:rsid w:val="00706604"/>
    <w:rsid w:val="00707DC1"/>
    <w:rsid w:val="00710531"/>
    <w:rsid w:val="0071161A"/>
    <w:rsid w:val="0071205C"/>
    <w:rsid w:val="00720C8A"/>
    <w:rsid w:val="00722928"/>
    <w:rsid w:val="00722BE7"/>
    <w:rsid w:val="007234B3"/>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4054"/>
    <w:rsid w:val="00745A47"/>
    <w:rsid w:val="00745E06"/>
    <w:rsid w:val="00746B9A"/>
    <w:rsid w:val="0074785C"/>
    <w:rsid w:val="007503AC"/>
    <w:rsid w:val="00752DB3"/>
    <w:rsid w:val="00753848"/>
    <w:rsid w:val="00755AB2"/>
    <w:rsid w:val="007577F1"/>
    <w:rsid w:val="007579A9"/>
    <w:rsid w:val="00762463"/>
    <w:rsid w:val="00763442"/>
    <w:rsid w:val="00763B06"/>
    <w:rsid w:val="00767F8D"/>
    <w:rsid w:val="007730E3"/>
    <w:rsid w:val="00773E48"/>
    <w:rsid w:val="00775EE9"/>
    <w:rsid w:val="007761CE"/>
    <w:rsid w:val="00781E97"/>
    <w:rsid w:val="00783378"/>
    <w:rsid w:val="007835AE"/>
    <w:rsid w:val="0078417C"/>
    <w:rsid w:val="00786467"/>
    <w:rsid w:val="007911C0"/>
    <w:rsid w:val="0079156E"/>
    <w:rsid w:val="0079163D"/>
    <w:rsid w:val="0079309B"/>
    <w:rsid w:val="00793DBE"/>
    <w:rsid w:val="007944EA"/>
    <w:rsid w:val="00795EEC"/>
    <w:rsid w:val="00796635"/>
    <w:rsid w:val="007969BB"/>
    <w:rsid w:val="00796B92"/>
    <w:rsid w:val="00797D73"/>
    <w:rsid w:val="007A099E"/>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BE5"/>
    <w:rsid w:val="007C23E5"/>
    <w:rsid w:val="007C6221"/>
    <w:rsid w:val="007D0431"/>
    <w:rsid w:val="007D22D9"/>
    <w:rsid w:val="007D2ABD"/>
    <w:rsid w:val="007D6709"/>
    <w:rsid w:val="007E06BF"/>
    <w:rsid w:val="007E0AD4"/>
    <w:rsid w:val="007E1D88"/>
    <w:rsid w:val="007E1F82"/>
    <w:rsid w:val="007E7B2B"/>
    <w:rsid w:val="007E7D6F"/>
    <w:rsid w:val="007F249E"/>
    <w:rsid w:val="007F6AFF"/>
    <w:rsid w:val="007F6D14"/>
    <w:rsid w:val="007F72EA"/>
    <w:rsid w:val="008028EC"/>
    <w:rsid w:val="00802A0F"/>
    <w:rsid w:val="00803358"/>
    <w:rsid w:val="00803DE8"/>
    <w:rsid w:val="00804D3E"/>
    <w:rsid w:val="00810092"/>
    <w:rsid w:val="008102EC"/>
    <w:rsid w:val="00810337"/>
    <w:rsid w:val="00813214"/>
    <w:rsid w:val="0081690A"/>
    <w:rsid w:val="00816FF1"/>
    <w:rsid w:val="00817BF5"/>
    <w:rsid w:val="008214D5"/>
    <w:rsid w:val="00821BCD"/>
    <w:rsid w:val="00823193"/>
    <w:rsid w:val="008232F3"/>
    <w:rsid w:val="00825846"/>
    <w:rsid w:val="0082622A"/>
    <w:rsid w:val="00826BBF"/>
    <w:rsid w:val="008308EB"/>
    <w:rsid w:val="008317C8"/>
    <w:rsid w:val="00832927"/>
    <w:rsid w:val="00833EE5"/>
    <w:rsid w:val="008343FB"/>
    <w:rsid w:val="00836C95"/>
    <w:rsid w:val="00843C5C"/>
    <w:rsid w:val="008449C3"/>
    <w:rsid w:val="00844CE0"/>
    <w:rsid w:val="00845647"/>
    <w:rsid w:val="00847A08"/>
    <w:rsid w:val="008549D5"/>
    <w:rsid w:val="00854DEC"/>
    <w:rsid w:val="0086063F"/>
    <w:rsid w:val="00860B53"/>
    <w:rsid w:val="00860E84"/>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3740"/>
    <w:rsid w:val="008B41F6"/>
    <w:rsid w:val="008B4EF6"/>
    <w:rsid w:val="008B56FA"/>
    <w:rsid w:val="008B6B1E"/>
    <w:rsid w:val="008B71AE"/>
    <w:rsid w:val="008C2379"/>
    <w:rsid w:val="008C3450"/>
    <w:rsid w:val="008D0994"/>
    <w:rsid w:val="008D4B6E"/>
    <w:rsid w:val="008E2AF9"/>
    <w:rsid w:val="008E2B89"/>
    <w:rsid w:val="008E3546"/>
    <w:rsid w:val="008E37E3"/>
    <w:rsid w:val="008E4CB7"/>
    <w:rsid w:val="008E5CAE"/>
    <w:rsid w:val="008F0C0B"/>
    <w:rsid w:val="008F2214"/>
    <w:rsid w:val="008F2519"/>
    <w:rsid w:val="00900976"/>
    <w:rsid w:val="00901C0E"/>
    <w:rsid w:val="00902623"/>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4A70"/>
    <w:rsid w:val="009265B8"/>
    <w:rsid w:val="00926C7B"/>
    <w:rsid w:val="00930494"/>
    <w:rsid w:val="00931049"/>
    <w:rsid w:val="0093159C"/>
    <w:rsid w:val="00933050"/>
    <w:rsid w:val="00933A8F"/>
    <w:rsid w:val="009360EC"/>
    <w:rsid w:val="009374E0"/>
    <w:rsid w:val="0094183F"/>
    <w:rsid w:val="00941E64"/>
    <w:rsid w:val="00945307"/>
    <w:rsid w:val="0094559A"/>
    <w:rsid w:val="00946740"/>
    <w:rsid w:val="00946B99"/>
    <w:rsid w:val="00946BB1"/>
    <w:rsid w:val="00952B57"/>
    <w:rsid w:val="00953C14"/>
    <w:rsid w:val="00953E60"/>
    <w:rsid w:val="00954B00"/>
    <w:rsid w:val="00955656"/>
    <w:rsid w:val="00962A7F"/>
    <w:rsid w:val="00962BF2"/>
    <w:rsid w:val="00964102"/>
    <w:rsid w:val="00964A83"/>
    <w:rsid w:val="00967860"/>
    <w:rsid w:val="00970047"/>
    <w:rsid w:val="00970A59"/>
    <w:rsid w:val="00971055"/>
    <w:rsid w:val="00972543"/>
    <w:rsid w:val="00972B39"/>
    <w:rsid w:val="009775D8"/>
    <w:rsid w:val="009775F4"/>
    <w:rsid w:val="00977C42"/>
    <w:rsid w:val="00980DD9"/>
    <w:rsid w:val="009818D0"/>
    <w:rsid w:val="009823C4"/>
    <w:rsid w:val="0098298D"/>
    <w:rsid w:val="00983D11"/>
    <w:rsid w:val="0098479E"/>
    <w:rsid w:val="00985DAB"/>
    <w:rsid w:val="00986645"/>
    <w:rsid w:val="009902DD"/>
    <w:rsid w:val="00992308"/>
    <w:rsid w:val="00992AE4"/>
    <w:rsid w:val="009935B8"/>
    <w:rsid w:val="009948F1"/>
    <w:rsid w:val="00994D33"/>
    <w:rsid w:val="00995E6C"/>
    <w:rsid w:val="009A09CF"/>
    <w:rsid w:val="009A0B4B"/>
    <w:rsid w:val="009A15FD"/>
    <w:rsid w:val="009A16B1"/>
    <w:rsid w:val="009A44CB"/>
    <w:rsid w:val="009A62D6"/>
    <w:rsid w:val="009A6761"/>
    <w:rsid w:val="009A7044"/>
    <w:rsid w:val="009B1005"/>
    <w:rsid w:val="009B2290"/>
    <w:rsid w:val="009B5401"/>
    <w:rsid w:val="009B5D33"/>
    <w:rsid w:val="009B62AA"/>
    <w:rsid w:val="009B6CB2"/>
    <w:rsid w:val="009B7B3C"/>
    <w:rsid w:val="009C1129"/>
    <w:rsid w:val="009C1458"/>
    <w:rsid w:val="009C3245"/>
    <w:rsid w:val="009C3717"/>
    <w:rsid w:val="009C5B3E"/>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30B"/>
    <w:rsid w:val="00A03397"/>
    <w:rsid w:val="00A03943"/>
    <w:rsid w:val="00A042AE"/>
    <w:rsid w:val="00A052BD"/>
    <w:rsid w:val="00A0571B"/>
    <w:rsid w:val="00A0653D"/>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7EC"/>
    <w:rsid w:val="00A368D1"/>
    <w:rsid w:val="00A40A26"/>
    <w:rsid w:val="00A40E63"/>
    <w:rsid w:val="00A414B7"/>
    <w:rsid w:val="00A41E9A"/>
    <w:rsid w:val="00A44212"/>
    <w:rsid w:val="00A44B91"/>
    <w:rsid w:val="00A46BDD"/>
    <w:rsid w:val="00A52308"/>
    <w:rsid w:val="00A52B82"/>
    <w:rsid w:val="00A54DEA"/>
    <w:rsid w:val="00A55401"/>
    <w:rsid w:val="00A56167"/>
    <w:rsid w:val="00A57A24"/>
    <w:rsid w:val="00A60CE2"/>
    <w:rsid w:val="00A60E32"/>
    <w:rsid w:val="00A61319"/>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398C"/>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083C"/>
    <w:rsid w:val="00AC1FE4"/>
    <w:rsid w:val="00AC375E"/>
    <w:rsid w:val="00AC7C3B"/>
    <w:rsid w:val="00AD123D"/>
    <w:rsid w:val="00AD4427"/>
    <w:rsid w:val="00AD62D4"/>
    <w:rsid w:val="00AD7B26"/>
    <w:rsid w:val="00AE4550"/>
    <w:rsid w:val="00AE5BE6"/>
    <w:rsid w:val="00AF4586"/>
    <w:rsid w:val="00AF5A22"/>
    <w:rsid w:val="00AF5C71"/>
    <w:rsid w:val="00AF6F3C"/>
    <w:rsid w:val="00B01DB2"/>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044A"/>
    <w:rsid w:val="00B42E89"/>
    <w:rsid w:val="00B43D26"/>
    <w:rsid w:val="00B453D7"/>
    <w:rsid w:val="00B45784"/>
    <w:rsid w:val="00B46FD9"/>
    <w:rsid w:val="00B50DA1"/>
    <w:rsid w:val="00B55505"/>
    <w:rsid w:val="00B562B3"/>
    <w:rsid w:val="00B61A71"/>
    <w:rsid w:val="00B61C2E"/>
    <w:rsid w:val="00B64930"/>
    <w:rsid w:val="00B64DE3"/>
    <w:rsid w:val="00B66183"/>
    <w:rsid w:val="00B66A2C"/>
    <w:rsid w:val="00B7051C"/>
    <w:rsid w:val="00B707D9"/>
    <w:rsid w:val="00B70EF3"/>
    <w:rsid w:val="00B71550"/>
    <w:rsid w:val="00B71623"/>
    <w:rsid w:val="00B75EB2"/>
    <w:rsid w:val="00B77900"/>
    <w:rsid w:val="00B8166B"/>
    <w:rsid w:val="00B81C75"/>
    <w:rsid w:val="00B84534"/>
    <w:rsid w:val="00B84FD5"/>
    <w:rsid w:val="00B8715B"/>
    <w:rsid w:val="00B902CD"/>
    <w:rsid w:val="00B92ACE"/>
    <w:rsid w:val="00B92E2D"/>
    <w:rsid w:val="00B93F1A"/>
    <w:rsid w:val="00B94027"/>
    <w:rsid w:val="00B948E5"/>
    <w:rsid w:val="00B96594"/>
    <w:rsid w:val="00B9677A"/>
    <w:rsid w:val="00B97D2C"/>
    <w:rsid w:val="00BA0BE4"/>
    <w:rsid w:val="00BA4FC2"/>
    <w:rsid w:val="00BA6637"/>
    <w:rsid w:val="00BB0B0A"/>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F0653"/>
    <w:rsid w:val="00BF07E0"/>
    <w:rsid w:val="00BF26CA"/>
    <w:rsid w:val="00BF3884"/>
    <w:rsid w:val="00BF3A76"/>
    <w:rsid w:val="00BF3D70"/>
    <w:rsid w:val="00BF5356"/>
    <w:rsid w:val="00BF6CD1"/>
    <w:rsid w:val="00C009EF"/>
    <w:rsid w:val="00C00AFB"/>
    <w:rsid w:val="00C03EC1"/>
    <w:rsid w:val="00C04280"/>
    <w:rsid w:val="00C05515"/>
    <w:rsid w:val="00C05BB9"/>
    <w:rsid w:val="00C06D57"/>
    <w:rsid w:val="00C06E09"/>
    <w:rsid w:val="00C10A42"/>
    <w:rsid w:val="00C1147A"/>
    <w:rsid w:val="00C131BC"/>
    <w:rsid w:val="00C14CD6"/>
    <w:rsid w:val="00C15B19"/>
    <w:rsid w:val="00C170D7"/>
    <w:rsid w:val="00C2157F"/>
    <w:rsid w:val="00C218D4"/>
    <w:rsid w:val="00C21EB8"/>
    <w:rsid w:val="00C2559A"/>
    <w:rsid w:val="00C27D6F"/>
    <w:rsid w:val="00C30106"/>
    <w:rsid w:val="00C31AA0"/>
    <w:rsid w:val="00C32119"/>
    <w:rsid w:val="00C371D4"/>
    <w:rsid w:val="00C40D66"/>
    <w:rsid w:val="00C4284A"/>
    <w:rsid w:val="00C42F3E"/>
    <w:rsid w:val="00C43894"/>
    <w:rsid w:val="00C46A96"/>
    <w:rsid w:val="00C51C04"/>
    <w:rsid w:val="00C51D32"/>
    <w:rsid w:val="00C53CC3"/>
    <w:rsid w:val="00C55685"/>
    <w:rsid w:val="00C563C4"/>
    <w:rsid w:val="00C57011"/>
    <w:rsid w:val="00C570C9"/>
    <w:rsid w:val="00C57A38"/>
    <w:rsid w:val="00C60461"/>
    <w:rsid w:val="00C62824"/>
    <w:rsid w:val="00C666F4"/>
    <w:rsid w:val="00C73683"/>
    <w:rsid w:val="00C738A6"/>
    <w:rsid w:val="00C73F2C"/>
    <w:rsid w:val="00C740B8"/>
    <w:rsid w:val="00C74F1F"/>
    <w:rsid w:val="00C77C90"/>
    <w:rsid w:val="00C81646"/>
    <w:rsid w:val="00C81A7C"/>
    <w:rsid w:val="00C8402A"/>
    <w:rsid w:val="00C84F67"/>
    <w:rsid w:val="00C866BA"/>
    <w:rsid w:val="00C901A0"/>
    <w:rsid w:val="00C92D09"/>
    <w:rsid w:val="00C944AD"/>
    <w:rsid w:val="00C95741"/>
    <w:rsid w:val="00C968C8"/>
    <w:rsid w:val="00CA0197"/>
    <w:rsid w:val="00CA01B7"/>
    <w:rsid w:val="00CA02DD"/>
    <w:rsid w:val="00CA03E4"/>
    <w:rsid w:val="00CA07C8"/>
    <w:rsid w:val="00CA2DFB"/>
    <w:rsid w:val="00CA33A7"/>
    <w:rsid w:val="00CA3EB5"/>
    <w:rsid w:val="00CA3FBA"/>
    <w:rsid w:val="00CA3FEC"/>
    <w:rsid w:val="00CA587D"/>
    <w:rsid w:val="00CA702F"/>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2776"/>
    <w:rsid w:val="00CE424F"/>
    <w:rsid w:val="00CE64AB"/>
    <w:rsid w:val="00CF14E1"/>
    <w:rsid w:val="00CF1ADC"/>
    <w:rsid w:val="00CF32D4"/>
    <w:rsid w:val="00CF48B2"/>
    <w:rsid w:val="00CF5968"/>
    <w:rsid w:val="00CF5A9A"/>
    <w:rsid w:val="00CF5F04"/>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2ACB"/>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5717B"/>
    <w:rsid w:val="00D600F8"/>
    <w:rsid w:val="00D6160E"/>
    <w:rsid w:val="00D653E7"/>
    <w:rsid w:val="00D66143"/>
    <w:rsid w:val="00D675D2"/>
    <w:rsid w:val="00D67742"/>
    <w:rsid w:val="00D67869"/>
    <w:rsid w:val="00D706F0"/>
    <w:rsid w:val="00D70A80"/>
    <w:rsid w:val="00D70FD5"/>
    <w:rsid w:val="00D72764"/>
    <w:rsid w:val="00D75242"/>
    <w:rsid w:val="00D753D5"/>
    <w:rsid w:val="00D75D4B"/>
    <w:rsid w:val="00D80DEC"/>
    <w:rsid w:val="00D814D1"/>
    <w:rsid w:val="00D81BF7"/>
    <w:rsid w:val="00D83BF3"/>
    <w:rsid w:val="00D856EF"/>
    <w:rsid w:val="00D87C8A"/>
    <w:rsid w:val="00D91897"/>
    <w:rsid w:val="00D92577"/>
    <w:rsid w:val="00D9465D"/>
    <w:rsid w:val="00D96DAC"/>
    <w:rsid w:val="00DA1EC0"/>
    <w:rsid w:val="00DA2E63"/>
    <w:rsid w:val="00DA3085"/>
    <w:rsid w:val="00DA36C8"/>
    <w:rsid w:val="00DA4B02"/>
    <w:rsid w:val="00DA5BB5"/>
    <w:rsid w:val="00DA67DC"/>
    <w:rsid w:val="00DA7780"/>
    <w:rsid w:val="00DB0421"/>
    <w:rsid w:val="00DB0941"/>
    <w:rsid w:val="00DB0F86"/>
    <w:rsid w:val="00DB143A"/>
    <w:rsid w:val="00DB3AF3"/>
    <w:rsid w:val="00DB4800"/>
    <w:rsid w:val="00DB5854"/>
    <w:rsid w:val="00DC05D4"/>
    <w:rsid w:val="00DC364B"/>
    <w:rsid w:val="00DC3F1D"/>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2C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4FD5"/>
    <w:rsid w:val="00E42392"/>
    <w:rsid w:val="00E42895"/>
    <w:rsid w:val="00E44091"/>
    <w:rsid w:val="00E470D7"/>
    <w:rsid w:val="00E4776A"/>
    <w:rsid w:val="00E47DCF"/>
    <w:rsid w:val="00E51A63"/>
    <w:rsid w:val="00E5393D"/>
    <w:rsid w:val="00E5546B"/>
    <w:rsid w:val="00E5766E"/>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413F"/>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142B"/>
    <w:rsid w:val="00ED1E3A"/>
    <w:rsid w:val="00ED2229"/>
    <w:rsid w:val="00ED224D"/>
    <w:rsid w:val="00ED331E"/>
    <w:rsid w:val="00ED3757"/>
    <w:rsid w:val="00ED47B9"/>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41D"/>
    <w:rsid w:val="00F01C29"/>
    <w:rsid w:val="00F05569"/>
    <w:rsid w:val="00F117F8"/>
    <w:rsid w:val="00F128CC"/>
    <w:rsid w:val="00F15565"/>
    <w:rsid w:val="00F16311"/>
    <w:rsid w:val="00F165AA"/>
    <w:rsid w:val="00F23D95"/>
    <w:rsid w:val="00F24AB5"/>
    <w:rsid w:val="00F24D92"/>
    <w:rsid w:val="00F30C3D"/>
    <w:rsid w:val="00F343D1"/>
    <w:rsid w:val="00F3463C"/>
    <w:rsid w:val="00F35C3A"/>
    <w:rsid w:val="00F41E01"/>
    <w:rsid w:val="00F43B92"/>
    <w:rsid w:val="00F5002A"/>
    <w:rsid w:val="00F51972"/>
    <w:rsid w:val="00F53135"/>
    <w:rsid w:val="00F53325"/>
    <w:rsid w:val="00F53C32"/>
    <w:rsid w:val="00F53E48"/>
    <w:rsid w:val="00F5405F"/>
    <w:rsid w:val="00F55F79"/>
    <w:rsid w:val="00F56128"/>
    <w:rsid w:val="00F575C5"/>
    <w:rsid w:val="00F57843"/>
    <w:rsid w:val="00F603EB"/>
    <w:rsid w:val="00F60A09"/>
    <w:rsid w:val="00F61719"/>
    <w:rsid w:val="00F62E08"/>
    <w:rsid w:val="00F6671D"/>
    <w:rsid w:val="00F66946"/>
    <w:rsid w:val="00F675A3"/>
    <w:rsid w:val="00F67D1B"/>
    <w:rsid w:val="00F71CC5"/>
    <w:rsid w:val="00F73AA3"/>
    <w:rsid w:val="00F774BE"/>
    <w:rsid w:val="00F809EA"/>
    <w:rsid w:val="00F83D5A"/>
    <w:rsid w:val="00F83F0A"/>
    <w:rsid w:val="00F84033"/>
    <w:rsid w:val="00F85342"/>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 w:val="00FF5E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Ttulo1">
    <w:name w:val="heading 1"/>
    <w:basedOn w:val="Normal"/>
    <w:next w:val="Normal"/>
    <w:link w:val="Ttulo1C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Textoindependiente">
    <w:name w:val="Body Text"/>
    <w:basedOn w:val="Normal"/>
    <w:link w:val="TextoindependienteC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TextoindependienteCar">
    <w:name w:val="Texto independiente Car"/>
    <w:basedOn w:val="Fuentedeprrafopredeter"/>
    <w:link w:val="Textoindependiente"/>
    <w:uiPriority w:val="99"/>
    <w:rsid w:val="009F67C6"/>
  </w:style>
  <w:style w:type="character" w:customStyle="1" w:styleId="Ttulo1Car">
    <w:name w:val="Título 1 Car"/>
    <w:basedOn w:val="Fuentedeprrafopredeter"/>
    <w:link w:val="Ttulo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tuloTDC">
    <w:name w:val="TOC Heading"/>
    <w:basedOn w:val="Ttulo1"/>
    <w:next w:val="Normal"/>
    <w:uiPriority w:val="39"/>
    <w:unhideWhenUsed/>
    <w:qFormat/>
    <w:rsid w:val="009F67C6"/>
    <w:pPr>
      <w:spacing w:line="259" w:lineRule="auto"/>
      <w:outlineLvl w:val="9"/>
    </w:pPr>
    <w:rPr>
      <w:bdr w:val="none" w:sz="0" w:space="0" w:color="auto"/>
    </w:rPr>
  </w:style>
  <w:style w:type="character" w:customStyle="1" w:styleId="Ttulo2Car">
    <w:name w:val="Título 2 Car"/>
    <w:basedOn w:val="Fuentedeprrafopredeter"/>
    <w:link w:val="Ttulo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Fuentedeprrafopredeter"/>
    <w:link w:val="CitaviBibliographyEntry"/>
    <w:rsid w:val="0035345F"/>
  </w:style>
  <w:style w:type="paragraph" w:styleId="Textonotapie">
    <w:name w:val="footnote text"/>
    <w:basedOn w:val="Normal"/>
    <w:link w:val="TextonotapieC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TextonotapieCar">
    <w:name w:val="Texto nota pie Car"/>
    <w:basedOn w:val="Fuentedeprrafopredeter"/>
    <w:link w:val="Textonotapie"/>
    <w:uiPriority w:val="99"/>
    <w:rsid w:val="00FD0F42"/>
    <w:rPr>
      <w:sz w:val="20"/>
      <w:szCs w:val="20"/>
    </w:rPr>
  </w:style>
  <w:style w:type="character" w:styleId="Refdenotaalpie">
    <w:name w:val="footnote reference"/>
    <w:basedOn w:val="Fuentedeprrafopredeter"/>
    <w:uiPriority w:val="99"/>
    <w:unhideWhenUsed/>
    <w:rsid w:val="00FD0F42"/>
    <w:rPr>
      <w:vertAlign w:val="superscript"/>
    </w:rPr>
  </w:style>
  <w:style w:type="paragraph" w:styleId="Prrafodelista">
    <w:name w:val="List Paragraph"/>
    <w:basedOn w:val="Normal"/>
    <w:link w:val="PrrafodelistaCar"/>
    <w:uiPriority w:val="34"/>
    <w:qFormat/>
    <w:rsid w:val="009A7044"/>
    <w:pPr>
      <w:ind w:left="720"/>
      <w:contextualSpacing/>
    </w:pPr>
  </w:style>
  <w:style w:type="character" w:styleId="Textodelmarcadordeposicin">
    <w:name w:val="Placeholder Text"/>
    <w:basedOn w:val="Fuentedeprrafopredeter"/>
    <w:uiPriority w:val="99"/>
    <w:semiHidden/>
    <w:rsid w:val="009A7044"/>
    <w:rPr>
      <w:color w:val="808080"/>
    </w:rPr>
  </w:style>
  <w:style w:type="character" w:styleId="Refdecomentario">
    <w:name w:val="annotation reference"/>
    <w:basedOn w:val="Fuentedeprrafopredeter"/>
    <w:uiPriority w:val="99"/>
    <w:semiHidden/>
    <w:unhideWhenUsed/>
    <w:rsid w:val="000B0227"/>
    <w:rPr>
      <w:sz w:val="16"/>
      <w:szCs w:val="16"/>
    </w:rPr>
  </w:style>
  <w:style w:type="paragraph" w:styleId="Textocomentario">
    <w:name w:val="annotation text"/>
    <w:basedOn w:val="Normal"/>
    <w:link w:val="TextocomentarioCar"/>
    <w:uiPriority w:val="99"/>
    <w:unhideWhenUsed/>
    <w:rsid w:val="000B0227"/>
    <w:pPr>
      <w:spacing w:line="240" w:lineRule="auto"/>
    </w:pPr>
    <w:rPr>
      <w:sz w:val="20"/>
      <w:szCs w:val="20"/>
    </w:rPr>
  </w:style>
  <w:style w:type="character" w:customStyle="1" w:styleId="TextocomentarioCar">
    <w:name w:val="Texto comentario Car"/>
    <w:basedOn w:val="Fuentedeprrafopredeter"/>
    <w:link w:val="Textocomentario"/>
    <w:uiPriority w:val="99"/>
    <w:rsid w:val="000B0227"/>
    <w:rPr>
      <w:rFonts w:ascii="Times New Roman" w:eastAsia="Arial Unicode MS" w:hAnsi="Times New Roman" w:cs="Times New Roman"/>
      <w:sz w:val="20"/>
      <w:szCs w:val="20"/>
      <w:bdr w:val="nil"/>
      <w:lang w:val="en-US"/>
    </w:rPr>
  </w:style>
  <w:style w:type="paragraph" w:styleId="Asuntodelcomentario">
    <w:name w:val="annotation subject"/>
    <w:basedOn w:val="Textocomentario"/>
    <w:next w:val="Textocomentario"/>
    <w:link w:val="AsuntodelcomentarioCar"/>
    <w:uiPriority w:val="99"/>
    <w:semiHidden/>
    <w:unhideWhenUsed/>
    <w:rsid w:val="000B0227"/>
    <w:rPr>
      <w:b/>
      <w:bCs/>
    </w:rPr>
  </w:style>
  <w:style w:type="character" w:customStyle="1" w:styleId="AsuntodelcomentarioCar">
    <w:name w:val="Asunto del comentario Car"/>
    <w:basedOn w:val="TextocomentarioCar"/>
    <w:link w:val="Asuntodelcomentario"/>
    <w:uiPriority w:val="99"/>
    <w:semiHidden/>
    <w:rsid w:val="000B0227"/>
    <w:rPr>
      <w:rFonts w:ascii="Times New Roman" w:eastAsia="Arial Unicode MS" w:hAnsi="Times New Roman" w:cs="Times New Roman"/>
      <w:b/>
      <w:bCs/>
      <w:sz w:val="20"/>
      <w:szCs w:val="20"/>
      <w:bdr w:val="nil"/>
      <w:lang w:val="en-US"/>
    </w:rPr>
  </w:style>
  <w:style w:type="paragraph" w:styleId="Textodeglobo">
    <w:name w:val="Balloon Text"/>
    <w:basedOn w:val="Normal"/>
    <w:link w:val="TextodegloboCar"/>
    <w:uiPriority w:val="99"/>
    <w:semiHidden/>
    <w:unhideWhenUsed/>
    <w:rsid w:val="000B02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227"/>
    <w:rPr>
      <w:rFonts w:ascii="Segoe UI" w:eastAsia="Arial Unicode MS" w:hAnsi="Segoe UI" w:cs="Segoe UI"/>
      <w:sz w:val="18"/>
      <w:szCs w:val="18"/>
      <w:bdr w:val="nil"/>
      <w:lang w:val="en-US"/>
    </w:rPr>
  </w:style>
  <w:style w:type="paragraph" w:styleId="Encabezado">
    <w:name w:val="header"/>
    <w:basedOn w:val="Normal"/>
    <w:link w:val="EncabezadoCar"/>
    <w:uiPriority w:val="99"/>
    <w:unhideWhenUsed/>
    <w:rsid w:val="00A773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3C1"/>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A7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3C1"/>
    <w:rPr>
      <w:rFonts w:ascii="Times New Roman" w:eastAsia="Arial Unicode MS" w:hAnsi="Times New Roman" w:cs="Times New Roman"/>
      <w:sz w:val="24"/>
      <w:szCs w:val="24"/>
      <w:bdr w:val="nil"/>
      <w:lang w:val="en-US"/>
    </w:rPr>
  </w:style>
  <w:style w:type="paragraph" w:styleId="Fecha">
    <w:name w:val="Date"/>
    <w:basedOn w:val="Normal"/>
    <w:next w:val="Normal"/>
    <w:link w:val="FechaC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FechaCar">
    <w:name w:val="Fecha Car"/>
    <w:basedOn w:val="Fuentedeprrafopredeter"/>
    <w:link w:val="Fecha"/>
    <w:uiPriority w:val="99"/>
    <w:rsid w:val="00242BA3"/>
  </w:style>
  <w:style w:type="paragraph" w:styleId="TDC1">
    <w:name w:val="toc 1"/>
    <w:basedOn w:val="Normal"/>
    <w:next w:val="Normal"/>
    <w:autoRedefine/>
    <w:uiPriority w:val="39"/>
    <w:unhideWhenUsed/>
    <w:rsid w:val="007D6709"/>
    <w:pPr>
      <w:spacing w:after="100"/>
    </w:pPr>
  </w:style>
  <w:style w:type="paragraph" w:styleId="TDC2">
    <w:name w:val="toc 2"/>
    <w:basedOn w:val="Normal"/>
    <w:next w:val="Normal"/>
    <w:autoRedefine/>
    <w:uiPriority w:val="39"/>
    <w:unhideWhenUsed/>
    <w:rsid w:val="007D6709"/>
    <w:pPr>
      <w:spacing w:after="100"/>
      <w:ind w:left="240"/>
    </w:pPr>
  </w:style>
  <w:style w:type="character" w:styleId="Hipervnculo">
    <w:name w:val="Hyperlink"/>
    <w:basedOn w:val="Fuentedeprrafopredeter"/>
    <w:uiPriority w:val="99"/>
    <w:unhideWhenUsed/>
    <w:rsid w:val="007D6709"/>
    <w:rPr>
      <w:color w:val="0563C1" w:themeColor="hyperlink"/>
      <w:u w:val="single"/>
    </w:rPr>
  </w:style>
  <w:style w:type="character" w:customStyle="1" w:styleId="PrrafodelistaCar">
    <w:name w:val="Párrafo de lista Car"/>
    <w:basedOn w:val="Fuentedeprrafopredeter"/>
    <w:link w:val="Prrafodelista"/>
    <w:uiPriority w:val="34"/>
    <w:rsid w:val="000B405E"/>
    <w:rPr>
      <w:rFonts w:ascii="Times New Roman" w:eastAsia="Arial Unicode MS" w:hAnsi="Times New Roman" w:cs="Times New Roman"/>
      <w:sz w:val="24"/>
      <w:szCs w:val="24"/>
      <w:bdr w:val="nil"/>
      <w:lang w:val="en-US"/>
    </w:rPr>
  </w:style>
  <w:style w:type="paragraph" w:styleId="Sinespaciado">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fa">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7933158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0009941">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1626654">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7166504">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Data" Target="diagrams/data1.xml"/><Relationship Id="rId39"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chart" Target="charts/chart9.xml"/><Relationship Id="rId34" Type="http://schemas.openxmlformats.org/officeDocument/2006/relationships/diagramColors" Target="diagrams/colors2.xml"/><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1.xml"/><Relationship Id="rId33" Type="http://schemas.openxmlformats.org/officeDocument/2006/relationships/diagramQuickStyle" Target="diagrams/quickStyle2.xml"/><Relationship Id="rId38" Type="http://schemas.openxmlformats.org/officeDocument/2006/relationships/diagramQuickStyle" Target="diagrams/quickStyle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omments" Target="comments.xm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vang\Documents\GitHub\OLN-ISN\data\cuadros\Miner&#237;a\b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5"/>
              <c:layout>
                <c:manualLayout>
                  <c:x val="-4.913179131630966E-2"/>
                  <c:y val="8.76284860944106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91E0-4DBF-9151-96C3DED3B19B}"/>
                </c:ext>
              </c:extLst>
            </c:dLbl>
            <c:dLbl>
              <c:idx val="7"/>
              <c:tx>
                <c:rich>
                  <a:bodyPr/>
                  <a:lstStyle/>
                  <a:p>
                    <a:r>
                      <a:rPr lang="en-US"/>
                      <a:t>Otros</a:t>
                    </a:r>
                    <a:r>
                      <a:rPr lang="en-US" baseline="0"/>
                      <a:t> </a:t>
                    </a:r>
                    <a:fld id="{661AFA99-845A-42D7-953D-7FB595B41184}" type="VALUE">
                      <a:rPr lang="en-US" baseline="0"/>
                      <a:pPr/>
                      <a:t>[VALOR]</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5"/>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20"/>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majorUnit val="10"/>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4.5999999999999996</c:v>
                </c:pt>
                <c:pt idx="1">
                  <c:v>4.8</c:v>
                </c:pt>
                <c:pt idx="2">
                  <c:v>5.0999999999999996</c:v>
                </c:pt>
                <c:pt idx="3">
                  <c:v>5.2</c:v>
                </c:pt>
                <c:pt idx="4">
                  <c:v>5.7</c:v>
                </c:pt>
                <c:pt idx="5">
                  <c:v>7</c:v>
                </c:pt>
                <c:pt idx="6">
                  <c:v>7.1</c:v>
                </c:pt>
                <c:pt idx="7">
                  <c:v>7.3</c:v>
                </c:pt>
                <c:pt idx="8">
                  <c:v>5.8</c:v>
                </c:pt>
                <c:pt idx="9">
                  <c:v>5.5</c:v>
                </c:pt>
                <c:pt idx="10">
                  <c:v>5.7</c:v>
                </c:pt>
                <c:pt idx="11">
                  <c:v>5.3</c:v>
                </c:pt>
                <c:pt idx="12">
                  <c:v>5.7</c:v>
                </c:pt>
                <c:pt idx="13">
                  <c:v>5.3</c:v>
                </c:pt>
                <c:pt idx="14">
                  <c:v>6.8</c:v>
                </c:pt>
                <c:pt idx="15">
                  <c:v>7.5</c:v>
                </c:pt>
                <c:pt idx="16">
                  <c:v>8.1</c:v>
                </c:pt>
                <c:pt idx="17">
                  <c:v>7.4</c:v>
                </c:pt>
                <c:pt idx="18">
                  <c:v>7.2</c:v>
                </c:pt>
                <c:pt idx="19">
                  <c:v>6.5</c:v>
                </c:pt>
                <c:pt idx="20">
                  <c:v>5.9</c:v>
                </c:pt>
                <c:pt idx="21">
                  <c:v>5.6</c:v>
                </c:pt>
                <c:pt idx="22">
                  <c:v>6</c:v>
                </c:pt>
                <c:pt idx="23">
                  <c:v>5.0999999999999996</c:v>
                </c:pt>
                <c:pt idx="24">
                  <c:v>4.4000000000000004</c:v>
                </c:pt>
                <c:pt idx="25">
                  <c:v>3.7</c:v>
                </c:pt>
                <c:pt idx="26">
                  <c:v>4.2</c:v>
                </c:pt>
                <c:pt idx="27">
                  <c:v>4.9000000000000004</c:v>
                </c:pt>
                <c:pt idx="28">
                  <c:v>5.8</c:v>
                </c:pt>
                <c:pt idx="29">
                  <c:v>5.2</c:v>
                </c:pt>
                <c:pt idx="30">
                  <c:v>5.0999999999999996</c:v>
                </c:pt>
                <c:pt idx="31">
                  <c:v>4.9000000000000004</c:v>
                </c:pt>
                <c:pt idx="32">
                  <c:v>4.7</c:v>
                </c:pt>
                <c:pt idx="33">
                  <c:v>4.2</c:v>
                </c:pt>
                <c:pt idx="34">
                  <c:v>3.9</c:v>
                </c:pt>
                <c:pt idx="35">
                  <c:v>4.3</c:v>
                </c:pt>
                <c:pt idx="36">
                  <c:v>4.8</c:v>
                </c:pt>
                <c:pt idx="37">
                  <c:v>4.8</c:v>
                </c:pt>
                <c:pt idx="38">
                  <c:v>4.9000000000000004</c:v>
                </c:pt>
                <c:pt idx="39">
                  <c:v>4</c:v>
                </c:pt>
                <c:pt idx="40">
                  <c:v>4.2</c:v>
                </c:pt>
                <c:pt idx="41">
                  <c:v>3.8</c:v>
                </c:pt>
                <c:pt idx="42">
                  <c:v>4.2</c:v>
                </c:pt>
                <c:pt idx="43">
                  <c:v>3.6</c:v>
                </c:pt>
                <c:pt idx="44">
                  <c:v>3.9</c:v>
                </c:pt>
                <c:pt idx="45">
                  <c:v>4.3</c:v>
                </c:pt>
                <c:pt idx="46">
                  <c:v>3.7</c:v>
                </c:pt>
                <c:pt idx="47">
                  <c:v>3.5</c:v>
                </c:pt>
                <c:pt idx="48">
                  <c:v>2.7</c:v>
                </c:pt>
                <c:pt idx="49">
                  <c:v>3.7</c:v>
                </c:pt>
                <c:pt idx="50">
                  <c:v>3</c:v>
                </c:pt>
                <c:pt idx="51">
                  <c:v>3.4</c:v>
                </c:pt>
                <c:pt idx="52">
                  <c:v>3.4</c:v>
                </c:pt>
                <c:pt idx="53">
                  <c:v>3.3</c:v>
                </c:pt>
                <c:pt idx="54">
                  <c:v>3.5</c:v>
                </c:pt>
                <c:pt idx="55">
                  <c:v>3.4</c:v>
                </c:pt>
                <c:pt idx="56">
                  <c:v>4.3</c:v>
                </c:pt>
                <c:pt idx="57">
                  <c:v>3.7</c:v>
                </c:pt>
                <c:pt idx="58">
                  <c:v>3.3</c:v>
                </c:pt>
                <c:pt idx="59">
                  <c:v>2.8</c:v>
                </c:pt>
                <c:pt idx="60">
                  <c:v>3.5</c:v>
                </c:pt>
                <c:pt idx="61">
                  <c:v>3.5</c:v>
                </c:pt>
                <c:pt idx="62">
                  <c:v>4.8</c:v>
                </c:pt>
                <c:pt idx="63">
                  <c:v>4.4000000000000004</c:v>
                </c:pt>
                <c:pt idx="64">
                  <c:v>4.2</c:v>
                </c:pt>
                <c:pt idx="65">
                  <c:v>3.9</c:v>
                </c:pt>
                <c:pt idx="66">
                  <c:v>3.8</c:v>
                </c:pt>
                <c:pt idx="67">
                  <c:v>3.1</c:v>
                </c:pt>
                <c:pt idx="68">
                  <c:v>2.7</c:v>
                </c:pt>
                <c:pt idx="69">
                  <c:v>2.6</c:v>
                </c:pt>
                <c:pt idx="70">
                  <c:v>3</c:v>
                </c:pt>
                <c:pt idx="71">
                  <c:v>2.5</c:v>
                </c:pt>
                <c:pt idx="72">
                  <c:v>3.1</c:v>
                </c:pt>
                <c:pt idx="73">
                  <c:v>2.6</c:v>
                </c:pt>
                <c:pt idx="74">
                  <c:v>2.6</c:v>
                </c:pt>
                <c:pt idx="75">
                  <c:v>2.2000000000000002</c:v>
                </c:pt>
                <c:pt idx="76">
                  <c:v>2.8</c:v>
                </c:pt>
                <c:pt idx="77">
                  <c:v>2.2999999999999998</c:v>
                </c:pt>
                <c:pt idx="78">
                  <c:v>2.8</c:v>
                </c:pt>
                <c:pt idx="79">
                  <c:v>3.2</c:v>
                </c:pt>
                <c:pt idx="80">
                  <c:v>3.4</c:v>
                </c:pt>
                <c:pt idx="81">
                  <c:v>2.6</c:v>
                </c:pt>
              </c:numCache>
            </c:numRef>
          </c:val>
          <c:smooth val="0"/>
          <c:extLst>
            <c:ext xmlns:c16="http://schemas.microsoft.com/office/drawing/2014/chart" uri="{C3380CC4-5D6E-409C-BE32-E72D297353CC}">
              <c16:uniqueId val="{00000000-178D-4798-BC23-EC2C7349A6D4}"/>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7.6</c:v>
                </c:pt>
                <c:pt idx="1">
                  <c:v>9.3000000000000007</c:v>
                </c:pt>
                <c:pt idx="2">
                  <c:v>8.6</c:v>
                </c:pt>
                <c:pt idx="3">
                  <c:v>8.6</c:v>
                </c:pt>
                <c:pt idx="4">
                  <c:v>9</c:v>
                </c:pt>
                <c:pt idx="5">
                  <c:v>8.6</c:v>
                </c:pt>
                <c:pt idx="6">
                  <c:v>9.1</c:v>
                </c:pt>
                <c:pt idx="7">
                  <c:v>7.1</c:v>
                </c:pt>
                <c:pt idx="8">
                  <c:v>7.4</c:v>
                </c:pt>
                <c:pt idx="9">
                  <c:v>7</c:v>
                </c:pt>
                <c:pt idx="10">
                  <c:v>7</c:v>
                </c:pt>
                <c:pt idx="11">
                  <c:v>6.2</c:v>
                </c:pt>
                <c:pt idx="12">
                  <c:v>6.4</c:v>
                </c:pt>
                <c:pt idx="13">
                  <c:v>6.8</c:v>
                </c:pt>
                <c:pt idx="14">
                  <c:v>6.4</c:v>
                </c:pt>
                <c:pt idx="15">
                  <c:v>5.7</c:v>
                </c:pt>
                <c:pt idx="16">
                  <c:v>7</c:v>
                </c:pt>
                <c:pt idx="17">
                  <c:v>7.7</c:v>
                </c:pt>
                <c:pt idx="18">
                  <c:v>6.8</c:v>
                </c:pt>
                <c:pt idx="19">
                  <c:v>4.5</c:v>
                </c:pt>
                <c:pt idx="20">
                  <c:v>3.3</c:v>
                </c:pt>
                <c:pt idx="21">
                  <c:v>4.7</c:v>
                </c:pt>
                <c:pt idx="22">
                  <c:v>5.7</c:v>
                </c:pt>
                <c:pt idx="23">
                  <c:v>6.8</c:v>
                </c:pt>
                <c:pt idx="24">
                  <c:v>6.4</c:v>
                </c:pt>
                <c:pt idx="25">
                  <c:v>6.9</c:v>
                </c:pt>
                <c:pt idx="26">
                  <c:v>6.4</c:v>
                </c:pt>
                <c:pt idx="27">
                  <c:v>7.3</c:v>
                </c:pt>
                <c:pt idx="28">
                  <c:v>6.2</c:v>
                </c:pt>
                <c:pt idx="29">
                  <c:v>5.9</c:v>
                </c:pt>
                <c:pt idx="30">
                  <c:v>4.4000000000000004</c:v>
                </c:pt>
                <c:pt idx="31">
                  <c:v>4</c:v>
                </c:pt>
                <c:pt idx="32">
                  <c:v>4.9000000000000004</c:v>
                </c:pt>
                <c:pt idx="33">
                  <c:v>4.5999999999999996</c:v>
                </c:pt>
                <c:pt idx="34">
                  <c:v>4.3</c:v>
                </c:pt>
                <c:pt idx="35">
                  <c:v>5.2</c:v>
                </c:pt>
                <c:pt idx="36">
                  <c:v>6.7</c:v>
                </c:pt>
                <c:pt idx="37">
                  <c:v>7.5</c:v>
                </c:pt>
                <c:pt idx="38">
                  <c:v>5.9</c:v>
                </c:pt>
                <c:pt idx="39">
                  <c:v>5.2</c:v>
                </c:pt>
                <c:pt idx="40">
                  <c:v>4.5</c:v>
                </c:pt>
                <c:pt idx="41">
                  <c:v>4.5999999999999996</c:v>
                </c:pt>
                <c:pt idx="42">
                  <c:v>3.8</c:v>
                </c:pt>
                <c:pt idx="43">
                  <c:v>3.8</c:v>
                </c:pt>
                <c:pt idx="44">
                  <c:v>3</c:v>
                </c:pt>
                <c:pt idx="45">
                  <c:v>2.9</c:v>
                </c:pt>
                <c:pt idx="46">
                  <c:v>3.1</c:v>
                </c:pt>
                <c:pt idx="47">
                  <c:v>3.7</c:v>
                </c:pt>
                <c:pt idx="48">
                  <c:v>4</c:v>
                </c:pt>
                <c:pt idx="49">
                  <c:v>3.7</c:v>
                </c:pt>
                <c:pt idx="50">
                  <c:v>3.5</c:v>
                </c:pt>
                <c:pt idx="51">
                  <c:v>3.2</c:v>
                </c:pt>
                <c:pt idx="52">
                  <c:v>3.3</c:v>
                </c:pt>
                <c:pt idx="53">
                  <c:v>3.3</c:v>
                </c:pt>
                <c:pt idx="54">
                  <c:v>3.6</c:v>
                </c:pt>
                <c:pt idx="55">
                  <c:v>5</c:v>
                </c:pt>
                <c:pt idx="56">
                  <c:v>5</c:v>
                </c:pt>
                <c:pt idx="57">
                  <c:v>5.3</c:v>
                </c:pt>
                <c:pt idx="58">
                  <c:v>4.3</c:v>
                </c:pt>
                <c:pt idx="59">
                  <c:v>5</c:v>
                </c:pt>
                <c:pt idx="60">
                  <c:v>3.9</c:v>
                </c:pt>
                <c:pt idx="61">
                  <c:v>4.0999999999999996</c:v>
                </c:pt>
                <c:pt idx="62">
                  <c:v>4</c:v>
                </c:pt>
                <c:pt idx="63">
                  <c:v>4.5</c:v>
                </c:pt>
                <c:pt idx="64">
                  <c:v>3.3</c:v>
                </c:pt>
                <c:pt idx="65">
                  <c:v>3.3</c:v>
                </c:pt>
                <c:pt idx="66">
                  <c:v>3.3</c:v>
                </c:pt>
                <c:pt idx="67">
                  <c:v>5.8</c:v>
                </c:pt>
                <c:pt idx="68">
                  <c:v>5.0999999999999996</c:v>
                </c:pt>
                <c:pt idx="69">
                  <c:v>5.3</c:v>
                </c:pt>
                <c:pt idx="70">
                  <c:v>3.9</c:v>
                </c:pt>
                <c:pt idx="71">
                  <c:v>4.2</c:v>
                </c:pt>
                <c:pt idx="72">
                  <c:v>3.9</c:v>
                </c:pt>
                <c:pt idx="73">
                  <c:v>4</c:v>
                </c:pt>
                <c:pt idx="74">
                  <c:v>4.3</c:v>
                </c:pt>
                <c:pt idx="75">
                  <c:v>4.3</c:v>
                </c:pt>
                <c:pt idx="76">
                  <c:v>3.5</c:v>
                </c:pt>
                <c:pt idx="77">
                  <c:v>2.9</c:v>
                </c:pt>
                <c:pt idx="78">
                  <c:v>2.2000000000000002</c:v>
                </c:pt>
                <c:pt idx="79">
                  <c:v>2.8</c:v>
                </c:pt>
                <c:pt idx="80">
                  <c:v>3.3</c:v>
                </c:pt>
                <c:pt idx="81">
                  <c:v>3.7</c:v>
                </c:pt>
              </c:numCache>
            </c:numRef>
          </c:val>
          <c:smooth val="0"/>
          <c:extLst>
            <c:ext xmlns:c16="http://schemas.microsoft.com/office/drawing/2014/chart" uri="{C3380CC4-5D6E-409C-BE32-E72D297353CC}">
              <c16:uniqueId val="{00000001-178D-4798-BC23-EC2C7349A6D4}"/>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0"/>
              <c:layout>
                <c:manualLayout>
                  <c:x val="-1.1314777098891152E-2"/>
                  <c:y val="-2.3762376237623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56.4</c:v>
                </c:pt>
                <c:pt idx="1">
                  <c:v>55.6</c:v>
                </c:pt>
                <c:pt idx="2">
                  <c:v>49.9</c:v>
                </c:pt>
                <c:pt idx="3">
                  <c:v>50.2</c:v>
                </c:pt>
                <c:pt idx="4">
                  <c:v>49.8</c:v>
                </c:pt>
                <c:pt idx="5">
                  <c:v>52.2</c:v>
                </c:pt>
                <c:pt idx="6">
                  <c:v>53.1</c:v>
                </c:pt>
                <c:pt idx="7">
                  <c:v>55.3</c:v>
                </c:pt>
                <c:pt idx="8">
                  <c:v>58.1</c:v>
                </c:pt>
                <c:pt idx="9">
                  <c:v>57.2</c:v>
                </c:pt>
                <c:pt idx="10">
                  <c:v>59.6</c:v>
                </c:pt>
                <c:pt idx="11">
                  <c:v>60.9</c:v>
                </c:pt>
                <c:pt idx="12">
                  <c:v>65.099999999999994</c:v>
                </c:pt>
                <c:pt idx="13">
                  <c:v>63.7</c:v>
                </c:pt>
                <c:pt idx="14">
                  <c:v>60.8</c:v>
                </c:pt>
                <c:pt idx="15">
                  <c:v>54.1</c:v>
                </c:pt>
                <c:pt idx="16">
                  <c:v>52.7</c:v>
                </c:pt>
                <c:pt idx="17">
                  <c:v>54.9</c:v>
                </c:pt>
                <c:pt idx="18">
                  <c:v>58</c:v>
                </c:pt>
                <c:pt idx="19">
                  <c:v>59.4</c:v>
                </c:pt>
                <c:pt idx="20">
                  <c:v>58.7</c:v>
                </c:pt>
                <c:pt idx="21">
                  <c:v>59.7</c:v>
                </c:pt>
                <c:pt idx="22">
                  <c:v>60.4</c:v>
                </c:pt>
                <c:pt idx="23">
                  <c:v>59.7</c:v>
                </c:pt>
                <c:pt idx="24">
                  <c:v>58.2</c:v>
                </c:pt>
                <c:pt idx="25">
                  <c:v>61.6</c:v>
                </c:pt>
                <c:pt idx="26">
                  <c:v>61.1</c:v>
                </c:pt>
                <c:pt idx="27">
                  <c:v>59.2</c:v>
                </c:pt>
                <c:pt idx="28">
                  <c:v>59.1</c:v>
                </c:pt>
                <c:pt idx="29">
                  <c:v>59.8</c:v>
                </c:pt>
                <c:pt idx="30">
                  <c:v>62.1</c:v>
                </c:pt>
                <c:pt idx="31">
                  <c:v>63.1</c:v>
                </c:pt>
                <c:pt idx="32">
                  <c:v>63.4</c:v>
                </c:pt>
                <c:pt idx="33">
                  <c:v>68.2</c:v>
                </c:pt>
                <c:pt idx="34">
                  <c:v>66.099999999999994</c:v>
                </c:pt>
                <c:pt idx="35">
                  <c:v>66.099999999999994</c:v>
                </c:pt>
                <c:pt idx="36">
                  <c:v>63.2</c:v>
                </c:pt>
                <c:pt idx="37">
                  <c:v>65</c:v>
                </c:pt>
                <c:pt idx="38">
                  <c:v>74.2</c:v>
                </c:pt>
                <c:pt idx="39">
                  <c:v>73.8</c:v>
                </c:pt>
                <c:pt idx="40">
                  <c:v>74</c:v>
                </c:pt>
                <c:pt idx="41">
                  <c:v>71.5</c:v>
                </c:pt>
                <c:pt idx="42">
                  <c:v>70.5</c:v>
                </c:pt>
                <c:pt idx="43">
                  <c:v>68.7</c:v>
                </c:pt>
                <c:pt idx="44">
                  <c:v>67.599999999999994</c:v>
                </c:pt>
                <c:pt idx="45">
                  <c:v>72</c:v>
                </c:pt>
                <c:pt idx="46">
                  <c:v>71.099999999999994</c:v>
                </c:pt>
                <c:pt idx="47">
                  <c:v>68</c:v>
                </c:pt>
                <c:pt idx="48">
                  <c:v>67.099999999999994</c:v>
                </c:pt>
                <c:pt idx="49">
                  <c:v>68.8</c:v>
                </c:pt>
                <c:pt idx="50">
                  <c:v>72.099999999999994</c:v>
                </c:pt>
                <c:pt idx="51">
                  <c:v>71</c:v>
                </c:pt>
                <c:pt idx="52">
                  <c:v>69.7</c:v>
                </c:pt>
                <c:pt idx="53">
                  <c:v>67.2</c:v>
                </c:pt>
                <c:pt idx="54">
                  <c:v>65.3</c:v>
                </c:pt>
                <c:pt idx="55">
                  <c:v>63.9</c:v>
                </c:pt>
                <c:pt idx="56">
                  <c:v>66.3</c:v>
                </c:pt>
                <c:pt idx="57">
                  <c:v>68.5</c:v>
                </c:pt>
                <c:pt idx="58">
                  <c:v>67.3</c:v>
                </c:pt>
                <c:pt idx="59">
                  <c:v>63.7</c:v>
                </c:pt>
                <c:pt idx="60">
                  <c:v>66.099999999999994</c:v>
                </c:pt>
                <c:pt idx="61">
                  <c:v>69</c:v>
                </c:pt>
                <c:pt idx="62">
                  <c:v>68.400000000000006</c:v>
                </c:pt>
                <c:pt idx="63">
                  <c:v>64.599999999999994</c:v>
                </c:pt>
                <c:pt idx="64">
                  <c:v>60.6</c:v>
                </c:pt>
                <c:pt idx="65">
                  <c:v>58.4</c:v>
                </c:pt>
                <c:pt idx="66">
                  <c:v>54.2</c:v>
                </c:pt>
                <c:pt idx="67">
                  <c:v>55.2</c:v>
                </c:pt>
                <c:pt idx="68">
                  <c:v>55.9</c:v>
                </c:pt>
                <c:pt idx="69">
                  <c:v>54.1</c:v>
                </c:pt>
                <c:pt idx="70">
                  <c:v>51.6</c:v>
                </c:pt>
                <c:pt idx="71">
                  <c:v>46.8</c:v>
                </c:pt>
                <c:pt idx="72">
                  <c:v>46.2</c:v>
                </c:pt>
                <c:pt idx="73">
                  <c:v>48.3</c:v>
                </c:pt>
                <c:pt idx="74">
                  <c:v>48.3</c:v>
                </c:pt>
                <c:pt idx="75">
                  <c:v>51.1</c:v>
                </c:pt>
                <c:pt idx="76">
                  <c:v>46</c:v>
                </c:pt>
                <c:pt idx="77">
                  <c:v>43.2</c:v>
                </c:pt>
                <c:pt idx="78">
                  <c:v>41</c:v>
                </c:pt>
                <c:pt idx="79">
                  <c:v>43.7</c:v>
                </c:pt>
                <c:pt idx="80">
                  <c:v>46.2</c:v>
                </c:pt>
                <c:pt idx="81">
                  <c:v>49.4</c:v>
                </c:pt>
              </c:numCache>
            </c:numRef>
          </c:val>
          <c:smooth val="0"/>
          <c:extLst>
            <c:ext xmlns:c16="http://schemas.microsoft.com/office/drawing/2014/chart" uri="{C3380CC4-5D6E-409C-BE32-E72D297353CC}">
              <c16:uniqueId val="{00000003-178D-4798-BC23-EC2C7349A6D4}"/>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0"/>
              <c:layout>
                <c:manualLayout>
                  <c:x val="-1.1314777098891152E-2"/>
                  <c:y val="3.56435643564356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CE-4D04-94B2-BE7632325262}"/>
                </c:ext>
              </c:extLst>
            </c:dLbl>
            <c:dLbl>
              <c:idx val="31"/>
              <c:layout>
                <c:manualLayout>
                  <c:x val="-2.4892509617560534E-2"/>
                  <c:y val="-1.98019801980198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123.8</c:v>
                </c:pt>
                <c:pt idx="1">
                  <c:v>128.69999999999999</c:v>
                </c:pt>
                <c:pt idx="2">
                  <c:v>131.19999999999999</c:v>
                </c:pt>
                <c:pt idx="3">
                  <c:v>138.80000000000001</c:v>
                </c:pt>
                <c:pt idx="4">
                  <c:v>133</c:v>
                </c:pt>
                <c:pt idx="5">
                  <c:v>129.4</c:v>
                </c:pt>
                <c:pt idx="6">
                  <c:v>129.4</c:v>
                </c:pt>
                <c:pt idx="7">
                  <c:v>137</c:v>
                </c:pt>
                <c:pt idx="8">
                  <c:v>140.69999999999999</c:v>
                </c:pt>
                <c:pt idx="9">
                  <c:v>140.6</c:v>
                </c:pt>
                <c:pt idx="10">
                  <c:v>139.30000000000001</c:v>
                </c:pt>
                <c:pt idx="11">
                  <c:v>141.69999999999999</c:v>
                </c:pt>
                <c:pt idx="12">
                  <c:v>142.19999999999999</c:v>
                </c:pt>
                <c:pt idx="13">
                  <c:v>140.30000000000001</c:v>
                </c:pt>
                <c:pt idx="14">
                  <c:v>144.19999999999999</c:v>
                </c:pt>
                <c:pt idx="15">
                  <c:v>144.6</c:v>
                </c:pt>
                <c:pt idx="16">
                  <c:v>152.80000000000001</c:v>
                </c:pt>
                <c:pt idx="17">
                  <c:v>151.69999999999999</c:v>
                </c:pt>
                <c:pt idx="18">
                  <c:v>152.4</c:v>
                </c:pt>
                <c:pt idx="19">
                  <c:v>147.6</c:v>
                </c:pt>
                <c:pt idx="20">
                  <c:v>150.1</c:v>
                </c:pt>
                <c:pt idx="21">
                  <c:v>150.19999999999999</c:v>
                </c:pt>
                <c:pt idx="22">
                  <c:v>155.9</c:v>
                </c:pt>
                <c:pt idx="23">
                  <c:v>159.6</c:v>
                </c:pt>
                <c:pt idx="24">
                  <c:v>167.5</c:v>
                </c:pt>
                <c:pt idx="25">
                  <c:v>171.8</c:v>
                </c:pt>
                <c:pt idx="26">
                  <c:v>172.7</c:v>
                </c:pt>
                <c:pt idx="27">
                  <c:v>176.4</c:v>
                </c:pt>
                <c:pt idx="28">
                  <c:v>176</c:v>
                </c:pt>
                <c:pt idx="29">
                  <c:v>178.5</c:v>
                </c:pt>
                <c:pt idx="30">
                  <c:v>181.9</c:v>
                </c:pt>
                <c:pt idx="31">
                  <c:v>187.7</c:v>
                </c:pt>
                <c:pt idx="32">
                  <c:v>180.3</c:v>
                </c:pt>
                <c:pt idx="33">
                  <c:v>182.2</c:v>
                </c:pt>
                <c:pt idx="34">
                  <c:v>182.8</c:v>
                </c:pt>
                <c:pt idx="35">
                  <c:v>182.4</c:v>
                </c:pt>
                <c:pt idx="36">
                  <c:v>167.7</c:v>
                </c:pt>
                <c:pt idx="37">
                  <c:v>168.5</c:v>
                </c:pt>
                <c:pt idx="38">
                  <c:v>167.8</c:v>
                </c:pt>
                <c:pt idx="39">
                  <c:v>173.5</c:v>
                </c:pt>
                <c:pt idx="40">
                  <c:v>169.6</c:v>
                </c:pt>
                <c:pt idx="41">
                  <c:v>166.5</c:v>
                </c:pt>
                <c:pt idx="42">
                  <c:v>165.1</c:v>
                </c:pt>
                <c:pt idx="43">
                  <c:v>167.9</c:v>
                </c:pt>
                <c:pt idx="44">
                  <c:v>172.9</c:v>
                </c:pt>
                <c:pt idx="45">
                  <c:v>169.4</c:v>
                </c:pt>
                <c:pt idx="46">
                  <c:v>165.5</c:v>
                </c:pt>
                <c:pt idx="47">
                  <c:v>159.80000000000001</c:v>
                </c:pt>
                <c:pt idx="48">
                  <c:v>163.9</c:v>
                </c:pt>
                <c:pt idx="49">
                  <c:v>161</c:v>
                </c:pt>
                <c:pt idx="50">
                  <c:v>160.1</c:v>
                </c:pt>
                <c:pt idx="51">
                  <c:v>157</c:v>
                </c:pt>
                <c:pt idx="52">
                  <c:v>156.6</c:v>
                </c:pt>
                <c:pt idx="53">
                  <c:v>157.5</c:v>
                </c:pt>
                <c:pt idx="54">
                  <c:v>157.4</c:v>
                </c:pt>
                <c:pt idx="55">
                  <c:v>155.1</c:v>
                </c:pt>
                <c:pt idx="56">
                  <c:v>160.80000000000001</c:v>
                </c:pt>
                <c:pt idx="57">
                  <c:v>161.9</c:v>
                </c:pt>
                <c:pt idx="58">
                  <c:v>165.3</c:v>
                </c:pt>
                <c:pt idx="59">
                  <c:v>162.30000000000001</c:v>
                </c:pt>
                <c:pt idx="60">
                  <c:v>158.6</c:v>
                </c:pt>
                <c:pt idx="61">
                  <c:v>151.80000000000001</c:v>
                </c:pt>
                <c:pt idx="62">
                  <c:v>153</c:v>
                </c:pt>
                <c:pt idx="63">
                  <c:v>151.80000000000001</c:v>
                </c:pt>
                <c:pt idx="64">
                  <c:v>163.1</c:v>
                </c:pt>
                <c:pt idx="65">
                  <c:v>156.19999999999999</c:v>
                </c:pt>
                <c:pt idx="66">
                  <c:v>159.80000000000001</c:v>
                </c:pt>
                <c:pt idx="67">
                  <c:v>156.9</c:v>
                </c:pt>
                <c:pt idx="68">
                  <c:v>160.9</c:v>
                </c:pt>
                <c:pt idx="69">
                  <c:v>154.4</c:v>
                </c:pt>
                <c:pt idx="70">
                  <c:v>146.1</c:v>
                </c:pt>
                <c:pt idx="71">
                  <c:v>140.69999999999999</c:v>
                </c:pt>
                <c:pt idx="72">
                  <c:v>145.80000000000001</c:v>
                </c:pt>
                <c:pt idx="73">
                  <c:v>149.80000000000001</c:v>
                </c:pt>
                <c:pt idx="74">
                  <c:v>150.4</c:v>
                </c:pt>
                <c:pt idx="75">
                  <c:v>149.69999999999999</c:v>
                </c:pt>
                <c:pt idx="76">
                  <c:v>141.5</c:v>
                </c:pt>
                <c:pt idx="77">
                  <c:v>146.80000000000001</c:v>
                </c:pt>
                <c:pt idx="78">
                  <c:v>147.6</c:v>
                </c:pt>
                <c:pt idx="79">
                  <c:v>150.5</c:v>
                </c:pt>
                <c:pt idx="80">
                  <c:v>146.30000000000001</c:v>
                </c:pt>
                <c:pt idx="81">
                  <c:v>143.5</c:v>
                </c:pt>
              </c:numCache>
            </c:numRef>
          </c:val>
          <c:smooth val="0"/>
          <c:extLst>
            <c:ext xmlns:c16="http://schemas.microsoft.com/office/drawing/2014/chart" uri="{C3380CC4-5D6E-409C-BE32-E72D297353CC}">
              <c16:uniqueId val="{00000005-178D-4798-BC23-EC2C7349A6D4}"/>
            </c:ext>
          </c:extLst>
        </c:ser>
        <c:dLbls>
          <c:showLegendKey val="0"/>
          <c:showVal val="0"/>
          <c:showCatName val="0"/>
          <c:showSerName val="0"/>
          <c:showPercent val="0"/>
          <c:showBubbleSize val="0"/>
        </c:dLbls>
        <c:smooth val="0"/>
        <c:axId val="468492320"/>
        <c:axId val="468493632"/>
      </c:lineChart>
      <c:catAx>
        <c:axId val="46849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r>
                  <a:rPr lang="es-CL" baseline="0"/>
                  <a:t> móvil</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3632"/>
        <c:crosses val="autoZero"/>
        <c:auto val="1"/>
        <c:lblAlgn val="ctr"/>
        <c:lblOffset val="100"/>
        <c:noMultiLvlLbl val="0"/>
      </c:catAx>
      <c:valAx>
        <c:axId val="46849363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351D9D07-A665-3E41-A614-316013BE8202}" type="presOf" srcId="{1E4524F4-C5C9-4885-8A67-2C7B2409C93D}" destId="{70822606-55EC-4780-A63E-C212F073D5EC}" srcOrd="0" destOrd="1" presId="urn:microsoft.com/office/officeart/2005/8/layout/hProcess9"/>
    <dgm:cxn modelId="{47EC750D-E0BB-3145-BA95-563FA69A7976}" type="presOf" srcId="{D9F66078-5CDE-479E-A532-D28DB44D0544}" destId="{98B48FB4-CC76-4788-848F-1B9E7020BA78}" srcOrd="0" destOrd="1" presId="urn:microsoft.com/office/officeart/2005/8/layout/hProcess9"/>
    <dgm:cxn modelId="{B258E119-A4D6-4120-8D3A-D2158E694394}" srcId="{D652A288-752E-4436-939D-716B231A8E80}" destId="{71C7820E-687A-4C54-864C-712B3D074BF8}" srcOrd="2" destOrd="0" parTransId="{0790FCA0-4929-4364-B6FD-D9DCD5B08A26}" sibTransId="{1A33BE58-25C4-48D5-A2BF-C01BC1C1B64C}"/>
    <dgm:cxn modelId="{EFEF0A26-FE0E-CE49-B4DF-52A4F9C41596}" type="presOf" srcId="{71C7820E-687A-4C54-864C-712B3D074BF8}" destId="{F18AA477-781A-4777-8552-7FF440E581D3}" srcOrd="0" destOrd="4" presId="urn:microsoft.com/office/officeart/2005/8/layout/hProcess9"/>
    <dgm:cxn modelId="{3419402A-8BFA-F846-83BB-FBF3413CB43A}" type="presOf" srcId="{A826E1F5-5CF5-4837-A8B2-70B073941D18}" destId="{46A3B6B7-FDA6-4396-BE52-DF51126C3747}" srcOrd="0" destOrd="1" presId="urn:microsoft.com/office/officeart/2005/8/layout/hProcess9"/>
    <dgm:cxn modelId="{BFC9362B-295D-314B-98D5-0D8D216025DD}" type="presOf" srcId="{7B5608F3-C7D1-456D-B433-D9659BB1CF23}" destId="{F18AA477-781A-4777-8552-7FF440E581D3}" srcOrd="0" destOrd="0" presId="urn:microsoft.com/office/officeart/2005/8/layout/hProcess9"/>
    <dgm:cxn modelId="{7412722F-EC68-7148-8E1B-B1E91DF227D6}" type="presOf" srcId="{71B93428-0E2E-4ADB-A8F4-2C352A280BCB}" destId="{46A3B6B7-FDA6-4396-BE52-DF51126C3747}" srcOrd="0" destOrd="2"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078FDF5E-05B6-4886-8FFA-3236CEA490CE}" srcId="{D9F66078-5CDE-479E-A532-D28DB44D0544}" destId="{6BE0E8D2-F03B-4601-ADBD-F09EE78CAB39}" srcOrd="1" destOrd="0" parTransId="{7B3E172B-A78F-49AC-BBC4-1FD361590100}" sibTransId="{C47E31BF-9B3B-4BA4-A4D7-9D4FCE9862C9}"/>
    <dgm:cxn modelId="{E72B0462-889A-4D33-B08E-92C08C404E53}" srcId="{A7F49F4F-A94C-4EEC-8D7D-93913C71B409}" destId="{1E4524F4-C5C9-4885-8A67-2C7B2409C93D}" srcOrd="0" destOrd="0" parTransId="{CB90B9CE-C855-4CE0-BE67-B7399B8C1655}" sibTransId="{31F32296-4271-4B72-A07A-B01A328DD42E}"/>
    <dgm:cxn modelId="{1A775E67-E26E-46E9-8ECC-407C2FF357C4}" srcId="{A7F49F4F-A94C-4EEC-8D7D-93913C71B409}" destId="{E9455609-BC0F-49B0-B410-6F36874050C2}" srcOrd="1" destOrd="0" parTransId="{6460ACCB-D193-4033-A2EE-902C56F071BE}" sibTransId="{2EACE926-C672-4322-9238-CBB82A37F21B}"/>
    <dgm:cxn modelId="{B418C367-1F46-41F3-9DED-B0648AFF0C20}" srcId="{157330E8-201E-40B3-846B-651DB8AB5660}" destId="{A826E1F5-5CF5-4837-A8B2-70B073941D18}" srcOrd="0" destOrd="0" parTransId="{7D9935FE-1916-453A-93BB-10F6FA1452C9}" sibTransId="{5AEC562A-F6C6-4D6D-BAE6-1D9FA124EA44}"/>
    <dgm:cxn modelId="{D833C74A-38FA-8144-96EC-CDA005750A0E}" type="presOf" srcId="{157330E8-201E-40B3-846B-651DB8AB5660}" destId="{46A3B6B7-FDA6-4396-BE52-DF51126C3747}" srcOrd="0" destOrd="0"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81766373-95F6-4AF5-A034-802F8C868416}" srcId="{10B28096-4A2E-4B9A-938E-DD8317B7E93D}" destId="{A7F49F4F-A94C-4EEC-8D7D-93913C71B409}" srcOrd="0" destOrd="0" parTransId="{857D645E-F904-4B98-A90C-E66750FA5768}" sibTransId="{A6213C40-22DA-4E02-AECF-A3599DB57E80}"/>
    <dgm:cxn modelId="{7E400E55-BB53-2742-8365-462F370BA399}" type="presOf" srcId="{EB37EB90-9EBF-4D49-840F-82B0BC0521E9}" destId="{46A3B6B7-FDA6-4396-BE52-DF51126C3747}" srcOrd="0" destOrd="5" presId="urn:microsoft.com/office/officeart/2005/8/layout/hProcess9"/>
    <dgm:cxn modelId="{A1888057-8131-3844-925A-28F0925A4766}" type="presOf" srcId="{8E781E45-AC64-458D-8EE8-8A6BFAA78E69}" destId="{70822606-55EC-4780-A63E-C212F073D5EC}" srcOrd="0" destOrd="3" presId="urn:microsoft.com/office/officeart/2005/8/layout/hProcess9"/>
    <dgm:cxn modelId="{C3376578-7B55-324D-BAB6-D5FC8A3E1FB8}" type="presOf" srcId="{A7F49F4F-A94C-4EEC-8D7D-93913C71B409}" destId="{70822606-55EC-4780-A63E-C212F073D5EC}" srcOrd="0" destOrd="0" presId="urn:microsoft.com/office/officeart/2005/8/layout/hProcess9"/>
    <dgm:cxn modelId="{54518980-E881-B742-B743-0A01A1EC0451}" type="presOf" srcId="{EF426084-6F7B-4A69-AC53-AB1DAD2095C9}" destId="{46A3B6B7-FDA6-4396-BE52-DF51126C3747}" srcOrd="0" destOrd="6" presId="urn:microsoft.com/office/officeart/2005/8/layout/hProcess9"/>
    <dgm:cxn modelId="{4A185185-2BDE-4D54-BA30-065D95A73B67}" srcId="{A826E1F5-5CF5-4837-A8B2-70B073941D18}" destId="{71B93428-0E2E-4ADB-A8F4-2C352A280BCB}" srcOrd="0" destOrd="0" parTransId="{BE5A36EC-CCF1-45BD-9CA0-03EA82BBB841}" sibTransId="{42790C17-7499-406D-A6AD-A4180CAC1451}"/>
    <dgm:cxn modelId="{86557D8B-34A3-4565-BAA5-7070CF823F67}" srcId="{1F1E1918-7D45-4EE3-8A40-3B5CFD18D7A3}" destId="{EB37EB90-9EBF-4D49-840F-82B0BC0521E9}" srcOrd="0" destOrd="0" parTransId="{F84666A3-1A78-4A86-9A0D-8B8BF609C4A3}" sibTransId="{F17910AC-241A-4EF8-A794-F4B5E561F1E2}"/>
    <dgm:cxn modelId="{63781C91-020E-44C1-A219-5FB149EC77C5}" srcId="{10B28096-4A2E-4B9A-938E-DD8317B7E93D}" destId="{157330E8-201E-40B3-846B-651DB8AB5660}" srcOrd="3" destOrd="0" parTransId="{889E9254-B284-41B9-9B6D-E0C1D25715AA}" sibTransId="{9EC303F1-6474-47E2-AC89-37E53DB1633F}"/>
    <dgm:cxn modelId="{D3C2BE97-5A85-4C41-9F30-C5B2C940DF49}" srcId="{157330E8-201E-40B3-846B-651DB8AB5660}" destId="{1F1E1918-7D45-4EE3-8A40-3B5CFD18D7A3}" srcOrd="1" destOrd="0" parTransId="{24F9BE72-2FD0-47D1-90F4-2F6FD6197B27}" sibTransId="{AEEDC397-D362-4083-806F-6BF435EC4F70}"/>
    <dgm:cxn modelId="{9C917F99-2481-4193-ACEB-1FE5A1847090}" srcId="{D9F66078-5CDE-479E-A532-D28DB44D0544}" destId="{400D0EF5-6155-47AB-851D-D8DB185C2046}" srcOrd="0" destOrd="0" parTransId="{76C04512-68B0-4D51-AA73-DA44A6E5C1ED}" sibTransId="{66D6C891-D3BA-426F-BA8D-6745EAB5BCE6}"/>
    <dgm:cxn modelId="{8C147BA0-DC5D-4402-BFA9-E46960A1966F}" srcId="{A826E1F5-5CF5-4837-A8B2-70B073941D18}" destId="{58CC2B52-EF88-4523-8EC8-6104613F53F9}" srcOrd="1" destOrd="0" parTransId="{FBA83055-E50C-4AF4-8276-A51A554F08D3}" sibTransId="{8CDBC1D3-3711-475A-BD77-EEE3AFC393DD}"/>
    <dgm:cxn modelId="{F632AAAA-EDED-46FB-B59E-4E7F43F0EFD3}" srcId="{1F1E1918-7D45-4EE3-8A40-3B5CFD18D7A3}" destId="{EF426084-6F7B-4A69-AC53-AB1DAD2095C9}" srcOrd="1" destOrd="0" parTransId="{4BA7DAC6-DC39-4201-A42C-3967A52CAA3D}" sibTransId="{F56C6215-140B-49AE-86C2-3ACACCA67D20}"/>
    <dgm:cxn modelId="{6CD356B0-08A1-4A49-8389-B4038B7E2650}" srcId="{10B28096-4A2E-4B9A-938E-DD8317B7E93D}" destId="{A2389CBF-EF9E-4E43-A552-1257E2C6D62B}" srcOrd="2" destOrd="0" parTransId="{C862E3B9-9333-4627-B4A6-CB92112D4F50}" sibTransId="{4033633D-5A3B-40E1-A196-CF9F3BDBDA20}"/>
    <dgm:cxn modelId="{1DC1DBB5-306A-474D-9BCF-1A3D264F22D9}" type="presOf" srcId="{A2389CBF-EF9E-4E43-A552-1257E2C6D62B}" destId="{98B48FB4-CC76-4788-848F-1B9E7020BA78}" srcOrd="0" destOrd="0" presId="urn:microsoft.com/office/officeart/2005/8/layout/hProcess9"/>
    <dgm:cxn modelId="{308191B7-03ED-F748-9D81-E39B00A3C83A}" type="presOf" srcId="{05934C79-E2BC-4D12-853D-A0C09CA0854C}" destId="{F18AA477-781A-4777-8552-7FF440E581D3}" srcOrd="0" destOrd="2" presId="urn:microsoft.com/office/officeart/2005/8/layout/hProcess9"/>
    <dgm:cxn modelId="{4364DFB9-3AA6-FE48-9526-C65A87CB4D83}" type="presOf" srcId="{58CC2B52-EF88-4523-8EC8-6104613F53F9}" destId="{46A3B6B7-FDA6-4396-BE52-DF51126C3747}" srcOrd="0" destOrd="3" presId="urn:microsoft.com/office/officeart/2005/8/layout/hProcess9"/>
    <dgm:cxn modelId="{3A5678BA-8C1E-EE4B-AB62-3B34DE4C9FB0}" type="presOf" srcId="{D652A288-752E-4436-939D-716B231A8E80}" destId="{F18AA477-781A-4777-8552-7FF440E581D3}" srcOrd="0" destOrd="1" presId="urn:microsoft.com/office/officeart/2005/8/layout/hProcess9"/>
    <dgm:cxn modelId="{6A2B31C1-A869-574A-A028-B34137F16B71}" type="presOf" srcId="{E9455609-BC0F-49B0-B410-6F36874050C2}" destId="{70822606-55EC-4780-A63E-C212F073D5EC}" srcOrd="0" destOrd="2" presId="urn:microsoft.com/office/officeart/2005/8/layout/hProcess9"/>
    <dgm:cxn modelId="{949BA5C2-2118-A94F-9819-23EC185920E4}" type="presOf" srcId="{10B28096-4A2E-4B9A-938E-DD8317B7E93D}" destId="{BAA2C831-2E8A-4F71-BD1B-8E534C4DE39B}" srcOrd="0" destOrd="0" presId="urn:microsoft.com/office/officeart/2005/8/layout/hProcess9"/>
    <dgm:cxn modelId="{79F527CB-51C3-474B-86A5-65D64167BBBC}" srcId="{D652A288-752E-4436-939D-716B231A8E80}" destId="{11C24C30-2CFC-4BD0-80E6-794EAD7EFA7F}" srcOrd="1" destOrd="0" parTransId="{BDF2DAD9-9184-4527-9D63-C671BEB40C9E}" sibTransId="{911983AF-1840-4EBF-8386-21A021B1F16A}"/>
    <dgm:cxn modelId="{A89CA8CB-C016-E643-A7AE-0A4E246004D4}" type="presOf" srcId="{11C24C30-2CFC-4BD0-80E6-794EAD7EFA7F}" destId="{F18AA477-781A-4777-8552-7FF440E581D3}" srcOrd="0" destOrd="3" presId="urn:microsoft.com/office/officeart/2005/8/layout/hProcess9"/>
    <dgm:cxn modelId="{C7C0D7CE-7761-48AF-B7AF-B24865F57AB4}" srcId="{A2389CBF-EF9E-4E43-A552-1257E2C6D62B}" destId="{D9F66078-5CDE-479E-A532-D28DB44D0544}" srcOrd="0" destOrd="0" parTransId="{6F5298B1-6209-4FEC-9308-3A3310C55B5C}" sibTransId="{3B825CC5-C68E-43C5-8986-09392D2DC866}"/>
    <dgm:cxn modelId="{A40FBED0-0DCB-6E40-8BCB-A114E6181645}" type="presOf" srcId="{6BE0E8D2-F03B-4601-ADBD-F09EE78CAB39}" destId="{98B48FB4-CC76-4788-848F-1B9E7020BA78}" srcOrd="0" destOrd="3" presId="urn:microsoft.com/office/officeart/2005/8/layout/hProcess9"/>
    <dgm:cxn modelId="{A9ECEAD0-4BC5-473F-895C-68702B392B54}" srcId="{10B28096-4A2E-4B9A-938E-DD8317B7E93D}" destId="{7B5608F3-C7D1-456D-B433-D9659BB1CF23}" srcOrd="1" destOrd="0" parTransId="{A0390EA6-E4D0-46B8-9346-2BFF655DDFB2}" sibTransId="{41C9A23C-BAB9-4085-BB68-104D979EDAEE}"/>
    <dgm:cxn modelId="{D9FF2FDF-08E6-415B-8479-087C3BDCD217}" srcId="{7B5608F3-C7D1-456D-B433-D9659BB1CF23}" destId="{D652A288-752E-4436-939D-716B231A8E80}" srcOrd="0" destOrd="0" parTransId="{6E11C374-2460-4EB2-A999-3375B4CD1065}" sibTransId="{273E0223-561B-498F-A496-AC4D4EDC289A}"/>
    <dgm:cxn modelId="{650688E1-0F8D-3D4C-B020-5A1F0E9578C0}" type="presOf" srcId="{400D0EF5-6155-47AB-851D-D8DB185C2046}" destId="{98B48FB4-CC76-4788-848F-1B9E7020BA78}" srcOrd="0" destOrd="2" presId="urn:microsoft.com/office/officeart/2005/8/layout/hProcess9"/>
    <dgm:cxn modelId="{CB83C4E1-08D6-7E42-A6DC-733B1DDB10CA}" type="presOf" srcId="{1F1E1918-7D45-4EE3-8A40-3B5CFD18D7A3}" destId="{46A3B6B7-FDA6-4396-BE52-DF51126C3747}" srcOrd="0" destOrd="4" presId="urn:microsoft.com/office/officeart/2005/8/layout/hProcess9"/>
    <dgm:cxn modelId="{32FD0B46-52B9-734C-B033-23C3D8EB7B81}" type="presParOf" srcId="{BAA2C831-2E8A-4F71-BD1B-8E534C4DE39B}" destId="{8CDB00DF-B7B6-4966-AE68-F48E93E6D628}" srcOrd="0" destOrd="0" presId="urn:microsoft.com/office/officeart/2005/8/layout/hProcess9"/>
    <dgm:cxn modelId="{25679F7C-0E8D-E94D-9F67-4EAFF0B75926}" type="presParOf" srcId="{BAA2C831-2E8A-4F71-BD1B-8E534C4DE39B}" destId="{2C44A1D2-CFA6-460E-8997-2E066B6AA2DC}" srcOrd="1" destOrd="0" presId="urn:microsoft.com/office/officeart/2005/8/layout/hProcess9"/>
    <dgm:cxn modelId="{6F76DCD6-056A-8C48-A742-904C5D02A34F}" type="presParOf" srcId="{2C44A1D2-CFA6-460E-8997-2E066B6AA2DC}" destId="{70822606-55EC-4780-A63E-C212F073D5EC}" srcOrd="0" destOrd="0" presId="urn:microsoft.com/office/officeart/2005/8/layout/hProcess9"/>
    <dgm:cxn modelId="{3DD55204-99EF-464B-8906-F0F31404E119}" type="presParOf" srcId="{2C44A1D2-CFA6-460E-8997-2E066B6AA2DC}" destId="{5F3B9D1A-33D1-4F54-87FE-FE55AA6E4024}" srcOrd="1" destOrd="0" presId="urn:microsoft.com/office/officeart/2005/8/layout/hProcess9"/>
    <dgm:cxn modelId="{CE5F8285-8214-534E-A7B9-348169092384}" type="presParOf" srcId="{2C44A1D2-CFA6-460E-8997-2E066B6AA2DC}" destId="{F18AA477-781A-4777-8552-7FF440E581D3}" srcOrd="2" destOrd="0" presId="urn:microsoft.com/office/officeart/2005/8/layout/hProcess9"/>
    <dgm:cxn modelId="{A8324A28-B73E-B647-826F-410C6DAF5FFE}" type="presParOf" srcId="{2C44A1D2-CFA6-460E-8997-2E066B6AA2DC}" destId="{C9B27E25-0A13-42A6-A787-909DFF0E7583}" srcOrd="3" destOrd="0" presId="urn:microsoft.com/office/officeart/2005/8/layout/hProcess9"/>
    <dgm:cxn modelId="{C0C0E304-D959-FA44-B374-EA666D8E8195}" type="presParOf" srcId="{2C44A1D2-CFA6-460E-8997-2E066B6AA2DC}" destId="{98B48FB4-CC76-4788-848F-1B9E7020BA78}" srcOrd="4" destOrd="0" presId="urn:microsoft.com/office/officeart/2005/8/layout/hProcess9"/>
    <dgm:cxn modelId="{D1A7748C-C7AA-9B4F-9B50-529E701D7666}" type="presParOf" srcId="{2C44A1D2-CFA6-460E-8997-2E066B6AA2DC}" destId="{9EF1D1A6-345D-469E-BA88-2B062087BE03}" srcOrd="5" destOrd="0" presId="urn:microsoft.com/office/officeart/2005/8/layout/hProcess9"/>
    <dgm:cxn modelId="{35CB3BA9-955E-4946-8F18-9B2FA6545752}"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78624E01-283B-C142-A8F1-EDD871DF20BB}" type="presOf" srcId="{7A9C8EF6-683A-4159-9649-641AA46B4AF3}" destId="{F18AA477-781A-4777-8552-7FF440E581D3}" srcOrd="0" destOrd="3" presId="urn:microsoft.com/office/officeart/2005/8/layout/hProcess9"/>
    <dgm:cxn modelId="{FE72E202-72C2-5543-A8EC-819F84B37703}" type="presOf" srcId="{7B5608F3-C7D1-456D-B433-D9659BB1CF23}" destId="{F18AA477-781A-4777-8552-7FF440E581D3}" srcOrd="0" destOrd="0" presId="urn:microsoft.com/office/officeart/2005/8/layout/hProcess9"/>
    <dgm:cxn modelId="{93A50A04-1E4B-4D54-8C2F-1D740CCF4E3E}" srcId="{E9455609-BC0F-49B0-B410-6F36874050C2}" destId="{25428942-DF88-40D0-9EA3-C494EC134554}" srcOrd="1" destOrd="0" parTransId="{3FDE438E-16A7-41A3-9780-088F782FF287}" sibTransId="{18BD4DB4-3065-40FC-9A1E-83B8A23CAA91}"/>
    <dgm:cxn modelId="{63520109-1B88-4A8C-BE66-66276CD67D02}" srcId="{7B5608F3-C7D1-456D-B433-D9659BB1CF23}" destId="{6FA9ECD5-49F0-495D-B0A1-248094F1443F}" srcOrd="4" destOrd="0" parTransId="{FE3FE5AA-C555-4914-90A7-59F198A63019}" sibTransId="{B949C87E-40A9-4ABB-BB3F-97CB3E59BF34}"/>
    <dgm:cxn modelId="{E8BE7F09-A309-BD4C-8A30-D91CADA0849E}" type="presOf" srcId="{A7F49F4F-A94C-4EEC-8D7D-93913C71B409}" destId="{70822606-55EC-4780-A63E-C212F073D5EC}" srcOrd="0" destOrd="0" presId="urn:microsoft.com/office/officeart/2005/8/layout/hProcess9"/>
    <dgm:cxn modelId="{F2535C0F-95DA-4D64-BAAE-B8669990C6E8}" srcId="{D9F66078-5CDE-479E-A532-D28DB44D0544}" destId="{7111F514-B249-474A-9C1F-3E2DF1209249}" srcOrd="2" destOrd="0" parTransId="{03FB8C00-CA0F-4443-A055-55574E87B61E}" sibTransId="{28F886F6-E84D-497F-BD18-B1946F57FDEF}"/>
    <dgm:cxn modelId="{8930CD17-2C90-6F47-A74E-51F1725559B3}" type="presOf" srcId="{687FD999-540F-4C78-BECE-83BD219B3477}" destId="{98B48FB4-CC76-4788-848F-1B9E7020BA78}" srcOrd="0" destOrd="6" presId="urn:microsoft.com/office/officeart/2005/8/layout/hProcess9"/>
    <dgm:cxn modelId="{624ADE18-08B7-174D-B520-5C8B5697A89A}" type="presOf" srcId="{6FA9ECD5-49F0-495D-B0A1-248094F1443F}" destId="{F18AA477-781A-4777-8552-7FF440E581D3}" srcOrd="0" destOrd="5" presId="urn:microsoft.com/office/officeart/2005/8/layout/hProcess9"/>
    <dgm:cxn modelId="{FCC8B11E-AF37-4BB6-9FBC-91B712A2E493}" srcId="{7B5608F3-C7D1-456D-B433-D9659BB1CF23}" destId="{452D92A3-74B4-48EA-9E97-0D5FB8CA8AC4}" srcOrd="3" destOrd="0" parTransId="{1E810B93-7800-470E-B370-D812F1383702}" sibTransId="{FB72024F-1D03-4F7D-9995-5D9450451D01}"/>
    <dgm:cxn modelId="{77FB6323-62A7-4985-A32E-93AC669FA01C}" srcId="{7B5608F3-C7D1-456D-B433-D9659BB1CF23}" destId="{7A9C8EF6-683A-4159-9649-641AA46B4AF3}" srcOrd="2" destOrd="0" parTransId="{C3F495B7-9F6A-463F-AD7D-E8B0760FBF58}" sibTransId="{BFF46180-73E4-48B5-B8FB-1A8D8ED89FF2}"/>
    <dgm:cxn modelId="{1CD80E24-280B-134E-866D-110FC145E1E9}" type="presOf" srcId="{D9F66078-5CDE-479E-A532-D28DB44D0544}" destId="{98B48FB4-CC76-4788-848F-1B9E7020BA78}" srcOrd="0" destOrd="1" presId="urn:microsoft.com/office/officeart/2005/8/layout/hProcess9"/>
    <dgm:cxn modelId="{02464825-27ED-4CD9-85BD-AEC78A6A179B}" srcId="{A2389CBF-EF9E-4E43-A552-1257E2C6D62B}" destId="{B1F9D86D-96DA-44F9-AEE5-4A29CE0A002A}" srcOrd="1" destOrd="0" parTransId="{95962856-E5CF-4FDE-A82F-DF3C8C59F664}" sibTransId="{8B2CB1E5-FB71-4C94-B0C5-694C8ABB6A40}"/>
    <dgm:cxn modelId="{2E90BF27-0916-C141-83D9-40744625E415}" type="presOf" srcId="{D652A288-752E-4436-939D-716B231A8E80}" destId="{F18AA477-781A-4777-8552-7FF440E581D3}" srcOrd="0" destOrd="1" presId="urn:microsoft.com/office/officeart/2005/8/layout/hProcess9"/>
    <dgm:cxn modelId="{BCB1762C-CF29-4B6F-8E37-C41DD77A73B2}" srcId="{A7F49F4F-A94C-4EEC-8D7D-93913C71B409}" destId="{20DC14D1-D21D-4186-A9BD-6F74DA544253}" srcOrd="2" destOrd="0" parTransId="{4EABAB19-F507-450A-A262-B7EAE9E4EAC1}" sibTransId="{DFD92345-A073-44A1-AD57-BA954F80F9C8}"/>
    <dgm:cxn modelId="{CF4AEB34-965B-5842-A1E8-4984F3EF1B1C}" type="presOf" srcId="{157330E8-201E-40B3-846B-651DB8AB5660}" destId="{46A3B6B7-FDA6-4396-BE52-DF51126C3747}" srcOrd="0" destOrd="0" presId="urn:microsoft.com/office/officeart/2005/8/layout/hProcess9"/>
    <dgm:cxn modelId="{BDCB9538-3120-CC4A-B25E-81D277272AA1}" type="presOf" srcId="{E86EAF6F-7507-44E0-9EC1-FDD9B9A61889}" destId="{98B48FB4-CC76-4788-848F-1B9E7020BA78}" srcOrd="0" destOrd="5" presId="urn:microsoft.com/office/officeart/2005/8/layout/hProcess9"/>
    <dgm:cxn modelId="{5C12973A-D74A-8F47-9BB4-FA1592862DEE}" type="presOf" srcId="{B2D805DC-46F9-47DB-876B-230EC679E246}" destId="{70822606-55EC-4780-A63E-C212F073D5EC}" srcOrd="0" destOrd="3" presId="urn:microsoft.com/office/officeart/2005/8/layout/hProcess9"/>
    <dgm:cxn modelId="{0FF3BE3F-3C4B-4E5C-8F0D-C3C183F627C7}" srcId="{D9F66078-5CDE-479E-A532-D28DB44D0544}" destId="{E86EAF6F-7507-44E0-9EC1-FDD9B9A61889}" srcOrd="3" destOrd="0" parTransId="{36DA996B-0279-40AA-B76F-85D129DBFB83}" sibTransId="{D67E5FC3-AA4C-48AF-AE15-7257169E1353}"/>
    <dgm:cxn modelId="{D666DF5F-4D71-9046-9F53-2B896AF8A13C}" type="presOf" srcId="{A826E1F5-5CF5-4837-A8B2-70B073941D18}" destId="{46A3B6B7-FDA6-4396-BE52-DF51126C3747}"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D73D5963-CF06-184B-9F6D-EC9017818DAB}" type="presOf" srcId="{1F1E1918-7D45-4EE3-8A40-3B5CFD18D7A3}" destId="{46A3B6B7-FDA6-4396-BE52-DF51126C3747}" srcOrd="0" destOrd="2" presId="urn:microsoft.com/office/officeart/2005/8/layout/hProcess9"/>
    <dgm:cxn modelId="{1A775E67-E26E-46E9-8ECC-407C2FF357C4}" srcId="{A7F49F4F-A94C-4EEC-8D7D-93913C71B409}" destId="{E9455609-BC0F-49B0-B410-6F36874050C2}" srcOrd="1" destOrd="0" parTransId="{6460ACCB-D193-4033-A2EE-902C56F071BE}" sibTransId="{2EACE926-C672-4322-9238-CBB82A37F21B}"/>
    <dgm:cxn modelId="{B418C367-1F46-41F3-9DED-B0648AFF0C20}" srcId="{157330E8-201E-40B3-846B-651DB8AB5660}" destId="{A826E1F5-5CF5-4837-A8B2-70B073941D18}" srcOrd="0" destOrd="0" parTransId="{7D9935FE-1916-453A-93BB-10F6FA1452C9}" sibTransId="{5AEC562A-F6C6-4D6D-BAE6-1D9FA124EA44}"/>
    <dgm:cxn modelId="{9B3B0B4B-023A-EC40-B6BB-775081427981}" type="presOf" srcId="{A2389CBF-EF9E-4E43-A552-1257E2C6D62B}" destId="{98B48FB4-CC76-4788-848F-1B9E7020BA78}" srcOrd="0" destOrd="0" presId="urn:microsoft.com/office/officeart/2005/8/layout/hProcess9"/>
    <dgm:cxn modelId="{E5F3A06C-464A-4C42-A07B-62085974BF9B}" type="presOf" srcId="{7111F514-B249-474A-9C1F-3E2DF1209249}" destId="{98B48FB4-CC76-4788-848F-1B9E7020BA78}" srcOrd="0" destOrd="4" presId="urn:microsoft.com/office/officeart/2005/8/layout/hProcess9"/>
    <dgm:cxn modelId="{540AFC4C-B7C6-EF42-A7A3-7143DDD872EC}" type="presOf" srcId="{7F687E99-9680-4FC7-B97C-81FB644C0428}" destId="{F18AA477-781A-4777-8552-7FF440E581D3}" srcOrd="0" destOrd="2" presId="urn:microsoft.com/office/officeart/2005/8/layout/hProcess9"/>
    <dgm:cxn modelId="{6581AD6D-4291-401F-94E1-714B306A8C00}" srcId="{E9455609-BC0F-49B0-B410-6F36874050C2}" destId="{B2D805DC-46F9-47DB-876B-230EC679E246}" srcOrd="0" destOrd="0" parTransId="{D1D53C6A-A3D6-413A-AF0A-22094ACA3545}" sibTransId="{D765E205-75B2-4D54-B846-599B29E63344}"/>
    <dgm:cxn modelId="{81766373-95F6-4AF5-A034-802F8C868416}" srcId="{10B28096-4A2E-4B9A-938E-DD8317B7E93D}" destId="{A7F49F4F-A94C-4EEC-8D7D-93913C71B409}" srcOrd="0" destOrd="0" parTransId="{857D645E-F904-4B98-A90C-E66750FA5768}" sibTransId="{A6213C40-22DA-4E02-AECF-A3599DB57E80}"/>
    <dgm:cxn modelId="{2D0B6953-408D-7246-9A1D-402FC206D33F}" type="presOf" srcId="{10B28096-4A2E-4B9A-938E-DD8317B7E93D}" destId="{BAA2C831-2E8A-4F71-BD1B-8E534C4DE39B}" srcOrd="0" destOrd="0" presId="urn:microsoft.com/office/officeart/2005/8/layout/hProcess9"/>
    <dgm:cxn modelId="{33D40175-9CD3-A74C-AAA1-7AC5890228E5}" type="presOf" srcId="{400D0EF5-6155-47AB-851D-D8DB185C2046}" destId="{98B48FB4-CC76-4788-848F-1B9E7020BA78}" srcOrd="0" destOrd="2" presId="urn:microsoft.com/office/officeart/2005/8/layout/hProcess9"/>
    <dgm:cxn modelId="{B188E683-3A97-492D-BAE6-3C6600480DDD}" srcId="{D9F66078-5CDE-479E-A532-D28DB44D0544}" destId="{BE6D84F0-FDF4-4667-884F-06AAEC0B80E0}" srcOrd="1" destOrd="0" parTransId="{EA25956E-F995-4FD7-8B57-3276C854C8CD}" sibTransId="{32CEA872-8E22-4220-8110-EF6E102325BF}"/>
    <dgm:cxn modelId="{18BA6E84-FDF2-3E46-8595-22BE04410B7D}" type="presOf" srcId="{B1F9D86D-96DA-44F9-AEE5-4A29CE0A002A}" destId="{98B48FB4-CC76-4788-848F-1B9E7020BA78}" srcOrd="0" destOrd="7" presId="urn:microsoft.com/office/officeart/2005/8/layout/hProcess9"/>
    <dgm:cxn modelId="{63781C91-020E-44C1-A219-5FB149EC77C5}" srcId="{10B28096-4A2E-4B9A-938E-DD8317B7E93D}" destId="{157330E8-201E-40B3-846B-651DB8AB5660}" srcOrd="3" destOrd="0" parTransId="{889E9254-B284-41B9-9B6D-E0C1D25715AA}" sibTransId="{9EC303F1-6474-47E2-AC89-37E53DB1633F}"/>
    <dgm:cxn modelId="{D3C2BE97-5A85-4C41-9F30-C5B2C940DF49}" srcId="{157330E8-201E-40B3-846B-651DB8AB5660}" destId="{1F1E1918-7D45-4EE3-8A40-3B5CFD18D7A3}" srcOrd="1" destOrd="0" parTransId="{24F9BE72-2FD0-47D1-90F4-2F6FD6197B27}" sibTransId="{AEEDC397-D362-4083-806F-6BF435EC4F70}"/>
    <dgm:cxn modelId="{9C917F99-2481-4193-ACEB-1FE5A1847090}" srcId="{D9F66078-5CDE-479E-A532-D28DB44D0544}" destId="{400D0EF5-6155-47AB-851D-D8DB185C2046}" srcOrd="0" destOrd="0" parTransId="{76C04512-68B0-4D51-AA73-DA44A6E5C1ED}" sibTransId="{66D6C891-D3BA-426F-BA8D-6745EAB5BCE6}"/>
    <dgm:cxn modelId="{93F4379B-E719-2449-8B78-1E17B0A5F686}" type="presOf" srcId="{25428942-DF88-40D0-9EA3-C494EC134554}" destId="{70822606-55EC-4780-A63E-C212F073D5EC}" srcOrd="0" destOrd="4"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86810CB2-1981-4D65-9013-3E7C853738A7}" srcId="{7B5608F3-C7D1-456D-B433-D9659BB1CF23}" destId="{7F687E99-9680-4FC7-B97C-81FB644C0428}" srcOrd="1" destOrd="0" parTransId="{1689FBD1-C2E6-4041-A24D-FC263EBF2A6A}" sibTransId="{279CC4D3-8283-4BA2-A4F4-B4EC25C6B5BF}"/>
    <dgm:cxn modelId="{F9460BC9-67DD-E54C-9F65-FA9465CF63B2}" type="presOf" srcId="{BE6D84F0-FDF4-4667-884F-06AAEC0B80E0}" destId="{98B48FB4-CC76-4788-848F-1B9E7020BA78}" srcOrd="0" destOrd="3" presId="urn:microsoft.com/office/officeart/2005/8/layout/hProcess9"/>
    <dgm:cxn modelId="{C7C0D7CE-7761-48AF-B7AF-B24865F57AB4}" srcId="{A2389CBF-EF9E-4E43-A552-1257E2C6D62B}" destId="{D9F66078-5CDE-479E-A532-D28DB44D0544}" srcOrd="0" destOrd="0" parTransId="{6F5298B1-6209-4FEC-9308-3A3310C55B5C}" sibTransId="{3B825CC5-C68E-43C5-8986-09392D2DC866}"/>
    <dgm:cxn modelId="{62ABB6D0-03A0-4DE9-BFE6-4398BAD05228}" srcId="{D9F66078-5CDE-479E-A532-D28DB44D0544}" destId="{687FD999-540F-4C78-BECE-83BD219B3477}" srcOrd="4" destOrd="0" parTransId="{3A610377-7BCF-4BCF-87D1-35ABA80BA20C}" sibTransId="{B6B417AB-A564-4EA5-B15E-440255470846}"/>
    <dgm:cxn modelId="{A9ECEAD0-4BC5-473F-895C-68702B392B54}" srcId="{10B28096-4A2E-4B9A-938E-DD8317B7E93D}" destId="{7B5608F3-C7D1-456D-B433-D9659BB1CF23}" srcOrd="1" destOrd="0" parTransId="{A0390EA6-E4D0-46B8-9346-2BFF655DDFB2}" sibTransId="{41C9A23C-BAB9-4085-BB68-104D979EDAEE}"/>
    <dgm:cxn modelId="{566D27D7-199D-E342-86C7-F6191406872D}" type="presOf" srcId="{E9455609-BC0F-49B0-B410-6F36874050C2}" destId="{70822606-55EC-4780-A63E-C212F073D5EC}" srcOrd="0" destOrd="2" presId="urn:microsoft.com/office/officeart/2005/8/layout/hProcess9"/>
    <dgm:cxn modelId="{427B81DA-3A38-FB47-A98A-FD4A16DF8449}" type="presOf" srcId="{1E4524F4-C5C9-4885-8A67-2C7B2409C93D}" destId="{70822606-55EC-4780-A63E-C212F073D5EC}" srcOrd="0" destOrd="1" presId="urn:microsoft.com/office/officeart/2005/8/layout/hProcess9"/>
    <dgm:cxn modelId="{D9FF2FDF-08E6-415B-8479-087C3BDCD217}" srcId="{7B5608F3-C7D1-456D-B433-D9659BB1CF23}" destId="{D652A288-752E-4436-939D-716B231A8E80}" srcOrd="0" destOrd="0" parTransId="{6E11C374-2460-4EB2-A999-3375B4CD1065}" sibTransId="{273E0223-561B-498F-A496-AC4D4EDC289A}"/>
    <dgm:cxn modelId="{9145D0E4-DCA1-0E4E-A798-B36F97D1A2ED}" type="presOf" srcId="{20DC14D1-D21D-4186-A9BD-6F74DA544253}" destId="{70822606-55EC-4780-A63E-C212F073D5EC}" srcOrd="0" destOrd="5" presId="urn:microsoft.com/office/officeart/2005/8/layout/hProcess9"/>
    <dgm:cxn modelId="{720F7FFD-560D-204C-900B-395A78AEDC1B}" type="presOf" srcId="{452D92A3-74B4-48EA-9E97-0D5FB8CA8AC4}" destId="{F18AA477-781A-4777-8552-7FF440E581D3}" srcOrd="0" destOrd="4" presId="urn:microsoft.com/office/officeart/2005/8/layout/hProcess9"/>
    <dgm:cxn modelId="{96729F5F-D0B0-0A4A-B83E-707466B74BD1}" type="presParOf" srcId="{BAA2C831-2E8A-4F71-BD1B-8E534C4DE39B}" destId="{8CDB00DF-B7B6-4966-AE68-F48E93E6D628}" srcOrd="0" destOrd="0" presId="urn:microsoft.com/office/officeart/2005/8/layout/hProcess9"/>
    <dgm:cxn modelId="{57BE41CC-F3A7-0246-91E4-C781F03A2D31}" type="presParOf" srcId="{BAA2C831-2E8A-4F71-BD1B-8E534C4DE39B}" destId="{2C44A1D2-CFA6-460E-8997-2E066B6AA2DC}" srcOrd="1" destOrd="0" presId="urn:microsoft.com/office/officeart/2005/8/layout/hProcess9"/>
    <dgm:cxn modelId="{874748C7-42A8-BA43-9C77-C90FC2272386}" type="presParOf" srcId="{2C44A1D2-CFA6-460E-8997-2E066B6AA2DC}" destId="{70822606-55EC-4780-A63E-C212F073D5EC}" srcOrd="0" destOrd="0" presId="urn:microsoft.com/office/officeart/2005/8/layout/hProcess9"/>
    <dgm:cxn modelId="{122F79A1-E48E-8549-BF31-FEB91BAB3967}" type="presParOf" srcId="{2C44A1D2-CFA6-460E-8997-2E066B6AA2DC}" destId="{5F3B9D1A-33D1-4F54-87FE-FE55AA6E4024}" srcOrd="1" destOrd="0" presId="urn:microsoft.com/office/officeart/2005/8/layout/hProcess9"/>
    <dgm:cxn modelId="{6203C023-6A9B-9440-83F6-527E37F147C1}" type="presParOf" srcId="{2C44A1D2-CFA6-460E-8997-2E066B6AA2DC}" destId="{F18AA477-781A-4777-8552-7FF440E581D3}" srcOrd="2" destOrd="0" presId="urn:microsoft.com/office/officeart/2005/8/layout/hProcess9"/>
    <dgm:cxn modelId="{91C23530-342F-1B43-9896-416BE4FF27DA}" type="presParOf" srcId="{2C44A1D2-CFA6-460E-8997-2E066B6AA2DC}" destId="{C9B27E25-0A13-42A6-A787-909DFF0E7583}" srcOrd="3" destOrd="0" presId="urn:microsoft.com/office/officeart/2005/8/layout/hProcess9"/>
    <dgm:cxn modelId="{D7B3D373-4680-E54E-AA1A-411160077BB5}" type="presParOf" srcId="{2C44A1D2-CFA6-460E-8997-2E066B6AA2DC}" destId="{98B48FB4-CC76-4788-848F-1B9E7020BA78}" srcOrd="4" destOrd="0" presId="urn:microsoft.com/office/officeart/2005/8/layout/hProcess9"/>
    <dgm:cxn modelId="{EE5F8B7B-15F7-E140-BF94-9A13071B6A0C}" type="presParOf" srcId="{2C44A1D2-CFA6-460E-8997-2E066B6AA2DC}" destId="{9EF1D1A6-345D-469E-BA88-2B062087BE03}" srcOrd="5" destOrd="0" presId="urn:microsoft.com/office/officeart/2005/8/layout/hProcess9"/>
    <dgm:cxn modelId="{F53196C9-26C9-704C-AABE-4E97E983E33A}"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0DD4CD05-8339-8542-BD6F-19D6933A8512}" type="presOf" srcId="{10B28096-4A2E-4B9A-938E-DD8317B7E93D}" destId="{BAA2C831-2E8A-4F71-BD1B-8E534C4DE39B}" srcOrd="0" destOrd="0" presId="urn:microsoft.com/office/officeart/2005/8/layout/hProcess9"/>
    <dgm:cxn modelId="{950B270E-F9AF-854E-A8D8-5312C90145DD}" type="presOf" srcId="{A7F49F4F-A94C-4EEC-8D7D-93913C71B409}" destId="{70822606-55EC-4780-A63E-C212F073D5EC}" srcOrd="0" destOrd="0" presId="urn:microsoft.com/office/officeart/2005/8/layout/hProcess9"/>
    <dgm:cxn modelId="{443AF524-5447-AF40-B26B-6F6A1B58D258}" type="presOf" srcId="{C339399E-3D71-4144-A743-CD3D4EA17FB4}" destId="{20E0E5FB-9C13-4693-8CFE-0ADF411F33E3}" srcOrd="0" destOrd="1" presId="urn:microsoft.com/office/officeart/2005/8/layout/hProcess9"/>
    <dgm:cxn modelId="{208E312A-8533-4D44-956B-D446AE5BEF24}" type="presOf" srcId="{4E64E463-A366-4AF4-8541-D102F2FC0CD8}" destId="{46A3B6B7-FDA6-4396-BE52-DF51126C3747}" srcOrd="0" destOrd="3" presId="urn:microsoft.com/office/officeart/2005/8/layout/hProcess9"/>
    <dgm:cxn modelId="{6202572B-B1DD-1D40-BD3C-3E6CE92C2746}" type="presOf" srcId="{40146C37-BCA0-4E43-9130-6E2CE9D54B27}" destId="{46A3B6B7-FDA6-4396-BE52-DF51126C3747}" srcOrd="0" destOrd="6" presId="urn:microsoft.com/office/officeart/2005/8/layout/hProcess9"/>
    <dgm:cxn modelId="{74E42F5B-11A5-413D-B8EA-6D24AAE492B5}" srcId="{157330E8-201E-40B3-846B-651DB8AB5660}" destId="{C5C890D9-061E-40A0-B14A-131E82664FB3}" srcOrd="1" destOrd="0" parTransId="{0D412933-7743-4789-A305-13CC4FB2E345}" sibTransId="{A7088BA6-859B-4865-8DF2-52C95F9F5FF8}"/>
    <dgm:cxn modelId="{E72B0462-889A-4D33-B08E-92C08C404E53}" srcId="{A7F49F4F-A94C-4EEC-8D7D-93913C71B409}" destId="{1E4524F4-C5C9-4885-8A67-2C7B2409C93D}" srcOrd="0" destOrd="0" parTransId="{CB90B9CE-C855-4CE0-BE67-B7399B8C1655}" sibTransId="{31F32296-4271-4B72-A07A-B01A328DD42E}"/>
    <dgm:cxn modelId="{A0508144-039A-4E41-A7EB-377C639BC708}" type="presOf" srcId="{7B5608F3-C7D1-456D-B433-D9659BB1CF23}" destId="{F18AA477-781A-4777-8552-7FF440E581D3}" srcOrd="0" destOrd="0" presId="urn:microsoft.com/office/officeart/2005/8/layout/hProcess9"/>
    <dgm:cxn modelId="{A8608745-1533-4C4A-B167-354ED68AF030}" srcId="{157330E8-201E-40B3-846B-651DB8AB5660}" destId="{3BAD032D-41C6-4F5D-AB38-ADAEC593224B}" srcOrd="4" destOrd="0" parTransId="{080D35BF-572D-4359-9EB0-E00A5BDABE2C}" sibTransId="{AE72A279-E4B8-401A-8989-1B13132BD491}"/>
    <dgm:cxn modelId="{40C7EC65-8CDE-46F5-BA0F-EE01B0DE1535}" srcId="{A7F49F4F-A94C-4EEC-8D7D-93913C71B409}" destId="{2E147C14-F7F9-406A-9948-779C55014218}" srcOrd="1" destOrd="0" parTransId="{092F1F1D-C775-4B8A-9414-7F1577149107}" sibTransId="{425652BD-0841-402B-A110-77967B1A1A0D}"/>
    <dgm:cxn modelId="{B316F345-02B5-0C48-99CB-BB17390D5043}" type="presOf" srcId="{C5C890D9-061E-40A0-B14A-131E82664FB3}" destId="{46A3B6B7-FDA6-4396-BE52-DF51126C3747}" srcOrd="0" destOrd="2" presId="urn:microsoft.com/office/officeart/2005/8/layout/hProcess9"/>
    <dgm:cxn modelId="{68EDA866-E22A-A34A-B9FF-C8E56350DEEC}" type="presOf" srcId="{1631396B-6A19-4DAE-8CBC-417E440C171F}" destId="{20E0E5FB-9C13-4693-8CFE-0ADF411F33E3}" srcOrd="0" destOrd="2"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9758794A-5F91-BE42-B531-1CD259F8BB88}" type="presOf" srcId="{03DADD44-6543-4165-B252-52BE475C54C1}" destId="{F18AA477-781A-4777-8552-7FF440E581D3}" srcOrd="0" destOrd="2" presId="urn:microsoft.com/office/officeart/2005/8/layout/hProcess9"/>
    <dgm:cxn modelId="{0022DD6C-D03A-4623-90D5-78D6BE5D2260}" srcId="{157330E8-201E-40B3-846B-651DB8AB5660}" destId="{40146C37-BCA0-4E43-9130-6E2CE9D54B27}" srcOrd="5" destOrd="0" parTransId="{ACE957B3-BBEE-463B-8D6A-546EA3D49354}" sibTransId="{BAF7E378-64ED-46AF-9DB3-E79B199BA624}"/>
    <dgm:cxn modelId="{5C4AE151-6C24-4AD0-82ED-8E76E9AAC8CF}" srcId="{10B28096-4A2E-4B9A-938E-DD8317B7E93D}" destId="{11F070F5-1749-4CCD-9EEC-530C826A9EFB}" srcOrd="4" destOrd="0" parTransId="{C06D73F3-01A9-4E6E-8F4D-4DAF1DF55B83}" sibTransId="{3D719EBE-A553-4DBB-A336-A22D95553EC3}"/>
    <dgm:cxn modelId="{B42BAB72-72D0-BD4D-BF74-18F70C2EC3EA}" type="presOf" srcId="{A2389CBF-EF9E-4E43-A552-1257E2C6D62B}" destId="{98B48FB4-CC76-4788-848F-1B9E7020BA78}" srcOrd="0" destOrd="0" presId="urn:microsoft.com/office/officeart/2005/8/layout/hProcess9"/>
    <dgm:cxn modelId="{2765F352-C416-4748-98B8-DEDB589E5ADB}" srcId="{157330E8-201E-40B3-846B-651DB8AB5660}" destId="{4E64E463-A366-4AF4-8541-D102F2FC0CD8}" srcOrd="2" destOrd="0" parTransId="{F067114B-2694-4541-976F-47293E6DA7B9}" sibTransId="{D72F577D-0ED4-4248-8318-1B3098612259}"/>
    <dgm:cxn modelId="{81766373-95F6-4AF5-A034-802F8C868416}" srcId="{10B28096-4A2E-4B9A-938E-DD8317B7E93D}" destId="{A7F49F4F-A94C-4EEC-8D7D-93913C71B409}" srcOrd="0" destOrd="0" parTransId="{857D645E-F904-4B98-A90C-E66750FA5768}" sibTransId="{A6213C40-22DA-4E02-AECF-A3599DB57E80}"/>
    <dgm:cxn modelId="{248C2D58-0510-DB4A-993B-4B45D19F851C}" type="presOf" srcId="{DEFB78ED-C390-4AE9-BACA-FEBA836CE216}" destId="{46A3B6B7-FDA6-4396-BE52-DF51126C3747}" srcOrd="0" destOrd="4" presId="urn:microsoft.com/office/officeart/2005/8/layout/hProcess9"/>
    <dgm:cxn modelId="{E3E26684-AD0F-A548-AB34-F03A2C6D4D55}" type="presOf" srcId="{2E147C14-F7F9-406A-9948-779C55014218}" destId="{70822606-55EC-4780-A63E-C212F073D5EC}" srcOrd="0" destOrd="2" presId="urn:microsoft.com/office/officeart/2005/8/layout/hProcess9"/>
    <dgm:cxn modelId="{CE98EE8D-1016-E443-B7C9-F1096F9A3C5B}" type="presOf" srcId="{D9F66078-5CDE-479E-A532-D28DB44D0544}" destId="{98B48FB4-CC76-4788-848F-1B9E7020BA78}" srcOrd="0" destOrd="1" presId="urn:microsoft.com/office/officeart/2005/8/layout/hProcess9"/>
    <dgm:cxn modelId="{79526A8E-9874-49AD-B575-855CB47ACD19}" srcId="{A7F49F4F-A94C-4EEC-8D7D-93913C71B409}" destId="{860DFF1C-98DC-4CFA-AA17-DEBBDBCFA839}" srcOrd="2" destOrd="0" parTransId="{8F95304D-9690-4E68-B78E-B0902599A933}" sibTransId="{5872E89F-5B82-4B28-B9A1-0576840497DA}"/>
    <dgm:cxn modelId="{63781C91-020E-44C1-A219-5FB149EC77C5}" srcId="{10B28096-4A2E-4B9A-938E-DD8317B7E93D}" destId="{157330E8-201E-40B3-846B-651DB8AB5660}" srcOrd="3" destOrd="0" parTransId="{889E9254-B284-41B9-9B6D-E0C1D25715AA}" sibTransId="{9EC303F1-6474-47E2-AC89-37E53DB1633F}"/>
    <dgm:cxn modelId="{9C917F99-2481-4193-ACEB-1FE5A1847090}" srcId="{A2389CBF-EF9E-4E43-A552-1257E2C6D62B}" destId="{400D0EF5-6155-47AB-851D-D8DB185C2046}" srcOrd="1" destOrd="0" parTransId="{76C04512-68B0-4D51-AA73-DA44A6E5C1ED}" sibTransId="{66D6C891-D3BA-426F-BA8D-6745EAB5BCE6}"/>
    <dgm:cxn modelId="{C2AD789E-0D70-4EAA-BA51-0CE8FB38C070}" srcId="{11F070F5-1749-4CCD-9EEC-530C826A9EFB}" destId="{C339399E-3D71-4144-A743-CD3D4EA17FB4}" srcOrd="0" destOrd="0" parTransId="{65B4D5AE-3F28-44E6-AB34-B2AE1F1BC07F}" sibTransId="{AFB878DC-9D00-45B7-925E-7E335F5795C9}"/>
    <dgm:cxn modelId="{634A5CA2-A9B6-4FE3-B90E-FA589EC11A21}" srcId="{7B5608F3-C7D1-456D-B433-D9659BB1CF23}" destId="{59351A2C-7557-45DC-B86E-0B9885E73852}" srcOrd="2" destOrd="0" parTransId="{6C10B05B-420A-4E57-9B40-60BC7A5F3AF0}" sibTransId="{84E75CBF-EB25-4C87-A1A5-58EF01F044DF}"/>
    <dgm:cxn modelId="{2507F1A5-1C46-5C48-9303-099BB3C8BC59}" type="presOf" srcId="{D652A288-752E-4436-939D-716B231A8E80}" destId="{F18AA477-781A-4777-8552-7FF440E581D3}" srcOrd="0" destOrd="1" presId="urn:microsoft.com/office/officeart/2005/8/layout/hProcess9"/>
    <dgm:cxn modelId="{C225BAA6-027F-924A-AB7D-FD5BF3B8E588}" type="presOf" srcId="{59351A2C-7557-45DC-B86E-0B9885E73852}" destId="{F18AA477-781A-4777-8552-7FF440E581D3}" srcOrd="0" destOrd="3" presId="urn:microsoft.com/office/officeart/2005/8/layout/hProcess9"/>
    <dgm:cxn modelId="{9EB704AB-E214-A345-8E9A-AA175C49408F}" type="presOf" srcId="{A826E1F5-5CF5-4837-A8B2-70B073941D18}" destId="{46A3B6B7-FDA6-4396-BE52-DF51126C3747}" srcOrd="0" destOrd="1"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F77B21CC-3D17-4C2A-BAB6-B5DE8D096391}" srcId="{11F070F5-1749-4CCD-9EEC-530C826A9EFB}" destId="{1631396B-6A19-4DAE-8CBC-417E440C171F}" srcOrd="1" destOrd="0" parTransId="{F246D4E9-DA89-482C-A1CE-474F9911A12C}" sibTransId="{2F66A9A7-5693-4418-88E5-4816E170141E}"/>
    <dgm:cxn modelId="{C7C0D7CE-7761-48AF-B7AF-B24865F57AB4}" srcId="{A2389CBF-EF9E-4E43-A552-1257E2C6D62B}" destId="{D9F66078-5CDE-479E-A532-D28DB44D0544}" srcOrd="0" destOrd="0" parTransId="{6F5298B1-6209-4FEC-9308-3A3310C55B5C}" sibTransId="{3B825CC5-C68E-43C5-8986-09392D2DC866}"/>
    <dgm:cxn modelId="{EFDA6BD0-22A4-3E4E-B512-E012919C6242}" type="presOf" srcId="{11F070F5-1749-4CCD-9EEC-530C826A9EFB}" destId="{20E0E5FB-9C13-4693-8CFE-0ADF411F33E3}" srcOrd="0" destOrd="0" presId="urn:microsoft.com/office/officeart/2005/8/layout/hProcess9"/>
    <dgm:cxn modelId="{A9ECEAD0-4BC5-473F-895C-68702B392B54}" srcId="{10B28096-4A2E-4B9A-938E-DD8317B7E93D}" destId="{7B5608F3-C7D1-456D-B433-D9659BB1CF23}" srcOrd="1" destOrd="0" parTransId="{A0390EA6-E4D0-46B8-9346-2BFF655DDFB2}" sibTransId="{41C9A23C-BAB9-4085-BB68-104D979EDAEE}"/>
    <dgm:cxn modelId="{FA1A3CD3-81A5-4745-9A81-FD1C0A48A5AB}" type="presOf" srcId="{400D0EF5-6155-47AB-851D-D8DB185C2046}" destId="{98B48FB4-CC76-4788-848F-1B9E7020BA78}" srcOrd="0" destOrd="2" presId="urn:microsoft.com/office/officeart/2005/8/layout/hProcess9"/>
    <dgm:cxn modelId="{8F3D45D7-43FD-43BB-91F7-C0C76371399D}" srcId="{157330E8-201E-40B3-846B-651DB8AB5660}" destId="{DEFB78ED-C390-4AE9-BACA-FEBA836CE216}" srcOrd="3" destOrd="0" parTransId="{D7D44E3A-955F-4877-9900-EF43135D6F6E}" sibTransId="{F841E9C9-CE9E-4421-98ED-C8F750792F21}"/>
    <dgm:cxn modelId="{D9FF2FDF-08E6-415B-8479-087C3BDCD217}" srcId="{7B5608F3-C7D1-456D-B433-D9659BB1CF23}" destId="{D652A288-752E-4436-939D-716B231A8E80}" srcOrd="0" destOrd="0" parTransId="{6E11C374-2460-4EB2-A999-3375B4CD1065}" sibTransId="{273E0223-561B-498F-A496-AC4D4EDC289A}"/>
    <dgm:cxn modelId="{4951FBE9-CE25-D844-A6E9-52B1B9D80D6D}" type="presOf" srcId="{860DFF1C-98DC-4CFA-AA17-DEBBDBCFA839}" destId="{70822606-55EC-4780-A63E-C212F073D5EC}" srcOrd="0" destOrd="3" presId="urn:microsoft.com/office/officeart/2005/8/layout/hProcess9"/>
    <dgm:cxn modelId="{F4D27DEB-6951-D443-9E29-A6EA7CC7611B}" type="presOf" srcId="{157330E8-201E-40B3-846B-651DB8AB5660}" destId="{46A3B6B7-FDA6-4396-BE52-DF51126C3747}" srcOrd="0" destOrd="0" presId="urn:microsoft.com/office/officeart/2005/8/layout/hProcess9"/>
    <dgm:cxn modelId="{880B2EF0-0AA2-C847-A88E-2FFFB183401A}" type="presOf" srcId="{3BAD032D-41C6-4F5D-AB38-ADAEC593224B}" destId="{46A3B6B7-FDA6-4396-BE52-DF51126C3747}" srcOrd="0" destOrd="5" presId="urn:microsoft.com/office/officeart/2005/8/layout/hProcess9"/>
    <dgm:cxn modelId="{FB042BF2-29DF-4FF3-AA5F-C352D02B4B43}" srcId="{7B5608F3-C7D1-456D-B433-D9659BB1CF23}" destId="{03DADD44-6543-4165-B252-52BE475C54C1}" srcOrd="1" destOrd="0" parTransId="{80DB337B-76AF-4956-9B71-122349645EE1}" sibTransId="{A3B3AC24-B912-48BA-BEB5-9C1B65E1062A}"/>
    <dgm:cxn modelId="{7297A4F9-1BC7-9541-8430-0B140DE415B1}" type="presOf" srcId="{1E4524F4-C5C9-4885-8A67-2C7B2409C93D}" destId="{70822606-55EC-4780-A63E-C212F073D5EC}" srcOrd="0" destOrd="1" presId="urn:microsoft.com/office/officeart/2005/8/layout/hProcess9"/>
    <dgm:cxn modelId="{36221E8A-953F-D54E-ADA6-904B7A7F36C6}" type="presParOf" srcId="{BAA2C831-2E8A-4F71-BD1B-8E534C4DE39B}" destId="{8CDB00DF-B7B6-4966-AE68-F48E93E6D628}" srcOrd="0" destOrd="0" presId="urn:microsoft.com/office/officeart/2005/8/layout/hProcess9"/>
    <dgm:cxn modelId="{F4C974DA-8B93-7C4C-BCDC-45CE1DC2D342}" type="presParOf" srcId="{BAA2C831-2E8A-4F71-BD1B-8E534C4DE39B}" destId="{2C44A1D2-CFA6-460E-8997-2E066B6AA2DC}" srcOrd="1" destOrd="0" presId="urn:microsoft.com/office/officeart/2005/8/layout/hProcess9"/>
    <dgm:cxn modelId="{595904BE-A641-3D40-9F0C-AC61FE0CE0C2}" type="presParOf" srcId="{2C44A1D2-CFA6-460E-8997-2E066B6AA2DC}" destId="{70822606-55EC-4780-A63E-C212F073D5EC}" srcOrd="0" destOrd="0" presId="urn:microsoft.com/office/officeart/2005/8/layout/hProcess9"/>
    <dgm:cxn modelId="{D2905501-4E98-AF4A-A1A8-1FDD7384CC09}" type="presParOf" srcId="{2C44A1D2-CFA6-460E-8997-2E066B6AA2DC}" destId="{5F3B9D1A-33D1-4F54-87FE-FE55AA6E4024}" srcOrd="1" destOrd="0" presId="urn:microsoft.com/office/officeart/2005/8/layout/hProcess9"/>
    <dgm:cxn modelId="{4133058D-8331-7643-9C84-06AB99FE848B}" type="presParOf" srcId="{2C44A1D2-CFA6-460E-8997-2E066B6AA2DC}" destId="{F18AA477-781A-4777-8552-7FF440E581D3}" srcOrd="2" destOrd="0" presId="urn:microsoft.com/office/officeart/2005/8/layout/hProcess9"/>
    <dgm:cxn modelId="{466B8863-CEBA-5E47-925F-18187659F6D5}" type="presParOf" srcId="{2C44A1D2-CFA6-460E-8997-2E066B6AA2DC}" destId="{C9B27E25-0A13-42A6-A787-909DFF0E7583}" srcOrd="3" destOrd="0" presId="urn:microsoft.com/office/officeart/2005/8/layout/hProcess9"/>
    <dgm:cxn modelId="{3B126ADD-A0BE-0F4A-A924-914B55116F44}" type="presParOf" srcId="{2C44A1D2-CFA6-460E-8997-2E066B6AA2DC}" destId="{98B48FB4-CC76-4788-848F-1B9E7020BA78}" srcOrd="4" destOrd="0" presId="urn:microsoft.com/office/officeart/2005/8/layout/hProcess9"/>
    <dgm:cxn modelId="{73268BBC-DA5C-F344-AA58-888CF8C7662D}" type="presParOf" srcId="{2C44A1D2-CFA6-460E-8997-2E066B6AA2DC}" destId="{9EF1D1A6-345D-469E-BA88-2B062087BE03}" srcOrd="5" destOrd="0" presId="urn:microsoft.com/office/officeart/2005/8/layout/hProcess9"/>
    <dgm:cxn modelId="{C6B9BD0B-3C10-CC4E-8B5A-AF59CA37C221}" type="presParOf" srcId="{2C44A1D2-CFA6-460E-8997-2E066B6AA2DC}" destId="{46A3B6B7-FDA6-4396-BE52-DF51126C3747}" srcOrd="6" destOrd="0" presId="urn:microsoft.com/office/officeart/2005/8/layout/hProcess9"/>
    <dgm:cxn modelId="{658DB969-1F1F-B145-B965-41FEB33CE09F}" type="presParOf" srcId="{2C44A1D2-CFA6-460E-8997-2E066B6AA2DC}" destId="{36DE1FBD-39BC-4A67-B822-71EA16129BCC}" srcOrd="7" destOrd="0" presId="urn:microsoft.com/office/officeart/2005/8/layout/hProcess9"/>
    <dgm:cxn modelId="{12C9CB1C-4371-EF44-A86C-0DA922A28647}"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2191" y="0"/>
          <a:ext cx="5659532" cy="247006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64091" y="362502"/>
          <a:ext cx="1364208"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230686" y="429097"/>
        <a:ext cx="1231018" cy="1611873"/>
      </dsp:txXfrm>
    </dsp:sp>
    <dsp:sp modelId="{F18AA477-781A-4777-8552-7FF440E581D3}">
      <dsp:nvSpPr>
        <dsp:cNvPr id="0" name=""/>
        <dsp:cNvSpPr/>
      </dsp:nvSpPr>
      <dsp:spPr>
        <a:xfrm>
          <a:off x="1632965" y="362502"/>
          <a:ext cx="1285247"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95706" y="425243"/>
        <a:ext cx="1159765" cy="1619581"/>
      </dsp:txXfrm>
    </dsp:sp>
    <dsp:sp modelId="{98B48FB4-CC76-4788-848F-1B9E7020BA78}">
      <dsp:nvSpPr>
        <dsp:cNvPr id="0" name=""/>
        <dsp:cNvSpPr/>
      </dsp:nvSpPr>
      <dsp:spPr>
        <a:xfrm>
          <a:off x="3037491" y="362502"/>
          <a:ext cx="1254952"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098753" y="423764"/>
        <a:ext cx="1132428" cy="1622539"/>
      </dsp:txXfrm>
    </dsp:sp>
    <dsp:sp modelId="{46A3B6B7-FDA6-4396-BE52-DF51126C3747}">
      <dsp:nvSpPr>
        <dsp:cNvPr id="0" name=""/>
        <dsp:cNvSpPr/>
      </dsp:nvSpPr>
      <dsp:spPr>
        <a:xfrm>
          <a:off x="4440320" y="365599"/>
          <a:ext cx="1380447" cy="17388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507708" y="432987"/>
        <a:ext cx="1245671" cy="1604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2.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BD571-2088-43E0-A7CD-000956B4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36</Pages>
  <Words>10352</Words>
  <Characters>56942</Characters>
  <Application>Microsoft Office Word</Application>
  <DocSecurity>0</DocSecurity>
  <Lines>474</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ivang</cp:lastModifiedBy>
  <cp:revision>355</cp:revision>
  <cp:lastPrinted>2016-08-01T21:14:00Z</cp:lastPrinted>
  <dcterms:created xsi:type="dcterms:W3CDTF">2016-07-20T17:57:00Z</dcterms:created>
  <dcterms:modified xsi:type="dcterms:W3CDTF">2017-10-02T00:32:00Z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