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8B5" w:rsidRPr="007108BC" w:rsidRDefault="007108BC">
      <w:pPr>
        <w:rPr>
          <w:b/>
        </w:rPr>
      </w:pPr>
      <w:r w:rsidRPr="007108BC">
        <w:rPr>
          <w:b/>
        </w:rPr>
        <w:t>REFLECTIVE PIECE</w:t>
      </w:r>
    </w:p>
    <w:p w:rsidR="00CC0FAC" w:rsidRDefault="006D621D">
      <w:r>
        <w:t xml:space="preserve">My GitHub address is </w:t>
      </w:r>
      <w:hyperlink r:id="rId4" w:history="1">
        <w:r w:rsidR="00CC0FAC">
          <w:rPr>
            <w:rStyle w:val="Hyperlink"/>
          </w:rPr>
          <w:t xml:space="preserve">Chijioke </w:t>
        </w:r>
        <w:r w:rsidR="00CC0FAC">
          <w:rPr>
            <w:rStyle w:val="Hyperlink"/>
          </w:rPr>
          <w:t>I</w:t>
        </w:r>
        <w:r w:rsidR="00CC0FAC">
          <w:rPr>
            <w:rStyle w:val="Hyperlink"/>
          </w:rPr>
          <w:t>gwe</w:t>
        </w:r>
      </w:hyperlink>
      <w:r w:rsidR="00CC0FAC">
        <w:t>.</w:t>
      </w:r>
    </w:p>
    <w:p w:rsidR="00744447" w:rsidRDefault="006D621D" w:rsidP="00ED134F">
      <w:pPr>
        <w:jc w:val="both"/>
      </w:pPr>
      <w:r>
        <w:br/>
      </w:r>
      <w:r w:rsidR="009D22B6">
        <w:t>The</w:t>
      </w:r>
      <w:r w:rsidR="007108BC">
        <w:t xml:space="preserve"> introductory as</w:t>
      </w:r>
      <w:r w:rsidR="00401B3E">
        <w:t xml:space="preserve">pect of this </w:t>
      </w:r>
      <w:r w:rsidR="00ED134F">
        <w:t>module</w:t>
      </w:r>
      <w:r w:rsidR="00401B3E">
        <w:t xml:space="preserve"> equipped me with a critical understanding of digitisation</w:t>
      </w:r>
      <w:r w:rsidR="00ED134F">
        <w:t>,</w:t>
      </w:r>
      <w:r w:rsidR="00401B3E">
        <w:t xml:space="preserve"> and the industrial revolution. </w:t>
      </w:r>
      <w:r w:rsidR="00744447">
        <w:t>I have critically analysed</w:t>
      </w:r>
      <w:r w:rsidR="00401B3E">
        <w:t xml:space="preserve"> the ‘Industry 4.0’ and given some real-world examples of risks associated with them.</w:t>
      </w:r>
      <w:r w:rsidR="00FF209A">
        <w:t xml:space="preserve"> This is in addition to providing peer review to a fellow student (</w:t>
      </w:r>
      <w:proofErr w:type="spellStart"/>
      <w:r w:rsidR="00FF209A">
        <w:t>Pok</w:t>
      </w:r>
      <w:proofErr w:type="spellEnd"/>
      <w:r w:rsidR="00FF209A">
        <w:t xml:space="preserve"> Chi) where I highlighted a few risks posed by the ‘Industry 4.0’.</w:t>
      </w:r>
      <w:r w:rsidR="00401B3E">
        <w:t xml:space="preserve"> </w:t>
      </w:r>
    </w:p>
    <w:p w:rsidR="00900200" w:rsidRDefault="00FF209A" w:rsidP="000A64F9">
      <w:pPr>
        <w:jc w:val="both"/>
      </w:pPr>
      <w:r>
        <w:t xml:space="preserve">Adopting the Johari window (Shrestha, </w:t>
      </w:r>
      <w:r w:rsidRPr="00ED54F3">
        <w:t>2023</w:t>
      </w:r>
      <w:r>
        <w:t xml:space="preserve">), I am </w:t>
      </w:r>
      <w:r w:rsidR="00ED134F">
        <w:t>agree</w:t>
      </w:r>
      <w:r w:rsidR="009D22B6">
        <w:t xml:space="preserve"> that digitisation has </w:t>
      </w:r>
      <w:proofErr w:type="gramStart"/>
      <w:r w:rsidR="009D22B6">
        <w:t>impacted</w:t>
      </w:r>
      <w:proofErr w:type="gramEnd"/>
      <w:r w:rsidR="009D22B6">
        <w:t xml:space="preserve"> </w:t>
      </w:r>
      <w:r w:rsidR="000A64F9">
        <w:t>me - aided my study and relationship with others</w:t>
      </w:r>
      <w:r w:rsidR="009D22B6">
        <w:t xml:space="preserve">. I am now more aware of </w:t>
      </w:r>
      <w:r w:rsidR="00744447">
        <w:t>the</w:t>
      </w:r>
      <w:r w:rsidR="009D22B6">
        <w:t xml:space="preserve"> </w:t>
      </w:r>
      <w:r w:rsidR="00744447">
        <w:t xml:space="preserve">risks, and the consequences of </w:t>
      </w:r>
      <w:r w:rsidR="009D22B6">
        <w:t>misuse.</w:t>
      </w:r>
      <w:r>
        <w:br/>
      </w:r>
      <w:r w:rsidR="0087119D">
        <w:t>I have critically reviewed the risk management process and have been able to apply it in my household</w:t>
      </w:r>
      <w:r w:rsidR="00CC1B0C">
        <w:t>, study</w:t>
      </w:r>
      <w:r w:rsidR="0087119D">
        <w:t>, and work</w:t>
      </w:r>
      <w:r w:rsidR="000A64F9">
        <w:t>place</w:t>
      </w:r>
      <w:r w:rsidR="0087119D">
        <w:t>. I</w:t>
      </w:r>
      <w:r w:rsidR="00900200">
        <w:t xml:space="preserve"> have signed up to an insurance product within </w:t>
      </w:r>
      <w:r w:rsidR="000A64F9">
        <w:t>this</w:t>
      </w:r>
      <w:r w:rsidR="00900200">
        <w:t xml:space="preserve"> module</w:t>
      </w:r>
      <w:r w:rsidR="000A64F9">
        <w:t>,</w:t>
      </w:r>
      <w:r w:rsidR="00900200">
        <w:t xml:space="preserve"> to transfer the impact of a risk in my household if </w:t>
      </w:r>
      <w:r w:rsidR="000A64F9">
        <w:t>it</w:t>
      </w:r>
      <w:r w:rsidR="00900200">
        <w:t xml:space="preserve"> occurs. I have assess</w:t>
      </w:r>
      <w:r w:rsidR="00CC1B0C">
        <w:t>ed</w:t>
      </w:r>
      <w:r w:rsidR="00900200">
        <w:t xml:space="preserve"> risks using qualitative </w:t>
      </w:r>
      <w:r w:rsidR="000A64F9">
        <w:t>and</w:t>
      </w:r>
      <w:r w:rsidR="00900200">
        <w:t xml:space="preserve"> quantitative method</w:t>
      </w:r>
      <w:r w:rsidR="000A64F9">
        <w:t>s</w:t>
      </w:r>
      <w:r w:rsidR="00900200">
        <w:t xml:space="preserve"> like the Monte Carlo simulation as simulated in my individual proj</w:t>
      </w:r>
      <w:r w:rsidR="00CC1B0C">
        <w:t>ect (</w:t>
      </w:r>
      <w:r w:rsidR="00900200">
        <w:t>executive summary</w:t>
      </w:r>
      <w:r w:rsidR="00CC1B0C">
        <w:t>)</w:t>
      </w:r>
      <w:r w:rsidR="00900200">
        <w:t xml:space="preserve">. </w:t>
      </w:r>
    </w:p>
    <w:p w:rsidR="00960C45" w:rsidRDefault="00C245AE" w:rsidP="00FE6398">
      <w:pPr>
        <w:jc w:val="both"/>
      </w:pPr>
      <w:r>
        <w:br/>
        <w:t>My awareness to envisaging threats</w:t>
      </w:r>
      <w:r w:rsidR="00FE6398">
        <w:t xml:space="preserve"> has increased</w:t>
      </w:r>
      <w:r w:rsidR="000A64F9">
        <w:t xml:space="preserve"> - ranging</w:t>
      </w:r>
      <w:r w:rsidR="0066180D">
        <w:t xml:space="preserve"> from accepting cookies </w:t>
      </w:r>
      <w:r w:rsidR="000A64F9">
        <w:t>to</w:t>
      </w:r>
      <w:r w:rsidR="0066180D">
        <w:t xml:space="preserve"> do</w:t>
      </w:r>
      <w:r w:rsidR="000A64F9">
        <w:t>wnloading on the internet. I think as</w:t>
      </w:r>
      <w:r w:rsidR="0066180D">
        <w:t xml:space="preserve"> an attacker would</w:t>
      </w:r>
      <w:r w:rsidR="00540639">
        <w:t>,</w:t>
      </w:r>
      <w:r w:rsidR="0066180D">
        <w:t xml:space="preserve"> if they intend defrauding, attack</w:t>
      </w:r>
      <w:r w:rsidR="00FE6398">
        <w:t>ing</w:t>
      </w:r>
      <w:r w:rsidR="0066180D">
        <w:t xml:space="preserve">, or stealing my data. Attack simulations like the Lockheed Martin cyber kill chain, STRIDE, Attack trees have increased my threat awareness. </w:t>
      </w:r>
    </w:p>
    <w:p w:rsidR="00960C45" w:rsidRDefault="00960C45" w:rsidP="000B3C73">
      <w:pPr>
        <w:jc w:val="both"/>
      </w:pPr>
      <w:r>
        <w:t>I critically analysed and enumerated</w:t>
      </w:r>
      <w:r w:rsidRPr="00960C45">
        <w:t xml:space="preserve"> threats associated with a large international airport based in the United States of America</w:t>
      </w:r>
      <w:r>
        <w:t xml:space="preserve"> using the ‘Attack Tree’ threat modelling technique</w:t>
      </w:r>
      <w:r w:rsidR="00897D67">
        <w:t xml:space="preserve"> (from Seminar 4). This has</w:t>
      </w:r>
      <w:r>
        <w:t xml:space="preserve"> equipped me with an ability to simulate the goals of an attacker, and the sub-goals needed to achieve </w:t>
      </w:r>
      <w:r w:rsidR="00FE6398">
        <w:t>them</w:t>
      </w:r>
      <w:r>
        <w:t xml:space="preserve">. </w:t>
      </w:r>
    </w:p>
    <w:p w:rsidR="000205B6" w:rsidRDefault="00897D67" w:rsidP="00C264AE">
      <w:pPr>
        <w:jc w:val="both"/>
      </w:pPr>
      <w:r>
        <w:t>My team (</w:t>
      </w:r>
      <w:r w:rsidR="00127A81">
        <w:t>Group B</w:t>
      </w:r>
      <w:r>
        <w:t>)</w:t>
      </w:r>
      <w:r w:rsidR="00127A81">
        <w:t xml:space="preserve"> </w:t>
      </w:r>
      <w:r w:rsidR="008C6B8C">
        <w:t xml:space="preserve">critically designed a risk identification report that comprises an assessment of the business without digitisation, and migrating digital. </w:t>
      </w:r>
      <w:r w:rsidR="00EC1F94">
        <w:t xml:space="preserve">We </w:t>
      </w:r>
      <w:r w:rsidR="000205B6">
        <w:t xml:space="preserve">divide ourselves </w:t>
      </w:r>
      <w:r w:rsidR="00EC1F94">
        <w:t>t</w:t>
      </w:r>
      <w:r w:rsidR="000205B6">
        <w:t xml:space="preserve">o </w:t>
      </w:r>
      <w:r w:rsidR="00EC1F94">
        <w:t xml:space="preserve">two </w:t>
      </w:r>
      <w:r w:rsidR="000205B6">
        <w:t>units</w:t>
      </w:r>
      <w:r w:rsidR="00EC1F94">
        <w:t xml:space="preserve"> (one </w:t>
      </w:r>
      <w:r w:rsidR="000205B6">
        <w:t>assess</w:t>
      </w:r>
      <w:r w:rsidR="00EC1F94">
        <w:t>ing</w:t>
      </w:r>
      <w:r w:rsidR="000205B6">
        <w:t xml:space="preserve"> the digital scenario</w:t>
      </w:r>
      <w:r w:rsidR="00EC1F94">
        <w:t>, and other the non-digital).</w:t>
      </w:r>
      <w:r w:rsidR="000205B6">
        <w:t xml:space="preserve"> </w:t>
      </w:r>
      <w:r w:rsidR="00EC1F94">
        <w:t xml:space="preserve">Collaboration done </w:t>
      </w:r>
      <w:r w:rsidR="00DD1504">
        <w:t>using</w:t>
      </w:r>
      <w:r w:rsidR="00EC1F94">
        <w:t xml:space="preserve"> WhatsApp, Google Meet and Microsoft Teams as agreed.</w:t>
      </w:r>
      <w:r w:rsidR="000205B6">
        <w:t xml:space="preserve"> I contributed to sharing idea on </w:t>
      </w:r>
      <w:r w:rsidR="00C264AE">
        <w:t xml:space="preserve">designing the report, </w:t>
      </w:r>
      <w:r w:rsidR="000205B6">
        <w:t xml:space="preserve">pruning the word count, and quality checking the document produced. I was able to share my screen, </w:t>
      </w:r>
      <w:r w:rsidR="00EC1F94">
        <w:t>make presentation</w:t>
      </w:r>
      <w:r w:rsidR="000205B6">
        <w:t xml:space="preserve">, and share documents with team members. </w:t>
      </w:r>
    </w:p>
    <w:p w:rsidR="00D8328B" w:rsidRDefault="000205B6" w:rsidP="0036693A">
      <w:pPr>
        <w:jc w:val="both"/>
      </w:pPr>
      <w:r>
        <w:t xml:space="preserve">I </w:t>
      </w:r>
      <w:r w:rsidR="00D8328B">
        <w:t>have learnt patience, tolerance, perseverance, collaboration,</w:t>
      </w:r>
      <w:r w:rsidR="0036693A">
        <w:t xml:space="preserve"> discipline, and</w:t>
      </w:r>
      <w:r w:rsidR="00D8328B">
        <w:t xml:space="preserve"> </w:t>
      </w:r>
      <w:r w:rsidR="0036693A">
        <w:t>time</w:t>
      </w:r>
      <w:r w:rsidR="0036693A">
        <w:t xml:space="preserve"> management</w:t>
      </w:r>
      <w:r w:rsidR="0036693A">
        <w:t xml:space="preserve"> while </w:t>
      </w:r>
      <w:r w:rsidR="0036693A">
        <w:t>learn</w:t>
      </w:r>
      <w:r w:rsidR="0036693A">
        <w:t>ing i</w:t>
      </w:r>
      <w:r w:rsidR="0036693A">
        <w:t>ndependently</w:t>
      </w:r>
      <w:r w:rsidR="0036693A">
        <w:t xml:space="preserve"> and through the group.</w:t>
      </w:r>
      <w:r w:rsidR="0036693A">
        <w:t xml:space="preserve"> </w:t>
      </w:r>
      <w:r w:rsidR="00D8328B">
        <w:t xml:space="preserve">I have also provided feedback on how others contributed to the group activity on the peer review document. </w:t>
      </w:r>
    </w:p>
    <w:p w:rsidR="00960C45" w:rsidRDefault="00D8328B" w:rsidP="00C264AE">
      <w:pPr>
        <w:jc w:val="both"/>
      </w:pPr>
      <w:r>
        <w:t xml:space="preserve">Stakeholders in the industry are challenging the Common Vulnerability Scoring System (CVSS). I agree with them because any </w:t>
      </w:r>
      <w:r w:rsidR="00AB6CDB">
        <w:t>system,</w:t>
      </w:r>
      <w:r>
        <w:t xml:space="preserve"> whose integrity is in </w:t>
      </w:r>
      <w:r w:rsidR="00AB6CDB">
        <w:t xml:space="preserve">doubt, </w:t>
      </w:r>
      <w:r>
        <w:t xml:space="preserve">will not be reliable. </w:t>
      </w:r>
      <w:r w:rsidR="009C46F0">
        <w:t>I critically reviewed the characteristics of CVSS and an alternative recommendation as raised by Spring et al. (2021).</w:t>
      </w:r>
    </w:p>
    <w:p w:rsidR="00C37404" w:rsidRDefault="00960C45" w:rsidP="00C264AE">
      <w:pPr>
        <w:jc w:val="both"/>
      </w:pPr>
      <w:r>
        <w:t>I am now able to create a business continuity (BC) and disaster recovery (DR) plan</w:t>
      </w:r>
      <w:r w:rsidR="00C37404">
        <w:t>. This aspect has engendered a sense of responsibility in determining a ‘plan B’ for whatever project I engage in. I always ensure I create an alternative to reaching my objective in case the main option fails.</w:t>
      </w:r>
      <w:r w:rsidR="00127A81">
        <w:t xml:space="preserve"> </w:t>
      </w:r>
      <w:r w:rsidR="00C37404">
        <w:t xml:space="preserve">The </w:t>
      </w:r>
      <w:r w:rsidR="00540639">
        <w:t>module resource</w:t>
      </w:r>
      <w:r w:rsidR="00C37404">
        <w:t xml:space="preserve"> gave me requisite understanding of how to prepare and design disaster recovery solution with specific </w:t>
      </w:r>
      <w:r w:rsidR="00540639">
        <w:t>Recovery Time Objective</w:t>
      </w:r>
      <w:r w:rsidR="00C37404">
        <w:t xml:space="preserve"> and R</w:t>
      </w:r>
      <w:r w:rsidR="00540639">
        <w:t xml:space="preserve">ecovery </w:t>
      </w:r>
      <w:r w:rsidR="00C37404">
        <w:t>P</w:t>
      </w:r>
      <w:r w:rsidR="00540639">
        <w:t xml:space="preserve">oint </w:t>
      </w:r>
      <w:r w:rsidR="00C37404">
        <w:t>O</w:t>
      </w:r>
      <w:r w:rsidR="00540639">
        <w:t>bjective</w:t>
      </w:r>
      <w:r w:rsidR="00C37404">
        <w:t xml:space="preserve"> timings</w:t>
      </w:r>
      <w:r w:rsidR="00C264AE">
        <w:t xml:space="preserve"> -</w:t>
      </w:r>
      <w:r w:rsidR="00C37404">
        <w:t xml:space="preserve"> highly required or not. </w:t>
      </w:r>
    </w:p>
    <w:p w:rsidR="00C37404" w:rsidRDefault="00C37404" w:rsidP="00C264AE">
      <w:pPr>
        <w:jc w:val="both"/>
      </w:pPr>
      <w:r>
        <w:t>I am now more equipped to embrace the limitless</w:t>
      </w:r>
      <w:r w:rsidR="00C264AE">
        <w:t xml:space="preserve"> possibilities of digitisation (</w:t>
      </w:r>
      <w:r>
        <w:t>howe</w:t>
      </w:r>
      <w:r w:rsidR="00C264AE">
        <w:t>ver being cautiously optimistic) -</w:t>
      </w:r>
      <w:r w:rsidR="00CF3A37">
        <w:t xml:space="preserve"> </w:t>
      </w:r>
      <w:r w:rsidR="00C264AE">
        <w:t>a</w:t>
      </w:r>
      <w:r>
        <w:t xml:space="preserve">s the future holds endless possibilities ranging from </w:t>
      </w:r>
      <w:r w:rsidR="00CF3A37">
        <w:t xml:space="preserve">cloud </w:t>
      </w:r>
      <w:r>
        <w:t>computing, artificial intelligence, quantum computing, IPv6</w:t>
      </w:r>
      <w:r w:rsidR="0080223A">
        <w:t xml:space="preserve">, and others. </w:t>
      </w:r>
    </w:p>
    <w:p w:rsidR="00286A4B" w:rsidRDefault="00286A4B" w:rsidP="00C264AE">
      <w:pPr>
        <w:jc w:val="both"/>
      </w:pPr>
      <w:bookmarkStart w:id="0" w:name="_GoBack"/>
      <w:bookmarkEnd w:id="0"/>
    </w:p>
    <w:p w:rsidR="00FF209A" w:rsidRDefault="004D0790" w:rsidP="00AB6CDB">
      <w:r>
        <w:lastRenderedPageBreak/>
        <w:br/>
      </w:r>
      <w:r w:rsidRPr="00960C45">
        <w:rPr>
          <w:b/>
        </w:rPr>
        <w:t>Knowledge Acquired</w:t>
      </w:r>
      <w:r>
        <w:br/>
        <w:t xml:space="preserve">I </w:t>
      </w:r>
      <w:r w:rsidR="00AB6CDB">
        <w:t xml:space="preserve">now understand risk management and </w:t>
      </w:r>
      <w:r>
        <w:t>confident in leading a team or providing support as a team member. I feel more coordinated – especially when I know where to research for information</w:t>
      </w:r>
      <w:r w:rsidR="00AB6CDB">
        <w:t xml:space="preserve"> or who</w:t>
      </w:r>
      <w:r>
        <w:t xml:space="preserve"> to contact. I was getting discouraged due to enormous </w:t>
      </w:r>
      <w:r w:rsidR="00D50A2C">
        <w:t xml:space="preserve">demand of the academic study and my </w:t>
      </w:r>
      <w:r w:rsidR="00AB6CDB">
        <w:t xml:space="preserve">work. However, with resilience </w:t>
      </w:r>
      <w:r w:rsidR="00D50A2C">
        <w:t xml:space="preserve">and knowledge on this module, I am more committed to acquiring additional knowledge to completing </w:t>
      </w:r>
      <w:r w:rsidR="00AB6CDB">
        <w:t xml:space="preserve">my </w:t>
      </w:r>
      <w:r w:rsidR="00D50A2C">
        <w:t xml:space="preserve">programme. </w:t>
      </w:r>
    </w:p>
    <w:p w:rsidR="00D50A2C" w:rsidRDefault="00D50A2C" w:rsidP="004917A7">
      <w:pPr>
        <w:jc w:val="both"/>
      </w:pPr>
      <w:r w:rsidRPr="00960C45">
        <w:rPr>
          <w:b/>
        </w:rPr>
        <w:t>Challenges</w:t>
      </w:r>
      <w:r w:rsidR="004917A7">
        <w:br/>
        <w:t>I</w:t>
      </w:r>
      <w:r>
        <w:t xml:space="preserve">nability to attend Seminars </w:t>
      </w:r>
      <w:r w:rsidR="004B1204">
        <w:t xml:space="preserve">as they were usually </w:t>
      </w:r>
      <w:r>
        <w:t xml:space="preserve">at </w:t>
      </w:r>
      <w:r w:rsidR="004917A7">
        <w:t>my work</w:t>
      </w:r>
      <w:r w:rsidR="004B1204">
        <w:t>ing hours</w:t>
      </w:r>
      <w:r w:rsidR="004917A7">
        <w:t>. H</w:t>
      </w:r>
      <w:r>
        <w:t>owever</w:t>
      </w:r>
      <w:r w:rsidR="004917A7">
        <w:t>, I</w:t>
      </w:r>
      <w:r>
        <w:t xml:space="preserve"> had to always critically review the recordings from the module announcements, and ensure I give an attempt to the assignments.</w:t>
      </w:r>
    </w:p>
    <w:p w:rsidR="00D50A2C" w:rsidRDefault="00D50A2C" w:rsidP="004917A7">
      <w:pPr>
        <w:jc w:val="both"/>
      </w:pPr>
      <w:r>
        <w:t xml:space="preserve">The Monte Carlo simulation entailed the use of some mathematical calculations, which I was not familiar </w:t>
      </w:r>
      <w:proofErr w:type="gramStart"/>
      <w:r>
        <w:t>with</w:t>
      </w:r>
      <w:proofErr w:type="gramEnd"/>
      <w:r>
        <w:t xml:space="preserve">. I critically reviewed the unit readings, and researched more </w:t>
      </w:r>
      <w:r w:rsidR="00710720">
        <w:t>on how to complete it.</w:t>
      </w:r>
    </w:p>
    <w:p w:rsidR="00ED54F3" w:rsidRDefault="00ED54F3" w:rsidP="004917A7">
      <w:pPr>
        <w:jc w:val="both"/>
      </w:pPr>
      <w:r w:rsidRPr="00401B3E">
        <w:rPr>
          <w:b/>
        </w:rPr>
        <w:t>Standards</w:t>
      </w:r>
      <w:r w:rsidR="004917A7" w:rsidRPr="00401B3E">
        <w:rPr>
          <w:b/>
        </w:rPr>
        <w:t xml:space="preserve">: </w:t>
      </w:r>
      <w:r w:rsidR="004917A7">
        <w:rPr>
          <w:b/>
        </w:rPr>
        <w:br/>
      </w:r>
      <w:r>
        <w:t xml:space="preserve">I </w:t>
      </w:r>
      <w:r w:rsidR="00710720">
        <w:t>now review details</w:t>
      </w:r>
      <w:r>
        <w:t xml:space="preserve"> of websites and products I use</w:t>
      </w:r>
      <w:r w:rsidR="004917A7">
        <w:t>,</w:t>
      </w:r>
      <w:r>
        <w:t xml:space="preserve"> to determine if compliant with relevant standards and regulations. The provisions from the </w:t>
      </w:r>
      <w:r w:rsidRPr="00ED54F3">
        <w:t>General Data Protection Regulation (GDPR) 2018</w:t>
      </w:r>
      <w:r w:rsidR="004917A7">
        <w:t xml:space="preserve"> has</w:t>
      </w:r>
      <w:r>
        <w:t xml:space="preserve"> created an awareness </w:t>
      </w:r>
      <w:r w:rsidR="004917A7">
        <w:t xml:space="preserve">on </w:t>
      </w:r>
      <w:r>
        <w:t>how</w:t>
      </w:r>
      <w:r w:rsidR="00D55551">
        <w:t xml:space="preserve"> my data</w:t>
      </w:r>
      <w:r>
        <w:t xml:space="preserve"> </w:t>
      </w:r>
      <w:r w:rsidR="00D55551">
        <w:t>is to be used/processed. O</w:t>
      </w:r>
      <w:r>
        <w:t xml:space="preserve">ther standards like </w:t>
      </w:r>
      <w:r w:rsidR="00D55551">
        <w:t xml:space="preserve">the </w:t>
      </w:r>
      <w:r w:rsidRPr="00ED54F3">
        <w:t xml:space="preserve">International Organisation for Standardisation (ISO), Payment Card Industry Data Security Standard (PCI- DSS), </w:t>
      </w:r>
      <w:r>
        <w:t xml:space="preserve">National Institute of Standards and Technology (NIST) have spurred my critical review when </w:t>
      </w:r>
      <w:r w:rsidR="00710720">
        <w:t>transacting online.</w:t>
      </w:r>
    </w:p>
    <w:p w:rsidR="00ED54F3" w:rsidRDefault="00ED54F3" w:rsidP="00FE2D9D">
      <w:pPr>
        <w:jc w:val="both"/>
      </w:pPr>
      <w:r>
        <w:t xml:space="preserve">I am now </w:t>
      </w:r>
      <w:r w:rsidR="006665EA">
        <w:t>aware of the consequences to</w:t>
      </w:r>
      <w:r>
        <w:t xml:space="preserve"> non-compliance</w:t>
      </w:r>
      <w:r w:rsidR="006665EA">
        <w:t xml:space="preserve"> on family, my organisations, and me</w:t>
      </w:r>
      <w:r>
        <w:t xml:space="preserve">. </w:t>
      </w:r>
      <w:r w:rsidR="00D55551">
        <w:t>I have paid little or no attention to how my data is used on most platform</w:t>
      </w:r>
      <w:r w:rsidR="00FA5E7B">
        <w:t xml:space="preserve">s, </w:t>
      </w:r>
      <w:r w:rsidR="00D55551">
        <w:t xml:space="preserve">but I am now emboldened to interrogate </w:t>
      </w:r>
      <w:r w:rsidR="00E27398">
        <w:t>instances</w:t>
      </w:r>
      <w:r w:rsidR="00D55551">
        <w:t xml:space="preserve"> where my data needs to be </w:t>
      </w:r>
      <w:r w:rsidR="00E27398">
        <w:t>given out</w:t>
      </w:r>
      <w:r w:rsidR="00D55551">
        <w:t>, or even initiate a S</w:t>
      </w:r>
      <w:r w:rsidR="00FA5E7B">
        <w:t>ubject Access Request (SAR) where</w:t>
      </w:r>
      <w:r w:rsidR="00D55551">
        <w:t xml:space="preserve"> necessary. </w:t>
      </w:r>
    </w:p>
    <w:p w:rsidR="000068EA" w:rsidRDefault="008E3DEE">
      <w:r w:rsidRPr="007108BC">
        <w:rPr>
          <w:b/>
        </w:rPr>
        <w:t>Skills Benchmark</w:t>
      </w:r>
      <w:r w:rsidR="00E27398">
        <w:rPr>
          <w:b/>
        </w:rPr>
        <w:br/>
      </w:r>
      <w:r w:rsidR="00FE2D9D">
        <w:t>I have</w:t>
      </w:r>
      <w:r w:rsidR="00E27398">
        <w:t xml:space="preserve"> used </w:t>
      </w:r>
      <w:r w:rsidR="00FE2D9D">
        <w:t>the BCS Skills Framework:</w:t>
      </w: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716"/>
        <w:gridCol w:w="1338"/>
        <w:gridCol w:w="1680"/>
        <w:gridCol w:w="2049"/>
        <w:gridCol w:w="2998"/>
      </w:tblGrid>
      <w:tr w:rsidR="00782C2F" w:rsidTr="00782C2F">
        <w:tc>
          <w:tcPr>
            <w:tcW w:w="1665" w:type="dxa"/>
          </w:tcPr>
          <w:p w:rsidR="00645B0E" w:rsidRPr="004E76DE" w:rsidRDefault="00645B0E" w:rsidP="00E27398">
            <w:pPr>
              <w:jc w:val="center"/>
              <w:rPr>
                <w:b/>
              </w:rPr>
            </w:pPr>
            <w:r w:rsidRPr="004E76DE">
              <w:rPr>
                <w:b/>
              </w:rPr>
              <w:t>Benchmark/Skill</w:t>
            </w:r>
          </w:p>
        </w:tc>
        <w:tc>
          <w:tcPr>
            <w:tcW w:w="1339" w:type="dxa"/>
          </w:tcPr>
          <w:p w:rsidR="00645B0E" w:rsidRPr="004E76DE" w:rsidRDefault="00645B0E" w:rsidP="00E27398">
            <w:pPr>
              <w:jc w:val="center"/>
              <w:rPr>
                <w:b/>
              </w:rPr>
            </w:pPr>
            <w:r w:rsidRPr="004E76DE">
              <w:rPr>
                <w:b/>
              </w:rPr>
              <w:t>Skill Type</w:t>
            </w:r>
          </w:p>
        </w:tc>
        <w:tc>
          <w:tcPr>
            <w:tcW w:w="1682" w:type="dxa"/>
          </w:tcPr>
          <w:p w:rsidR="00645B0E" w:rsidRPr="004E76DE" w:rsidRDefault="00645B0E" w:rsidP="00E27398">
            <w:pPr>
              <w:jc w:val="center"/>
              <w:rPr>
                <w:b/>
              </w:rPr>
            </w:pPr>
            <w:r w:rsidRPr="004E76DE">
              <w:rPr>
                <w:b/>
              </w:rPr>
              <w:t>Description</w:t>
            </w:r>
          </w:p>
        </w:tc>
        <w:tc>
          <w:tcPr>
            <w:tcW w:w="2063" w:type="dxa"/>
          </w:tcPr>
          <w:p w:rsidR="00645B0E" w:rsidRPr="004E76DE" w:rsidRDefault="00645B0E" w:rsidP="00E27398">
            <w:pPr>
              <w:jc w:val="center"/>
              <w:rPr>
                <w:b/>
              </w:rPr>
            </w:pPr>
            <w:r w:rsidRPr="004E76DE">
              <w:rPr>
                <w:b/>
              </w:rPr>
              <w:t>Achieved</w:t>
            </w:r>
          </w:p>
        </w:tc>
        <w:tc>
          <w:tcPr>
            <w:tcW w:w="3032" w:type="dxa"/>
          </w:tcPr>
          <w:p w:rsidR="00645B0E" w:rsidRPr="004E76DE" w:rsidRDefault="00645B0E" w:rsidP="00E27398">
            <w:pPr>
              <w:jc w:val="center"/>
              <w:rPr>
                <w:b/>
              </w:rPr>
            </w:pPr>
            <w:r w:rsidRPr="004E76DE">
              <w:rPr>
                <w:b/>
              </w:rPr>
              <w:t>Plan to Action</w:t>
            </w:r>
          </w:p>
        </w:tc>
      </w:tr>
      <w:tr w:rsidR="00782C2F" w:rsidTr="00782C2F">
        <w:tc>
          <w:tcPr>
            <w:tcW w:w="1665" w:type="dxa"/>
          </w:tcPr>
          <w:p w:rsidR="00645B0E" w:rsidRDefault="00645B0E" w:rsidP="00E27398">
            <w:r>
              <w:t>Teamwork</w:t>
            </w:r>
          </w:p>
        </w:tc>
        <w:tc>
          <w:tcPr>
            <w:tcW w:w="1339" w:type="dxa"/>
          </w:tcPr>
          <w:p w:rsidR="00645B0E" w:rsidRDefault="00645B0E" w:rsidP="00E27398">
            <w:r>
              <w:t>Behavioural Skills</w:t>
            </w:r>
          </w:p>
        </w:tc>
        <w:tc>
          <w:tcPr>
            <w:tcW w:w="1682" w:type="dxa"/>
          </w:tcPr>
          <w:p w:rsidR="00645B0E" w:rsidRDefault="008B5AEB" w:rsidP="00E27398">
            <w:r>
              <w:t>People interaction,</w:t>
            </w:r>
            <w:r w:rsidR="00645B0E">
              <w:t xml:space="preserve"> and working collaboratively</w:t>
            </w:r>
            <w:r>
              <w:t>,</w:t>
            </w:r>
          </w:p>
        </w:tc>
        <w:tc>
          <w:tcPr>
            <w:tcW w:w="2063" w:type="dxa"/>
          </w:tcPr>
          <w:p w:rsidR="00645B0E" w:rsidRDefault="00645B0E" w:rsidP="008B5AEB">
            <w:r>
              <w:t xml:space="preserve">I have worked with the Group B team using collaborative tools to </w:t>
            </w:r>
            <w:r w:rsidR="008B5AEB">
              <w:t>complete our project</w:t>
            </w:r>
            <w:r w:rsidR="00E27398">
              <w:t>.</w:t>
            </w:r>
          </w:p>
        </w:tc>
        <w:tc>
          <w:tcPr>
            <w:tcW w:w="3032" w:type="dxa"/>
          </w:tcPr>
          <w:p w:rsidR="00645B0E" w:rsidRDefault="00645B0E" w:rsidP="001C59F6">
            <w:r>
              <w:t xml:space="preserve">Identify additional </w:t>
            </w:r>
            <w:r w:rsidR="001C59F6">
              <w:t>c</w:t>
            </w:r>
            <w:r>
              <w:t>ollaboration</w:t>
            </w:r>
            <w:r w:rsidR="001C59F6">
              <w:t xml:space="preserve"> tools</w:t>
            </w:r>
            <w:r>
              <w:t>.</w:t>
            </w:r>
          </w:p>
        </w:tc>
      </w:tr>
      <w:tr w:rsidR="00782C2F" w:rsidTr="00782C2F">
        <w:tc>
          <w:tcPr>
            <w:tcW w:w="1665" w:type="dxa"/>
          </w:tcPr>
          <w:p w:rsidR="00645B0E" w:rsidRDefault="00250B81" w:rsidP="00E27398">
            <w:r>
              <w:t>Critical and Analytical Thinking</w:t>
            </w:r>
          </w:p>
        </w:tc>
        <w:tc>
          <w:tcPr>
            <w:tcW w:w="1339" w:type="dxa"/>
          </w:tcPr>
          <w:p w:rsidR="00645B0E" w:rsidRDefault="00250B81" w:rsidP="00E27398">
            <w:r>
              <w:t>Behavioural Skills</w:t>
            </w:r>
          </w:p>
        </w:tc>
        <w:tc>
          <w:tcPr>
            <w:tcW w:w="1682" w:type="dxa"/>
          </w:tcPr>
          <w:p w:rsidR="00645B0E" w:rsidRDefault="00612DCF" w:rsidP="00612DCF">
            <w:r>
              <w:t>U</w:t>
            </w:r>
            <w:r w:rsidR="005926BC">
              <w:t xml:space="preserve">nderstanding of problems and concepts by applying critique and analysis. </w:t>
            </w:r>
          </w:p>
        </w:tc>
        <w:tc>
          <w:tcPr>
            <w:tcW w:w="2063" w:type="dxa"/>
          </w:tcPr>
          <w:p w:rsidR="00645B0E" w:rsidRDefault="005926BC" w:rsidP="00E27398">
            <w:r>
              <w:t xml:space="preserve">I have analysed and critically reviewed my projects. </w:t>
            </w:r>
          </w:p>
        </w:tc>
        <w:tc>
          <w:tcPr>
            <w:tcW w:w="3032" w:type="dxa"/>
          </w:tcPr>
          <w:p w:rsidR="00645B0E" w:rsidRDefault="005926BC" w:rsidP="00612DCF">
            <w:r>
              <w:t>I</w:t>
            </w:r>
            <w:r w:rsidR="00612DCF">
              <w:t>mprove my analytical thinking.</w:t>
            </w:r>
          </w:p>
        </w:tc>
      </w:tr>
      <w:tr w:rsidR="00782C2F" w:rsidTr="00782C2F">
        <w:tc>
          <w:tcPr>
            <w:tcW w:w="1665" w:type="dxa"/>
          </w:tcPr>
          <w:p w:rsidR="00645B0E" w:rsidRDefault="005926BC">
            <w:r>
              <w:t>Time Management</w:t>
            </w:r>
          </w:p>
        </w:tc>
        <w:tc>
          <w:tcPr>
            <w:tcW w:w="1339" w:type="dxa"/>
          </w:tcPr>
          <w:p w:rsidR="00645B0E" w:rsidRDefault="00C34C76">
            <w:r>
              <w:t>Behavioural Skills</w:t>
            </w:r>
          </w:p>
        </w:tc>
        <w:tc>
          <w:tcPr>
            <w:tcW w:w="1682" w:type="dxa"/>
          </w:tcPr>
          <w:p w:rsidR="00645B0E" w:rsidRDefault="00E27398">
            <w:r>
              <w:t>Effective</w:t>
            </w:r>
            <w:r w:rsidR="00C34C76">
              <w:t xml:space="preserve"> use of own time</w:t>
            </w:r>
          </w:p>
        </w:tc>
        <w:tc>
          <w:tcPr>
            <w:tcW w:w="2063" w:type="dxa"/>
          </w:tcPr>
          <w:p w:rsidR="00645B0E" w:rsidRDefault="00C34C76" w:rsidP="00612DCF">
            <w:r>
              <w:t>I have mapped out time to study</w:t>
            </w:r>
            <w:r w:rsidR="00612DCF">
              <w:t>,</w:t>
            </w:r>
            <w:r>
              <w:t xml:space="preserve"> go o</w:t>
            </w:r>
            <w:r w:rsidR="00612DCF">
              <w:t>ver S</w:t>
            </w:r>
            <w:r w:rsidR="00E27398">
              <w:t>eminar recording</w:t>
            </w:r>
            <w:r w:rsidR="00612DCF">
              <w:t>s</w:t>
            </w:r>
            <w:r w:rsidR="00E27398">
              <w:t>, research</w:t>
            </w:r>
            <w:r w:rsidR="00612DCF">
              <w:t>,</w:t>
            </w:r>
            <w:r w:rsidR="00E27398">
              <w:t xml:space="preserve"> and</w:t>
            </w:r>
            <w:r w:rsidR="00612DCF">
              <w:t xml:space="preserve"> provide feedback.</w:t>
            </w:r>
          </w:p>
        </w:tc>
        <w:tc>
          <w:tcPr>
            <w:tcW w:w="3032" w:type="dxa"/>
          </w:tcPr>
          <w:p w:rsidR="00645B0E" w:rsidRDefault="00C34C76" w:rsidP="00EF6592">
            <w:r>
              <w:t xml:space="preserve">Identify </w:t>
            </w:r>
            <w:r w:rsidR="00EF6592">
              <w:t>what is</w:t>
            </w:r>
            <w:r>
              <w:t xml:space="preserve"> not urgent and not important which I </w:t>
            </w:r>
            <w:r w:rsidR="00EF6592">
              <w:t>focus</w:t>
            </w:r>
            <w:r>
              <w:t xml:space="preserve"> mainly on.</w:t>
            </w:r>
          </w:p>
        </w:tc>
      </w:tr>
      <w:tr w:rsidR="00782C2F" w:rsidTr="00782C2F">
        <w:tc>
          <w:tcPr>
            <w:tcW w:w="1665" w:type="dxa"/>
          </w:tcPr>
          <w:p w:rsidR="00645B0E" w:rsidRDefault="00A22BFC" w:rsidP="00A22BFC">
            <w:r>
              <w:t xml:space="preserve">Risk, </w:t>
            </w:r>
            <w:r w:rsidR="00C34C76">
              <w:t>Health and Safety</w:t>
            </w:r>
            <w:r>
              <w:t xml:space="preserve"> Management</w:t>
            </w:r>
          </w:p>
        </w:tc>
        <w:tc>
          <w:tcPr>
            <w:tcW w:w="1339" w:type="dxa"/>
          </w:tcPr>
          <w:p w:rsidR="00645B0E" w:rsidRDefault="00C34C76">
            <w:r>
              <w:t>Technical Skill</w:t>
            </w:r>
          </w:p>
        </w:tc>
        <w:tc>
          <w:tcPr>
            <w:tcW w:w="1682" w:type="dxa"/>
          </w:tcPr>
          <w:p w:rsidR="00645B0E" w:rsidRDefault="00A22BFC" w:rsidP="005B4B9D">
            <w:r>
              <w:t>Methods and techniq</w:t>
            </w:r>
            <w:r w:rsidR="005B4B9D">
              <w:t xml:space="preserve">ues for risk, health and safety </w:t>
            </w:r>
            <w:r>
              <w:t xml:space="preserve">management. </w:t>
            </w:r>
          </w:p>
        </w:tc>
        <w:tc>
          <w:tcPr>
            <w:tcW w:w="2063" w:type="dxa"/>
          </w:tcPr>
          <w:p w:rsidR="00645B0E" w:rsidRDefault="00A22BFC" w:rsidP="005B4B9D">
            <w:r>
              <w:t>I constantly identify</w:t>
            </w:r>
            <w:r w:rsidR="005B4B9D">
              <w:t>, assess, manage and report risk.</w:t>
            </w:r>
          </w:p>
        </w:tc>
        <w:tc>
          <w:tcPr>
            <w:tcW w:w="3032" w:type="dxa"/>
          </w:tcPr>
          <w:p w:rsidR="00C34C76" w:rsidRDefault="00A22BFC" w:rsidP="00E27398">
            <w:r>
              <w:t xml:space="preserve">Gain additional knowledge on how to manage risk, health and safety. </w:t>
            </w:r>
          </w:p>
        </w:tc>
      </w:tr>
      <w:tr w:rsidR="00782C2F" w:rsidTr="00782C2F">
        <w:tc>
          <w:tcPr>
            <w:tcW w:w="1665" w:type="dxa"/>
          </w:tcPr>
          <w:p w:rsidR="00C34C76" w:rsidRDefault="00A22BFC">
            <w:r>
              <w:lastRenderedPageBreak/>
              <w:t>Cybersecurity and Safety Engineering</w:t>
            </w:r>
          </w:p>
        </w:tc>
        <w:tc>
          <w:tcPr>
            <w:tcW w:w="1339" w:type="dxa"/>
          </w:tcPr>
          <w:p w:rsidR="00C34C76" w:rsidRDefault="00A22BFC">
            <w:r>
              <w:t>Technical Skill</w:t>
            </w:r>
          </w:p>
        </w:tc>
        <w:tc>
          <w:tcPr>
            <w:tcW w:w="1682" w:type="dxa"/>
          </w:tcPr>
          <w:p w:rsidR="00C34C76" w:rsidRDefault="00A22BFC" w:rsidP="005B4B9D">
            <w:r>
              <w:t xml:space="preserve">Understand cybersecurity concepts, and apply safety engineering </w:t>
            </w:r>
            <w:r w:rsidR="005B4B9D">
              <w:t xml:space="preserve">on </w:t>
            </w:r>
            <w:r>
              <w:t>system development.</w:t>
            </w:r>
          </w:p>
        </w:tc>
        <w:tc>
          <w:tcPr>
            <w:tcW w:w="2063" w:type="dxa"/>
          </w:tcPr>
          <w:p w:rsidR="00C34C76" w:rsidRDefault="00A22BFC" w:rsidP="003B7885">
            <w:r>
              <w:t>I have adopted safe development practices</w:t>
            </w:r>
            <w:r w:rsidR="003B7885">
              <w:t>,</w:t>
            </w:r>
            <w:r>
              <w:t xml:space="preserve"> </w:t>
            </w:r>
            <w:r w:rsidR="003B7885">
              <w:t xml:space="preserve">and elicited </w:t>
            </w:r>
            <w:r>
              <w:t xml:space="preserve">tendencies for cyber security threats using </w:t>
            </w:r>
            <w:r w:rsidR="00E27398">
              <w:t>threat-modelling tools</w:t>
            </w:r>
            <w:r>
              <w:t>.</w:t>
            </w:r>
          </w:p>
        </w:tc>
        <w:tc>
          <w:tcPr>
            <w:tcW w:w="3032" w:type="dxa"/>
          </w:tcPr>
          <w:p w:rsidR="00C34C76" w:rsidRDefault="00A22BFC" w:rsidP="003B7885">
            <w:r>
              <w:t>Identify other ways to modelling threat.</w:t>
            </w:r>
          </w:p>
        </w:tc>
      </w:tr>
    </w:tbl>
    <w:p w:rsidR="008E3DEE" w:rsidRDefault="008E3D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257"/>
        <w:gridCol w:w="3257"/>
      </w:tblGrid>
      <w:tr w:rsidR="00CC0FAC" w:rsidTr="00CC0FAC">
        <w:tc>
          <w:tcPr>
            <w:tcW w:w="3256" w:type="dxa"/>
          </w:tcPr>
          <w:p w:rsidR="00CC0FAC" w:rsidRPr="004E76DE" w:rsidRDefault="00CC0FAC">
            <w:pPr>
              <w:rPr>
                <w:b/>
              </w:rPr>
            </w:pPr>
            <w:r w:rsidRPr="004E76DE">
              <w:rPr>
                <w:b/>
              </w:rPr>
              <w:t>Action Plan</w:t>
            </w:r>
          </w:p>
        </w:tc>
        <w:tc>
          <w:tcPr>
            <w:tcW w:w="3257" w:type="dxa"/>
          </w:tcPr>
          <w:p w:rsidR="00CC0FAC" w:rsidRPr="004E76DE" w:rsidRDefault="00CC0FAC">
            <w:pPr>
              <w:rPr>
                <w:b/>
              </w:rPr>
            </w:pPr>
            <w:r w:rsidRPr="004E76DE">
              <w:rPr>
                <w:b/>
              </w:rPr>
              <w:t>Description</w:t>
            </w:r>
          </w:p>
        </w:tc>
        <w:tc>
          <w:tcPr>
            <w:tcW w:w="3257" w:type="dxa"/>
          </w:tcPr>
          <w:p w:rsidR="00CC0FAC" w:rsidRPr="004E76DE" w:rsidRDefault="00CC0FAC" w:rsidP="00CC0FAC">
            <w:pPr>
              <w:rPr>
                <w:b/>
              </w:rPr>
            </w:pPr>
            <w:r w:rsidRPr="004E76DE">
              <w:rPr>
                <w:b/>
              </w:rPr>
              <w:t>Date Achieved</w:t>
            </w:r>
          </w:p>
        </w:tc>
      </w:tr>
      <w:tr w:rsidR="00CC0FAC" w:rsidTr="00CC0FAC">
        <w:tc>
          <w:tcPr>
            <w:tcW w:w="3256" w:type="dxa"/>
          </w:tcPr>
          <w:p w:rsidR="00CC0FAC" w:rsidRDefault="00E27398">
            <w:r>
              <w:t>Collaboration</w:t>
            </w:r>
          </w:p>
        </w:tc>
        <w:tc>
          <w:tcPr>
            <w:tcW w:w="3257" w:type="dxa"/>
          </w:tcPr>
          <w:p w:rsidR="00CC0FAC" w:rsidRDefault="00CC0FAC" w:rsidP="003B7885">
            <w:r>
              <w:t xml:space="preserve">I have discovered a few more tools </w:t>
            </w:r>
            <w:r w:rsidR="003B7885">
              <w:t>(</w:t>
            </w:r>
            <w:r w:rsidR="003B7885">
              <w:t>Slack, Azure DevOps, and GitHub</w:t>
            </w:r>
            <w:r w:rsidR="003B7885">
              <w:t xml:space="preserve">) </w:t>
            </w:r>
            <w:r>
              <w:t>that</w:t>
            </w:r>
            <w:r w:rsidR="003B7885">
              <w:t xml:space="preserve"> will help me collaborate.</w:t>
            </w:r>
            <w:r>
              <w:t xml:space="preserve"> </w:t>
            </w:r>
          </w:p>
        </w:tc>
        <w:tc>
          <w:tcPr>
            <w:tcW w:w="3257" w:type="dxa"/>
          </w:tcPr>
          <w:p w:rsidR="00CC0FAC" w:rsidRDefault="00827938">
            <w:r>
              <w:t>I</w:t>
            </w:r>
            <w:r w:rsidR="00CC0FAC">
              <w:t>n progress.</w:t>
            </w:r>
          </w:p>
        </w:tc>
      </w:tr>
      <w:tr w:rsidR="00CC0FAC" w:rsidTr="00CC0FAC">
        <w:tc>
          <w:tcPr>
            <w:tcW w:w="3256" w:type="dxa"/>
          </w:tcPr>
          <w:p w:rsidR="00CC0FAC" w:rsidRDefault="00E27398">
            <w:r>
              <w:t>Analysis</w:t>
            </w:r>
          </w:p>
        </w:tc>
        <w:tc>
          <w:tcPr>
            <w:tcW w:w="3257" w:type="dxa"/>
          </w:tcPr>
          <w:p w:rsidR="00CC0FAC" w:rsidRDefault="00CC0FAC" w:rsidP="003B7885">
            <w:r>
              <w:t xml:space="preserve">I </w:t>
            </w:r>
            <w:r w:rsidR="003B7885">
              <w:t>now</w:t>
            </w:r>
            <w:r w:rsidR="00827938">
              <w:t xml:space="preserve"> adopt questioning meth</w:t>
            </w:r>
            <w:r w:rsidR="00612DCF">
              <w:t>ods</w:t>
            </w:r>
            <w:r w:rsidR="003B7885">
              <w:t>,</w:t>
            </w:r>
            <w:r w:rsidR="00612DCF">
              <w:t xml:space="preserve"> and visual mapping to aid my critical thinking.</w:t>
            </w:r>
          </w:p>
        </w:tc>
        <w:tc>
          <w:tcPr>
            <w:tcW w:w="3257" w:type="dxa"/>
          </w:tcPr>
          <w:p w:rsidR="00CC0FAC" w:rsidRDefault="00827938">
            <w:r>
              <w:t>In progress.</w:t>
            </w:r>
          </w:p>
        </w:tc>
      </w:tr>
      <w:tr w:rsidR="00CC0FAC" w:rsidTr="00CC0FAC">
        <w:tc>
          <w:tcPr>
            <w:tcW w:w="3256" w:type="dxa"/>
          </w:tcPr>
          <w:p w:rsidR="00CC0FAC" w:rsidRDefault="00E27398">
            <w:r>
              <w:t>Time Management</w:t>
            </w:r>
          </w:p>
        </w:tc>
        <w:tc>
          <w:tcPr>
            <w:tcW w:w="3257" w:type="dxa"/>
          </w:tcPr>
          <w:p w:rsidR="00CC0FAC" w:rsidRDefault="00827938" w:rsidP="003B7885">
            <w:r>
              <w:t xml:space="preserve">I </w:t>
            </w:r>
            <w:r w:rsidR="003B7885">
              <w:t xml:space="preserve">now </w:t>
            </w:r>
            <w:r>
              <w:t>spend l</w:t>
            </w:r>
            <w:r w:rsidR="003B7885">
              <w:t xml:space="preserve">ess </w:t>
            </w:r>
            <w:r>
              <w:t>time on social media. I also set</w:t>
            </w:r>
            <w:r w:rsidR="003B7885">
              <w:t xml:space="preserve"> an alarm to prompt me to study</w:t>
            </w:r>
            <w:r>
              <w:t xml:space="preserve">. </w:t>
            </w:r>
          </w:p>
        </w:tc>
        <w:tc>
          <w:tcPr>
            <w:tcW w:w="3257" w:type="dxa"/>
          </w:tcPr>
          <w:p w:rsidR="00CC0FAC" w:rsidRDefault="00827938">
            <w:r>
              <w:t>In progress.</w:t>
            </w:r>
          </w:p>
        </w:tc>
      </w:tr>
      <w:tr w:rsidR="00CC0FAC" w:rsidTr="00CC0FAC">
        <w:tc>
          <w:tcPr>
            <w:tcW w:w="3256" w:type="dxa"/>
          </w:tcPr>
          <w:p w:rsidR="00CC0FAC" w:rsidRDefault="00E27398">
            <w:r>
              <w:t>Additional Skill</w:t>
            </w:r>
          </w:p>
        </w:tc>
        <w:tc>
          <w:tcPr>
            <w:tcW w:w="3257" w:type="dxa"/>
          </w:tcPr>
          <w:p w:rsidR="00CC0FAC" w:rsidRDefault="00827938">
            <w:r>
              <w:t>Planning a BCS Practitioner Certificate in Information Risk Management after my Masters programme.</w:t>
            </w:r>
          </w:p>
        </w:tc>
        <w:tc>
          <w:tcPr>
            <w:tcW w:w="3257" w:type="dxa"/>
          </w:tcPr>
          <w:p w:rsidR="00CC0FAC" w:rsidRDefault="00827938">
            <w:r>
              <w:t>In progress.</w:t>
            </w:r>
          </w:p>
        </w:tc>
      </w:tr>
      <w:tr w:rsidR="00827938" w:rsidTr="00CC0FAC">
        <w:tc>
          <w:tcPr>
            <w:tcW w:w="3256" w:type="dxa"/>
          </w:tcPr>
          <w:p w:rsidR="00827938" w:rsidRDefault="00E27398">
            <w:r>
              <w:t>Threat Modelling</w:t>
            </w:r>
          </w:p>
        </w:tc>
        <w:tc>
          <w:tcPr>
            <w:tcW w:w="3257" w:type="dxa"/>
          </w:tcPr>
          <w:p w:rsidR="00827938" w:rsidRDefault="003B7885">
            <w:r>
              <w:t>I now use</w:t>
            </w:r>
            <w:r w:rsidR="00827938">
              <w:t xml:space="preserve"> the OWASP Threat Modelling Cheat Sheet for this purpose (OWASP, 2025). </w:t>
            </w:r>
          </w:p>
        </w:tc>
        <w:tc>
          <w:tcPr>
            <w:tcW w:w="3257" w:type="dxa"/>
          </w:tcPr>
          <w:p w:rsidR="00827938" w:rsidRDefault="00827938">
            <w:r>
              <w:t>In progress.</w:t>
            </w:r>
          </w:p>
        </w:tc>
      </w:tr>
    </w:tbl>
    <w:p w:rsidR="008E3DEE" w:rsidRDefault="008E3DEE"/>
    <w:p w:rsidR="00827938" w:rsidRDefault="00827938">
      <w:pPr>
        <w:rPr>
          <w:b/>
        </w:rPr>
      </w:pPr>
    </w:p>
    <w:p w:rsidR="00D020A0" w:rsidRDefault="00D020A0">
      <w:pPr>
        <w:rPr>
          <w:b/>
        </w:rPr>
      </w:pPr>
    </w:p>
    <w:p w:rsidR="00ED54F3" w:rsidRPr="007108BC" w:rsidRDefault="00ED54F3">
      <w:pPr>
        <w:rPr>
          <w:b/>
        </w:rPr>
      </w:pPr>
      <w:r w:rsidRPr="007108BC">
        <w:rPr>
          <w:b/>
        </w:rPr>
        <w:t>Reference</w:t>
      </w:r>
    </w:p>
    <w:p w:rsidR="00A07815" w:rsidRDefault="00A07815">
      <w:r>
        <w:t xml:space="preserve">BCS The Chartered Institute for IT, </w:t>
      </w:r>
      <w:r w:rsidRPr="00A07815">
        <w:t>Skills Framework for the Information Age © SFIA Foundation 2020</w:t>
      </w:r>
      <w:r w:rsidR="008F3989">
        <w:t xml:space="preserve">. Available from: </w:t>
      </w:r>
      <w:hyperlink r:id="rId5" w:anchor="KnowledgeBases" w:history="1">
        <w:r w:rsidR="008F3989">
          <w:rPr>
            <w:rStyle w:val="Hyperlink"/>
          </w:rPr>
          <w:t>sfiaplus.bcs.org/Skills/BURM/2/</w:t>
        </w:r>
        <w:proofErr w:type="spellStart"/>
        <w:r w:rsidR="008F3989">
          <w:rPr>
            <w:rStyle w:val="Hyperlink"/>
          </w:rPr>
          <w:t>SkillAtLevel</w:t>
        </w:r>
        <w:proofErr w:type="spellEnd"/>
        <w:r w:rsidR="008F3989">
          <w:rPr>
            <w:rStyle w:val="Hyperlink"/>
          </w:rPr>
          <w:t>/338#KnowledgeBases</w:t>
        </w:r>
      </w:hyperlink>
      <w:r w:rsidR="008F3989">
        <w:t xml:space="preserve"> [Accessed 25 January 2025].</w:t>
      </w:r>
    </w:p>
    <w:p w:rsidR="00827938" w:rsidRDefault="00827938" w:rsidP="00827938">
      <w:r>
        <w:t xml:space="preserve">OWASP Cheat Sheets Series Team, Threat </w:t>
      </w:r>
      <w:proofErr w:type="spellStart"/>
      <w:r>
        <w:t>Modeling</w:t>
      </w:r>
      <w:proofErr w:type="spellEnd"/>
      <w:r>
        <w:t xml:space="preserve"> Cheat Sheet. Available from: </w:t>
      </w:r>
      <w:hyperlink r:id="rId6" w:history="1">
        <w:r w:rsidRPr="00C634D3">
          <w:rPr>
            <w:rStyle w:val="Hyperlink"/>
          </w:rPr>
          <w:t>https://cheatsheetseries.owasp.org/cheatsheets/Threat_Modeling_Cheat_Sheet.html</w:t>
        </w:r>
      </w:hyperlink>
      <w:r>
        <w:t xml:space="preserve"> {Accessed 25 January 2025].</w:t>
      </w:r>
    </w:p>
    <w:p w:rsidR="00ED54F3" w:rsidRDefault="00ED54F3">
      <w:r w:rsidRPr="00ED54F3">
        <w:t>Shrestha, R., 2023. Discover yourself: open up your “Johari window” with “</w:t>
      </w:r>
      <w:proofErr w:type="spellStart"/>
      <w:r w:rsidRPr="00ED54F3">
        <w:t>Dohari</w:t>
      </w:r>
      <w:proofErr w:type="spellEnd"/>
      <w:r w:rsidRPr="00ED54F3">
        <w:t xml:space="preserve">” Feedback. Kathmandu </w:t>
      </w:r>
      <w:proofErr w:type="spellStart"/>
      <w:r w:rsidRPr="00ED54F3">
        <w:t>Univ</w:t>
      </w:r>
      <w:proofErr w:type="spellEnd"/>
      <w:r w:rsidRPr="00ED54F3">
        <w:t xml:space="preserve"> Med J, 83(3), pp.333-6.</w:t>
      </w:r>
    </w:p>
    <w:sectPr w:rsidR="00ED54F3" w:rsidSect="00782C2F">
      <w:pgSz w:w="11906" w:h="16838"/>
      <w:pgMar w:top="1440" w:right="1133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21D"/>
    <w:rsid w:val="000068EA"/>
    <w:rsid w:val="000205B6"/>
    <w:rsid w:val="000A64F9"/>
    <w:rsid w:val="000B3C73"/>
    <w:rsid w:val="00127A81"/>
    <w:rsid w:val="001C59F6"/>
    <w:rsid w:val="00250B81"/>
    <w:rsid w:val="00286A4B"/>
    <w:rsid w:val="003427D3"/>
    <w:rsid w:val="0036693A"/>
    <w:rsid w:val="003B7885"/>
    <w:rsid w:val="00401B3E"/>
    <w:rsid w:val="004917A7"/>
    <w:rsid w:val="004B1204"/>
    <w:rsid w:val="004D0790"/>
    <w:rsid w:val="004E76DE"/>
    <w:rsid w:val="0050709B"/>
    <w:rsid w:val="00540639"/>
    <w:rsid w:val="005926BC"/>
    <w:rsid w:val="005B4B9D"/>
    <w:rsid w:val="00612DCF"/>
    <w:rsid w:val="00645B0E"/>
    <w:rsid w:val="0066180D"/>
    <w:rsid w:val="006665EA"/>
    <w:rsid w:val="006D621D"/>
    <w:rsid w:val="00710720"/>
    <w:rsid w:val="007108BC"/>
    <w:rsid w:val="00744447"/>
    <w:rsid w:val="00782C2F"/>
    <w:rsid w:val="007F19A0"/>
    <w:rsid w:val="007F3457"/>
    <w:rsid w:val="0080223A"/>
    <w:rsid w:val="00827938"/>
    <w:rsid w:val="0087119D"/>
    <w:rsid w:val="008715B4"/>
    <w:rsid w:val="00897D67"/>
    <w:rsid w:val="008B5AEB"/>
    <w:rsid w:val="008C6B8C"/>
    <w:rsid w:val="008D3C29"/>
    <w:rsid w:val="008E3DEE"/>
    <w:rsid w:val="008F3989"/>
    <w:rsid w:val="00900200"/>
    <w:rsid w:val="00960C45"/>
    <w:rsid w:val="00990AB1"/>
    <w:rsid w:val="00991506"/>
    <w:rsid w:val="009C46F0"/>
    <w:rsid w:val="009D22B6"/>
    <w:rsid w:val="00A07815"/>
    <w:rsid w:val="00A22BFC"/>
    <w:rsid w:val="00AB6CDB"/>
    <w:rsid w:val="00B53133"/>
    <w:rsid w:val="00C245AE"/>
    <w:rsid w:val="00C264AE"/>
    <w:rsid w:val="00C34C76"/>
    <w:rsid w:val="00C37404"/>
    <w:rsid w:val="00CC0FAC"/>
    <w:rsid w:val="00CC1B0C"/>
    <w:rsid w:val="00CF3A37"/>
    <w:rsid w:val="00D020A0"/>
    <w:rsid w:val="00D50A2C"/>
    <w:rsid w:val="00D55551"/>
    <w:rsid w:val="00D8328B"/>
    <w:rsid w:val="00DD1504"/>
    <w:rsid w:val="00DE08B5"/>
    <w:rsid w:val="00E27398"/>
    <w:rsid w:val="00EC1F94"/>
    <w:rsid w:val="00ED134F"/>
    <w:rsid w:val="00ED54F3"/>
    <w:rsid w:val="00EF6592"/>
    <w:rsid w:val="00F059BB"/>
    <w:rsid w:val="00F4588B"/>
    <w:rsid w:val="00FA5E7B"/>
    <w:rsid w:val="00FE2D9D"/>
    <w:rsid w:val="00FE6398"/>
    <w:rsid w:val="00FF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E91EB"/>
  <w15:chartTrackingRefBased/>
  <w15:docId w15:val="{A082CA8B-EAA9-4FA5-917C-408490F9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21D"/>
    <w:rPr>
      <w:color w:val="0000FF"/>
      <w:u w:val="single"/>
    </w:rPr>
  </w:style>
  <w:style w:type="table" w:styleId="TableGrid">
    <w:name w:val="Table Grid"/>
    <w:basedOn w:val="TableNormal"/>
    <w:uiPriority w:val="39"/>
    <w:rsid w:val="00645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C0F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eatsheetseries.owasp.org/cheatsheets/Threat_Modeling_Cheat_Sheet.html" TargetMode="External"/><Relationship Id="rId5" Type="http://schemas.openxmlformats.org/officeDocument/2006/relationships/hyperlink" Target="https://sfiaplus.bcs.org/Skills/BURM/2/SkillAtLevel/338" TargetMode="External"/><Relationship Id="rId4" Type="http://schemas.openxmlformats.org/officeDocument/2006/relationships/hyperlink" Target="https://igwechijioke.github.io/chijioke_igwe.github.io/SecurityandRiskManag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Igwe</dc:creator>
  <cp:keywords/>
  <dc:description/>
  <cp:lastModifiedBy>Igwe</cp:lastModifiedBy>
  <cp:revision>47</cp:revision>
  <dcterms:created xsi:type="dcterms:W3CDTF">2024-12-26T10:56:00Z</dcterms:created>
  <dcterms:modified xsi:type="dcterms:W3CDTF">2025-01-26T19:00:00Z</dcterms:modified>
</cp:coreProperties>
</file>