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BEFF7" w14:textId="77777777" w:rsidR="00C767C8" w:rsidRDefault="00C767C8" w:rsidP="00C767C8">
      <w:pPr>
        <w:keepNext/>
        <w:keepLines/>
        <w:spacing w:beforeLines="100" w:before="312" w:afterLines="100" w:after="312" w:line="400" w:lineRule="exact"/>
        <w:jc w:val="center"/>
        <w:outlineLvl w:val="0"/>
        <w:rPr>
          <w:rFonts w:ascii="Times New Roman" w:hAnsi="Times New Roman"/>
          <w:b/>
          <w:color w:val="000000"/>
          <w:kern w:val="44"/>
          <w:sz w:val="32"/>
          <w:szCs w:val="44"/>
        </w:rPr>
      </w:pPr>
      <w:bookmarkStart w:id="0" w:name="_Toc14857890"/>
      <w:bookmarkStart w:id="1" w:name="_Toc11436"/>
      <w:bookmarkStart w:id="2" w:name="_Toc102048437"/>
      <w:bookmarkStart w:id="3" w:name="_Toc15293"/>
      <w:r>
        <w:rPr>
          <w:rFonts w:ascii="Times New Roman" w:hAnsi="Times New Roman"/>
          <w:b/>
          <w:color w:val="000000"/>
          <w:kern w:val="44"/>
          <w:sz w:val="32"/>
          <w:szCs w:val="44"/>
        </w:rPr>
        <w:t>附表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 xml:space="preserve">4 </w:t>
      </w:r>
      <w:r>
        <w:rPr>
          <w:rFonts w:ascii="Times New Roman" w:hAnsi="Times New Roman"/>
          <w:b/>
          <w:color w:val="000000"/>
          <w:kern w:val="44"/>
          <w:sz w:val="32"/>
          <w:szCs w:val="44"/>
        </w:rPr>
        <w:t>水系统规划设计评审表</w:t>
      </w:r>
      <w:bookmarkEnd w:id="0"/>
      <w:bookmarkEnd w:id="1"/>
      <w:bookmarkEnd w:id="2"/>
      <w:bookmarkEnd w:id="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78"/>
        <w:gridCol w:w="1763"/>
        <w:gridCol w:w="1290"/>
        <w:gridCol w:w="767"/>
        <w:gridCol w:w="762"/>
        <w:gridCol w:w="1012"/>
        <w:gridCol w:w="548"/>
        <w:gridCol w:w="1415"/>
      </w:tblGrid>
      <w:tr w:rsidR="00C767C8" w:rsidRPr="00B03939" w14:paraId="715321B7" w14:textId="77777777" w:rsidTr="00AE486F">
        <w:trPr>
          <w:trHeight w:val="530"/>
        </w:trPr>
        <w:tc>
          <w:tcPr>
            <w:tcW w:w="723" w:type="pct"/>
            <w:vMerge w:val="restart"/>
            <w:vAlign w:val="center"/>
          </w:tcPr>
          <w:p w14:paraId="03D18BC9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4" w:name="_Toc523753868"/>
            <w:r w:rsidRPr="00B03939">
              <w:rPr>
                <w:rFonts w:ascii="Times New Roman" w:hAnsi="Times New Roman"/>
                <w:color w:val="000000"/>
                <w:sz w:val="24"/>
              </w:rPr>
              <w:t>项目基</w:t>
            </w:r>
          </w:p>
          <w:p w14:paraId="18EC4236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本信息</w:t>
            </w:r>
          </w:p>
        </w:tc>
        <w:tc>
          <w:tcPr>
            <w:tcW w:w="998" w:type="pct"/>
            <w:vAlign w:val="center"/>
          </w:tcPr>
          <w:p w14:paraId="3AB4E131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工程项目</w:t>
            </w:r>
          </w:p>
        </w:tc>
        <w:tc>
          <w:tcPr>
            <w:tcW w:w="3279" w:type="pct"/>
            <w:gridSpan w:val="6"/>
          </w:tcPr>
          <w:p w14:paraId="482FEAE5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5" w:name="项目名称3"/>
            <w:bookmarkEnd w:id="5"/>
          </w:p>
        </w:tc>
      </w:tr>
      <w:tr w:rsidR="00C767C8" w:rsidRPr="00B03939" w14:paraId="06C1AB8E" w14:textId="77777777" w:rsidTr="00AE486F">
        <w:trPr>
          <w:trHeight w:val="565"/>
        </w:trPr>
        <w:tc>
          <w:tcPr>
            <w:tcW w:w="723" w:type="pct"/>
            <w:vMerge/>
            <w:textDirection w:val="tbRlV"/>
          </w:tcPr>
          <w:p w14:paraId="1D41511C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6DD15ABD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工程地址</w:t>
            </w:r>
          </w:p>
        </w:tc>
        <w:tc>
          <w:tcPr>
            <w:tcW w:w="3279" w:type="pct"/>
            <w:gridSpan w:val="6"/>
          </w:tcPr>
          <w:p w14:paraId="1392EE03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6" w:name="工程地点"/>
            <w:bookmarkStart w:id="7" w:name="项目地点"/>
            <w:bookmarkEnd w:id="6"/>
            <w:bookmarkEnd w:id="7"/>
          </w:p>
        </w:tc>
      </w:tr>
      <w:tr w:rsidR="00C767C8" w:rsidRPr="00B03939" w14:paraId="2AABB9E1" w14:textId="77777777" w:rsidTr="00AE486F">
        <w:trPr>
          <w:trHeight w:val="545"/>
        </w:trPr>
        <w:tc>
          <w:tcPr>
            <w:tcW w:w="723" w:type="pct"/>
            <w:vMerge/>
            <w:textDirection w:val="tbRlV"/>
          </w:tcPr>
          <w:p w14:paraId="4EDF1E7B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vAlign w:val="center"/>
          </w:tcPr>
          <w:p w14:paraId="60A141DA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设计单位</w:t>
            </w:r>
          </w:p>
        </w:tc>
        <w:tc>
          <w:tcPr>
            <w:tcW w:w="3279" w:type="pct"/>
            <w:gridSpan w:val="6"/>
          </w:tcPr>
          <w:p w14:paraId="25683AFD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8" w:name="设计单位3"/>
            <w:bookmarkEnd w:id="8"/>
          </w:p>
        </w:tc>
      </w:tr>
      <w:tr w:rsidR="00C767C8" w:rsidRPr="00B03939" w14:paraId="69384561" w14:textId="77777777" w:rsidTr="00AE486F">
        <w:trPr>
          <w:trHeight w:val="699"/>
        </w:trPr>
        <w:tc>
          <w:tcPr>
            <w:tcW w:w="723" w:type="pct"/>
            <w:vMerge/>
            <w:textDirection w:val="tbRlV"/>
          </w:tcPr>
          <w:p w14:paraId="1906A889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F7C414C" w14:textId="77777777" w:rsidR="00C767C8" w:rsidRPr="00B03939" w:rsidRDefault="00C767C8" w:rsidP="00AE486F">
            <w:pPr>
              <w:spacing w:line="300" w:lineRule="atLeast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总建筑面积</w:t>
            </w:r>
          </w:p>
          <w:p w14:paraId="4CE1DCEC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m</w:t>
            </w:r>
            <w:r w:rsidRPr="00B03939">
              <w:rPr>
                <w:rFonts w:ascii="Times New Roman" w:hAnsi="Times New Roman"/>
                <w:color w:val="000000"/>
                <w:sz w:val="24"/>
                <w:vertAlign w:val="superscript"/>
              </w:rPr>
              <w:t>2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0FE51B2F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9" w:name="总建筑面积1"/>
            <w:bookmarkEnd w:id="9"/>
          </w:p>
        </w:tc>
        <w:tc>
          <w:tcPr>
            <w:tcW w:w="1004" w:type="pct"/>
            <w:gridSpan w:val="2"/>
          </w:tcPr>
          <w:p w14:paraId="63509E8F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建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筑</w:t>
            </w:r>
          </w:p>
          <w:p w14:paraId="26DFAE8A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使用性质</w:t>
            </w:r>
          </w:p>
        </w:tc>
        <w:tc>
          <w:tcPr>
            <w:tcW w:w="1111" w:type="pct"/>
            <w:gridSpan w:val="2"/>
            <w:vAlign w:val="center"/>
          </w:tcPr>
          <w:p w14:paraId="6E37AEC2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0" w:name="建筑类型1"/>
            <w:bookmarkEnd w:id="10"/>
          </w:p>
        </w:tc>
      </w:tr>
      <w:tr w:rsidR="00C767C8" w:rsidRPr="00B03939" w14:paraId="095977AD" w14:textId="77777777" w:rsidTr="00AE486F">
        <w:trPr>
          <w:trHeight w:val="563"/>
        </w:trPr>
        <w:tc>
          <w:tcPr>
            <w:tcW w:w="723" w:type="pct"/>
            <w:vMerge/>
            <w:textDirection w:val="tbRlV"/>
          </w:tcPr>
          <w:p w14:paraId="2ECA92A6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C68C02D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建筑高度</w:t>
            </w:r>
          </w:p>
          <w:p w14:paraId="49A137F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m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vAlign w:val="center"/>
          </w:tcPr>
          <w:p w14:paraId="48ECF2B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1" w:name="建筑高度"/>
            <w:bookmarkEnd w:id="11"/>
          </w:p>
        </w:tc>
        <w:tc>
          <w:tcPr>
            <w:tcW w:w="1004" w:type="pct"/>
            <w:gridSpan w:val="2"/>
          </w:tcPr>
          <w:p w14:paraId="45285D94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建筑层数</w:t>
            </w: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F</w:t>
            </w: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  <w:p w14:paraId="389ABD59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地上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/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地下</w:t>
            </w:r>
            <w:r w:rsidRPr="00B03939">
              <w:rPr>
                <w:rFonts w:ascii="Times New Roman" w:hAnsi="Times New Roman" w:hint="eastAsia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vAlign w:val="center"/>
          </w:tcPr>
          <w:p w14:paraId="235EDD3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2" w:name="建筑层数2"/>
            <w:bookmarkEnd w:id="12"/>
          </w:p>
        </w:tc>
      </w:tr>
      <w:tr w:rsidR="00C767C8" w:rsidRPr="00B03939" w14:paraId="56A1A0E8" w14:textId="77777777" w:rsidTr="00AE486F">
        <w:trPr>
          <w:cantSplit/>
          <w:trHeight w:val="544"/>
        </w:trPr>
        <w:tc>
          <w:tcPr>
            <w:tcW w:w="723" w:type="pct"/>
            <w:vMerge/>
            <w:textDirection w:val="tbRlV"/>
          </w:tcPr>
          <w:p w14:paraId="4850E284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620EC46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年均总用水量</w:t>
            </w:r>
          </w:p>
          <w:p w14:paraId="6B91BD8B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  <w:tcBorders>
              <w:bottom w:val="single" w:sz="4" w:space="0" w:color="auto"/>
            </w:tcBorders>
            <w:vAlign w:val="center"/>
          </w:tcPr>
          <w:p w14:paraId="51216FB0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3" w:name="年均总用水量"/>
            <w:bookmarkEnd w:id="13"/>
          </w:p>
        </w:tc>
        <w:tc>
          <w:tcPr>
            <w:tcW w:w="1004" w:type="pct"/>
            <w:gridSpan w:val="2"/>
            <w:tcBorders>
              <w:bottom w:val="single" w:sz="4" w:space="0" w:color="auto"/>
            </w:tcBorders>
          </w:tcPr>
          <w:p w14:paraId="0AC685E3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最高日用水量</w:t>
            </w:r>
          </w:p>
          <w:p w14:paraId="7D0B0BDC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m³/d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  <w:tcBorders>
              <w:bottom w:val="single" w:sz="4" w:space="0" w:color="auto"/>
            </w:tcBorders>
            <w:vAlign w:val="center"/>
          </w:tcPr>
          <w:p w14:paraId="2BD2F22E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bookmarkStart w:id="14" w:name="最高日用水量"/>
            <w:bookmarkEnd w:id="14"/>
          </w:p>
        </w:tc>
      </w:tr>
      <w:tr w:rsidR="00C767C8" w:rsidRPr="00B03939" w14:paraId="5129D52C" w14:textId="77777777" w:rsidTr="00AE486F">
        <w:trPr>
          <w:trHeight w:val="701"/>
        </w:trPr>
        <w:tc>
          <w:tcPr>
            <w:tcW w:w="723" w:type="pct"/>
            <w:vMerge/>
          </w:tcPr>
          <w:p w14:paraId="11A6C817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right w:val="single" w:sz="4" w:space="0" w:color="auto"/>
            </w:tcBorders>
            <w:vAlign w:val="center"/>
          </w:tcPr>
          <w:p w14:paraId="4656CBBC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星级目标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D2B9AD" w14:textId="77777777" w:rsidR="00C767C8" w:rsidRPr="00B03939" w:rsidRDefault="00C767C8" w:rsidP="00AE486F">
            <w:pPr>
              <w:spacing w:line="360" w:lineRule="auto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bookmarkStart w:id="15" w:name="星级目标1"/>
            <w:bookmarkEnd w:id="15"/>
          </w:p>
        </w:tc>
      </w:tr>
      <w:tr w:rsidR="00C767C8" w:rsidRPr="00B03939" w14:paraId="4993F05E" w14:textId="77777777" w:rsidTr="00AE486F">
        <w:trPr>
          <w:trHeight w:val="553"/>
        </w:trPr>
        <w:tc>
          <w:tcPr>
            <w:tcW w:w="723" w:type="pct"/>
            <w:vMerge w:val="restart"/>
            <w:vAlign w:val="center"/>
          </w:tcPr>
          <w:p w14:paraId="4CE3E315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水资源</w:t>
            </w:r>
          </w:p>
        </w:tc>
        <w:tc>
          <w:tcPr>
            <w:tcW w:w="998" w:type="pct"/>
            <w:tcBorders>
              <w:right w:val="single" w:sz="4" w:space="0" w:color="auto"/>
            </w:tcBorders>
          </w:tcPr>
          <w:p w14:paraId="5D8B7E42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4B779DD1" w14:textId="53525407" w:rsidR="00C767C8" w:rsidRPr="00B03939" w:rsidRDefault="006F6B12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z w:val="24"/>
              </w:rPr>
              <w:t>自来水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EE2DB9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地下水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A5CE108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地表水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831CD0B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C767C8" w:rsidRPr="00B03939" w14:paraId="4C9967E5" w14:textId="77777777" w:rsidTr="00AE486F">
        <w:trPr>
          <w:trHeight w:val="547"/>
        </w:trPr>
        <w:tc>
          <w:tcPr>
            <w:tcW w:w="723" w:type="pct"/>
            <w:vMerge/>
            <w:tcBorders>
              <w:bottom w:val="single" w:sz="4" w:space="0" w:color="auto"/>
            </w:tcBorders>
          </w:tcPr>
          <w:p w14:paraId="4B792A07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  <w:tcBorders>
              <w:bottom w:val="single" w:sz="4" w:space="0" w:color="auto"/>
              <w:right w:val="single" w:sz="4" w:space="0" w:color="auto"/>
            </w:tcBorders>
          </w:tcPr>
          <w:p w14:paraId="024E2D42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</w:tc>
        <w:tc>
          <w:tcPr>
            <w:tcW w:w="7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C2AE0DF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中水</w:t>
            </w:r>
          </w:p>
        </w:tc>
        <w:tc>
          <w:tcPr>
            <w:tcW w:w="865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4017EB6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回用雨水</w:t>
            </w:r>
          </w:p>
        </w:tc>
        <w:tc>
          <w:tcPr>
            <w:tcW w:w="883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86709B0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其他水源</w:t>
            </w:r>
          </w:p>
        </w:tc>
        <w:tc>
          <w:tcPr>
            <w:tcW w:w="80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3EB7FFA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</w:p>
        </w:tc>
      </w:tr>
      <w:tr w:rsidR="00C767C8" w:rsidRPr="00B03939" w14:paraId="31A9C11F" w14:textId="77777777" w:rsidTr="00AE486F">
        <w:trPr>
          <w:trHeight w:val="2704"/>
        </w:trPr>
        <w:tc>
          <w:tcPr>
            <w:tcW w:w="7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3A05F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给排水</w:t>
            </w:r>
          </w:p>
          <w:p w14:paraId="3B9C30BB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系统方案</w:t>
            </w:r>
          </w:p>
        </w:tc>
        <w:tc>
          <w:tcPr>
            <w:tcW w:w="2161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2065610" w14:textId="59E65A67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执行节水设计标准和技术法规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7820A5BC" w14:textId="6FCAF480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给水分项、分户计量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       </w:t>
            </w:r>
          </w:p>
          <w:p w14:paraId="17831C4E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非传统水源满足相应水质标准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 xml:space="preserve">   </w:t>
            </w:r>
          </w:p>
          <w:p w14:paraId="1BE18B52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二次供水系统设置消毒设备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  <w:p w14:paraId="36AA77FF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景观方案与径流组织因地制宜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</w:t>
            </w:r>
          </w:p>
          <w:p w14:paraId="44CA35BF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给排水系统智慧管理和运营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 xml:space="preserve">       </w:t>
            </w:r>
          </w:p>
        </w:tc>
        <w:tc>
          <w:tcPr>
            <w:tcW w:w="2115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C7CBE80" w14:textId="425F2B93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节水器具和节水设备</w:t>
            </w:r>
          </w:p>
          <w:p w14:paraId="78A4ED5E" w14:textId="04D4D2BB" w:rsidR="00C767C8" w:rsidRPr="00B03939" w:rsidRDefault="0074594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采取合理减压限流措施</w:t>
            </w:r>
          </w:p>
          <w:p w14:paraId="6A332A2E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非传统水源设置安全使用措施</w:t>
            </w:r>
          </w:p>
          <w:p w14:paraId="47E60A71" w14:textId="341A3289" w:rsidR="00C767C8" w:rsidRPr="00B03939" w:rsidRDefault="006372AD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室外排水系统雨、污分流</w:t>
            </w:r>
          </w:p>
          <w:p w14:paraId="5F2B61D2" w14:textId="77777777" w:rsidR="00C767C8" w:rsidRPr="00B03939" w:rsidRDefault="00C767C8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合理规划海绵城市设施</w:t>
            </w:r>
          </w:p>
          <w:p w14:paraId="1E54AE27" w14:textId="6E1AA854" w:rsidR="00C767C8" w:rsidRPr="00B03939" w:rsidRDefault="003B6AC6" w:rsidP="00AE486F">
            <w:pPr>
              <w:spacing w:line="360" w:lineRule="auto"/>
              <w:jc w:val="left"/>
              <w:rPr>
                <w:rFonts w:ascii="Times New Roman" w:hAnsi="Times New Roman"/>
                <w:color w:val="000000"/>
                <w:spacing w:val="-8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■</w:t>
            </w:r>
            <w:r w:rsidR="00C767C8"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选用优质管材</w:t>
            </w:r>
          </w:p>
        </w:tc>
      </w:tr>
      <w:tr w:rsidR="00C767C8" w:rsidRPr="00B03939" w14:paraId="01B1407C" w14:textId="77777777" w:rsidTr="00AE486F">
        <w:trPr>
          <w:trHeight w:val="830"/>
        </w:trPr>
        <w:tc>
          <w:tcPr>
            <w:tcW w:w="723" w:type="pct"/>
            <w:vMerge w:val="restart"/>
            <w:tcBorders>
              <w:top w:val="single" w:sz="4" w:space="0" w:color="auto"/>
            </w:tcBorders>
            <w:vAlign w:val="center"/>
          </w:tcPr>
          <w:p w14:paraId="58628984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</w:t>
            </w:r>
          </w:p>
          <w:p w14:paraId="57428330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水源利用</w:t>
            </w:r>
          </w:p>
        </w:tc>
        <w:tc>
          <w:tcPr>
            <w:tcW w:w="998" w:type="pct"/>
            <w:tcBorders>
              <w:top w:val="single" w:sz="4" w:space="0" w:color="auto"/>
            </w:tcBorders>
          </w:tcPr>
          <w:p w14:paraId="2DAFBA68" w14:textId="77777777" w:rsidR="00C767C8" w:rsidRPr="00B03939" w:rsidRDefault="00C767C8" w:rsidP="00AE486F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498EE5D2" w14:textId="77777777" w:rsidR="00C767C8" w:rsidRPr="00B03939" w:rsidRDefault="00C767C8" w:rsidP="00AE486F">
            <w:pPr>
              <w:spacing w:line="360" w:lineRule="auto"/>
              <w:ind w:leftChars="-51" w:left="-1" w:hangingChars="44" w:hanging="106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使用场所</w:t>
            </w:r>
          </w:p>
        </w:tc>
        <w:tc>
          <w:tcPr>
            <w:tcW w:w="3279" w:type="pct"/>
            <w:gridSpan w:val="6"/>
            <w:tcBorders>
              <w:top w:val="single" w:sz="4" w:space="0" w:color="auto"/>
            </w:tcBorders>
          </w:tcPr>
          <w:p w14:paraId="0A13926B" w14:textId="77777777" w:rsidR="00C767C8" w:rsidRPr="00B03939" w:rsidRDefault="00C767C8" w:rsidP="00AE486F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绿化浇灌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道路冲洗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车库冲洗</w:t>
            </w:r>
          </w:p>
          <w:p w14:paraId="2BE4C047" w14:textId="77777777" w:rsidR="00C767C8" w:rsidRPr="00B03939" w:rsidRDefault="00C767C8" w:rsidP="00AE486F">
            <w:pPr>
              <w:spacing w:line="360" w:lineRule="auto"/>
              <w:ind w:leftChars="-51" w:left="-8" w:hangingChars="44" w:hanging="99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室内冲厕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景观用水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  </w:t>
            </w:r>
            <w:r w:rsidRPr="00B03939">
              <w:rPr>
                <w:rFonts w:ascii="Times New Roman" w:hAnsi="Times New Roman" w:hint="eastAsia"/>
                <w:color w:val="000000"/>
                <w:spacing w:val="-8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其他用水</w:t>
            </w:r>
          </w:p>
        </w:tc>
      </w:tr>
      <w:tr w:rsidR="00C767C8" w:rsidRPr="00B03939" w14:paraId="36A9DD5F" w14:textId="77777777" w:rsidTr="00AE486F">
        <w:trPr>
          <w:trHeight w:val="700"/>
        </w:trPr>
        <w:tc>
          <w:tcPr>
            <w:tcW w:w="723" w:type="pct"/>
            <w:vMerge/>
          </w:tcPr>
          <w:p w14:paraId="08037C9D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08D042EC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年均雨水利用水量（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8A3FE77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0665E24B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非传统水源</w:t>
            </w:r>
          </w:p>
          <w:p w14:paraId="0DA719A3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利用率（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%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5E8F3324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767C8" w:rsidRPr="00B03939" w14:paraId="189B5B9E" w14:textId="77777777" w:rsidTr="00AE486F">
        <w:trPr>
          <w:trHeight w:val="622"/>
        </w:trPr>
        <w:tc>
          <w:tcPr>
            <w:tcW w:w="723" w:type="pct"/>
            <w:vMerge/>
          </w:tcPr>
          <w:p w14:paraId="2D9E5191" w14:textId="77777777" w:rsidR="00C767C8" w:rsidRPr="00B03939" w:rsidRDefault="00C767C8" w:rsidP="00AE486F">
            <w:pPr>
              <w:spacing w:line="360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998" w:type="pct"/>
          </w:tcPr>
          <w:p w14:paraId="2DABE92A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年均中水用水量（</w:t>
            </w:r>
            <w:r w:rsidRPr="00B03939">
              <w:rPr>
                <w:rFonts w:ascii="Times New Roman" w:hAnsi="Times New Roman"/>
                <w:color w:val="000000"/>
                <w:spacing w:val="-8"/>
                <w:sz w:val="24"/>
              </w:rPr>
              <w:t>m³/a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64" w:type="pct"/>
            <w:gridSpan w:val="2"/>
          </w:tcPr>
          <w:p w14:paraId="371CC0A8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  <w:tc>
          <w:tcPr>
            <w:tcW w:w="1004" w:type="pct"/>
            <w:gridSpan w:val="2"/>
          </w:tcPr>
          <w:p w14:paraId="6517C30C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年径流总量</w:t>
            </w:r>
          </w:p>
          <w:p w14:paraId="5BA29147" w14:textId="77777777" w:rsidR="00C767C8" w:rsidRPr="00B03939" w:rsidRDefault="00C767C8" w:rsidP="00AE486F">
            <w:pPr>
              <w:spacing w:line="300" w:lineRule="atLeas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控制率（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%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）</w:t>
            </w:r>
          </w:p>
        </w:tc>
        <w:tc>
          <w:tcPr>
            <w:tcW w:w="1111" w:type="pct"/>
            <w:gridSpan w:val="2"/>
          </w:tcPr>
          <w:p w14:paraId="06AC3C8B" w14:textId="77777777" w:rsidR="00C767C8" w:rsidRPr="00B03939" w:rsidRDefault="00C767C8" w:rsidP="00AE486F">
            <w:pPr>
              <w:spacing w:line="300" w:lineRule="atLeast"/>
              <w:jc w:val="center"/>
              <w:rPr>
                <w:rFonts w:ascii="Times New Roman" w:hAnsi="Times New Roman"/>
                <w:color w:val="000000"/>
                <w:sz w:val="24"/>
              </w:rPr>
            </w:pPr>
          </w:p>
        </w:tc>
      </w:tr>
      <w:tr w:rsidR="00C767C8" w:rsidRPr="00B03939" w14:paraId="5D735C25" w14:textId="77777777" w:rsidTr="00AE486F">
        <w:trPr>
          <w:cantSplit/>
          <w:trHeight w:val="693"/>
        </w:trPr>
        <w:tc>
          <w:tcPr>
            <w:tcW w:w="723" w:type="pct"/>
            <w:vAlign w:val="center"/>
          </w:tcPr>
          <w:p w14:paraId="1B167BF1" w14:textId="77777777" w:rsidR="00C767C8" w:rsidRPr="00B03939" w:rsidRDefault="00C767C8" w:rsidP="00AE486F">
            <w:pPr>
              <w:spacing w:line="288" w:lineRule="auto"/>
              <w:jc w:val="center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Times New Roman" w:hAnsi="Times New Roman"/>
                <w:color w:val="000000"/>
                <w:sz w:val="24"/>
              </w:rPr>
              <w:t>自评结论</w:t>
            </w:r>
          </w:p>
        </w:tc>
        <w:tc>
          <w:tcPr>
            <w:tcW w:w="4277" w:type="pct"/>
            <w:gridSpan w:val="7"/>
            <w:vAlign w:val="center"/>
          </w:tcPr>
          <w:p w14:paraId="489D813A" w14:textId="77777777" w:rsidR="00C767C8" w:rsidRPr="00B03939" w:rsidRDefault="00C767C8" w:rsidP="00AE486F">
            <w:pPr>
              <w:spacing w:line="288" w:lineRule="auto"/>
              <w:jc w:val="left"/>
              <w:rPr>
                <w:rFonts w:ascii="Times New Roman" w:hAnsi="Times New Roman"/>
                <w:color w:val="000000"/>
                <w:sz w:val="24"/>
              </w:rPr>
            </w:pPr>
            <w:r w:rsidRPr="00B03939">
              <w:rPr>
                <w:rFonts w:ascii="宋体" w:hAnsi="宋体" w:hint="eastAsia"/>
                <w:color w:val="000000"/>
                <w:w w:val="90"/>
                <w:sz w:val="24"/>
              </w:rPr>
              <w:sym w:font="Wingdings" w:char="F0FE"/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符合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 xml:space="preserve">                               </w:t>
            </w:r>
            <w:r w:rsidRPr="00B03939">
              <w:rPr>
                <w:rFonts w:ascii="Times New Roman" w:eastAsia="黑体" w:hAnsi="Times New Roman" w:hint="eastAsia"/>
                <w:color w:val="000000"/>
                <w:w w:val="90"/>
                <w:sz w:val="24"/>
              </w:rPr>
              <w:t>□</w:t>
            </w:r>
            <w:r w:rsidRPr="00B03939">
              <w:rPr>
                <w:rFonts w:ascii="Times New Roman" w:hAnsi="Times New Roman"/>
                <w:color w:val="000000"/>
                <w:sz w:val="24"/>
              </w:rPr>
              <w:t>不符合</w:t>
            </w:r>
          </w:p>
        </w:tc>
      </w:tr>
    </w:tbl>
    <w:p w14:paraId="2DA2DB9F" w14:textId="77777777" w:rsidR="00C767C8" w:rsidRDefault="00C767C8" w:rsidP="00C767C8">
      <w:pPr>
        <w:ind w:firstLine="480"/>
        <w:jc w:val="lef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（设计单位盖章）</w:t>
      </w:r>
      <w:r>
        <w:rPr>
          <w:rFonts w:ascii="Times New Roman" w:hAnsi="Times New Roman"/>
          <w:color w:val="000000"/>
        </w:rPr>
        <w:t xml:space="preserve">                                </w:t>
      </w:r>
      <w:bookmarkStart w:id="16" w:name="设计日期2"/>
      <w:bookmarkEnd w:id="16"/>
    </w:p>
    <w:bookmarkEnd w:id="4"/>
    <w:p w14:paraId="5BD036FB" w14:textId="77777777" w:rsidR="00C767C8" w:rsidRDefault="00C767C8" w:rsidP="00C767C8">
      <w:pPr>
        <w:ind w:leftChars="-118" w:left="-247" w:hanging="1"/>
        <w:jc w:val="left"/>
        <w:rPr>
          <w:rFonts w:ascii="Times New Roman" w:hAnsi="Times New Roman"/>
          <w:color w:val="000000"/>
          <w:spacing w:val="-4"/>
          <w:sz w:val="18"/>
          <w:szCs w:val="18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注：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1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星级目标指项目规划设计阶段的绿色建筑星级定位，或当地政府出让土地时对项目的绿色建筑建设要求；</w:t>
      </w:r>
    </w:p>
    <w:p w14:paraId="56BF93B4" w14:textId="745DC8CC" w:rsidR="00A618E4" w:rsidRPr="00EF4719" w:rsidRDefault="00C767C8" w:rsidP="00EF4719">
      <w:pPr>
        <w:ind w:leftChars="-118" w:left="-247" w:hanging="1"/>
        <w:jc w:val="left"/>
        <w:rPr>
          <w:rFonts w:ascii="仿宋" w:eastAsia="仿宋" w:hAnsi="仿宋" w:cs="仿宋" w:hint="eastAsia"/>
          <w:sz w:val="32"/>
          <w:szCs w:val="32"/>
        </w:rPr>
      </w:pPr>
      <w:r>
        <w:rPr>
          <w:rFonts w:ascii="Times New Roman" w:hAnsi="Times New Roman"/>
          <w:color w:val="000000"/>
          <w:spacing w:val="-4"/>
          <w:sz w:val="18"/>
          <w:szCs w:val="18"/>
        </w:rPr>
        <w:t xml:space="preserve">           2</w:t>
      </w:r>
      <w:r>
        <w:rPr>
          <w:rFonts w:ascii="Times New Roman" w:hAnsi="Times New Roman" w:hint="eastAsia"/>
          <w:color w:val="000000"/>
          <w:spacing w:val="-4"/>
          <w:sz w:val="18"/>
          <w:szCs w:val="18"/>
        </w:rPr>
        <w:t xml:space="preserve">. </w:t>
      </w:r>
      <w:r>
        <w:rPr>
          <w:rFonts w:ascii="Times New Roman" w:hAnsi="Times New Roman"/>
          <w:color w:val="000000"/>
          <w:spacing w:val="-4"/>
          <w:sz w:val="18"/>
          <w:szCs w:val="18"/>
        </w:rPr>
        <w:t>本表由设计单位填写并给出自评结论，盖章后与其他设计文件资料同时提交施工图审查机构。</w:t>
      </w:r>
    </w:p>
    <w:sectPr w:rsidR="00A618E4" w:rsidRPr="00EF4719" w:rsidSect="00C767C8">
      <w:footerReference w:type="default" r:id="rId6"/>
      <w:pgSz w:w="11906" w:h="16838"/>
      <w:pgMar w:top="993" w:right="1474" w:bottom="1984" w:left="158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DF27F" w14:textId="77777777" w:rsidR="00BB7826" w:rsidRDefault="00BB7826">
      <w:r>
        <w:separator/>
      </w:r>
    </w:p>
  </w:endnote>
  <w:endnote w:type="continuationSeparator" w:id="0">
    <w:p w14:paraId="4E8C7563" w14:textId="77777777" w:rsidR="00BB7826" w:rsidRDefault="00BB7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56CDFE" w14:textId="77777777" w:rsidR="005208F2" w:rsidRDefault="005208F2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948116" w14:textId="77777777" w:rsidR="00BB7826" w:rsidRDefault="00BB7826">
      <w:r>
        <w:separator/>
      </w:r>
    </w:p>
  </w:footnote>
  <w:footnote w:type="continuationSeparator" w:id="0">
    <w:p w14:paraId="24DD9F67" w14:textId="77777777" w:rsidR="00BB7826" w:rsidRDefault="00BB78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C8"/>
    <w:rsid w:val="000E39BC"/>
    <w:rsid w:val="003843C5"/>
    <w:rsid w:val="003B6AC6"/>
    <w:rsid w:val="005208F2"/>
    <w:rsid w:val="006372AD"/>
    <w:rsid w:val="00674D1D"/>
    <w:rsid w:val="006860A2"/>
    <w:rsid w:val="006F6B12"/>
    <w:rsid w:val="00745948"/>
    <w:rsid w:val="00966240"/>
    <w:rsid w:val="00A618E4"/>
    <w:rsid w:val="00AE1DC1"/>
    <w:rsid w:val="00B03939"/>
    <w:rsid w:val="00BB7826"/>
    <w:rsid w:val="00C767C8"/>
    <w:rsid w:val="00EF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E5E88"/>
  <w15:chartTrackingRefBased/>
  <w15:docId w15:val="{F4BCA188-6558-46E5-9C05-E8236B902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67C8"/>
    <w:pPr>
      <w:widowControl w:val="0"/>
      <w:spacing w:after="0" w:line="240" w:lineRule="auto"/>
      <w:jc w:val="both"/>
    </w:pPr>
    <w:rPr>
      <w:rFonts w:ascii="Calibri" w:eastAsia="宋体" w:hAnsi="Calibri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767C8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767C8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767C8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67C8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767C8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767C8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767C8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767C8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767C8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767C8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767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767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767C8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767C8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767C8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767C8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767C8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767C8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767C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标题 字符"/>
    <w:basedOn w:val="a0"/>
    <w:link w:val="a3"/>
    <w:uiPriority w:val="10"/>
    <w:rsid w:val="00C767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767C8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标题 字符"/>
    <w:basedOn w:val="a0"/>
    <w:link w:val="a5"/>
    <w:uiPriority w:val="11"/>
    <w:rsid w:val="00C767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767C8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8">
    <w:name w:val="引用 字符"/>
    <w:basedOn w:val="a0"/>
    <w:link w:val="a7"/>
    <w:uiPriority w:val="29"/>
    <w:rsid w:val="00C767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767C8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a">
    <w:name w:val="Intense Emphasis"/>
    <w:basedOn w:val="a0"/>
    <w:uiPriority w:val="21"/>
    <w:qFormat/>
    <w:rsid w:val="00C767C8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767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c">
    <w:name w:val="明显引用 字符"/>
    <w:basedOn w:val="a0"/>
    <w:link w:val="ab"/>
    <w:uiPriority w:val="30"/>
    <w:rsid w:val="00C767C8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767C8"/>
    <w:rPr>
      <w:b/>
      <w:bCs/>
      <w:smallCaps/>
      <w:color w:val="2F5496" w:themeColor="accent1" w:themeShade="BF"/>
      <w:spacing w:val="5"/>
    </w:rPr>
  </w:style>
  <w:style w:type="paragraph" w:styleId="ae">
    <w:name w:val="footer"/>
    <w:basedOn w:val="a"/>
    <w:link w:val="af"/>
    <w:uiPriority w:val="99"/>
    <w:qFormat/>
    <w:rsid w:val="00C767C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f">
    <w:name w:val="页脚 字符"/>
    <w:basedOn w:val="a0"/>
    <w:link w:val="ae"/>
    <w:uiPriority w:val="99"/>
    <w:rsid w:val="00C767C8"/>
    <w:rPr>
      <w:rFonts w:ascii="Calibri" w:eastAsia="宋体" w:hAnsi="Calibri" w:cs="Times New Roman"/>
      <w:sz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jackie</dc:creator>
  <cp:keywords/>
  <dc:description/>
  <cp:lastModifiedBy>yong jackie</cp:lastModifiedBy>
  <cp:revision>7</cp:revision>
  <dcterms:created xsi:type="dcterms:W3CDTF">2025-04-27T08:15:00Z</dcterms:created>
  <dcterms:modified xsi:type="dcterms:W3CDTF">2025-04-28T07:24:00Z</dcterms:modified>
</cp:coreProperties>
</file>