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4906"/>
        <w:gridCol w:w="817"/>
        <w:gridCol w:w="4407"/>
        <w:gridCol w:w="1969"/>
        <w:gridCol w:w="920"/>
        <w:gridCol w:w="1555"/>
      </w:tblGrid>
      <w:tr w:rsidR="00125154" w:rsidRPr="00125154" w14:paraId="2AB06E4F" w14:textId="77777777" w:rsidTr="00125154">
        <w:trPr>
          <w:trHeight w:val="518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BD27E6" w14:textId="77777777" w:rsidR="00125154" w:rsidRPr="00125154" w:rsidRDefault="00125154">
            <w:pPr>
              <w:widowControl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bookmarkStart w:id="0" w:name="RANGE!A1:G52"/>
            <w:bookmarkStart w:id="1" w:name="RANGE!A1"/>
            <w:bookmarkEnd w:id="0"/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附表</w:t>
            </w: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8"/>
                <w:szCs w:val="28"/>
              </w:rPr>
              <w:t xml:space="preserve">4-1  </w:t>
            </w: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成都市绿色建筑设计专项论证报告申报一览表（民用建筑）</w:t>
            </w:r>
            <w:bookmarkEnd w:id="1"/>
          </w:p>
        </w:tc>
      </w:tr>
      <w:tr w:rsidR="00125154" w:rsidRPr="00125154" w14:paraId="10CA8F27" w14:textId="77777777" w:rsidTr="00125154">
        <w:trPr>
          <w:trHeight w:val="321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498AD" w14:textId="77777777" w:rsidR="00125154" w:rsidRPr="00125154" w:rsidRDefault="00125154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15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205BA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2"/>
              </w:rPr>
              <w:t>{项目名称}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02AB73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建设单位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7856C8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2"/>
              </w:rPr>
              <w:t>{建设单位}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6281A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设计单位</w:t>
            </w:r>
          </w:p>
        </w:tc>
        <w:tc>
          <w:tcPr>
            <w:tcW w:w="78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D2111" w14:textId="733B77EE" w:rsidR="00125154" w:rsidRPr="00125154" w:rsidRDefault="00B12380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{设计单位}</w:t>
            </w:r>
          </w:p>
        </w:tc>
      </w:tr>
      <w:tr w:rsidR="00125154" w:rsidRPr="00125154" w14:paraId="08296498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275F4" w14:textId="77777777" w:rsidR="00125154" w:rsidRPr="00125154" w:rsidRDefault="00125154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建筑类型</w:t>
            </w:r>
          </w:p>
        </w:tc>
        <w:tc>
          <w:tcPr>
            <w:tcW w:w="15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3E09E" w14:textId="37199449" w:rsidR="00125154" w:rsidRPr="00125154" w:rsidRDefault="00405CCC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{建筑类型}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5CD21C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星级目标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5454D" w14:textId="4666D672" w:rsidR="00125154" w:rsidRPr="00125154" w:rsidRDefault="00405CCC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{星级目标}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07F99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建筑面积</w:t>
            </w:r>
          </w:p>
        </w:tc>
        <w:tc>
          <w:tcPr>
            <w:tcW w:w="78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C0E9D" w14:textId="111795B0" w:rsidR="00125154" w:rsidRPr="00125154" w:rsidRDefault="00A23EB2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{总建筑面积}</w:t>
            </w:r>
          </w:p>
        </w:tc>
      </w:tr>
      <w:tr w:rsidR="00125154" w:rsidRPr="00125154" w14:paraId="161AFC4A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4E09A" w14:textId="77777777" w:rsidR="00125154" w:rsidRPr="00125154" w:rsidRDefault="00125154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9556D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报告名称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F1C80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53589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3BD36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条文号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E7E96" w14:textId="77777777" w:rsidR="00125154" w:rsidRPr="00125154" w:rsidRDefault="00125154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是否提供</w:t>
            </w:r>
          </w:p>
        </w:tc>
      </w:tr>
      <w:tr w:rsidR="00125154" w:rsidRPr="00125154" w14:paraId="17C88700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D546A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C1C75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室内污染物浓度预评估报告</w:t>
            </w:r>
          </w:p>
        </w:tc>
        <w:tc>
          <w:tcPr>
            <w:tcW w:w="14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C85F3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对应条款需要时必须提供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BA621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0F45D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B6C59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304761E4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FB770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CEC26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C4AF2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3E7ED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暖通空调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549EA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3.4.1.9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14F2E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72D7243E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33AED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85A6E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220FA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7E9C5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暖通空调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FE0F6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3.4.2.1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638A0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4BBFB17E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661B9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FD225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DAA69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F573C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“绿建+健康”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27183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3.7.1.1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98AD3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22211B23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91DBF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6DC3D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装饰性构件造价比例计算书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BDE50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C67D8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8BFEF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3.1.1.16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7EDF9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1D8A3F6E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AD199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7CA26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室内背景噪声分析报告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2FF7B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FC5E9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84646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CC1F9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5767617F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02DDC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C3507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B1ACB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FC200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25556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0AE32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37D2E299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41ADB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7159C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主要构件隔声性能分析报告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4B12D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DEB56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A0083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252E4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32CB940E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BE565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C170D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D32E0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59D75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6626C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AD007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487D5F26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BAC23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78665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B95B2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AD907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“绿建+健康”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4DC0D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3.7.1.10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AB7E3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6CD4ACB2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80CEC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48497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围护结构结露、防潮、隔热性能计算书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F59F0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A3828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94CFF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B8CC8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070FFE7C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212EA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C645D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场地热环境计算报告</w:t>
            </w:r>
          </w:p>
        </w:tc>
        <w:tc>
          <w:tcPr>
            <w:tcW w:w="14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316F5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对应条款需要时必须提供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4804F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B1F3A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9EDAD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57E546C0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29F9C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1DEDD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FB128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C2286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景观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5441A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3.6.1.2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24F9E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27709592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8123D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06383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公共交通布局示意图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658A8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3E420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350DA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3.1.1.12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1A200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4371621C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6C507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15FDA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724E2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EC127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4C0D9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709D8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54725189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DA050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C1C97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绿色建材设计应用比例计算书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1ACB1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AC1FE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0EFE3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F9D4D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149D6A76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EE84F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12FBFD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9D1DC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49A32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C4F9F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77056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731FE8C2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9F4D3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23930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供暖空调全年计算负荷的分析报告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58CE11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61DBF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对应条款需要时必须提供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FEB5E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58430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CF5D6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21576075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14866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33683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建筑碳排放计算分析报告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F280A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FE96A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A62EC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1C24B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0D1EC183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C3E99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A4D9C" w14:textId="77777777" w:rsidR="00125154" w:rsidRPr="00125154" w:rsidRDefault="00125154">
            <w:pPr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02996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81B70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15726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3.1.3.4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9473D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21FEF577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2639A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400CF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可调节外遮阳比例计算书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FD467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426AB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C5140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5EA00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6B2092BE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BAC8C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75A4A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工业化内装部品用量比例计算书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FA425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9026C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EC10D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3.1.2.18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0E512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6A1F8F05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A6D7F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77F53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可再循环材料和可再利用材料、利废建材用量比例计算书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C52FE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8AAD2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E1E3F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3.1.2.19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B1633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052874D8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EB39E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D9774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人均集中绿地面积比例计算书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81BED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42451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233BC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773F5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129A4726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73917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61128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动态采光分析报告、采光系数计算书</w:t>
            </w:r>
          </w:p>
        </w:tc>
        <w:tc>
          <w:tcPr>
            <w:tcW w:w="14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CF149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181D8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F0CEA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F57DB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73EE2F13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8476F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943DE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D6D9F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33BAA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“绿建+健康”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4A67F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3.7.1.11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449BF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24515B2A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0F480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08B12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通风开口面积比例计算书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410B3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170BB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E7745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27AE3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399C55F9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3281B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68972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室内自然通风模拟分析报告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3BAFF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9A7A5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14B13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9BB1F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6578CDCF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B16C3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50080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声环境优化报告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0D0D0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7C31D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4EA34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9AF5A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240B18FD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C6E4A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002E5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室外风环境模拟分析报告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BE840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9D004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E1186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34D58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0869FAC8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A6AAA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AE3E8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旧建筑使用专项报告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6278D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8381E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DC652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3.1.3.2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DEF17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6582E1E1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691B0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FEE45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建设工程质量保险产品投保计划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4A509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C0730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C89C4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3.1.3.5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DE911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4B7879F3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0511F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5110B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结构规则性判定报告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B935C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10B63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结构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E9C12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3.2.1.4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646D8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0068506A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B42EE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394A1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抗震性能设计或采用隔震、消能减震技术的报告或证明材料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9BB1B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BD3BF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结构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73788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3.2.2.1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A1A85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3022DF1E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1B2CC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5101B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各类材料用量比例计算书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7B56D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7D35E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结构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47C8A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3.2.2.1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A873D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355C5264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63EF7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A64FE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2"/>
              </w:rPr>
              <w:t>预制构件应用混凝土体积占混凝土总体积比例的计算书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14741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7606E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结构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B314E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3.2.3.1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F52E8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3D646540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1A470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E3BEC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可再生能源利用比例计算书</w:t>
            </w:r>
          </w:p>
        </w:tc>
        <w:tc>
          <w:tcPr>
            <w:tcW w:w="14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DA168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5CFFF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给水排水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952D6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3.3.2.7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BB67B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是□  否■</w:t>
            </w:r>
          </w:p>
        </w:tc>
      </w:tr>
      <w:tr w:rsidR="00125154" w:rsidRPr="00125154" w14:paraId="1F11C4E9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D168D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6F1F1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C98C6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D9EE6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暖通空调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5B585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3.4.2.8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1929A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70CCE11B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BE382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3A2EE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E60D9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63D3F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电气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8809D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3.5.2.7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AE200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是□  否■</w:t>
            </w:r>
          </w:p>
        </w:tc>
      </w:tr>
      <w:tr w:rsidR="00125154" w:rsidRPr="00125154" w14:paraId="4A5E536B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4B11B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B5305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室内热环境分析报告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CA42E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对应条款需要时必须提供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36FD9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暖通空调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6AA7A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3.4.2.2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6F193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是□  否■</w:t>
            </w:r>
          </w:p>
        </w:tc>
      </w:tr>
      <w:tr w:rsidR="00125154" w:rsidRPr="00125154" w14:paraId="2CC88819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3007F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6CCB3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建筑能耗模拟分析报告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7AA39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对应条款需要时必须提供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A1337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暖通空调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FFBE5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3.4.2.7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F7501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是□  否■</w:t>
            </w:r>
          </w:p>
        </w:tc>
      </w:tr>
      <w:tr w:rsidR="00125154" w:rsidRPr="00125154" w14:paraId="3C2A617D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9EDAB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F70A5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供暖空调系统能耗节能率分析报告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13444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对应条款需要时必须提供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F1C19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暖通空调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5CD9E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3.4.3.1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DD468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是□  否■</w:t>
            </w:r>
          </w:p>
        </w:tc>
      </w:tr>
      <w:tr w:rsidR="00125154" w:rsidRPr="00125154" w14:paraId="34C8430F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ACBBB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69E2D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生态修复方案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EE4A3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61536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景观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883D8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3.6.2.3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6DD64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33C1A78D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16880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2A600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绿地及透水铺装比例计算书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75459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BBEF6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景观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9BB1B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3.6.2.5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BEF8B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45089266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59009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36B82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遮阴比例计算书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02395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1DE4C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景观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9FB46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3.6.2.7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99B53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11188262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52553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5CBEE" w14:textId="77777777" w:rsidR="00125154" w:rsidRPr="00125154" w:rsidRDefault="00125154">
            <w:pP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绿容率计算书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D16CB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03F77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景观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F8A48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3.6.3.1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89BA8" w14:textId="77777777" w:rsidR="00125154" w:rsidRPr="00125154" w:rsidRDefault="00125154">
            <w:pPr>
              <w:jc w:val="left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051B2EE4" w14:textId="77777777" w:rsidTr="00125154">
        <w:trPr>
          <w:trHeight w:val="360"/>
        </w:trPr>
        <w:tc>
          <w:tcPr>
            <w:tcW w:w="5000" w:type="pct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E90F0" w14:textId="732C8345" w:rsidR="00125154" w:rsidRPr="00125154" w:rsidRDefault="00125154">
            <w:pPr>
              <w:jc w:val="right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     （设计单位章）                   日 期：</w:t>
            </w:r>
            <w:r w:rsidR="007B053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{设计日期}</w:t>
            </w:r>
            <w:r w:rsidR="007B0537"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125154" w:rsidRPr="00125154" w14:paraId="579F2C24" w14:textId="77777777" w:rsidTr="00125154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A349" w14:textId="77777777" w:rsidR="00125154" w:rsidRPr="00125154" w:rsidRDefault="00125154">
            <w:pPr>
              <w:jc w:val="left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注：本表由设计单位填写，加粗字体的报告为控制项条文对应的论证报告。</w:t>
            </w:r>
          </w:p>
        </w:tc>
      </w:tr>
    </w:tbl>
    <w:p w14:paraId="6FAC2497" w14:textId="77777777" w:rsidR="00B467D1" w:rsidRPr="00125154" w:rsidRDefault="00B467D1">
      <w:pPr>
        <w:rPr>
          <w:rFonts w:ascii="宋体" w:eastAsia="宋体" w:hAnsi="宋体" w:hint="eastAsia"/>
        </w:rPr>
      </w:pPr>
    </w:p>
    <w:sectPr w:rsidR="00B467D1" w:rsidRPr="00125154" w:rsidSect="00125154">
      <w:pgSz w:w="16838" w:h="23811"/>
      <w:pgMar w:top="567" w:right="567" w:bottom="567" w:left="567" w:header="283" w:footer="283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54"/>
    <w:rsid w:val="00125154"/>
    <w:rsid w:val="00262FBD"/>
    <w:rsid w:val="002A530C"/>
    <w:rsid w:val="00405CCC"/>
    <w:rsid w:val="0045799A"/>
    <w:rsid w:val="007B0537"/>
    <w:rsid w:val="00894910"/>
    <w:rsid w:val="009152F0"/>
    <w:rsid w:val="009179E5"/>
    <w:rsid w:val="009F1408"/>
    <w:rsid w:val="00A12075"/>
    <w:rsid w:val="00A23EB2"/>
    <w:rsid w:val="00B12380"/>
    <w:rsid w:val="00B467D1"/>
    <w:rsid w:val="00C1267D"/>
    <w:rsid w:val="00DE1544"/>
    <w:rsid w:val="00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D42B"/>
  <w15:chartTrackingRefBased/>
  <w15:docId w15:val="{10F40E7E-927F-4E03-B887-BCB2A3AB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1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51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1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1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15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1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1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1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51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5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5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51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515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51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51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51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51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51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5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51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51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51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51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51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51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5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51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5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10</cp:revision>
  <dcterms:created xsi:type="dcterms:W3CDTF">2025-03-15T14:03:00Z</dcterms:created>
  <dcterms:modified xsi:type="dcterms:W3CDTF">2025-03-17T15:33:00Z</dcterms:modified>
</cp:coreProperties>
</file>