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77B58" w14:textId="77777777" w:rsidR="00F21BAB" w:rsidRPr="008705B5" w:rsidRDefault="00000000">
      <w:pPr>
        <w:jc w:val="center"/>
        <w:rPr>
          <w:rFonts w:ascii="宋体" w:eastAsia="宋体" w:hAnsi="宋体" w:hint="eastAsia"/>
          <w:lang w:eastAsia="zh-CN"/>
        </w:rPr>
      </w:pPr>
      <w:r w:rsidRPr="008705B5">
        <w:rPr>
          <w:rFonts w:ascii="宋体" w:eastAsia="宋体" w:hAnsi="宋体" w:hint="eastAsia"/>
          <w:b/>
          <w:sz w:val="44"/>
          <w:lang w:eastAsia="zh-CN"/>
        </w:rPr>
        <w:t>模组</w:t>
      </w:r>
      <w:r w:rsidRPr="008705B5">
        <w:rPr>
          <w:rFonts w:ascii="宋体" w:eastAsia="宋体" w:hAnsi="宋体"/>
          <w:b/>
          <w:sz w:val="44"/>
          <w:lang w:eastAsia="zh-CN"/>
        </w:rPr>
        <w:t>驱动器故障报警与保护逻辑说明书</w:t>
      </w:r>
    </w:p>
    <w:p w14:paraId="4333BE6D" w14:textId="77777777" w:rsidR="00F21BAB" w:rsidRPr="008705B5" w:rsidRDefault="00000000">
      <w:pPr>
        <w:jc w:val="center"/>
        <w:rPr>
          <w:rFonts w:ascii="宋体" w:eastAsia="宋体" w:hAnsi="宋体" w:hint="eastAsia"/>
        </w:rPr>
      </w:pPr>
      <w:r w:rsidRPr="008705B5">
        <w:rPr>
          <w:rFonts w:ascii="宋体" w:eastAsia="宋体" w:hAnsi="宋体"/>
          <w:sz w:val="28"/>
        </w:rPr>
        <w:t>（</w:t>
      </w:r>
      <w:proofErr w:type="spellStart"/>
      <w:r w:rsidRPr="008705B5">
        <w:rPr>
          <w:rFonts w:ascii="宋体" w:eastAsia="宋体" w:hAnsi="宋体"/>
          <w:sz w:val="28"/>
        </w:rPr>
        <w:t>供客户使用</w:t>
      </w:r>
      <w:proofErr w:type="spellEnd"/>
      <w:r w:rsidRPr="008705B5">
        <w:rPr>
          <w:rFonts w:ascii="宋体" w:eastAsia="宋体" w:hAnsi="宋体"/>
          <w:sz w:val="28"/>
        </w:rPr>
        <w:t>）</w:t>
      </w:r>
    </w:p>
    <w:p w14:paraId="331D452C" w14:textId="77777777" w:rsidR="00F21BAB" w:rsidRPr="008705B5" w:rsidRDefault="00F21BAB">
      <w:pPr>
        <w:rPr>
          <w:rFonts w:ascii="宋体" w:eastAsia="宋体" w:hAnsi="宋体" w:hint="eastAsia"/>
        </w:rPr>
      </w:pPr>
    </w:p>
    <w:tbl>
      <w:tblPr>
        <w:tblStyle w:val="af4"/>
        <w:tblW w:w="0" w:type="auto"/>
        <w:jc w:val="center"/>
        <w:tblLook w:val="04A0" w:firstRow="1" w:lastRow="0" w:firstColumn="1" w:lastColumn="0" w:noHBand="0" w:noVBand="1"/>
      </w:tblPr>
      <w:tblGrid>
        <w:gridCol w:w="4706"/>
        <w:gridCol w:w="4706"/>
      </w:tblGrid>
      <w:tr w:rsidR="00F21BAB" w:rsidRPr="008705B5" w14:paraId="2768915F" w14:textId="77777777">
        <w:trPr>
          <w:jc w:val="center"/>
        </w:trPr>
        <w:tc>
          <w:tcPr>
            <w:tcW w:w="4706" w:type="dxa"/>
            <w:shd w:val="clear" w:color="auto" w:fill="F2F2F2"/>
            <w:vAlign w:val="center"/>
          </w:tcPr>
          <w:p w14:paraId="04F38034" w14:textId="77777777" w:rsidR="00F21BAB" w:rsidRPr="008705B5" w:rsidRDefault="00000000">
            <w:pPr>
              <w:spacing w:after="0" w:line="240" w:lineRule="auto"/>
              <w:rPr>
                <w:rFonts w:ascii="宋体" w:eastAsia="宋体" w:hAnsi="宋体" w:hint="eastAsia"/>
              </w:rPr>
            </w:pPr>
            <w:proofErr w:type="spellStart"/>
            <w:r w:rsidRPr="008705B5">
              <w:rPr>
                <w:rFonts w:ascii="宋体" w:eastAsia="宋体" w:hAnsi="宋体"/>
              </w:rPr>
              <w:t>文件编号</w:t>
            </w:r>
            <w:proofErr w:type="spellEnd"/>
          </w:p>
        </w:tc>
        <w:tc>
          <w:tcPr>
            <w:tcW w:w="4706" w:type="dxa"/>
            <w:vAlign w:val="center"/>
          </w:tcPr>
          <w:p w14:paraId="0C8A0EDB" w14:textId="77777777" w:rsidR="00F21BAB" w:rsidRPr="008705B5" w:rsidRDefault="00000000">
            <w:pPr>
              <w:spacing w:after="0" w:line="240" w:lineRule="auto"/>
              <w:rPr>
                <w:rFonts w:ascii="宋体" w:eastAsia="宋体" w:hAnsi="宋体" w:hint="eastAsia"/>
              </w:rPr>
            </w:pPr>
            <w:r w:rsidRPr="008705B5">
              <w:rPr>
                <w:rFonts w:ascii="宋体" w:eastAsia="宋体" w:hAnsi="宋体"/>
              </w:rPr>
              <w:t>JXJM-CLIE-FPL-001</w:t>
            </w:r>
          </w:p>
        </w:tc>
      </w:tr>
      <w:tr w:rsidR="00F21BAB" w:rsidRPr="008705B5" w14:paraId="5F4DE09E" w14:textId="77777777">
        <w:trPr>
          <w:jc w:val="center"/>
        </w:trPr>
        <w:tc>
          <w:tcPr>
            <w:tcW w:w="4706" w:type="dxa"/>
            <w:shd w:val="clear" w:color="auto" w:fill="F2F2F2"/>
            <w:vAlign w:val="center"/>
          </w:tcPr>
          <w:p w14:paraId="719DAA9F" w14:textId="77777777" w:rsidR="00F21BAB" w:rsidRPr="008705B5" w:rsidRDefault="00000000">
            <w:pPr>
              <w:spacing w:after="0" w:line="240" w:lineRule="auto"/>
              <w:rPr>
                <w:rFonts w:ascii="宋体" w:eastAsia="宋体" w:hAnsi="宋体" w:hint="eastAsia"/>
              </w:rPr>
            </w:pPr>
            <w:proofErr w:type="spellStart"/>
            <w:r w:rsidRPr="008705B5">
              <w:rPr>
                <w:rFonts w:ascii="宋体" w:eastAsia="宋体" w:hAnsi="宋体"/>
              </w:rPr>
              <w:t>产品</w:t>
            </w:r>
            <w:proofErr w:type="spellEnd"/>
            <w:r w:rsidRPr="008705B5">
              <w:rPr>
                <w:rFonts w:ascii="宋体" w:eastAsia="宋体" w:hAnsi="宋体"/>
              </w:rPr>
              <w:t>/</w:t>
            </w:r>
            <w:proofErr w:type="spellStart"/>
            <w:r w:rsidRPr="008705B5">
              <w:rPr>
                <w:rFonts w:ascii="宋体" w:eastAsia="宋体" w:hAnsi="宋体"/>
              </w:rPr>
              <w:t>项目</w:t>
            </w:r>
            <w:proofErr w:type="spellEnd"/>
          </w:p>
        </w:tc>
        <w:tc>
          <w:tcPr>
            <w:tcW w:w="4706" w:type="dxa"/>
            <w:vAlign w:val="center"/>
          </w:tcPr>
          <w:p w14:paraId="48A7900B" w14:textId="77777777" w:rsidR="00F21BAB" w:rsidRPr="008705B5" w:rsidRDefault="00000000">
            <w:pPr>
              <w:spacing w:after="0" w:line="240" w:lineRule="auto"/>
              <w:rPr>
                <w:rFonts w:ascii="宋体" w:eastAsia="宋体" w:hAnsi="宋体" w:hint="eastAsia"/>
                <w:lang w:eastAsia="zh-CN"/>
              </w:rPr>
            </w:pPr>
            <w:r w:rsidRPr="008705B5">
              <w:rPr>
                <w:rFonts w:ascii="宋体" w:eastAsia="宋体" w:hAnsi="宋体"/>
                <w:lang w:eastAsia="zh-CN"/>
              </w:rPr>
              <w:t>JX机器人关节模组驱动器系列（全工程通用）</w:t>
            </w:r>
          </w:p>
        </w:tc>
      </w:tr>
      <w:tr w:rsidR="00F21BAB" w:rsidRPr="008705B5" w14:paraId="3539A833" w14:textId="77777777">
        <w:trPr>
          <w:jc w:val="center"/>
        </w:trPr>
        <w:tc>
          <w:tcPr>
            <w:tcW w:w="4706" w:type="dxa"/>
            <w:shd w:val="clear" w:color="auto" w:fill="F2F2F2"/>
            <w:vAlign w:val="center"/>
          </w:tcPr>
          <w:p w14:paraId="49AEF972" w14:textId="77777777" w:rsidR="00F21BAB" w:rsidRPr="008705B5" w:rsidRDefault="00000000">
            <w:pPr>
              <w:spacing w:after="0" w:line="240" w:lineRule="auto"/>
              <w:rPr>
                <w:rFonts w:ascii="宋体" w:eastAsia="宋体" w:hAnsi="宋体" w:hint="eastAsia"/>
              </w:rPr>
            </w:pPr>
            <w:proofErr w:type="spellStart"/>
            <w:r w:rsidRPr="008705B5">
              <w:rPr>
                <w:rFonts w:ascii="宋体" w:eastAsia="宋体" w:hAnsi="宋体"/>
              </w:rPr>
              <w:t>适用软件版本</w:t>
            </w:r>
            <w:proofErr w:type="spellEnd"/>
          </w:p>
        </w:tc>
        <w:tc>
          <w:tcPr>
            <w:tcW w:w="4706" w:type="dxa"/>
            <w:vAlign w:val="center"/>
          </w:tcPr>
          <w:p w14:paraId="58A46168" w14:textId="77777777" w:rsidR="00F21BAB" w:rsidRPr="008705B5" w:rsidRDefault="00000000">
            <w:pPr>
              <w:spacing w:after="0" w:line="240" w:lineRule="auto"/>
              <w:rPr>
                <w:rFonts w:ascii="宋体" w:eastAsia="宋体" w:hAnsi="宋体" w:hint="eastAsia"/>
                <w:lang w:eastAsia="zh-CN"/>
              </w:rPr>
            </w:pPr>
            <w:proofErr w:type="spellStart"/>
            <w:r w:rsidRPr="008705B5">
              <w:rPr>
                <w:rFonts w:ascii="宋体" w:eastAsia="宋体" w:hAnsi="宋体"/>
              </w:rPr>
              <w:t>jx_joint_servo_fw</w:t>
            </w:r>
            <w:proofErr w:type="spellEnd"/>
            <w:r w:rsidRPr="008705B5">
              <w:rPr>
                <w:rFonts w:ascii="宋体" w:eastAsia="宋体" w:hAnsi="宋体"/>
              </w:rPr>
              <w:t xml:space="preserve"> </w:t>
            </w:r>
            <w:proofErr w:type="spellStart"/>
            <w:r w:rsidRPr="008705B5">
              <w:rPr>
                <w:rFonts w:ascii="宋体" w:eastAsia="宋体" w:hAnsi="宋体"/>
              </w:rPr>
              <w:t>当前交付版本</w:t>
            </w:r>
            <w:proofErr w:type="spellEnd"/>
          </w:p>
        </w:tc>
      </w:tr>
      <w:tr w:rsidR="00F21BAB" w:rsidRPr="008705B5" w14:paraId="67A056E4" w14:textId="77777777">
        <w:trPr>
          <w:jc w:val="center"/>
        </w:trPr>
        <w:tc>
          <w:tcPr>
            <w:tcW w:w="4706" w:type="dxa"/>
            <w:shd w:val="clear" w:color="auto" w:fill="F2F2F2"/>
            <w:vAlign w:val="center"/>
          </w:tcPr>
          <w:p w14:paraId="7FF6890F" w14:textId="77777777" w:rsidR="00F21BAB" w:rsidRPr="008705B5" w:rsidRDefault="00000000">
            <w:pPr>
              <w:spacing w:after="0" w:line="240" w:lineRule="auto"/>
              <w:rPr>
                <w:rFonts w:ascii="宋体" w:eastAsia="宋体" w:hAnsi="宋体" w:hint="eastAsia"/>
              </w:rPr>
            </w:pPr>
            <w:proofErr w:type="spellStart"/>
            <w:r w:rsidRPr="008705B5">
              <w:rPr>
                <w:rFonts w:ascii="宋体" w:eastAsia="宋体" w:hAnsi="宋体"/>
              </w:rPr>
              <w:t>适用硬件版本</w:t>
            </w:r>
            <w:proofErr w:type="spellEnd"/>
          </w:p>
        </w:tc>
        <w:tc>
          <w:tcPr>
            <w:tcW w:w="4706" w:type="dxa"/>
            <w:vAlign w:val="center"/>
          </w:tcPr>
          <w:p w14:paraId="2FF5112A" w14:textId="77777777" w:rsidR="00F21BAB" w:rsidRPr="008705B5" w:rsidRDefault="00000000">
            <w:pPr>
              <w:spacing w:after="0" w:line="240" w:lineRule="auto"/>
              <w:rPr>
                <w:rFonts w:ascii="宋体" w:eastAsia="宋体" w:hAnsi="宋体" w:hint="eastAsia"/>
                <w:lang w:eastAsia="zh-CN"/>
              </w:rPr>
            </w:pPr>
            <w:r w:rsidRPr="008705B5">
              <w:rPr>
                <w:rFonts w:ascii="宋体" w:eastAsia="宋体" w:hAnsi="宋体"/>
                <w:lang w:eastAsia="zh-CN"/>
              </w:rPr>
              <w:t>以各项目实际交付硬件为准</w:t>
            </w:r>
          </w:p>
        </w:tc>
      </w:tr>
      <w:tr w:rsidR="00F21BAB" w:rsidRPr="008705B5" w14:paraId="46216B11" w14:textId="77777777">
        <w:trPr>
          <w:jc w:val="center"/>
        </w:trPr>
        <w:tc>
          <w:tcPr>
            <w:tcW w:w="4706" w:type="dxa"/>
            <w:shd w:val="clear" w:color="auto" w:fill="F2F2F2"/>
            <w:vAlign w:val="center"/>
          </w:tcPr>
          <w:p w14:paraId="0D32527B" w14:textId="77777777" w:rsidR="00F21BAB" w:rsidRPr="008705B5" w:rsidRDefault="00000000">
            <w:pPr>
              <w:spacing w:after="0" w:line="240" w:lineRule="auto"/>
              <w:rPr>
                <w:rFonts w:ascii="宋体" w:eastAsia="宋体" w:hAnsi="宋体" w:hint="eastAsia"/>
              </w:rPr>
            </w:pPr>
            <w:proofErr w:type="spellStart"/>
            <w:r w:rsidRPr="008705B5">
              <w:rPr>
                <w:rFonts w:ascii="宋体" w:eastAsia="宋体" w:hAnsi="宋体"/>
              </w:rPr>
              <w:t>版本号</w:t>
            </w:r>
            <w:proofErr w:type="spellEnd"/>
          </w:p>
        </w:tc>
        <w:tc>
          <w:tcPr>
            <w:tcW w:w="4706" w:type="dxa"/>
            <w:vAlign w:val="center"/>
          </w:tcPr>
          <w:p w14:paraId="5E92F081" w14:textId="77777777" w:rsidR="00F21BAB" w:rsidRPr="008705B5" w:rsidRDefault="00000000">
            <w:pPr>
              <w:spacing w:after="0" w:line="240" w:lineRule="auto"/>
              <w:rPr>
                <w:rFonts w:ascii="宋体" w:eastAsia="宋体" w:hAnsi="宋体" w:hint="eastAsia"/>
                <w:lang w:eastAsia="zh-CN"/>
              </w:rPr>
            </w:pPr>
            <w:r w:rsidRPr="008705B5">
              <w:rPr>
                <w:rFonts w:ascii="宋体" w:eastAsia="宋体" w:hAnsi="宋体"/>
              </w:rPr>
              <w:t>V1.0.1</w:t>
            </w:r>
          </w:p>
        </w:tc>
      </w:tr>
      <w:tr w:rsidR="00F21BAB" w:rsidRPr="008705B5" w14:paraId="655C6692" w14:textId="77777777">
        <w:trPr>
          <w:jc w:val="center"/>
        </w:trPr>
        <w:tc>
          <w:tcPr>
            <w:tcW w:w="4706" w:type="dxa"/>
            <w:shd w:val="clear" w:color="auto" w:fill="F2F2F2"/>
            <w:vAlign w:val="center"/>
          </w:tcPr>
          <w:p w14:paraId="0B153BBA" w14:textId="77777777" w:rsidR="00F21BAB" w:rsidRPr="008705B5" w:rsidRDefault="00000000">
            <w:pPr>
              <w:spacing w:after="0" w:line="240" w:lineRule="auto"/>
              <w:rPr>
                <w:rFonts w:ascii="宋体" w:eastAsia="宋体" w:hAnsi="宋体" w:hint="eastAsia"/>
              </w:rPr>
            </w:pPr>
            <w:proofErr w:type="spellStart"/>
            <w:r w:rsidRPr="008705B5">
              <w:rPr>
                <w:rFonts w:ascii="宋体" w:eastAsia="宋体" w:hAnsi="宋体"/>
              </w:rPr>
              <w:t>发布日期</w:t>
            </w:r>
            <w:proofErr w:type="spellEnd"/>
          </w:p>
        </w:tc>
        <w:tc>
          <w:tcPr>
            <w:tcW w:w="4706" w:type="dxa"/>
            <w:vAlign w:val="center"/>
          </w:tcPr>
          <w:p w14:paraId="48A10C29" w14:textId="77777777" w:rsidR="00F21BAB" w:rsidRPr="008705B5" w:rsidRDefault="00000000">
            <w:pPr>
              <w:spacing w:after="0" w:line="240" w:lineRule="auto"/>
              <w:rPr>
                <w:rFonts w:ascii="宋体" w:eastAsia="宋体" w:hAnsi="宋体" w:hint="eastAsia"/>
              </w:rPr>
            </w:pPr>
            <w:r w:rsidRPr="008705B5">
              <w:rPr>
                <w:rFonts w:ascii="宋体" w:eastAsia="宋体" w:hAnsi="宋体"/>
              </w:rPr>
              <w:t>2026-07-30</w:t>
            </w:r>
          </w:p>
        </w:tc>
      </w:tr>
      <w:tr w:rsidR="00F21BAB" w:rsidRPr="008705B5" w14:paraId="19EB6150" w14:textId="77777777">
        <w:trPr>
          <w:jc w:val="center"/>
        </w:trPr>
        <w:tc>
          <w:tcPr>
            <w:tcW w:w="4706" w:type="dxa"/>
            <w:shd w:val="clear" w:color="auto" w:fill="F2F2F2"/>
            <w:vAlign w:val="center"/>
          </w:tcPr>
          <w:p w14:paraId="24D7DB8A" w14:textId="77777777" w:rsidR="00F21BAB" w:rsidRPr="008705B5" w:rsidRDefault="00000000">
            <w:pPr>
              <w:spacing w:after="0" w:line="240" w:lineRule="auto"/>
              <w:rPr>
                <w:rFonts w:ascii="宋体" w:eastAsia="宋体" w:hAnsi="宋体" w:hint="eastAsia"/>
              </w:rPr>
            </w:pPr>
            <w:proofErr w:type="spellStart"/>
            <w:r w:rsidRPr="008705B5">
              <w:rPr>
                <w:rFonts w:ascii="宋体" w:eastAsia="宋体" w:hAnsi="宋体"/>
              </w:rPr>
              <w:t>编制</w:t>
            </w:r>
            <w:proofErr w:type="spellEnd"/>
          </w:p>
        </w:tc>
        <w:tc>
          <w:tcPr>
            <w:tcW w:w="4706" w:type="dxa"/>
            <w:vAlign w:val="center"/>
          </w:tcPr>
          <w:p w14:paraId="080DF136" w14:textId="77777777" w:rsidR="00F21BAB" w:rsidRPr="008705B5" w:rsidRDefault="00F21BAB">
            <w:pPr>
              <w:spacing w:after="0" w:line="240" w:lineRule="auto"/>
              <w:rPr>
                <w:rFonts w:ascii="宋体" w:eastAsia="宋体" w:hAnsi="宋体" w:hint="eastAsia"/>
                <w:lang w:eastAsia="zh-CN"/>
              </w:rPr>
            </w:pPr>
          </w:p>
        </w:tc>
      </w:tr>
      <w:tr w:rsidR="00F21BAB" w:rsidRPr="008705B5" w14:paraId="060B3D03" w14:textId="77777777">
        <w:trPr>
          <w:jc w:val="center"/>
        </w:trPr>
        <w:tc>
          <w:tcPr>
            <w:tcW w:w="4706" w:type="dxa"/>
            <w:shd w:val="clear" w:color="auto" w:fill="F2F2F2"/>
            <w:vAlign w:val="center"/>
          </w:tcPr>
          <w:p w14:paraId="7600F27B" w14:textId="77777777" w:rsidR="00F21BAB" w:rsidRPr="008705B5" w:rsidRDefault="00000000">
            <w:pPr>
              <w:spacing w:after="0" w:line="240" w:lineRule="auto"/>
              <w:rPr>
                <w:rFonts w:ascii="宋体" w:eastAsia="宋体" w:hAnsi="宋体" w:hint="eastAsia"/>
              </w:rPr>
            </w:pPr>
            <w:proofErr w:type="spellStart"/>
            <w:r w:rsidRPr="008705B5">
              <w:rPr>
                <w:rFonts w:ascii="宋体" w:eastAsia="宋体" w:hAnsi="宋体"/>
              </w:rPr>
              <w:t>审核</w:t>
            </w:r>
            <w:proofErr w:type="spellEnd"/>
          </w:p>
        </w:tc>
        <w:tc>
          <w:tcPr>
            <w:tcW w:w="4706" w:type="dxa"/>
            <w:vAlign w:val="center"/>
          </w:tcPr>
          <w:p w14:paraId="1D635046" w14:textId="77777777" w:rsidR="00F21BAB" w:rsidRPr="008705B5" w:rsidRDefault="00F21BAB">
            <w:pPr>
              <w:spacing w:after="0" w:line="240" w:lineRule="auto"/>
              <w:rPr>
                <w:rFonts w:ascii="宋体" w:eastAsia="宋体" w:hAnsi="宋体" w:hint="eastAsia"/>
              </w:rPr>
            </w:pPr>
          </w:p>
        </w:tc>
      </w:tr>
      <w:tr w:rsidR="00F21BAB" w:rsidRPr="008705B5" w14:paraId="72D275A9" w14:textId="77777777">
        <w:trPr>
          <w:jc w:val="center"/>
        </w:trPr>
        <w:tc>
          <w:tcPr>
            <w:tcW w:w="4706" w:type="dxa"/>
            <w:shd w:val="clear" w:color="auto" w:fill="F2F2F2"/>
            <w:vAlign w:val="center"/>
          </w:tcPr>
          <w:p w14:paraId="78305CAD" w14:textId="77777777" w:rsidR="00F21BAB" w:rsidRPr="008705B5" w:rsidRDefault="00000000">
            <w:pPr>
              <w:spacing w:after="0" w:line="240" w:lineRule="auto"/>
              <w:rPr>
                <w:rFonts w:ascii="宋体" w:eastAsia="宋体" w:hAnsi="宋体" w:hint="eastAsia"/>
              </w:rPr>
            </w:pPr>
            <w:proofErr w:type="spellStart"/>
            <w:r w:rsidRPr="008705B5">
              <w:rPr>
                <w:rFonts w:ascii="宋体" w:eastAsia="宋体" w:hAnsi="宋体"/>
              </w:rPr>
              <w:t>批准</w:t>
            </w:r>
            <w:proofErr w:type="spellEnd"/>
          </w:p>
        </w:tc>
        <w:tc>
          <w:tcPr>
            <w:tcW w:w="4706" w:type="dxa"/>
            <w:vAlign w:val="center"/>
          </w:tcPr>
          <w:p w14:paraId="726048B6" w14:textId="77777777" w:rsidR="00F21BAB" w:rsidRPr="008705B5" w:rsidRDefault="00F21BAB">
            <w:pPr>
              <w:spacing w:after="0" w:line="240" w:lineRule="auto"/>
              <w:rPr>
                <w:rFonts w:ascii="宋体" w:eastAsia="宋体" w:hAnsi="宋体" w:hint="eastAsia"/>
              </w:rPr>
            </w:pPr>
          </w:p>
        </w:tc>
      </w:tr>
      <w:tr w:rsidR="00F21BAB" w:rsidRPr="008705B5" w14:paraId="718F70D5" w14:textId="77777777">
        <w:trPr>
          <w:jc w:val="center"/>
        </w:trPr>
        <w:tc>
          <w:tcPr>
            <w:tcW w:w="4706" w:type="dxa"/>
            <w:shd w:val="clear" w:color="auto" w:fill="F2F2F2"/>
            <w:vAlign w:val="center"/>
          </w:tcPr>
          <w:p w14:paraId="0EF8C4DD" w14:textId="77777777" w:rsidR="00F21BAB" w:rsidRPr="008705B5" w:rsidRDefault="00000000">
            <w:pPr>
              <w:spacing w:after="0" w:line="240" w:lineRule="auto"/>
              <w:rPr>
                <w:rFonts w:ascii="宋体" w:eastAsia="宋体" w:hAnsi="宋体" w:hint="eastAsia"/>
              </w:rPr>
            </w:pPr>
            <w:proofErr w:type="spellStart"/>
            <w:r w:rsidRPr="008705B5">
              <w:rPr>
                <w:rFonts w:ascii="宋体" w:eastAsia="宋体" w:hAnsi="宋体"/>
              </w:rPr>
              <w:t>保密等级</w:t>
            </w:r>
            <w:proofErr w:type="spellEnd"/>
          </w:p>
        </w:tc>
        <w:tc>
          <w:tcPr>
            <w:tcW w:w="4706" w:type="dxa"/>
            <w:vAlign w:val="center"/>
          </w:tcPr>
          <w:p w14:paraId="78A51E7C" w14:textId="77777777" w:rsidR="00F21BAB" w:rsidRPr="008705B5" w:rsidRDefault="00000000">
            <w:pPr>
              <w:spacing w:after="0" w:line="240" w:lineRule="auto"/>
              <w:rPr>
                <w:rFonts w:ascii="宋体" w:eastAsia="宋体" w:hAnsi="宋体" w:hint="eastAsia"/>
              </w:rPr>
            </w:pPr>
            <w:proofErr w:type="spellStart"/>
            <w:r w:rsidRPr="008705B5">
              <w:rPr>
                <w:rFonts w:ascii="宋体" w:eastAsia="宋体" w:hAnsi="宋体"/>
              </w:rPr>
              <w:t>客户资料（对外</w:t>
            </w:r>
            <w:proofErr w:type="spellEnd"/>
            <w:r w:rsidRPr="008705B5">
              <w:rPr>
                <w:rFonts w:ascii="宋体" w:eastAsia="宋体" w:hAnsi="宋体"/>
              </w:rPr>
              <w:t>）</w:t>
            </w:r>
          </w:p>
        </w:tc>
      </w:tr>
    </w:tbl>
    <w:p w14:paraId="26E889E6" w14:textId="77777777" w:rsidR="00F21BAB" w:rsidRPr="008705B5" w:rsidRDefault="00F21BAB">
      <w:pPr>
        <w:rPr>
          <w:rFonts w:ascii="宋体" w:eastAsia="宋体" w:hAnsi="宋体" w:hint="eastAsia"/>
        </w:rPr>
      </w:pPr>
    </w:p>
    <w:p w14:paraId="41FF1366" w14:textId="77777777" w:rsidR="00F21BAB" w:rsidRPr="008705B5" w:rsidRDefault="00000000">
      <w:pPr>
        <w:pStyle w:val="1"/>
        <w:rPr>
          <w:rFonts w:ascii="宋体" w:eastAsia="宋体" w:hAnsi="宋体"/>
          <w:lang w:eastAsia="zh-CN"/>
        </w:rPr>
      </w:pPr>
      <w:r w:rsidRPr="008705B5">
        <w:rPr>
          <w:rFonts w:ascii="宋体" w:eastAsia="宋体" w:hAnsi="宋体" w:hint="eastAsia"/>
          <w:lang w:eastAsia="zh-CN"/>
        </w:rPr>
        <w:t>版本变更记录</w:t>
      </w:r>
    </w:p>
    <w:tbl>
      <w:tblPr>
        <w:tblStyle w:val="af4"/>
        <w:tblW w:w="0" w:type="auto"/>
        <w:jc w:val="center"/>
        <w:tblLook w:val="04A0" w:firstRow="1" w:lastRow="0" w:firstColumn="1" w:lastColumn="0" w:noHBand="0" w:noVBand="1"/>
      </w:tblPr>
      <w:tblGrid>
        <w:gridCol w:w="1569"/>
        <w:gridCol w:w="1569"/>
        <w:gridCol w:w="1569"/>
        <w:gridCol w:w="1569"/>
        <w:gridCol w:w="1569"/>
        <w:gridCol w:w="1569"/>
      </w:tblGrid>
      <w:tr w:rsidR="00F21BAB" w:rsidRPr="008705B5" w14:paraId="2AC05157" w14:textId="77777777">
        <w:trPr>
          <w:jc w:val="center"/>
        </w:trPr>
        <w:tc>
          <w:tcPr>
            <w:tcW w:w="1569" w:type="dxa"/>
            <w:shd w:val="clear" w:color="auto" w:fill="D9E1F2"/>
          </w:tcPr>
          <w:p w14:paraId="7197F789" w14:textId="77777777" w:rsidR="00F21BAB" w:rsidRPr="008705B5" w:rsidRDefault="00000000">
            <w:pPr>
              <w:spacing w:after="0" w:line="240" w:lineRule="auto"/>
              <w:jc w:val="center"/>
              <w:rPr>
                <w:rFonts w:ascii="宋体" w:eastAsia="宋体" w:hAnsi="宋体" w:hint="eastAsia"/>
              </w:rPr>
            </w:pPr>
            <w:proofErr w:type="spellStart"/>
            <w:r w:rsidRPr="008705B5">
              <w:rPr>
                <w:rFonts w:ascii="宋体" w:eastAsia="宋体" w:hAnsi="宋体"/>
                <w:b/>
              </w:rPr>
              <w:t>版本号</w:t>
            </w:r>
            <w:proofErr w:type="spellEnd"/>
          </w:p>
        </w:tc>
        <w:tc>
          <w:tcPr>
            <w:tcW w:w="1569" w:type="dxa"/>
            <w:shd w:val="clear" w:color="auto" w:fill="D9E1F2"/>
          </w:tcPr>
          <w:p w14:paraId="6E00278C" w14:textId="77777777" w:rsidR="00F21BAB" w:rsidRPr="008705B5" w:rsidRDefault="00000000">
            <w:pPr>
              <w:spacing w:after="0" w:line="240" w:lineRule="auto"/>
              <w:jc w:val="center"/>
              <w:rPr>
                <w:rFonts w:ascii="宋体" w:eastAsia="宋体" w:hAnsi="宋体" w:hint="eastAsia"/>
              </w:rPr>
            </w:pPr>
            <w:proofErr w:type="spellStart"/>
            <w:r w:rsidRPr="008705B5">
              <w:rPr>
                <w:rFonts w:ascii="宋体" w:eastAsia="宋体" w:hAnsi="宋体"/>
                <w:b/>
              </w:rPr>
              <w:t>日期</w:t>
            </w:r>
            <w:proofErr w:type="spellEnd"/>
          </w:p>
        </w:tc>
        <w:tc>
          <w:tcPr>
            <w:tcW w:w="1569" w:type="dxa"/>
            <w:shd w:val="clear" w:color="auto" w:fill="D9E1F2"/>
          </w:tcPr>
          <w:p w14:paraId="16FA0B8A" w14:textId="77777777" w:rsidR="00F21BAB" w:rsidRPr="008705B5" w:rsidRDefault="00000000">
            <w:pPr>
              <w:spacing w:after="0" w:line="240" w:lineRule="auto"/>
              <w:jc w:val="center"/>
              <w:rPr>
                <w:rFonts w:ascii="宋体" w:eastAsia="宋体" w:hAnsi="宋体" w:hint="eastAsia"/>
                <w:lang w:eastAsia="zh-CN"/>
              </w:rPr>
            </w:pPr>
            <w:r w:rsidRPr="008705B5">
              <w:rPr>
                <w:rFonts w:ascii="宋体" w:eastAsia="宋体" w:hAnsi="宋体"/>
                <w:b/>
                <w:lang w:eastAsia="zh-CN"/>
              </w:rPr>
              <w:t>变更类型（新增/修改/删除）</w:t>
            </w:r>
          </w:p>
        </w:tc>
        <w:tc>
          <w:tcPr>
            <w:tcW w:w="1569" w:type="dxa"/>
            <w:shd w:val="clear" w:color="auto" w:fill="D9E1F2"/>
          </w:tcPr>
          <w:p w14:paraId="11997358" w14:textId="77777777" w:rsidR="00F21BAB" w:rsidRPr="008705B5" w:rsidRDefault="00000000">
            <w:pPr>
              <w:spacing w:after="0" w:line="240" w:lineRule="auto"/>
              <w:jc w:val="center"/>
              <w:rPr>
                <w:rFonts w:ascii="宋体" w:eastAsia="宋体" w:hAnsi="宋体" w:hint="eastAsia"/>
              </w:rPr>
            </w:pPr>
            <w:proofErr w:type="spellStart"/>
            <w:r w:rsidRPr="008705B5">
              <w:rPr>
                <w:rFonts w:ascii="宋体" w:eastAsia="宋体" w:hAnsi="宋体"/>
                <w:b/>
              </w:rPr>
              <w:t>变更内容摘要</w:t>
            </w:r>
            <w:proofErr w:type="spellEnd"/>
          </w:p>
        </w:tc>
        <w:tc>
          <w:tcPr>
            <w:tcW w:w="1569" w:type="dxa"/>
            <w:shd w:val="clear" w:color="auto" w:fill="D9E1F2"/>
          </w:tcPr>
          <w:p w14:paraId="46EAB203" w14:textId="77777777" w:rsidR="00F21BAB" w:rsidRPr="008705B5" w:rsidRDefault="00000000">
            <w:pPr>
              <w:spacing w:after="0" w:line="240" w:lineRule="auto"/>
              <w:jc w:val="center"/>
              <w:rPr>
                <w:rFonts w:ascii="宋体" w:eastAsia="宋体" w:hAnsi="宋体" w:hint="eastAsia"/>
              </w:rPr>
            </w:pPr>
            <w:proofErr w:type="spellStart"/>
            <w:r w:rsidRPr="008705B5">
              <w:rPr>
                <w:rFonts w:ascii="宋体" w:eastAsia="宋体" w:hAnsi="宋体"/>
                <w:b/>
              </w:rPr>
              <w:t>编制</w:t>
            </w:r>
            <w:proofErr w:type="spellEnd"/>
            <w:r w:rsidRPr="008705B5">
              <w:rPr>
                <w:rFonts w:ascii="宋体" w:eastAsia="宋体" w:hAnsi="宋体"/>
                <w:b/>
              </w:rPr>
              <w:t>/</w:t>
            </w:r>
            <w:proofErr w:type="spellStart"/>
            <w:r w:rsidRPr="008705B5">
              <w:rPr>
                <w:rFonts w:ascii="宋体" w:eastAsia="宋体" w:hAnsi="宋体"/>
                <w:b/>
              </w:rPr>
              <w:t>修改人</w:t>
            </w:r>
            <w:proofErr w:type="spellEnd"/>
          </w:p>
        </w:tc>
        <w:tc>
          <w:tcPr>
            <w:tcW w:w="1569" w:type="dxa"/>
            <w:shd w:val="clear" w:color="auto" w:fill="D9E1F2"/>
          </w:tcPr>
          <w:p w14:paraId="34BBFC06" w14:textId="77777777" w:rsidR="00F21BAB" w:rsidRPr="008705B5" w:rsidRDefault="00000000">
            <w:pPr>
              <w:spacing w:after="0" w:line="240" w:lineRule="auto"/>
              <w:jc w:val="center"/>
              <w:rPr>
                <w:rFonts w:ascii="宋体" w:eastAsia="宋体" w:hAnsi="宋体" w:hint="eastAsia"/>
              </w:rPr>
            </w:pPr>
            <w:proofErr w:type="spellStart"/>
            <w:r w:rsidRPr="008705B5">
              <w:rPr>
                <w:rFonts w:ascii="宋体" w:eastAsia="宋体" w:hAnsi="宋体"/>
                <w:b/>
              </w:rPr>
              <w:t>审核</w:t>
            </w:r>
            <w:proofErr w:type="spellEnd"/>
            <w:r w:rsidRPr="008705B5">
              <w:rPr>
                <w:rFonts w:ascii="宋体" w:eastAsia="宋体" w:hAnsi="宋体"/>
                <w:b/>
              </w:rPr>
              <w:t>/</w:t>
            </w:r>
            <w:proofErr w:type="spellStart"/>
            <w:r w:rsidRPr="008705B5">
              <w:rPr>
                <w:rFonts w:ascii="宋体" w:eastAsia="宋体" w:hAnsi="宋体"/>
                <w:b/>
              </w:rPr>
              <w:t>批准</w:t>
            </w:r>
            <w:proofErr w:type="spellEnd"/>
          </w:p>
        </w:tc>
      </w:tr>
      <w:tr w:rsidR="00F21BAB" w:rsidRPr="008705B5" w14:paraId="5404EA5B" w14:textId="77777777">
        <w:trPr>
          <w:jc w:val="center"/>
        </w:trPr>
        <w:tc>
          <w:tcPr>
            <w:tcW w:w="1569" w:type="dxa"/>
          </w:tcPr>
          <w:p w14:paraId="2EFD444F" w14:textId="77777777" w:rsidR="00F21BAB" w:rsidRPr="008705B5" w:rsidRDefault="00000000">
            <w:pPr>
              <w:spacing w:after="0" w:line="240" w:lineRule="auto"/>
              <w:jc w:val="center"/>
              <w:rPr>
                <w:rFonts w:ascii="宋体" w:eastAsia="宋体" w:hAnsi="宋体" w:hint="eastAsia"/>
              </w:rPr>
            </w:pPr>
            <w:r w:rsidRPr="008705B5">
              <w:rPr>
                <w:rFonts w:ascii="宋体" w:eastAsia="宋体" w:hAnsi="宋体"/>
              </w:rPr>
              <w:t>V1.0.0</w:t>
            </w:r>
          </w:p>
        </w:tc>
        <w:tc>
          <w:tcPr>
            <w:tcW w:w="1569" w:type="dxa"/>
          </w:tcPr>
          <w:p w14:paraId="45324C09" w14:textId="77777777" w:rsidR="00F21BAB" w:rsidRPr="008705B5" w:rsidRDefault="00000000">
            <w:pPr>
              <w:spacing w:after="0" w:line="240" w:lineRule="auto"/>
              <w:jc w:val="center"/>
              <w:rPr>
                <w:rFonts w:ascii="宋体" w:eastAsia="宋体" w:hAnsi="宋体" w:hint="eastAsia"/>
              </w:rPr>
            </w:pPr>
            <w:r w:rsidRPr="008705B5">
              <w:rPr>
                <w:rFonts w:ascii="宋体" w:eastAsia="宋体" w:hAnsi="宋体"/>
              </w:rPr>
              <w:t>2026</w:t>
            </w:r>
            <w:r w:rsidRPr="008705B5">
              <w:rPr>
                <w:rFonts w:ascii="宋体" w:eastAsia="宋体" w:hAnsi="宋体" w:hint="eastAsia"/>
                <w:lang w:eastAsia="zh-CN"/>
              </w:rPr>
              <w:t>.</w:t>
            </w:r>
            <w:r w:rsidRPr="008705B5">
              <w:rPr>
                <w:rFonts w:ascii="宋体" w:eastAsia="宋体" w:hAnsi="宋体"/>
              </w:rPr>
              <w:t>02</w:t>
            </w:r>
            <w:r w:rsidRPr="008705B5">
              <w:rPr>
                <w:rFonts w:ascii="宋体" w:eastAsia="宋体" w:hAnsi="宋体" w:hint="eastAsia"/>
                <w:lang w:eastAsia="zh-CN"/>
              </w:rPr>
              <w:t>.</w:t>
            </w:r>
            <w:r w:rsidRPr="008705B5">
              <w:rPr>
                <w:rFonts w:ascii="宋体" w:eastAsia="宋体" w:hAnsi="宋体"/>
              </w:rPr>
              <w:t>02</w:t>
            </w:r>
          </w:p>
        </w:tc>
        <w:tc>
          <w:tcPr>
            <w:tcW w:w="1569" w:type="dxa"/>
          </w:tcPr>
          <w:p w14:paraId="359BDE18" w14:textId="77777777" w:rsidR="00F21BAB" w:rsidRPr="008705B5" w:rsidRDefault="00000000">
            <w:pPr>
              <w:spacing w:after="0" w:line="240" w:lineRule="auto"/>
              <w:jc w:val="center"/>
              <w:rPr>
                <w:rFonts w:ascii="宋体" w:eastAsia="宋体" w:hAnsi="宋体" w:hint="eastAsia"/>
              </w:rPr>
            </w:pPr>
            <w:proofErr w:type="spellStart"/>
            <w:r w:rsidRPr="008705B5">
              <w:rPr>
                <w:rFonts w:ascii="宋体" w:eastAsia="宋体" w:hAnsi="宋体"/>
              </w:rPr>
              <w:t>新增</w:t>
            </w:r>
            <w:proofErr w:type="spellEnd"/>
          </w:p>
        </w:tc>
        <w:tc>
          <w:tcPr>
            <w:tcW w:w="1569" w:type="dxa"/>
          </w:tcPr>
          <w:p w14:paraId="37A41CFB" w14:textId="77777777" w:rsidR="00F21BAB" w:rsidRPr="008705B5" w:rsidRDefault="00000000">
            <w:pPr>
              <w:spacing w:after="0" w:line="240" w:lineRule="auto"/>
              <w:rPr>
                <w:rFonts w:ascii="宋体" w:eastAsia="宋体" w:hAnsi="宋体" w:hint="eastAsia"/>
              </w:rPr>
            </w:pPr>
            <w:proofErr w:type="spellStart"/>
            <w:r w:rsidRPr="008705B5">
              <w:rPr>
                <w:rFonts w:ascii="宋体" w:eastAsia="宋体" w:hAnsi="宋体"/>
              </w:rPr>
              <w:t>首次发布</w:t>
            </w:r>
            <w:proofErr w:type="spellEnd"/>
          </w:p>
        </w:tc>
        <w:tc>
          <w:tcPr>
            <w:tcW w:w="1569" w:type="dxa"/>
          </w:tcPr>
          <w:p w14:paraId="2DF88FFE" w14:textId="77777777" w:rsidR="00F21BAB" w:rsidRPr="008705B5" w:rsidRDefault="00F21BAB">
            <w:pPr>
              <w:spacing w:line="240" w:lineRule="auto"/>
              <w:jc w:val="center"/>
              <w:rPr>
                <w:rFonts w:ascii="宋体" w:eastAsia="宋体" w:hAnsi="宋体" w:hint="eastAsia"/>
              </w:rPr>
            </w:pPr>
          </w:p>
        </w:tc>
        <w:tc>
          <w:tcPr>
            <w:tcW w:w="1569" w:type="dxa"/>
          </w:tcPr>
          <w:p w14:paraId="33B8CFB4" w14:textId="77777777" w:rsidR="00F21BAB" w:rsidRPr="008705B5" w:rsidRDefault="00F21BAB">
            <w:pPr>
              <w:spacing w:after="0" w:line="240" w:lineRule="auto"/>
              <w:rPr>
                <w:rFonts w:ascii="宋体" w:eastAsia="宋体" w:hAnsi="宋体" w:hint="eastAsia"/>
                <w:lang w:eastAsia="zh-CN"/>
              </w:rPr>
            </w:pPr>
          </w:p>
        </w:tc>
      </w:tr>
      <w:tr w:rsidR="00F21BAB" w:rsidRPr="008705B5" w14:paraId="4C70BA23" w14:textId="77777777">
        <w:trPr>
          <w:jc w:val="center"/>
        </w:trPr>
        <w:tc>
          <w:tcPr>
            <w:tcW w:w="1569" w:type="dxa"/>
            <w:vAlign w:val="center"/>
          </w:tcPr>
          <w:p w14:paraId="5B9F8737" w14:textId="77777777" w:rsidR="00F21BAB" w:rsidRPr="008705B5" w:rsidRDefault="00000000">
            <w:pPr>
              <w:spacing w:after="0" w:line="240" w:lineRule="auto"/>
              <w:jc w:val="center"/>
              <w:rPr>
                <w:rFonts w:ascii="宋体" w:eastAsia="宋体" w:hAnsi="宋体" w:hint="eastAsia"/>
                <w:lang w:eastAsia="zh-CN"/>
              </w:rPr>
            </w:pPr>
            <w:r w:rsidRPr="008705B5">
              <w:rPr>
                <w:rFonts w:ascii="宋体" w:eastAsia="宋体" w:hAnsi="宋体"/>
                <w:sz w:val="18"/>
              </w:rPr>
              <w:t>V1.0.1</w:t>
            </w:r>
          </w:p>
        </w:tc>
        <w:tc>
          <w:tcPr>
            <w:tcW w:w="1569" w:type="dxa"/>
            <w:vAlign w:val="center"/>
          </w:tcPr>
          <w:p w14:paraId="121320E0" w14:textId="77777777" w:rsidR="00F21BAB" w:rsidRPr="008705B5" w:rsidRDefault="00000000">
            <w:pPr>
              <w:spacing w:after="0" w:line="240" w:lineRule="auto"/>
              <w:jc w:val="center"/>
              <w:rPr>
                <w:rFonts w:ascii="宋体" w:eastAsia="宋体" w:hAnsi="宋体" w:hint="eastAsia"/>
                <w:lang w:eastAsia="zh-CN"/>
              </w:rPr>
            </w:pPr>
            <w:r w:rsidRPr="008705B5">
              <w:rPr>
                <w:rFonts w:ascii="宋体" w:eastAsia="宋体" w:hAnsi="宋体"/>
                <w:sz w:val="18"/>
              </w:rPr>
              <w:t>2026.07.30</w:t>
            </w:r>
          </w:p>
        </w:tc>
        <w:tc>
          <w:tcPr>
            <w:tcW w:w="1569" w:type="dxa"/>
            <w:vAlign w:val="center"/>
          </w:tcPr>
          <w:p w14:paraId="02E0E754" w14:textId="77777777" w:rsidR="00F21BAB" w:rsidRPr="008705B5" w:rsidRDefault="00000000">
            <w:pPr>
              <w:spacing w:after="0" w:line="240" w:lineRule="auto"/>
              <w:jc w:val="center"/>
              <w:rPr>
                <w:rFonts w:ascii="宋体" w:eastAsia="宋体" w:hAnsi="宋体" w:hint="eastAsia"/>
                <w:lang w:eastAsia="zh-CN"/>
              </w:rPr>
            </w:pPr>
            <w:proofErr w:type="spellStart"/>
            <w:r w:rsidRPr="008705B5">
              <w:rPr>
                <w:rFonts w:ascii="宋体" w:eastAsia="宋体" w:hAnsi="宋体"/>
                <w:sz w:val="18"/>
              </w:rPr>
              <w:t>修改</w:t>
            </w:r>
            <w:proofErr w:type="spellEnd"/>
          </w:p>
        </w:tc>
        <w:tc>
          <w:tcPr>
            <w:tcW w:w="1569" w:type="dxa"/>
            <w:vAlign w:val="center"/>
          </w:tcPr>
          <w:p w14:paraId="09172C9A" w14:textId="77777777" w:rsidR="00F21BAB" w:rsidRPr="008705B5" w:rsidRDefault="00000000">
            <w:pPr>
              <w:spacing w:after="0" w:line="240" w:lineRule="auto"/>
              <w:rPr>
                <w:rFonts w:ascii="宋体" w:eastAsia="宋体" w:hAnsi="宋体" w:hint="eastAsia"/>
                <w:lang w:eastAsia="zh-CN"/>
              </w:rPr>
            </w:pPr>
            <w:r w:rsidRPr="008705B5">
              <w:rPr>
                <w:rFonts w:ascii="宋体" w:eastAsia="宋体" w:hAnsi="宋体"/>
                <w:sz w:val="18"/>
                <w:lang w:eastAsia="zh-CN"/>
              </w:rPr>
              <w:t>依据最新工程故障目录及各项目配置，校正故障码、等级、保护动作、清除方式、触发条件和排查说明。</w:t>
            </w:r>
          </w:p>
        </w:tc>
        <w:tc>
          <w:tcPr>
            <w:tcW w:w="1569" w:type="dxa"/>
            <w:vAlign w:val="center"/>
          </w:tcPr>
          <w:p w14:paraId="5916D46E" w14:textId="77777777" w:rsidR="00F21BAB" w:rsidRPr="008705B5" w:rsidRDefault="00F21BAB">
            <w:pPr>
              <w:spacing w:after="0" w:line="240" w:lineRule="auto"/>
              <w:jc w:val="center"/>
              <w:rPr>
                <w:rFonts w:ascii="宋体" w:eastAsia="宋体" w:hAnsi="宋体" w:hint="eastAsia"/>
                <w:lang w:eastAsia="zh-CN"/>
              </w:rPr>
            </w:pPr>
          </w:p>
        </w:tc>
        <w:tc>
          <w:tcPr>
            <w:tcW w:w="1569" w:type="dxa"/>
            <w:vAlign w:val="center"/>
          </w:tcPr>
          <w:p w14:paraId="5BE0718B" w14:textId="77777777" w:rsidR="00F21BAB" w:rsidRPr="008705B5" w:rsidRDefault="00F21BAB">
            <w:pPr>
              <w:spacing w:after="0" w:line="240" w:lineRule="auto"/>
              <w:jc w:val="center"/>
              <w:rPr>
                <w:rFonts w:ascii="宋体" w:eastAsia="宋体" w:hAnsi="宋体" w:hint="eastAsia"/>
                <w:lang w:eastAsia="zh-CN"/>
              </w:rPr>
            </w:pPr>
          </w:p>
        </w:tc>
      </w:tr>
      <w:tr w:rsidR="00F21BAB" w:rsidRPr="008705B5" w14:paraId="290446B1" w14:textId="77777777">
        <w:trPr>
          <w:jc w:val="center"/>
        </w:trPr>
        <w:tc>
          <w:tcPr>
            <w:tcW w:w="1569" w:type="dxa"/>
          </w:tcPr>
          <w:p w14:paraId="1BA1A5FC" w14:textId="77777777" w:rsidR="00F21BAB" w:rsidRPr="008705B5" w:rsidRDefault="00F21BAB">
            <w:pPr>
              <w:spacing w:after="0" w:line="240" w:lineRule="auto"/>
              <w:rPr>
                <w:rFonts w:ascii="宋体" w:eastAsia="宋体" w:hAnsi="宋体" w:hint="eastAsia"/>
                <w:lang w:eastAsia="zh-CN"/>
              </w:rPr>
            </w:pPr>
          </w:p>
        </w:tc>
        <w:tc>
          <w:tcPr>
            <w:tcW w:w="1569" w:type="dxa"/>
          </w:tcPr>
          <w:p w14:paraId="23698326" w14:textId="77777777" w:rsidR="00F21BAB" w:rsidRPr="008705B5" w:rsidRDefault="00F21BAB">
            <w:pPr>
              <w:spacing w:after="0" w:line="240" w:lineRule="auto"/>
              <w:rPr>
                <w:rFonts w:ascii="宋体" w:eastAsia="宋体" w:hAnsi="宋体" w:hint="eastAsia"/>
                <w:lang w:eastAsia="zh-CN"/>
              </w:rPr>
            </w:pPr>
          </w:p>
        </w:tc>
        <w:tc>
          <w:tcPr>
            <w:tcW w:w="1569" w:type="dxa"/>
          </w:tcPr>
          <w:p w14:paraId="21D9110A" w14:textId="77777777" w:rsidR="00F21BAB" w:rsidRPr="008705B5" w:rsidRDefault="00F21BAB">
            <w:pPr>
              <w:spacing w:after="0" w:line="240" w:lineRule="auto"/>
              <w:rPr>
                <w:rFonts w:ascii="宋体" w:eastAsia="宋体" w:hAnsi="宋体" w:hint="eastAsia"/>
                <w:lang w:eastAsia="zh-CN"/>
              </w:rPr>
            </w:pPr>
          </w:p>
        </w:tc>
        <w:tc>
          <w:tcPr>
            <w:tcW w:w="1569" w:type="dxa"/>
          </w:tcPr>
          <w:p w14:paraId="1F6F6402" w14:textId="77777777" w:rsidR="00F21BAB" w:rsidRPr="008705B5" w:rsidRDefault="00F21BAB">
            <w:pPr>
              <w:spacing w:after="0" w:line="240" w:lineRule="auto"/>
              <w:rPr>
                <w:rFonts w:ascii="宋体" w:eastAsia="宋体" w:hAnsi="宋体" w:hint="eastAsia"/>
                <w:lang w:eastAsia="zh-CN"/>
              </w:rPr>
            </w:pPr>
          </w:p>
        </w:tc>
        <w:tc>
          <w:tcPr>
            <w:tcW w:w="1569" w:type="dxa"/>
          </w:tcPr>
          <w:p w14:paraId="0F5C5D1F" w14:textId="77777777" w:rsidR="00F21BAB" w:rsidRPr="008705B5" w:rsidRDefault="00F21BAB">
            <w:pPr>
              <w:spacing w:after="0" w:line="240" w:lineRule="auto"/>
              <w:rPr>
                <w:rFonts w:ascii="宋体" w:eastAsia="宋体" w:hAnsi="宋体" w:hint="eastAsia"/>
                <w:lang w:eastAsia="zh-CN"/>
              </w:rPr>
            </w:pPr>
          </w:p>
        </w:tc>
        <w:tc>
          <w:tcPr>
            <w:tcW w:w="1569" w:type="dxa"/>
          </w:tcPr>
          <w:p w14:paraId="656D312C" w14:textId="77777777" w:rsidR="00F21BAB" w:rsidRPr="008705B5" w:rsidRDefault="00F21BAB">
            <w:pPr>
              <w:spacing w:after="0" w:line="240" w:lineRule="auto"/>
              <w:rPr>
                <w:rFonts w:ascii="宋体" w:eastAsia="宋体" w:hAnsi="宋体" w:hint="eastAsia"/>
                <w:lang w:eastAsia="zh-CN"/>
              </w:rPr>
            </w:pPr>
          </w:p>
        </w:tc>
      </w:tr>
      <w:tr w:rsidR="00F21BAB" w:rsidRPr="008705B5" w14:paraId="049A5ECB" w14:textId="77777777">
        <w:trPr>
          <w:jc w:val="center"/>
        </w:trPr>
        <w:tc>
          <w:tcPr>
            <w:tcW w:w="1569" w:type="dxa"/>
          </w:tcPr>
          <w:p w14:paraId="2418C8BF" w14:textId="77777777" w:rsidR="00F21BAB" w:rsidRPr="008705B5" w:rsidRDefault="00F21BAB">
            <w:pPr>
              <w:spacing w:after="0" w:line="240" w:lineRule="auto"/>
              <w:rPr>
                <w:rFonts w:ascii="宋体" w:eastAsia="宋体" w:hAnsi="宋体" w:hint="eastAsia"/>
                <w:lang w:eastAsia="zh-CN"/>
              </w:rPr>
            </w:pPr>
          </w:p>
        </w:tc>
        <w:tc>
          <w:tcPr>
            <w:tcW w:w="1569" w:type="dxa"/>
          </w:tcPr>
          <w:p w14:paraId="65DA160F" w14:textId="77777777" w:rsidR="00F21BAB" w:rsidRPr="008705B5" w:rsidRDefault="00F21BAB">
            <w:pPr>
              <w:spacing w:after="0" w:line="240" w:lineRule="auto"/>
              <w:rPr>
                <w:rFonts w:ascii="宋体" w:eastAsia="宋体" w:hAnsi="宋体" w:hint="eastAsia"/>
                <w:lang w:eastAsia="zh-CN"/>
              </w:rPr>
            </w:pPr>
          </w:p>
        </w:tc>
        <w:tc>
          <w:tcPr>
            <w:tcW w:w="1569" w:type="dxa"/>
          </w:tcPr>
          <w:p w14:paraId="7A8D3302" w14:textId="77777777" w:rsidR="00F21BAB" w:rsidRPr="008705B5" w:rsidRDefault="00F21BAB">
            <w:pPr>
              <w:spacing w:after="0" w:line="240" w:lineRule="auto"/>
              <w:rPr>
                <w:rFonts w:ascii="宋体" w:eastAsia="宋体" w:hAnsi="宋体" w:hint="eastAsia"/>
                <w:lang w:eastAsia="zh-CN"/>
              </w:rPr>
            </w:pPr>
          </w:p>
        </w:tc>
        <w:tc>
          <w:tcPr>
            <w:tcW w:w="1569" w:type="dxa"/>
          </w:tcPr>
          <w:p w14:paraId="15EAD3B5" w14:textId="77777777" w:rsidR="00F21BAB" w:rsidRPr="008705B5" w:rsidRDefault="00F21BAB">
            <w:pPr>
              <w:spacing w:after="0" w:line="240" w:lineRule="auto"/>
              <w:rPr>
                <w:rFonts w:ascii="宋体" w:eastAsia="宋体" w:hAnsi="宋体" w:hint="eastAsia"/>
                <w:lang w:eastAsia="zh-CN"/>
              </w:rPr>
            </w:pPr>
          </w:p>
        </w:tc>
        <w:tc>
          <w:tcPr>
            <w:tcW w:w="1569" w:type="dxa"/>
          </w:tcPr>
          <w:p w14:paraId="6CC88385" w14:textId="77777777" w:rsidR="00F21BAB" w:rsidRPr="008705B5" w:rsidRDefault="00F21BAB">
            <w:pPr>
              <w:spacing w:after="0" w:line="240" w:lineRule="auto"/>
              <w:rPr>
                <w:rFonts w:ascii="宋体" w:eastAsia="宋体" w:hAnsi="宋体" w:hint="eastAsia"/>
                <w:lang w:eastAsia="zh-CN"/>
              </w:rPr>
            </w:pPr>
          </w:p>
        </w:tc>
        <w:tc>
          <w:tcPr>
            <w:tcW w:w="1569" w:type="dxa"/>
          </w:tcPr>
          <w:p w14:paraId="636A6B11" w14:textId="77777777" w:rsidR="00F21BAB" w:rsidRPr="008705B5" w:rsidRDefault="00F21BAB">
            <w:pPr>
              <w:spacing w:after="0" w:line="240" w:lineRule="auto"/>
              <w:rPr>
                <w:rFonts w:ascii="宋体" w:eastAsia="宋体" w:hAnsi="宋体" w:hint="eastAsia"/>
                <w:lang w:eastAsia="zh-CN"/>
              </w:rPr>
            </w:pPr>
          </w:p>
        </w:tc>
      </w:tr>
      <w:tr w:rsidR="00F21BAB" w:rsidRPr="008705B5" w14:paraId="473ADA2C" w14:textId="77777777">
        <w:trPr>
          <w:jc w:val="center"/>
        </w:trPr>
        <w:tc>
          <w:tcPr>
            <w:tcW w:w="1569" w:type="dxa"/>
          </w:tcPr>
          <w:p w14:paraId="31334FA3" w14:textId="77777777" w:rsidR="00F21BAB" w:rsidRPr="008705B5" w:rsidRDefault="00F21BAB">
            <w:pPr>
              <w:spacing w:after="0" w:line="240" w:lineRule="auto"/>
              <w:rPr>
                <w:rFonts w:ascii="宋体" w:eastAsia="宋体" w:hAnsi="宋体" w:hint="eastAsia"/>
                <w:lang w:eastAsia="zh-CN"/>
              </w:rPr>
            </w:pPr>
          </w:p>
        </w:tc>
        <w:tc>
          <w:tcPr>
            <w:tcW w:w="1569" w:type="dxa"/>
          </w:tcPr>
          <w:p w14:paraId="1882FB68" w14:textId="77777777" w:rsidR="00F21BAB" w:rsidRPr="008705B5" w:rsidRDefault="00F21BAB">
            <w:pPr>
              <w:spacing w:after="0" w:line="240" w:lineRule="auto"/>
              <w:rPr>
                <w:rFonts w:ascii="宋体" w:eastAsia="宋体" w:hAnsi="宋体" w:hint="eastAsia"/>
                <w:lang w:eastAsia="zh-CN"/>
              </w:rPr>
            </w:pPr>
          </w:p>
        </w:tc>
        <w:tc>
          <w:tcPr>
            <w:tcW w:w="1569" w:type="dxa"/>
          </w:tcPr>
          <w:p w14:paraId="73F37A6D" w14:textId="77777777" w:rsidR="00F21BAB" w:rsidRPr="008705B5" w:rsidRDefault="00F21BAB">
            <w:pPr>
              <w:spacing w:after="0" w:line="240" w:lineRule="auto"/>
              <w:rPr>
                <w:rFonts w:ascii="宋体" w:eastAsia="宋体" w:hAnsi="宋体" w:hint="eastAsia"/>
                <w:lang w:eastAsia="zh-CN"/>
              </w:rPr>
            </w:pPr>
          </w:p>
        </w:tc>
        <w:tc>
          <w:tcPr>
            <w:tcW w:w="1569" w:type="dxa"/>
          </w:tcPr>
          <w:p w14:paraId="5EACA9E5" w14:textId="77777777" w:rsidR="00F21BAB" w:rsidRPr="008705B5" w:rsidRDefault="00F21BAB">
            <w:pPr>
              <w:spacing w:after="0" w:line="240" w:lineRule="auto"/>
              <w:rPr>
                <w:rFonts w:ascii="宋体" w:eastAsia="宋体" w:hAnsi="宋体" w:hint="eastAsia"/>
                <w:lang w:eastAsia="zh-CN"/>
              </w:rPr>
            </w:pPr>
          </w:p>
        </w:tc>
        <w:tc>
          <w:tcPr>
            <w:tcW w:w="1569" w:type="dxa"/>
          </w:tcPr>
          <w:p w14:paraId="20FEB19A" w14:textId="77777777" w:rsidR="00F21BAB" w:rsidRPr="008705B5" w:rsidRDefault="00F21BAB">
            <w:pPr>
              <w:spacing w:after="0" w:line="240" w:lineRule="auto"/>
              <w:rPr>
                <w:rFonts w:ascii="宋体" w:eastAsia="宋体" w:hAnsi="宋体" w:hint="eastAsia"/>
                <w:lang w:eastAsia="zh-CN"/>
              </w:rPr>
            </w:pPr>
          </w:p>
        </w:tc>
        <w:tc>
          <w:tcPr>
            <w:tcW w:w="1569" w:type="dxa"/>
          </w:tcPr>
          <w:p w14:paraId="65F01AA3" w14:textId="77777777" w:rsidR="00F21BAB" w:rsidRPr="008705B5" w:rsidRDefault="00F21BAB">
            <w:pPr>
              <w:spacing w:after="0" w:line="240" w:lineRule="auto"/>
              <w:rPr>
                <w:rFonts w:ascii="宋体" w:eastAsia="宋体" w:hAnsi="宋体" w:hint="eastAsia"/>
                <w:lang w:eastAsia="zh-CN"/>
              </w:rPr>
            </w:pPr>
          </w:p>
        </w:tc>
      </w:tr>
    </w:tbl>
    <w:p w14:paraId="37D0A699" w14:textId="77777777" w:rsidR="00F21BAB" w:rsidRPr="008705B5" w:rsidRDefault="00000000">
      <w:pPr>
        <w:rPr>
          <w:rFonts w:ascii="宋体" w:eastAsia="宋体" w:hAnsi="宋体" w:hint="eastAsia"/>
          <w:lang w:eastAsia="zh-CN"/>
        </w:rPr>
      </w:pPr>
      <w:r w:rsidRPr="008705B5">
        <w:rPr>
          <w:rFonts w:ascii="宋体" w:eastAsia="宋体" w:hAnsi="宋体"/>
          <w:lang w:eastAsia="zh-CN"/>
        </w:rPr>
        <w:br w:type="page"/>
      </w:r>
    </w:p>
    <w:p w14:paraId="5A94028A" w14:textId="77777777" w:rsidR="00F21BAB" w:rsidRPr="008705B5" w:rsidRDefault="00000000">
      <w:pPr>
        <w:pStyle w:val="1"/>
        <w:rPr>
          <w:rFonts w:ascii="宋体" w:eastAsia="宋体" w:hAnsi="宋体" w:cs="宋体" w:hint="eastAsia"/>
          <w:lang w:eastAsia="zh-CN"/>
        </w:rPr>
      </w:pPr>
      <w:r w:rsidRPr="008705B5">
        <w:rPr>
          <w:rFonts w:ascii="宋体" w:eastAsia="宋体" w:hAnsi="宋体" w:cs="宋体" w:hint="eastAsia"/>
          <w:lang w:eastAsia="zh-CN"/>
        </w:rPr>
        <w:lastRenderedPageBreak/>
        <w:t>1.目的</w:t>
      </w:r>
    </w:p>
    <w:p w14:paraId="7B32427E" w14:textId="77777777" w:rsidR="00F21BAB" w:rsidRPr="008705B5" w:rsidRDefault="00000000">
      <w:pPr>
        <w:ind w:firstLineChars="200" w:firstLine="400"/>
        <w:rPr>
          <w:rFonts w:ascii="宋体" w:eastAsia="宋体" w:hAnsi="宋体" w:hint="eastAsia"/>
          <w:lang w:eastAsia="zh-CN"/>
        </w:rPr>
      </w:pPr>
      <w:r w:rsidRPr="008705B5">
        <w:rPr>
          <w:rFonts w:ascii="宋体" w:eastAsia="宋体" w:hAnsi="宋体"/>
          <w:lang w:eastAsia="zh-CN"/>
        </w:rPr>
        <w:t>本文件用于说明机器人关节模组驱动器当前软件工程中已配置的故障报警、故障/跳闸保护逻辑与清除方式，便于客户根据故障码快速判断故障类型、可能原因并采取正确的排查措施。</w:t>
      </w:r>
    </w:p>
    <w:p w14:paraId="522DDE39" w14:textId="77777777" w:rsidR="00F21BAB" w:rsidRPr="008705B5" w:rsidRDefault="00000000">
      <w:pPr>
        <w:pStyle w:val="1"/>
        <w:rPr>
          <w:rFonts w:ascii="宋体" w:eastAsia="宋体" w:hAnsi="宋体" w:cs="宋体" w:hint="eastAsia"/>
          <w:lang w:eastAsia="zh-CN"/>
        </w:rPr>
      </w:pPr>
      <w:r w:rsidRPr="008705B5">
        <w:rPr>
          <w:rFonts w:ascii="宋体" w:eastAsia="宋体" w:hAnsi="宋体" w:cs="宋体" w:hint="eastAsia"/>
          <w:lang w:eastAsia="zh-CN"/>
        </w:rPr>
        <w:t>2.适用范围</w:t>
      </w:r>
    </w:p>
    <w:p w14:paraId="44B313B0" w14:textId="77777777" w:rsidR="00F21BAB" w:rsidRPr="008705B5" w:rsidRDefault="00000000">
      <w:pPr>
        <w:ind w:firstLineChars="200" w:firstLine="400"/>
        <w:rPr>
          <w:rFonts w:ascii="宋体" w:eastAsia="宋体" w:hAnsi="宋体" w:hint="eastAsia"/>
          <w:lang w:eastAsia="zh-CN"/>
        </w:rPr>
      </w:pPr>
      <w:r w:rsidRPr="008705B5">
        <w:rPr>
          <w:rFonts w:ascii="宋体" w:eastAsia="宋体" w:hAnsi="宋体"/>
          <w:lang w:eastAsia="zh-CN"/>
        </w:rPr>
        <w:t xml:space="preserve">本文件面向 </w:t>
      </w:r>
      <w:proofErr w:type="spellStart"/>
      <w:r w:rsidRPr="008705B5">
        <w:rPr>
          <w:rFonts w:ascii="宋体" w:eastAsia="宋体" w:hAnsi="宋体"/>
          <w:lang w:eastAsia="zh-CN"/>
        </w:rPr>
        <w:t>jx_joint_servo_fw</w:t>
      </w:r>
      <w:proofErr w:type="spellEnd"/>
      <w:r w:rsidRPr="008705B5">
        <w:rPr>
          <w:rFonts w:ascii="宋体" w:eastAsia="宋体" w:hAnsi="宋体"/>
          <w:lang w:eastAsia="zh-CN"/>
        </w:rPr>
        <w:t xml:space="preserve"> 整个工程使用，覆盖当前各项目故障配置表中纳入的故障项。不同交付项目可能只使能其中一部分，阈值、确认时间及硬件保护接入方式也可能不同，应以实际交付固件和参数为准。</w:t>
      </w:r>
    </w:p>
    <w:p w14:paraId="25071EC1" w14:textId="77777777" w:rsidR="00F21BAB" w:rsidRPr="008705B5" w:rsidRDefault="00000000">
      <w:pPr>
        <w:pStyle w:val="1"/>
        <w:rPr>
          <w:rFonts w:ascii="宋体" w:eastAsia="宋体" w:hAnsi="宋体" w:cs="宋体" w:hint="eastAsia"/>
          <w:lang w:eastAsia="zh-CN"/>
        </w:rPr>
      </w:pPr>
      <w:r w:rsidRPr="008705B5">
        <w:rPr>
          <w:rFonts w:ascii="宋体" w:eastAsia="宋体" w:hAnsi="宋体" w:cs="宋体" w:hint="eastAsia"/>
          <w:lang w:eastAsia="zh-CN"/>
        </w:rPr>
        <w:t>3.术语与等级定义</w:t>
      </w:r>
    </w:p>
    <w:p w14:paraId="1D33A776" w14:textId="77777777" w:rsidR="00F21BAB" w:rsidRPr="008705B5" w:rsidRDefault="00000000">
      <w:pPr>
        <w:pStyle w:val="21"/>
        <w:rPr>
          <w:rFonts w:ascii="宋体" w:eastAsia="宋体" w:hAnsi="宋体" w:cs="宋体" w:hint="eastAsia"/>
          <w:lang w:eastAsia="zh-CN"/>
        </w:rPr>
      </w:pPr>
      <w:proofErr w:type="gramStart"/>
      <w:r w:rsidRPr="008705B5">
        <w:rPr>
          <w:rFonts w:ascii="宋体" w:eastAsia="宋体" w:hAnsi="宋体"/>
          <w:b w:val="0"/>
          <w:sz w:val="20"/>
          <w:lang w:eastAsia="zh-CN"/>
        </w:rPr>
        <w:t>3.1 故障</w:t>
      </w:r>
      <w:proofErr w:type="gramEnd"/>
      <w:r w:rsidRPr="008705B5">
        <w:rPr>
          <w:rFonts w:ascii="宋体" w:eastAsia="宋体" w:hAnsi="宋体"/>
          <w:b w:val="0"/>
          <w:sz w:val="20"/>
          <w:lang w:eastAsia="zh-CN"/>
        </w:rPr>
        <w:t>码与等级</w:t>
      </w:r>
    </w:p>
    <w:p w14:paraId="61AC0912" w14:textId="77777777" w:rsidR="00F21BAB" w:rsidRPr="008705B5" w:rsidRDefault="00000000">
      <w:pPr>
        <w:ind w:left="283"/>
        <w:rPr>
          <w:rFonts w:ascii="宋体" w:eastAsia="宋体" w:hAnsi="宋体" w:hint="eastAsia"/>
          <w:lang w:eastAsia="zh-CN"/>
        </w:rPr>
      </w:pPr>
      <w:proofErr w:type="gramStart"/>
      <w:r w:rsidRPr="008705B5">
        <w:rPr>
          <w:rFonts w:ascii="宋体" w:eastAsia="宋体" w:hAnsi="宋体"/>
          <w:lang w:eastAsia="zh-CN"/>
        </w:rPr>
        <w:t>- 故障</w:t>
      </w:r>
      <w:proofErr w:type="gramEnd"/>
      <w:r w:rsidRPr="008705B5">
        <w:rPr>
          <w:rFonts w:ascii="宋体" w:eastAsia="宋体" w:hAnsi="宋体"/>
          <w:lang w:eastAsia="zh-CN"/>
        </w:rPr>
        <w:t>码：采用16位“0xDDSS”格式，其中DD为故障域、SS为子域。例如故障域0x05、子域0x07对应故障码0x0507。</w:t>
      </w:r>
    </w:p>
    <w:p w14:paraId="1FE4E204" w14:textId="77777777" w:rsidR="00F21BAB" w:rsidRPr="008705B5" w:rsidRDefault="00000000">
      <w:pPr>
        <w:ind w:left="283"/>
        <w:rPr>
          <w:rFonts w:ascii="宋体" w:eastAsia="宋体" w:hAnsi="宋体" w:hint="eastAsia"/>
          <w:lang w:eastAsia="zh-CN"/>
        </w:rPr>
      </w:pPr>
      <w:proofErr w:type="gramStart"/>
      <w:r w:rsidRPr="008705B5">
        <w:rPr>
          <w:rFonts w:ascii="宋体" w:eastAsia="宋体" w:hAnsi="宋体"/>
          <w:lang w:eastAsia="zh-CN"/>
        </w:rPr>
        <w:t>- 告警</w:t>
      </w:r>
      <w:proofErr w:type="gramEnd"/>
      <w:r w:rsidRPr="008705B5">
        <w:rPr>
          <w:rFonts w:ascii="宋体" w:eastAsia="宋体" w:hAnsi="宋体"/>
          <w:lang w:eastAsia="zh-CN"/>
        </w:rPr>
        <w:t>（WARN）：提示异常趋势或运行质量问题；通常仅记录，不由故障管理器主动停机。</w:t>
      </w:r>
    </w:p>
    <w:p w14:paraId="2ABF6B34" w14:textId="77777777" w:rsidR="00F21BAB" w:rsidRPr="008705B5" w:rsidRDefault="00000000">
      <w:pPr>
        <w:ind w:left="283"/>
        <w:rPr>
          <w:rFonts w:ascii="宋体" w:eastAsia="宋体" w:hAnsi="宋体" w:hint="eastAsia"/>
          <w:lang w:eastAsia="zh-CN"/>
        </w:rPr>
      </w:pPr>
      <w:proofErr w:type="gramStart"/>
      <w:r w:rsidRPr="008705B5">
        <w:rPr>
          <w:rFonts w:ascii="宋体" w:eastAsia="宋体" w:hAnsi="宋体"/>
          <w:lang w:eastAsia="zh-CN"/>
        </w:rPr>
        <w:t>- 故障</w:t>
      </w:r>
      <w:proofErr w:type="gramEnd"/>
      <w:r w:rsidRPr="008705B5">
        <w:rPr>
          <w:rFonts w:ascii="宋体" w:eastAsia="宋体" w:hAnsi="宋体"/>
          <w:lang w:eastAsia="zh-CN"/>
        </w:rPr>
        <w:t>（FAULT）：影响安全或控制可靠性的异常；跳闸（TRIP）：硬件或关键链路的严重异常。两者通常触发保护动作，需排除原因并复位。</w:t>
      </w:r>
    </w:p>
    <w:p w14:paraId="0C8062C4" w14:textId="77777777" w:rsidR="00F21BAB" w:rsidRPr="008705B5" w:rsidRDefault="00000000">
      <w:pPr>
        <w:pStyle w:val="21"/>
        <w:rPr>
          <w:rFonts w:ascii="宋体" w:eastAsia="宋体" w:hAnsi="宋体" w:cs="宋体" w:hint="eastAsia"/>
          <w:lang w:eastAsia="zh-CN"/>
        </w:rPr>
      </w:pPr>
      <w:proofErr w:type="gramStart"/>
      <w:r w:rsidRPr="008705B5">
        <w:rPr>
          <w:rFonts w:ascii="宋体" w:eastAsia="宋体" w:hAnsi="宋体"/>
          <w:b w:val="0"/>
          <w:sz w:val="20"/>
          <w:lang w:eastAsia="zh-CN"/>
        </w:rPr>
        <w:t>3.2 保护</w:t>
      </w:r>
      <w:proofErr w:type="gramEnd"/>
      <w:r w:rsidRPr="008705B5">
        <w:rPr>
          <w:rFonts w:ascii="宋体" w:eastAsia="宋体" w:hAnsi="宋体"/>
          <w:b w:val="0"/>
          <w:sz w:val="20"/>
          <w:lang w:eastAsia="zh-CN"/>
        </w:rPr>
        <w:t>动作与清除方式</w:t>
      </w:r>
    </w:p>
    <w:p w14:paraId="3459A783" w14:textId="77777777" w:rsidR="00F21BAB" w:rsidRPr="008705B5" w:rsidRDefault="00000000">
      <w:pPr>
        <w:ind w:left="283"/>
        <w:rPr>
          <w:rFonts w:ascii="宋体" w:eastAsia="宋体" w:hAnsi="宋体" w:hint="eastAsia"/>
          <w:lang w:eastAsia="zh-CN"/>
        </w:rPr>
      </w:pPr>
      <w:proofErr w:type="gramStart"/>
      <w:r w:rsidRPr="008705B5">
        <w:rPr>
          <w:rFonts w:ascii="宋体" w:eastAsia="宋体" w:hAnsi="宋体"/>
          <w:lang w:eastAsia="zh-CN"/>
        </w:rPr>
        <w:t>- 仅</w:t>
      </w:r>
      <w:proofErr w:type="gramEnd"/>
      <w:r w:rsidRPr="008705B5">
        <w:rPr>
          <w:rFonts w:ascii="宋体" w:eastAsia="宋体" w:hAnsi="宋体"/>
          <w:lang w:eastAsia="zh-CN"/>
        </w:rPr>
        <w:t>记录（ACT_REC）：记录告警，不主动改变伺服输出。</w:t>
      </w:r>
    </w:p>
    <w:p w14:paraId="6E7C09CE" w14:textId="77777777" w:rsidR="00F21BAB" w:rsidRPr="008705B5" w:rsidRDefault="00000000">
      <w:pPr>
        <w:ind w:left="283"/>
        <w:rPr>
          <w:rFonts w:ascii="宋体" w:eastAsia="宋体" w:hAnsi="宋体" w:hint="eastAsia"/>
          <w:lang w:eastAsia="zh-CN"/>
        </w:rPr>
      </w:pPr>
      <w:proofErr w:type="gramStart"/>
      <w:r w:rsidRPr="008705B5">
        <w:rPr>
          <w:rFonts w:ascii="宋体" w:eastAsia="宋体" w:hAnsi="宋体"/>
          <w:lang w:eastAsia="zh-CN"/>
        </w:rPr>
        <w:t>- 受</w:t>
      </w:r>
      <w:proofErr w:type="gramEnd"/>
      <w:r w:rsidRPr="008705B5">
        <w:rPr>
          <w:rFonts w:ascii="宋体" w:eastAsia="宋体" w:hAnsi="宋体"/>
          <w:lang w:eastAsia="zh-CN"/>
        </w:rPr>
        <w:t>控停机/保持（ACT_DSTOP/ACT_DHOLD）：按设定过程减速停止，随后关闭输出、抱闸或保持位置，具体取决于硬件配置。</w:t>
      </w:r>
    </w:p>
    <w:p w14:paraId="27910D09" w14:textId="77777777" w:rsidR="00F21BAB" w:rsidRPr="008705B5" w:rsidRDefault="00000000">
      <w:pPr>
        <w:ind w:left="283"/>
        <w:rPr>
          <w:rFonts w:ascii="宋体" w:eastAsia="宋体" w:hAnsi="宋体" w:hint="eastAsia"/>
          <w:lang w:eastAsia="zh-CN"/>
        </w:rPr>
      </w:pPr>
      <w:proofErr w:type="gramStart"/>
      <w:r w:rsidRPr="008705B5">
        <w:rPr>
          <w:rFonts w:ascii="宋体" w:eastAsia="宋体" w:hAnsi="宋体"/>
          <w:lang w:eastAsia="zh-CN"/>
        </w:rPr>
        <w:t>- 紧急</w:t>
      </w:r>
      <w:proofErr w:type="gramEnd"/>
      <w:r w:rsidRPr="008705B5">
        <w:rPr>
          <w:rFonts w:ascii="宋体" w:eastAsia="宋体" w:hAnsi="宋体"/>
          <w:lang w:eastAsia="zh-CN"/>
        </w:rPr>
        <w:t>停机（ACT_ESTOP）：撤销伺服使能并停止运动输出，按硬件配置执行功率关断及抱闸。CLR_AUTO为条件恢复后自动清除，CLR_HOST为主机故障复位清除。</w:t>
      </w:r>
    </w:p>
    <w:p w14:paraId="02ADED03" w14:textId="77777777" w:rsidR="00F21BAB" w:rsidRPr="008705B5" w:rsidRDefault="00000000">
      <w:pPr>
        <w:pStyle w:val="1"/>
        <w:rPr>
          <w:rFonts w:ascii="宋体" w:eastAsia="宋体" w:hAnsi="宋体" w:cs="宋体" w:hint="eastAsia"/>
          <w:lang w:eastAsia="zh-CN"/>
        </w:rPr>
      </w:pPr>
      <w:r w:rsidRPr="008705B5">
        <w:rPr>
          <w:rFonts w:ascii="宋体" w:eastAsia="宋体" w:hAnsi="宋体" w:cs="宋体" w:hint="eastAsia"/>
          <w:lang w:eastAsia="zh-CN"/>
        </w:rPr>
        <w:t>4.故障处理通用流程</w:t>
      </w:r>
    </w:p>
    <w:p w14:paraId="656A3E4A" w14:textId="77777777" w:rsidR="00F21BAB" w:rsidRPr="008705B5" w:rsidRDefault="00000000">
      <w:pPr>
        <w:ind w:firstLineChars="200" w:firstLine="400"/>
        <w:rPr>
          <w:rFonts w:ascii="宋体" w:eastAsia="宋体" w:hAnsi="宋体" w:hint="eastAsia"/>
          <w:lang w:eastAsia="zh-CN"/>
        </w:rPr>
      </w:pPr>
      <w:proofErr w:type="gramStart"/>
      <w:r w:rsidRPr="008705B5">
        <w:rPr>
          <w:rFonts w:ascii="宋体" w:eastAsia="宋体" w:hAnsi="宋体"/>
          <w:lang w:eastAsia="zh-CN"/>
        </w:rPr>
        <w:t>1)</w:t>
      </w:r>
      <w:proofErr w:type="gramEnd"/>
      <w:r w:rsidRPr="008705B5">
        <w:rPr>
          <w:rFonts w:ascii="宋体" w:eastAsia="宋体" w:hAnsi="宋体"/>
          <w:lang w:eastAsia="zh-CN"/>
        </w:rPr>
        <w:t xml:space="preserve"> 记录报错代码与发生工况（负载、转速、电源、电机温度、现场环境等）。</w:t>
      </w:r>
    </w:p>
    <w:p w14:paraId="37E4918D" w14:textId="77777777" w:rsidR="00F21BAB" w:rsidRPr="008705B5" w:rsidRDefault="00000000">
      <w:pPr>
        <w:ind w:firstLineChars="200" w:firstLine="400"/>
        <w:rPr>
          <w:rFonts w:ascii="宋体" w:eastAsia="宋体" w:hAnsi="宋体" w:hint="eastAsia"/>
          <w:lang w:eastAsia="zh-CN"/>
        </w:rPr>
      </w:pPr>
      <w:proofErr w:type="gramStart"/>
      <w:r w:rsidRPr="008705B5">
        <w:rPr>
          <w:rFonts w:ascii="宋体" w:eastAsia="宋体" w:hAnsi="宋体"/>
          <w:lang w:eastAsia="zh-CN"/>
        </w:rPr>
        <w:t>2)</w:t>
      </w:r>
      <w:proofErr w:type="gramEnd"/>
      <w:r w:rsidRPr="008705B5">
        <w:rPr>
          <w:rFonts w:ascii="宋体" w:eastAsia="宋体" w:hAnsi="宋体"/>
          <w:lang w:eastAsia="zh-CN"/>
        </w:rPr>
        <w:t xml:space="preserve"> 按本文件表格定位故障条目，优先排除硬件与供电问题（短路、接线、过载、散热、编码器线缆等）。</w:t>
      </w:r>
    </w:p>
    <w:p w14:paraId="56B09195" w14:textId="77777777" w:rsidR="00F21BAB" w:rsidRPr="008705B5" w:rsidRDefault="00000000">
      <w:pPr>
        <w:ind w:firstLineChars="200" w:firstLine="400"/>
        <w:rPr>
          <w:rFonts w:ascii="宋体" w:eastAsia="宋体" w:hAnsi="宋体" w:hint="eastAsia"/>
          <w:lang w:eastAsia="zh-CN"/>
        </w:rPr>
      </w:pPr>
      <w:proofErr w:type="gramStart"/>
      <w:r w:rsidRPr="008705B5">
        <w:rPr>
          <w:rFonts w:ascii="宋体" w:eastAsia="宋体" w:hAnsi="宋体"/>
          <w:lang w:eastAsia="zh-CN"/>
        </w:rPr>
        <w:t>3)</w:t>
      </w:r>
      <w:proofErr w:type="gramEnd"/>
      <w:r w:rsidRPr="008705B5">
        <w:rPr>
          <w:rFonts w:ascii="宋体" w:eastAsia="宋体" w:hAnsi="宋体"/>
          <w:lang w:eastAsia="zh-CN"/>
        </w:rPr>
        <w:t xml:space="preserve"> 确认触发条件已解除并确保伺服失能后，通过上位机/控制器执行“清除故障/复位”；必要时重新上电。</w:t>
      </w:r>
    </w:p>
    <w:p w14:paraId="4ECDE648" w14:textId="77777777" w:rsidR="00F21BAB" w:rsidRPr="008705B5" w:rsidRDefault="00000000">
      <w:pPr>
        <w:ind w:firstLineChars="200" w:firstLine="400"/>
        <w:rPr>
          <w:rFonts w:ascii="宋体" w:eastAsia="宋体" w:hAnsi="宋体" w:hint="eastAsia"/>
          <w:lang w:eastAsia="zh-CN"/>
        </w:rPr>
      </w:pPr>
      <w:proofErr w:type="gramStart"/>
      <w:r w:rsidRPr="008705B5">
        <w:rPr>
          <w:rFonts w:ascii="宋体" w:eastAsia="宋体" w:hAnsi="宋体"/>
          <w:lang w:eastAsia="zh-CN"/>
        </w:rPr>
        <w:t>4)</w:t>
      </w:r>
      <w:proofErr w:type="gramEnd"/>
      <w:r w:rsidRPr="008705B5">
        <w:rPr>
          <w:rFonts w:ascii="宋体" w:eastAsia="宋体" w:hAnsi="宋体"/>
          <w:lang w:eastAsia="zh-CN"/>
        </w:rPr>
        <w:t xml:space="preserve"> 复位成功后先空载/低速试运行，再逐步恢复到正常工况。</w:t>
      </w:r>
    </w:p>
    <w:p w14:paraId="4C083A3D" w14:textId="77777777" w:rsidR="00F21BAB" w:rsidRPr="008705B5" w:rsidRDefault="00000000">
      <w:pPr>
        <w:pStyle w:val="1"/>
        <w:rPr>
          <w:rFonts w:ascii="宋体" w:eastAsia="宋体" w:hAnsi="宋体" w:cs="宋体" w:hint="eastAsia"/>
          <w:lang w:eastAsia="zh-CN"/>
        </w:rPr>
      </w:pPr>
      <w:r w:rsidRPr="008705B5">
        <w:rPr>
          <w:rFonts w:ascii="宋体" w:eastAsia="宋体" w:hAnsi="宋体" w:cs="宋体" w:hint="eastAsia"/>
          <w:lang w:eastAsia="zh-CN"/>
        </w:rPr>
        <w:t>5.故障报警与保护逻辑表</w:t>
      </w:r>
    </w:p>
    <w:p w14:paraId="72AF0714" w14:textId="77777777" w:rsidR="00F21BAB" w:rsidRPr="008705B5" w:rsidRDefault="00000000">
      <w:pPr>
        <w:ind w:firstLineChars="200" w:firstLine="400"/>
        <w:rPr>
          <w:rFonts w:ascii="宋体" w:eastAsia="宋体" w:hAnsi="宋体" w:hint="eastAsia"/>
          <w:lang w:eastAsia="zh-CN"/>
        </w:rPr>
      </w:pPr>
      <w:r w:rsidRPr="008705B5">
        <w:rPr>
          <w:rFonts w:ascii="宋体" w:eastAsia="宋体" w:hAnsi="宋体"/>
          <w:lang w:eastAsia="zh-CN"/>
        </w:rPr>
        <w:t>说明：本表按故障码升序汇总当前工程各项目配置中的35项故障。标注为“当前默认关闭”“仅部分项目启用”或“平台相关”的条目，在具体交付版本中可能不会触发。</w:t>
      </w:r>
    </w:p>
    <w:p w14:paraId="3FAF9110" w14:textId="77777777" w:rsidR="00F21BAB" w:rsidRPr="008705B5" w:rsidRDefault="00F21BAB">
      <w:pPr>
        <w:rPr>
          <w:rFonts w:ascii="宋体" w:eastAsia="宋体" w:hAnsi="宋体" w:hint="eastAsia"/>
          <w:lang w:eastAsia="zh-CN"/>
        </w:rPr>
        <w:sectPr w:rsidR="00F21BAB" w:rsidRPr="008705B5">
          <w:footerReference w:type="default" r:id="rId8"/>
          <w:pgSz w:w="11906" w:h="16838"/>
          <w:pgMar w:top="1134" w:right="1247" w:bottom="1134" w:left="1247" w:header="720" w:footer="720" w:gutter="0"/>
          <w:cols w:space="720"/>
          <w:docGrid w:linePitch="360"/>
        </w:sectPr>
      </w:pPr>
    </w:p>
    <w:p w14:paraId="4D5CE3F6" w14:textId="77777777" w:rsidR="00F21BAB" w:rsidRPr="008705B5" w:rsidRDefault="00000000">
      <w:pPr>
        <w:pStyle w:val="21"/>
        <w:rPr>
          <w:rFonts w:ascii="宋体" w:eastAsia="宋体" w:hAnsi="宋体" w:cs="宋体" w:hint="eastAsia"/>
          <w:lang w:eastAsia="zh-CN"/>
        </w:rPr>
      </w:pPr>
      <w:r w:rsidRPr="008705B5">
        <w:rPr>
          <w:rFonts w:ascii="宋体" w:eastAsia="宋体" w:hAnsi="宋体" w:cs="宋体" w:hint="eastAsia"/>
          <w:lang w:eastAsia="zh-CN"/>
        </w:rPr>
        <w:lastRenderedPageBreak/>
        <w:t xml:space="preserve">表 </w:t>
      </w:r>
      <w:proofErr w:type="gramStart"/>
      <w:r w:rsidRPr="008705B5">
        <w:rPr>
          <w:rFonts w:ascii="宋体" w:eastAsia="宋体" w:hAnsi="宋体" w:cs="宋体" w:hint="eastAsia"/>
          <w:lang w:eastAsia="zh-CN"/>
        </w:rPr>
        <w:t>1  故障报警与保护逻辑</w:t>
      </w:r>
      <w:proofErr w:type="gramEnd"/>
      <w:r w:rsidRPr="008705B5">
        <w:rPr>
          <w:rFonts w:ascii="宋体" w:eastAsia="宋体" w:hAnsi="宋体" w:cs="宋体" w:hint="eastAsia"/>
          <w:lang w:eastAsia="zh-CN"/>
        </w:rPr>
        <w:t>（汇总）</w:t>
      </w:r>
    </w:p>
    <w:tbl>
      <w:tblPr>
        <w:tblStyle w:val="af4"/>
        <w:tblW w:w="10742" w:type="dxa"/>
        <w:jc w:val="center"/>
        <w:tblLook w:val="04A0" w:firstRow="1" w:lastRow="0" w:firstColumn="1" w:lastColumn="0" w:noHBand="0" w:noVBand="1"/>
      </w:tblPr>
      <w:tblGrid>
        <w:gridCol w:w="440"/>
        <w:gridCol w:w="1643"/>
        <w:gridCol w:w="1484"/>
        <w:gridCol w:w="1010"/>
        <w:gridCol w:w="1862"/>
        <w:gridCol w:w="1504"/>
        <w:gridCol w:w="1355"/>
        <w:gridCol w:w="1444"/>
      </w:tblGrid>
      <w:tr w:rsidR="00F21BAB" w:rsidRPr="008705B5" w14:paraId="33ED032C" w14:textId="77777777">
        <w:trPr>
          <w:tblHeader/>
          <w:jc w:val="center"/>
        </w:trPr>
        <w:tc>
          <w:tcPr>
            <w:tcW w:w="440" w:type="dxa"/>
            <w:shd w:val="clear" w:color="auto" w:fill="D9E1F2"/>
            <w:vAlign w:val="center"/>
          </w:tcPr>
          <w:p w14:paraId="7FA22357" w14:textId="77777777" w:rsidR="00F21BAB" w:rsidRPr="008705B5" w:rsidRDefault="00000000">
            <w:pPr>
              <w:snapToGrid w:val="0"/>
              <w:spacing w:after="0" w:line="240" w:lineRule="auto"/>
              <w:jc w:val="center"/>
              <w:rPr>
                <w:rFonts w:ascii="宋体" w:eastAsia="宋体" w:hAnsi="宋体" w:hint="eastAsia"/>
                <w:b/>
                <w:sz w:val="18"/>
              </w:rPr>
            </w:pPr>
            <w:proofErr w:type="spellStart"/>
            <w:r w:rsidRPr="008705B5">
              <w:rPr>
                <w:rFonts w:ascii="宋体" w:eastAsia="宋体" w:hAnsi="宋体"/>
                <w:b/>
                <w:sz w:val="18"/>
              </w:rPr>
              <w:t>序号</w:t>
            </w:r>
            <w:proofErr w:type="spellEnd"/>
          </w:p>
        </w:tc>
        <w:tc>
          <w:tcPr>
            <w:tcW w:w="1643" w:type="dxa"/>
            <w:shd w:val="clear" w:color="auto" w:fill="D9E1F2"/>
            <w:vAlign w:val="center"/>
          </w:tcPr>
          <w:p w14:paraId="0A32ABAE" w14:textId="77777777" w:rsidR="00F21BAB" w:rsidRPr="008705B5" w:rsidRDefault="00000000">
            <w:pPr>
              <w:snapToGrid w:val="0"/>
              <w:spacing w:after="0" w:line="240" w:lineRule="auto"/>
              <w:jc w:val="center"/>
              <w:rPr>
                <w:rFonts w:ascii="宋体" w:eastAsia="宋体" w:hAnsi="宋体" w:hint="eastAsia"/>
                <w:b/>
                <w:sz w:val="18"/>
              </w:rPr>
            </w:pPr>
            <w:proofErr w:type="spellStart"/>
            <w:r w:rsidRPr="008705B5">
              <w:rPr>
                <w:rFonts w:ascii="宋体" w:eastAsia="宋体" w:hAnsi="宋体"/>
                <w:b/>
                <w:sz w:val="18"/>
              </w:rPr>
              <w:t>故障名称</w:t>
            </w:r>
            <w:proofErr w:type="spellEnd"/>
          </w:p>
        </w:tc>
        <w:tc>
          <w:tcPr>
            <w:tcW w:w="1484" w:type="dxa"/>
            <w:shd w:val="clear" w:color="auto" w:fill="D9E1F2"/>
            <w:vAlign w:val="center"/>
          </w:tcPr>
          <w:p w14:paraId="54F0FB6A" w14:textId="77777777" w:rsidR="00F21BAB" w:rsidRPr="008705B5" w:rsidRDefault="00000000">
            <w:pPr>
              <w:snapToGrid w:val="0"/>
              <w:spacing w:after="0" w:line="240" w:lineRule="auto"/>
              <w:jc w:val="center"/>
              <w:rPr>
                <w:rFonts w:ascii="宋体" w:eastAsia="宋体" w:hAnsi="宋体" w:hint="eastAsia"/>
                <w:b/>
                <w:sz w:val="18"/>
              </w:rPr>
            </w:pPr>
            <w:proofErr w:type="spellStart"/>
            <w:r w:rsidRPr="008705B5">
              <w:rPr>
                <w:rFonts w:ascii="宋体" w:eastAsia="宋体" w:hAnsi="宋体"/>
                <w:b/>
                <w:sz w:val="18"/>
              </w:rPr>
              <w:t>等级</w:t>
            </w:r>
            <w:proofErr w:type="spellEnd"/>
          </w:p>
        </w:tc>
        <w:tc>
          <w:tcPr>
            <w:tcW w:w="1010" w:type="dxa"/>
            <w:shd w:val="clear" w:color="auto" w:fill="D9E1F2"/>
            <w:vAlign w:val="center"/>
          </w:tcPr>
          <w:p w14:paraId="3BE9FD1B" w14:textId="77777777" w:rsidR="00F21BAB" w:rsidRPr="008705B5" w:rsidRDefault="00000000">
            <w:pPr>
              <w:snapToGrid w:val="0"/>
              <w:spacing w:after="0" w:line="240" w:lineRule="auto"/>
              <w:jc w:val="center"/>
              <w:rPr>
                <w:rFonts w:ascii="宋体" w:eastAsia="宋体" w:hAnsi="宋体" w:hint="eastAsia"/>
                <w:b/>
                <w:sz w:val="18"/>
              </w:rPr>
            </w:pPr>
            <w:proofErr w:type="spellStart"/>
            <w:r w:rsidRPr="008705B5">
              <w:rPr>
                <w:rFonts w:ascii="宋体" w:eastAsia="宋体" w:hAnsi="宋体"/>
                <w:b/>
                <w:sz w:val="18"/>
              </w:rPr>
              <w:t>报错代码</w:t>
            </w:r>
            <w:proofErr w:type="spellEnd"/>
          </w:p>
        </w:tc>
        <w:tc>
          <w:tcPr>
            <w:tcW w:w="1862" w:type="dxa"/>
            <w:shd w:val="clear" w:color="auto" w:fill="D9E1F2"/>
            <w:vAlign w:val="center"/>
          </w:tcPr>
          <w:p w14:paraId="1A9FC85B" w14:textId="77777777" w:rsidR="00F21BAB" w:rsidRPr="008705B5" w:rsidRDefault="00000000">
            <w:pPr>
              <w:snapToGrid w:val="0"/>
              <w:spacing w:after="0" w:line="240" w:lineRule="auto"/>
              <w:jc w:val="center"/>
              <w:rPr>
                <w:rFonts w:ascii="宋体" w:eastAsia="宋体" w:hAnsi="宋体" w:hint="eastAsia"/>
                <w:b/>
                <w:sz w:val="18"/>
              </w:rPr>
            </w:pPr>
            <w:proofErr w:type="spellStart"/>
            <w:r w:rsidRPr="008705B5">
              <w:rPr>
                <w:rFonts w:ascii="宋体" w:eastAsia="宋体" w:hAnsi="宋体"/>
                <w:b/>
                <w:sz w:val="18"/>
              </w:rPr>
              <w:t>触发条件</w:t>
            </w:r>
            <w:proofErr w:type="spellEnd"/>
          </w:p>
        </w:tc>
        <w:tc>
          <w:tcPr>
            <w:tcW w:w="1504" w:type="dxa"/>
            <w:shd w:val="clear" w:color="auto" w:fill="D9E1F2"/>
            <w:vAlign w:val="center"/>
          </w:tcPr>
          <w:p w14:paraId="7ED612D6" w14:textId="77777777" w:rsidR="00F21BAB" w:rsidRPr="008705B5" w:rsidRDefault="00000000">
            <w:pPr>
              <w:snapToGrid w:val="0"/>
              <w:spacing w:after="0" w:line="240" w:lineRule="auto"/>
              <w:jc w:val="center"/>
              <w:rPr>
                <w:rFonts w:ascii="宋体" w:eastAsia="宋体" w:hAnsi="宋体" w:hint="eastAsia"/>
                <w:b/>
                <w:sz w:val="18"/>
                <w:lang w:eastAsia="zh-CN"/>
              </w:rPr>
            </w:pPr>
            <w:r w:rsidRPr="008705B5">
              <w:rPr>
                <w:rFonts w:ascii="宋体" w:eastAsia="宋体" w:hAnsi="宋体"/>
                <w:b/>
                <w:sz w:val="18"/>
                <w:lang w:eastAsia="zh-CN"/>
              </w:rPr>
              <w:t>保护措施</w:t>
            </w:r>
            <w:r w:rsidRPr="008705B5">
              <w:rPr>
                <w:rFonts w:ascii="宋体" w:eastAsia="宋体" w:hAnsi="宋体"/>
                <w:lang w:eastAsia="zh-CN"/>
              </w:rPr>
              <w:br/>
            </w:r>
            <w:r w:rsidRPr="008705B5">
              <w:rPr>
                <w:rFonts w:ascii="宋体" w:eastAsia="宋体" w:hAnsi="宋体"/>
                <w:b/>
                <w:sz w:val="18"/>
                <w:lang w:eastAsia="zh-CN"/>
              </w:rPr>
              <w:t>（报警后逻辑）</w:t>
            </w:r>
          </w:p>
        </w:tc>
        <w:tc>
          <w:tcPr>
            <w:tcW w:w="1355" w:type="dxa"/>
            <w:shd w:val="clear" w:color="auto" w:fill="D9E1F2"/>
            <w:vAlign w:val="center"/>
          </w:tcPr>
          <w:p w14:paraId="759D9C64" w14:textId="77777777" w:rsidR="00F21BAB" w:rsidRPr="008705B5" w:rsidRDefault="00000000">
            <w:pPr>
              <w:snapToGrid w:val="0"/>
              <w:spacing w:after="0" w:line="240" w:lineRule="auto"/>
              <w:jc w:val="center"/>
              <w:rPr>
                <w:rFonts w:ascii="宋体" w:eastAsia="宋体" w:hAnsi="宋体" w:hint="eastAsia"/>
                <w:b/>
                <w:sz w:val="18"/>
                <w:lang w:eastAsia="zh-CN"/>
              </w:rPr>
            </w:pPr>
            <w:proofErr w:type="spellStart"/>
            <w:r w:rsidRPr="008705B5">
              <w:rPr>
                <w:rFonts w:ascii="宋体" w:eastAsia="宋体" w:hAnsi="宋体"/>
                <w:b/>
                <w:sz w:val="18"/>
              </w:rPr>
              <w:t>清除方式</w:t>
            </w:r>
            <w:proofErr w:type="spellEnd"/>
          </w:p>
        </w:tc>
        <w:tc>
          <w:tcPr>
            <w:tcW w:w="1444" w:type="dxa"/>
            <w:shd w:val="clear" w:color="auto" w:fill="D9E1F2"/>
            <w:vAlign w:val="center"/>
          </w:tcPr>
          <w:p w14:paraId="3A85A3E3" w14:textId="77777777" w:rsidR="00F21BAB" w:rsidRPr="008705B5" w:rsidRDefault="00000000">
            <w:pPr>
              <w:snapToGrid w:val="0"/>
              <w:spacing w:after="0" w:line="240" w:lineRule="auto"/>
              <w:jc w:val="center"/>
              <w:rPr>
                <w:rFonts w:ascii="宋体" w:eastAsia="宋体" w:hAnsi="宋体" w:hint="eastAsia"/>
                <w:b/>
                <w:sz w:val="18"/>
                <w:lang w:eastAsia="zh-CN"/>
              </w:rPr>
            </w:pPr>
            <w:r w:rsidRPr="008705B5">
              <w:rPr>
                <w:rFonts w:ascii="宋体" w:eastAsia="宋体" w:hAnsi="宋体"/>
                <w:b/>
                <w:sz w:val="18"/>
                <w:lang w:eastAsia="zh-CN"/>
              </w:rPr>
              <w:t>备注说明</w:t>
            </w:r>
            <w:r w:rsidRPr="008705B5">
              <w:rPr>
                <w:rFonts w:ascii="宋体" w:eastAsia="宋体" w:hAnsi="宋体"/>
                <w:lang w:eastAsia="zh-CN"/>
              </w:rPr>
              <w:br/>
            </w:r>
            <w:r w:rsidRPr="008705B5">
              <w:rPr>
                <w:rFonts w:ascii="宋体" w:eastAsia="宋体" w:hAnsi="宋体"/>
                <w:b/>
                <w:sz w:val="18"/>
                <w:lang w:eastAsia="zh-CN"/>
              </w:rPr>
              <w:t>（排查方法）</w:t>
            </w:r>
          </w:p>
        </w:tc>
      </w:tr>
      <w:tr w:rsidR="00F21BAB" w:rsidRPr="008705B5" w14:paraId="2A9AC0CA" w14:textId="77777777">
        <w:trPr>
          <w:cantSplit/>
          <w:jc w:val="center"/>
        </w:trPr>
        <w:tc>
          <w:tcPr>
            <w:tcW w:w="440" w:type="dxa"/>
            <w:vAlign w:val="center"/>
          </w:tcPr>
          <w:p w14:paraId="269F824E" w14:textId="77777777" w:rsidR="00F21BAB" w:rsidRPr="008705B5" w:rsidRDefault="00000000">
            <w:pPr>
              <w:snapToGrid w:val="0"/>
              <w:spacing w:after="0" w:line="240" w:lineRule="auto"/>
              <w:jc w:val="center"/>
              <w:rPr>
                <w:rFonts w:ascii="宋体" w:eastAsia="宋体" w:hAnsi="宋体" w:hint="eastAsia"/>
                <w:sz w:val="18"/>
              </w:rPr>
            </w:pPr>
            <w:r w:rsidRPr="008705B5">
              <w:rPr>
                <w:rFonts w:ascii="宋体" w:eastAsia="宋体" w:hAnsi="宋体"/>
                <w:sz w:val="18"/>
              </w:rPr>
              <w:t>1</w:t>
            </w:r>
          </w:p>
        </w:tc>
        <w:tc>
          <w:tcPr>
            <w:tcW w:w="1643" w:type="dxa"/>
            <w:vAlign w:val="center"/>
          </w:tcPr>
          <w:p w14:paraId="5056C393" w14:textId="77777777" w:rsidR="00F21BAB" w:rsidRPr="008705B5" w:rsidRDefault="00000000">
            <w:pPr>
              <w:snapToGrid w:val="0"/>
              <w:spacing w:after="0" w:line="240" w:lineRule="auto"/>
              <w:rPr>
                <w:rFonts w:ascii="宋体" w:eastAsia="宋体" w:hAnsi="宋体" w:hint="eastAsia"/>
                <w:sz w:val="18"/>
              </w:rPr>
            </w:pPr>
            <w:proofErr w:type="spellStart"/>
            <w:r w:rsidRPr="008705B5">
              <w:rPr>
                <w:rFonts w:ascii="宋体" w:eastAsia="宋体" w:hAnsi="宋体"/>
                <w:sz w:val="18"/>
              </w:rPr>
              <w:t>电角零点未标定</w:t>
            </w:r>
            <w:proofErr w:type="spellEnd"/>
          </w:p>
        </w:tc>
        <w:tc>
          <w:tcPr>
            <w:tcW w:w="1484" w:type="dxa"/>
            <w:vAlign w:val="center"/>
          </w:tcPr>
          <w:p w14:paraId="2B99C50E" w14:textId="77777777" w:rsidR="00F21BAB" w:rsidRPr="008705B5" w:rsidRDefault="00000000">
            <w:pPr>
              <w:snapToGrid w:val="0"/>
              <w:spacing w:after="0" w:line="240" w:lineRule="auto"/>
              <w:jc w:val="center"/>
              <w:rPr>
                <w:rFonts w:ascii="宋体" w:eastAsia="宋体" w:hAnsi="宋体" w:hint="eastAsia"/>
                <w:sz w:val="18"/>
              </w:rPr>
            </w:pPr>
            <w:proofErr w:type="spellStart"/>
            <w:r w:rsidRPr="008705B5">
              <w:rPr>
                <w:rFonts w:ascii="宋体" w:eastAsia="宋体" w:hAnsi="宋体"/>
                <w:sz w:val="18"/>
              </w:rPr>
              <w:t>故障</w:t>
            </w:r>
            <w:proofErr w:type="spellEnd"/>
            <w:r w:rsidRPr="008705B5">
              <w:rPr>
                <w:rFonts w:ascii="宋体" w:eastAsia="宋体" w:hAnsi="宋体"/>
              </w:rPr>
              <w:br/>
            </w:r>
            <w:r w:rsidRPr="008705B5">
              <w:rPr>
                <w:rFonts w:ascii="宋体" w:eastAsia="宋体" w:hAnsi="宋体"/>
                <w:sz w:val="18"/>
              </w:rPr>
              <w:t>（FAULT）</w:t>
            </w:r>
          </w:p>
        </w:tc>
        <w:tc>
          <w:tcPr>
            <w:tcW w:w="1010" w:type="dxa"/>
            <w:vAlign w:val="center"/>
          </w:tcPr>
          <w:p w14:paraId="45297E15" w14:textId="77777777" w:rsidR="00F21BAB" w:rsidRPr="008705B5" w:rsidRDefault="00000000">
            <w:pPr>
              <w:snapToGrid w:val="0"/>
              <w:spacing w:after="0" w:line="240" w:lineRule="auto"/>
              <w:jc w:val="center"/>
              <w:rPr>
                <w:rFonts w:ascii="宋体" w:eastAsia="宋体" w:hAnsi="宋体" w:hint="eastAsia"/>
                <w:sz w:val="18"/>
              </w:rPr>
            </w:pPr>
            <w:r w:rsidRPr="008705B5">
              <w:rPr>
                <w:rFonts w:ascii="宋体" w:eastAsia="宋体" w:hAnsi="宋体"/>
                <w:sz w:val="18"/>
              </w:rPr>
              <w:t>0x0001</w:t>
            </w:r>
          </w:p>
        </w:tc>
        <w:tc>
          <w:tcPr>
            <w:tcW w:w="1862" w:type="dxa"/>
            <w:vAlign w:val="center"/>
          </w:tcPr>
          <w:p w14:paraId="63D6B6DB"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上电或进入闭环控制前，检测到电角零点参数无效、缺失或尚未完成标定。</w:t>
            </w:r>
          </w:p>
        </w:tc>
        <w:tc>
          <w:tcPr>
            <w:tcW w:w="1504" w:type="dxa"/>
            <w:vAlign w:val="center"/>
          </w:tcPr>
          <w:p w14:paraId="3F31D77C"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立即停机保护：撤销伺服使能并停止运动输出；按硬件配置执行功率关断及抱闸流程，进入故障保护状态。</w:t>
            </w:r>
          </w:p>
        </w:tc>
        <w:tc>
          <w:tcPr>
            <w:tcW w:w="1355" w:type="dxa"/>
            <w:vAlign w:val="center"/>
          </w:tcPr>
          <w:p w14:paraId="76248769"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完成电角零点标定并保存参数后，确保伺服失能，执行“清除故障/复位”或重新上电。</w:t>
            </w:r>
          </w:p>
        </w:tc>
        <w:tc>
          <w:tcPr>
            <w:tcW w:w="1444" w:type="dxa"/>
            <w:vAlign w:val="center"/>
          </w:tcPr>
          <w:p w14:paraId="726BBF67"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常见原因：首次装配未标定、参数区被擦除/损坏、固件与参数不匹配。检查标定流程、参数保存结果及软件版本。</w:t>
            </w:r>
          </w:p>
        </w:tc>
      </w:tr>
      <w:tr w:rsidR="00F21BAB" w:rsidRPr="008705B5" w14:paraId="15DF60F7" w14:textId="77777777">
        <w:trPr>
          <w:cantSplit/>
          <w:jc w:val="center"/>
        </w:trPr>
        <w:tc>
          <w:tcPr>
            <w:tcW w:w="440" w:type="dxa"/>
            <w:vAlign w:val="center"/>
          </w:tcPr>
          <w:p w14:paraId="0DE2CE4B" w14:textId="77777777" w:rsidR="00F21BAB" w:rsidRPr="008705B5" w:rsidRDefault="00000000">
            <w:pPr>
              <w:snapToGrid w:val="0"/>
              <w:spacing w:after="0" w:line="240" w:lineRule="auto"/>
              <w:jc w:val="center"/>
              <w:rPr>
                <w:rFonts w:ascii="宋体" w:eastAsia="宋体" w:hAnsi="宋体" w:hint="eastAsia"/>
                <w:sz w:val="18"/>
              </w:rPr>
            </w:pPr>
            <w:r w:rsidRPr="008705B5">
              <w:rPr>
                <w:rFonts w:ascii="宋体" w:eastAsia="宋体" w:hAnsi="宋体"/>
                <w:sz w:val="18"/>
              </w:rPr>
              <w:t>2</w:t>
            </w:r>
          </w:p>
        </w:tc>
        <w:tc>
          <w:tcPr>
            <w:tcW w:w="1643" w:type="dxa"/>
            <w:vAlign w:val="center"/>
          </w:tcPr>
          <w:p w14:paraId="5110BC9B" w14:textId="77777777" w:rsidR="00F21BAB" w:rsidRPr="008705B5" w:rsidRDefault="00000000">
            <w:pPr>
              <w:snapToGrid w:val="0"/>
              <w:spacing w:after="0" w:line="240" w:lineRule="auto"/>
              <w:rPr>
                <w:rFonts w:ascii="宋体" w:eastAsia="宋体" w:hAnsi="宋体" w:hint="eastAsia"/>
                <w:sz w:val="18"/>
              </w:rPr>
            </w:pPr>
            <w:proofErr w:type="spellStart"/>
            <w:r w:rsidRPr="008705B5">
              <w:rPr>
                <w:rFonts w:ascii="宋体" w:eastAsia="宋体" w:hAnsi="宋体"/>
                <w:sz w:val="18"/>
              </w:rPr>
              <w:t>母线电压过高</w:t>
            </w:r>
            <w:proofErr w:type="spellEnd"/>
          </w:p>
        </w:tc>
        <w:tc>
          <w:tcPr>
            <w:tcW w:w="1484" w:type="dxa"/>
            <w:vAlign w:val="center"/>
          </w:tcPr>
          <w:p w14:paraId="0A206A57" w14:textId="77777777" w:rsidR="00F21BAB" w:rsidRPr="008705B5" w:rsidRDefault="00000000">
            <w:pPr>
              <w:snapToGrid w:val="0"/>
              <w:spacing w:after="0" w:line="240" w:lineRule="auto"/>
              <w:jc w:val="center"/>
              <w:rPr>
                <w:rFonts w:ascii="宋体" w:eastAsia="宋体" w:hAnsi="宋体" w:hint="eastAsia"/>
                <w:sz w:val="18"/>
              </w:rPr>
            </w:pPr>
            <w:proofErr w:type="spellStart"/>
            <w:r w:rsidRPr="008705B5">
              <w:rPr>
                <w:rFonts w:ascii="宋体" w:eastAsia="宋体" w:hAnsi="宋体"/>
                <w:sz w:val="18"/>
              </w:rPr>
              <w:t>故障</w:t>
            </w:r>
            <w:proofErr w:type="spellEnd"/>
            <w:r w:rsidRPr="008705B5">
              <w:rPr>
                <w:rFonts w:ascii="宋体" w:eastAsia="宋体" w:hAnsi="宋体"/>
              </w:rPr>
              <w:br/>
            </w:r>
            <w:r w:rsidRPr="008705B5">
              <w:rPr>
                <w:rFonts w:ascii="宋体" w:eastAsia="宋体" w:hAnsi="宋体"/>
                <w:sz w:val="18"/>
              </w:rPr>
              <w:t>（FAULT）</w:t>
            </w:r>
          </w:p>
        </w:tc>
        <w:tc>
          <w:tcPr>
            <w:tcW w:w="1010" w:type="dxa"/>
            <w:vAlign w:val="center"/>
          </w:tcPr>
          <w:p w14:paraId="189C51E4" w14:textId="77777777" w:rsidR="00F21BAB" w:rsidRPr="008705B5" w:rsidRDefault="00000000">
            <w:pPr>
              <w:snapToGrid w:val="0"/>
              <w:spacing w:after="0" w:line="240" w:lineRule="auto"/>
              <w:jc w:val="center"/>
              <w:rPr>
                <w:rFonts w:ascii="宋体" w:eastAsia="宋体" w:hAnsi="宋体" w:hint="eastAsia"/>
                <w:sz w:val="18"/>
              </w:rPr>
            </w:pPr>
            <w:r w:rsidRPr="008705B5">
              <w:rPr>
                <w:rFonts w:ascii="宋体" w:eastAsia="宋体" w:hAnsi="宋体"/>
                <w:sz w:val="18"/>
              </w:rPr>
              <w:t>0x0100</w:t>
            </w:r>
          </w:p>
        </w:tc>
        <w:tc>
          <w:tcPr>
            <w:tcW w:w="1862" w:type="dxa"/>
            <w:vAlign w:val="center"/>
          </w:tcPr>
          <w:p w14:paraId="3FFE59D7"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母线电压高于项目设定阈值并持续确认。当前工程常用配置为≥68 V持续≥</w:t>
            </w:r>
            <w:proofErr w:type="gramStart"/>
            <w:r w:rsidRPr="008705B5">
              <w:rPr>
                <w:rFonts w:ascii="宋体" w:eastAsia="宋体" w:hAnsi="宋体"/>
                <w:sz w:val="18"/>
                <w:lang w:eastAsia="zh-CN"/>
              </w:rPr>
              <w:t xml:space="preserve">10 </w:t>
            </w:r>
            <w:proofErr w:type="spellStart"/>
            <w:r w:rsidRPr="008705B5">
              <w:rPr>
                <w:rFonts w:ascii="宋体" w:eastAsia="宋体" w:hAnsi="宋体"/>
                <w:sz w:val="18"/>
                <w:lang w:eastAsia="zh-CN"/>
              </w:rPr>
              <w:t>ms</w:t>
            </w:r>
            <w:proofErr w:type="spellEnd"/>
            <w:proofErr w:type="gramEnd"/>
            <w:r w:rsidRPr="008705B5">
              <w:rPr>
                <w:rFonts w:ascii="宋体" w:eastAsia="宋体" w:hAnsi="宋体"/>
                <w:sz w:val="18"/>
                <w:lang w:eastAsia="zh-CN"/>
              </w:rPr>
              <w:t>。</w:t>
            </w:r>
          </w:p>
        </w:tc>
        <w:tc>
          <w:tcPr>
            <w:tcW w:w="1504" w:type="dxa"/>
            <w:vAlign w:val="center"/>
          </w:tcPr>
          <w:p w14:paraId="1BC967EC"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立即停机保护：撤销伺服使能并停止运动输出；按硬件配置执行功率关断及抱闸流程，进入故障保护状态。</w:t>
            </w:r>
          </w:p>
        </w:tc>
        <w:tc>
          <w:tcPr>
            <w:tcW w:w="1355" w:type="dxa"/>
            <w:vAlign w:val="center"/>
          </w:tcPr>
          <w:p w14:paraId="18A481E8"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排除原因并确保伺服失能后，执行“清除故障/复位”；触发条件仍存在时会再次上报。</w:t>
            </w:r>
          </w:p>
        </w:tc>
        <w:tc>
          <w:tcPr>
            <w:tcW w:w="1444" w:type="dxa"/>
            <w:vAlign w:val="center"/>
          </w:tcPr>
          <w:p w14:paraId="7A186B75"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常见原因：输入电源过高、快速减速产生回生、电源吸收能力不足、母线/制动回路异常。检查供电、电容和回生工况。</w:t>
            </w:r>
          </w:p>
        </w:tc>
      </w:tr>
      <w:tr w:rsidR="00F21BAB" w:rsidRPr="008705B5" w14:paraId="086852F1" w14:textId="77777777">
        <w:trPr>
          <w:cantSplit/>
          <w:jc w:val="center"/>
        </w:trPr>
        <w:tc>
          <w:tcPr>
            <w:tcW w:w="440" w:type="dxa"/>
            <w:vAlign w:val="center"/>
          </w:tcPr>
          <w:p w14:paraId="3597A824" w14:textId="77777777" w:rsidR="00F21BAB" w:rsidRPr="008705B5" w:rsidRDefault="00000000">
            <w:pPr>
              <w:snapToGrid w:val="0"/>
              <w:spacing w:after="0" w:line="240" w:lineRule="auto"/>
              <w:jc w:val="center"/>
              <w:rPr>
                <w:rFonts w:ascii="宋体" w:eastAsia="宋体" w:hAnsi="宋体" w:hint="eastAsia"/>
                <w:sz w:val="18"/>
              </w:rPr>
            </w:pPr>
            <w:r w:rsidRPr="008705B5">
              <w:rPr>
                <w:rFonts w:ascii="宋体" w:eastAsia="宋体" w:hAnsi="宋体"/>
                <w:sz w:val="18"/>
              </w:rPr>
              <w:t>3</w:t>
            </w:r>
          </w:p>
        </w:tc>
        <w:tc>
          <w:tcPr>
            <w:tcW w:w="1643" w:type="dxa"/>
            <w:vAlign w:val="center"/>
          </w:tcPr>
          <w:p w14:paraId="161A40B3" w14:textId="77777777" w:rsidR="00F21BAB" w:rsidRPr="008705B5" w:rsidRDefault="00000000">
            <w:pPr>
              <w:snapToGrid w:val="0"/>
              <w:spacing w:after="0" w:line="240" w:lineRule="auto"/>
              <w:rPr>
                <w:rFonts w:ascii="宋体" w:eastAsia="宋体" w:hAnsi="宋体" w:hint="eastAsia"/>
                <w:sz w:val="18"/>
              </w:rPr>
            </w:pPr>
            <w:proofErr w:type="spellStart"/>
            <w:r w:rsidRPr="008705B5">
              <w:rPr>
                <w:rFonts w:ascii="宋体" w:eastAsia="宋体" w:hAnsi="宋体"/>
                <w:sz w:val="18"/>
              </w:rPr>
              <w:t>母线电压过低</w:t>
            </w:r>
            <w:proofErr w:type="spellEnd"/>
          </w:p>
        </w:tc>
        <w:tc>
          <w:tcPr>
            <w:tcW w:w="1484" w:type="dxa"/>
            <w:vAlign w:val="center"/>
          </w:tcPr>
          <w:p w14:paraId="0830E1C8" w14:textId="77777777" w:rsidR="00F21BAB" w:rsidRPr="008705B5" w:rsidRDefault="00000000">
            <w:pPr>
              <w:snapToGrid w:val="0"/>
              <w:spacing w:after="0" w:line="240" w:lineRule="auto"/>
              <w:jc w:val="center"/>
              <w:rPr>
                <w:rFonts w:ascii="宋体" w:eastAsia="宋体" w:hAnsi="宋体" w:hint="eastAsia"/>
                <w:sz w:val="18"/>
              </w:rPr>
            </w:pPr>
            <w:proofErr w:type="spellStart"/>
            <w:r w:rsidRPr="008705B5">
              <w:rPr>
                <w:rFonts w:ascii="宋体" w:eastAsia="宋体" w:hAnsi="宋体"/>
                <w:sz w:val="18"/>
              </w:rPr>
              <w:t>故障</w:t>
            </w:r>
            <w:proofErr w:type="spellEnd"/>
            <w:r w:rsidRPr="008705B5">
              <w:rPr>
                <w:rFonts w:ascii="宋体" w:eastAsia="宋体" w:hAnsi="宋体"/>
              </w:rPr>
              <w:br/>
            </w:r>
            <w:r w:rsidRPr="008705B5">
              <w:rPr>
                <w:rFonts w:ascii="宋体" w:eastAsia="宋体" w:hAnsi="宋体"/>
                <w:sz w:val="18"/>
              </w:rPr>
              <w:t>（FAULT）</w:t>
            </w:r>
          </w:p>
        </w:tc>
        <w:tc>
          <w:tcPr>
            <w:tcW w:w="1010" w:type="dxa"/>
            <w:vAlign w:val="center"/>
          </w:tcPr>
          <w:p w14:paraId="56526576" w14:textId="77777777" w:rsidR="00F21BAB" w:rsidRPr="008705B5" w:rsidRDefault="00000000">
            <w:pPr>
              <w:snapToGrid w:val="0"/>
              <w:spacing w:after="0" w:line="240" w:lineRule="auto"/>
              <w:jc w:val="center"/>
              <w:rPr>
                <w:rFonts w:ascii="宋体" w:eastAsia="宋体" w:hAnsi="宋体" w:hint="eastAsia"/>
                <w:sz w:val="18"/>
              </w:rPr>
            </w:pPr>
            <w:r w:rsidRPr="008705B5">
              <w:rPr>
                <w:rFonts w:ascii="宋体" w:eastAsia="宋体" w:hAnsi="宋体"/>
                <w:sz w:val="18"/>
              </w:rPr>
              <w:t>0x0101</w:t>
            </w:r>
          </w:p>
        </w:tc>
        <w:tc>
          <w:tcPr>
            <w:tcW w:w="1862" w:type="dxa"/>
            <w:vAlign w:val="center"/>
          </w:tcPr>
          <w:p w14:paraId="320B355D" w14:textId="7DBCE3B2"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母线电压低于项目设定阈值并持续确认。不同项目阈值</w:t>
            </w:r>
            <w:r w:rsidR="00025709" w:rsidRPr="008705B5">
              <w:rPr>
                <w:rFonts w:ascii="宋体" w:eastAsia="宋体" w:hAnsi="宋体" w:hint="eastAsia"/>
                <w:sz w:val="18"/>
                <w:lang w:eastAsia="zh-CN"/>
              </w:rPr>
              <w:t>不同，48V供电模组欠压阈值通常为40V；24V供电模组欠压阈值通常为20V</w:t>
            </w:r>
            <w:r w:rsidRPr="008705B5">
              <w:rPr>
                <w:rFonts w:ascii="宋体" w:eastAsia="宋体" w:hAnsi="宋体"/>
                <w:sz w:val="18"/>
                <w:lang w:eastAsia="zh-CN"/>
              </w:rPr>
              <w:t>，确认时间通常为</w:t>
            </w:r>
            <w:proofErr w:type="gramStart"/>
            <w:r w:rsidRPr="008705B5">
              <w:rPr>
                <w:rFonts w:ascii="宋体" w:eastAsia="宋体" w:hAnsi="宋体"/>
                <w:sz w:val="18"/>
                <w:lang w:eastAsia="zh-CN"/>
              </w:rPr>
              <w:t xml:space="preserve">2 </w:t>
            </w:r>
            <w:proofErr w:type="spellStart"/>
            <w:r w:rsidRPr="008705B5">
              <w:rPr>
                <w:rFonts w:ascii="宋体" w:eastAsia="宋体" w:hAnsi="宋体"/>
                <w:sz w:val="18"/>
                <w:lang w:eastAsia="zh-CN"/>
              </w:rPr>
              <w:t>ms</w:t>
            </w:r>
            <w:proofErr w:type="spellEnd"/>
            <w:proofErr w:type="gramEnd"/>
            <w:r w:rsidRPr="008705B5">
              <w:rPr>
                <w:rFonts w:ascii="宋体" w:eastAsia="宋体" w:hAnsi="宋体"/>
                <w:sz w:val="18"/>
                <w:lang w:eastAsia="zh-CN"/>
              </w:rPr>
              <w:t>。</w:t>
            </w:r>
          </w:p>
        </w:tc>
        <w:tc>
          <w:tcPr>
            <w:tcW w:w="1504" w:type="dxa"/>
            <w:vAlign w:val="center"/>
          </w:tcPr>
          <w:p w14:paraId="730AEDED"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立即停机保护：撤销伺服使能并停止运动输出；按硬件配置执行功率关断及抱闸流程，进入故障保护状态。</w:t>
            </w:r>
          </w:p>
        </w:tc>
        <w:tc>
          <w:tcPr>
            <w:tcW w:w="1355" w:type="dxa"/>
            <w:vAlign w:val="center"/>
          </w:tcPr>
          <w:p w14:paraId="05567F55"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排除原因并确保伺服失能后，执行“清除故障/复位”；触发条件仍存在时会再次上报。</w:t>
            </w:r>
          </w:p>
        </w:tc>
        <w:tc>
          <w:tcPr>
            <w:tcW w:w="1444" w:type="dxa"/>
            <w:vAlign w:val="center"/>
          </w:tcPr>
          <w:p w14:paraId="625F9873"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常见原因：电源跌落、供电功率不足、线缆压降、接插件接触不良或上电时序异常。测量模组端实际母线电压。</w:t>
            </w:r>
          </w:p>
        </w:tc>
      </w:tr>
      <w:tr w:rsidR="00F21BAB" w:rsidRPr="008705B5" w14:paraId="6361C094" w14:textId="77777777">
        <w:trPr>
          <w:cantSplit/>
          <w:jc w:val="center"/>
        </w:trPr>
        <w:tc>
          <w:tcPr>
            <w:tcW w:w="440" w:type="dxa"/>
            <w:vAlign w:val="center"/>
          </w:tcPr>
          <w:p w14:paraId="25428EE4" w14:textId="77777777" w:rsidR="00F21BAB" w:rsidRPr="008705B5" w:rsidRDefault="00000000">
            <w:pPr>
              <w:snapToGrid w:val="0"/>
              <w:spacing w:after="0" w:line="240" w:lineRule="auto"/>
              <w:jc w:val="center"/>
              <w:rPr>
                <w:rFonts w:ascii="宋体" w:eastAsia="宋体" w:hAnsi="宋体" w:hint="eastAsia"/>
                <w:sz w:val="18"/>
              </w:rPr>
            </w:pPr>
            <w:r w:rsidRPr="008705B5">
              <w:rPr>
                <w:rFonts w:ascii="宋体" w:eastAsia="宋体" w:hAnsi="宋体"/>
                <w:sz w:val="18"/>
              </w:rPr>
              <w:t>4</w:t>
            </w:r>
          </w:p>
        </w:tc>
        <w:tc>
          <w:tcPr>
            <w:tcW w:w="1643" w:type="dxa"/>
            <w:vAlign w:val="center"/>
          </w:tcPr>
          <w:p w14:paraId="0570822B" w14:textId="77777777" w:rsidR="00F21BAB" w:rsidRPr="008705B5" w:rsidRDefault="00000000">
            <w:pPr>
              <w:snapToGrid w:val="0"/>
              <w:spacing w:after="0" w:line="240" w:lineRule="auto"/>
              <w:rPr>
                <w:rFonts w:ascii="宋体" w:eastAsia="宋体" w:hAnsi="宋体" w:hint="eastAsia"/>
                <w:sz w:val="18"/>
              </w:rPr>
            </w:pPr>
            <w:proofErr w:type="spellStart"/>
            <w:r w:rsidRPr="008705B5">
              <w:rPr>
                <w:rFonts w:ascii="宋体" w:eastAsia="宋体" w:hAnsi="宋体"/>
                <w:sz w:val="18"/>
              </w:rPr>
              <w:t>母线硬件过压跳闸</w:t>
            </w:r>
            <w:proofErr w:type="spellEnd"/>
          </w:p>
        </w:tc>
        <w:tc>
          <w:tcPr>
            <w:tcW w:w="1484" w:type="dxa"/>
            <w:vAlign w:val="center"/>
          </w:tcPr>
          <w:p w14:paraId="483E6E15" w14:textId="77777777" w:rsidR="00F21BAB" w:rsidRPr="008705B5" w:rsidRDefault="00000000">
            <w:pPr>
              <w:snapToGrid w:val="0"/>
              <w:spacing w:after="0" w:line="240" w:lineRule="auto"/>
              <w:jc w:val="center"/>
              <w:rPr>
                <w:rFonts w:ascii="宋体" w:eastAsia="宋体" w:hAnsi="宋体" w:hint="eastAsia"/>
                <w:sz w:val="18"/>
              </w:rPr>
            </w:pPr>
            <w:proofErr w:type="spellStart"/>
            <w:r w:rsidRPr="008705B5">
              <w:rPr>
                <w:rFonts w:ascii="宋体" w:eastAsia="宋体" w:hAnsi="宋体"/>
                <w:sz w:val="18"/>
              </w:rPr>
              <w:t>跳闸</w:t>
            </w:r>
            <w:proofErr w:type="spellEnd"/>
            <w:r w:rsidRPr="008705B5">
              <w:rPr>
                <w:rFonts w:ascii="宋体" w:eastAsia="宋体" w:hAnsi="宋体"/>
              </w:rPr>
              <w:br/>
            </w:r>
            <w:r w:rsidRPr="008705B5">
              <w:rPr>
                <w:rFonts w:ascii="宋体" w:eastAsia="宋体" w:hAnsi="宋体"/>
                <w:sz w:val="18"/>
              </w:rPr>
              <w:t>（TRIP）</w:t>
            </w:r>
          </w:p>
        </w:tc>
        <w:tc>
          <w:tcPr>
            <w:tcW w:w="1010" w:type="dxa"/>
            <w:vAlign w:val="center"/>
          </w:tcPr>
          <w:p w14:paraId="1E11F9E4" w14:textId="77777777" w:rsidR="00F21BAB" w:rsidRPr="008705B5" w:rsidRDefault="00000000">
            <w:pPr>
              <w:snapToGrid w:val="0"/>
              <w:spacing w:after="0" w:line="240" w:lineRule="auto"/>
              <w:jc w:val="center"/>
              <w:rPr>
                <w:rFonts w:ascii="宋体" w:eastAsia="宋体" w:hAnsi="宋体" w:hint="eastAsia"/>
                <w:sz w:val="18"/>
              </w:rPr>
            </w:pPr>
            <w:r w:rsidRPr="008705B5">
              <w:rPr>
                <w:rFonts w:ascii="宋体" w:eastAsia="宋体" w:hAnsi="宋体"/>
                <w:sz w:val="18"/>
              </w:rPr>
              <w:t>0x0102</w:t>
            </w:r>
          </w:p>
        </w:tc>
        <w:tc>
          <w:tcPr>
            <w:tcW w:w="1862" w:type="dxa"/>
            <w:vAlign w:val="center"/>
          </w:tcPr>
          <w:p w14:paraId="32AC66A3"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硬件过压比较器或保护信号触发。属于硬件事件类故障，不经过普通软件持续时间判定。</w:t>
            </w:r>
          </w:p>
        </w:tc>
        <w:tc>
          <w:tcPr>
            <w:tcW w:w="1504" w:type="dxa"/>
            <w:vAlign w:val="center"/>
          </w:tcPr>
          <w:p w14:paraId="1AEA47A5"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立即停机保护：撤销伺服使能并停止运动输出；按硬件配置执行功率关断及抱闸流程，进入故障保护状态。</w:t>
            </w:r>
          </w:p>
        </w:tc>
        <w:tc>
          <w:tcPr>
            <w:tcW w:w="1355" w:type="dxa"/>
            <w:vAlign w:val="center"/>
          </w:tcPr>
          <w:p w14:paraId="28CB42E9"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排除原因并确保伺服失能后，执行“清除故障/复位”；触发条件仍存在时会再次上报。</w:t>
            </w:r>
          </w:p>
        </w:tc>
        <w:tc>
          <w:tcPr>
            <w:tcW w:w="1444" w:type="dxa"/>
            <w:vAlign w:val="center"/>
          </w:tcPr>
          <w:p w14:paraId="18D2A071"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检查供电浪涌、回生电压、比较器阈值和保护信号干扰。该故障能否独立上报取决于交付硬件是否接入对应保护信号。</w:t>
            </w:r>
          </w:p>
        </w:tc>
      </w:tr>
      <w:tr w:rsidR="00F21BAB" w:rsidRPr="008705B5" w14:paraId="72B86B78" w14:textId="77777777">
        <w:trPr>
          <w:cantSplit/>
          <w:jc w:val="center"/>
        </w:trPr>
        <w:tc>
          <w:tcPr>
            <w:tcW w:w="440" w:type="dxa"/>
            <w:vAlign w:val="center"/>
          </w:tcPr>
          <w:p w14:paraId="3825CA14" w14:textId="77777777" w:rsidR="00F21BAB" w:rsidRPr="008705B5" w:rsidRDefault="00000000">
            <w:pPr>
              <w:snapToGrid w:val="0"/>
              <w:spacing w:after="0" w:line="240" w:lineRule="auto"/>
              <w:jc w:val="center"/>
              <w:rPr>
                <w:rFonts w:ascii="宋体" w:eastAsia="宋体" w:hAnsi="宋体" w:hint="eastAsia"/>
                <w:sz w:val="18"/>
              </w:rPr>
            </w:pPr>
            <w:r w:rsidRPr="008705B5">
              <w:rPr>
                <w:rFonts w:ascii="宋体" w:eastAsia="宋体" w:hAnsi="宋体"/>
                <w:sz w:val="18"/>
              </w:rPr>
              <w:t>5</w:t>
            </w:r>
          </w:p>
        </w:tc>
        <w:tc>
          <w:tcPr>
            <w:tcW w:w="1643" w:type="dxa"/>
            <w:vAlign w:val="center"/>
          </w:tcPr>
          <w:p w14:paraId="1CC632B7" w14:textId="77777777" w:rsidR="00F21BAB" w:rsidRPr="008705B5" w:rsidRDefault="00000000">
            <w:pPr>
              <w:snapToGrid w:val="0"/>
              <w:spacing w:after="0" w:line="240" w:lineRule="auto"/>
              <w:rPr>
                <w:rFonts w:ascii="宋体" w:eastAsia="宋体" w:hAnsi="宋体" w:hint="eastAsia"/>
                <w:sz w:val="18"/>
              </w:rPr>
            </w:pPr>
            <w:proofErr w:type="spellStart"/>
            <w:r w:rsidRPr="008705B5">
              <w:rPr>
                <w:rFonts w:ascii="宋体" w:eastAsia="宋体" w:hAnsi="宋体"/>
                <w:sz w:val="18"/>
              </w:rPr>
              <w:t>母线硬件过流跳闸</w:t>
            </w:r>
            <w:proofErr w:type="spellEnd"/>
          </w:p>
        </w:tc>
        <w:tc>
          <w:tcPr>
            <w:tcW w:w="1484" w:type="dxa"/>
            <w:vAlign w:val="center"/>
          </w:tcPr>
          <w:p w14:paraId="7A945AF6" w14:textId="77777777" w:rsidR="00F21BAB" w:rsidRPr="008705B5" w:rsidRDefault="00000000">
            <w:pPr>
              <w:snapToGrid w:val="0"/>
              <w:spacing w:after="0" w:line="240" w:lineRule="auto"/>
              <w:jc w:val="center"/>
              <w:rPr>
                <w:rFonts w:ascii="宋体" w:eastAsia="宋体" w:hAnsi="宋体" w:hint="eastAsia"/>
                <w:sz w:val="18"/>
              </w:rPr>
            </w:pPr>
            <w:proofErr w:type="spellStart"/>
            <w:r w:rsidRPr="008705B5">
              <w:rPr>
                <w:rFonts w:ascii="宋体" w:eastAsia="宋体" w:hAnsi="宋体"/>
                <w:sz w:val="18"/>
              </w:rPr>
              <w:t>跳闸</w:t>
            </w:r>
            <w:proofErr w:type="spellEnd"/>
            <w:r w:rsidRPr="008705B5">
              <w:rPr>
                <w:rFonts w:ascii="宋体" w:eastAsia="宋体" w:hAnsi="宋体"/>
              </w:rPr>
              <w:br/>
            </w:r>
            <w:r w:rsidRPr="008705B5">
              <w:rPr>
                <w:rFonts w:ascii="宋体" w:eastAsia="宋体" w:hAnsi="宋体"/>
                <w:sz w:val="18"/>
              </w:rPr>
              <w:t>（TRIP）</w:t>
            </w:r>
          </w:p>
        </w:tc>
        <w:tc>
          <w:tcPr>
            <w:tcW w:w="1010" w:type="dxa"/>
            <w:vAlign w:val="center"/>
          </w:tcPr>
          <w:p w14:paraId="28729052" w14:textId="77777777" w:rsidR="00F21BAB" w:rsidRPr="008705B5" w:rsidRDefault="00000000">
            <w:pPr>
              <w:snapToGrid w:val="0"/>
              <w:spacing w:after="0" w:line="240" w:lineRule="auto"/>
              <w:jc w:val="center"/>
              <w:rPr>
                <w:rFonts w:ascii="宋体" w:eastAsia="宋体" w:hAnsi="宋体" w:hint="eastAsia"/>
                <w:sz w:val="18"/>
              </w:rPr>
            </w:pPr>
            <w:r w:rsidRPr="008705B5">
              <w:rPr>
                <w:rFonts w:ascii="宋体" w:eastAsia="宋体" w:hAnsi="宋体"/>
                <w:sz w:val="18"/>
              </w:rPr>
              <w:t>0x0103</w:t>
            </w:r>
          </w:p>
        </w:tc>
        <w:tc>
          <w:tcPr>
            <w:tcW w:w="1862" w:type="dxa"/>
            <w:vAlign w:val="center"/>
          </w:tcPr>
          <w:p w14:paraId="4E17647E"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功率驱动硬件BRK/过流保护触发，并由平台中断上报。</w:t>
            </w:r>
          </w:p>
        </w:tc>
        <w:tc>
          <w:tcPr>
            <w:tcW w:w="1504" w:type="dxa"/>
            <w:vAlign w:val="center"/>
          </w:tcPr>
          <w:p w14:paraId="72771348"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立即停机保护：撤销伺服使能并停止运动输出；按硬件配置执行功率关断及抱闸流程，进入故障保护状态。</w:t>
            </w:r>
          </w:p>
        </w:tc>
        <w:tc>
          <w:tcPr>
            <w:tcW w:w="1355" w:type="dxa"/>
            <w:vAlign w:val="center"/>
          </w:tcPr>
          <w:p w14:paraId="5D2BA55E"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排除原因并确保伺服失能后，执行“清除故障/复位”；触发条件仍存在时会再次上报。</w:t>
            </w:r>
          </w:p>
        </w:tc>
        <w:tc>
          <w:tcPr>
            <w:tcW w:w="1444" w:type="dxa"/>
            <w:vAlign w:val="center"/>
          </w:tcPr>
          <w:p w14:paraId="6E73FCDC"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常见原因：相间/对地短路、负载冲击、功率器件异常或采样/比较器干扰。部分平台统一上报本码，可能不区分U/V相。</w:t>
            </w:r>
          </w:p>
        </w:tc>
      </w:tr>
      <w:tr w:rsidR="00F21BAB" w:rsidRPr="008705B5" w14:paraId="0C59886A" w14:textId="77777777">
        <w:trPr>
          <w:cantSplit/>
          <w:jc w:val="center"/>
        </w:trPr>
        <w:tc>
          <w:tcPr>
            <w:tcW w:w="440" w:type="dxa"/>
            <w:vAlign w:val="center"/>
          </w:tcPr>
          <w:p w14:paraId="27FFDBFF" w14:textId="77777777" w:rsidR="00F21BAB" w:rsidRPr="008705B5" w:rsidRDefault="00000000">
            <w:pPr>
              <w:snapToGrid w:val="0"/>
              <w:spacing w:after="0" w:line="240" w:lineRule="auto"/>
              <w:jc w:val="center"/>
              <w:rPr>
                <w:rFonts w:ascii="宋体" w:eastAsia="宋体" w:hAnsi="宋体" w:hint="eastAsia"/>
                <w:sz w:val="18"/>
              </w:rPr>
            </w:pPr>
            <w:r w:rsidRPr="008705B5">
              <w:rPr>
                <w:rFonts w:ascii="宋体" w:eastAsia="宋体" w:hAnsi="宋体"/>
                <w:sz w:val="18"/>
              </w:rPr>
              <w:t>6</w:t>
            </w:r>
          </w:p>
        </w:tc>
        <w:tc>
          <w:tcPr>
            <w:tcW w:w="1643" w:type="dxa"/>
            <w:vAlign w:val="center"/>
          </w:tcPr>
          <w:p w14:paraId="1DA793CA"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软件过流</w:t>
            </w:r>
            <w:r w:rsidRPr="008705B5">
              <w:rPr>
                <w:rFonts w:ascii="宋体" w:eastAsia="宋体" w:hAnsi="宋体"/>
                <w:lang w:eastAsia="zh-CN"/>
              </w:rPr>
              <w:br/>
            </w:r>
            <w:r w:rsidRPr="008705B5">
              <w:rPr>
                <w:rFonts w:ascii="宋体" w:eastAsia="宋体" w:hAnsi="宋体"/>
                <w:sz w:val="18"/>
                <w:lang w:eastAsia="zh-CN"/>
              </w:rPr>
              <w:t>（</w:t>
            </w:r>
            <w:proofErr w:type="spellStart"/>
            <w:r w:rsidRPr="008705B5">
              <w:rPr>
                <w:rFonts w:ascii="宋体" w:eastAsia="宋体" w:hAnsi="宋体"/>
                <w:sz w:val="18"/>
                <w:lang w:eastAsia="zh-CN"/>
              </w:rPr>
              <w:t>Iq</w:t>
            </w:r>
            <w:proofErr w:type="spellEnd"/>
            <w:r w:rsidRPr="008705B5">
              <w:rPr>
                <w:rFonts w:ascii="宋体" w:eastAsia="宋体" w:hAnsi="宋体"/>
                <w:sz w:val="18"/>
                <w:lang w:eastAsia="zh-CN"/>
              </w:rPr>
              <w:t>超限）</w:t>
            </w:r>
          </w:p>
        </w:tc>
        <w:tc>
          <w:tcPr>
            <w:tcW w:w="1484" w:type="dxa"/>
            <w:vAlign w:val="center"/>
          </w:tcPr>
          <w:p w14:paraId="40DD712B" w14:textId="77777777" w:rsidR="00F21BAB" w:rsidRPr="008705B5" w:rsidRDefault="00000000">
            <w:pPr>
              <w:snapToGrid w:val="0"/>
              <w:spacing w:after="0" w:line="240" w:lineRule="auto"/>
              <w:jc w:val="center"/>
              <w:rPr>
                <w:rFonts w:ascii="宋体" w:eastAsia="宋体" w:hAnsi="宋体" w:hint="eastAsia"/>
                <w:sz w:val="18"/>
              </w:rPr>
            </w:pPr>
            <w:proofErr w:type="spellStart"/>
            <w:r w:rsidRPr="008705B5">
              <w:rPr>
                <w:rFonts w:ascii="宋体" w:eastAsia="宋体" w:hAnsi="宋体"/>
                <w:sz w:val="18"/>
              </w:rPr>
              <w:t>故障</w:t>
            </w:r>
            <w:proofErr w:type="spellEnd"/>
            <w:r w:rsidRPr="008705B5">
              <w:rPr>
                <w:rFonts w:ascii="宋体" w:eastAsia="宋体" w:hAnsi="宋体"/>
              </w:rPr>
              <w:br/>
            </w:r>
            <w:r w:rsidRPr="008705B5">
              <w:rPr>
                <w:rFonts w:ascii="宋体" w:eastAsia="宋体" w:hAnsi="宋体"/>
                <w:sz w:val="18"/>
              </w:rPr>
              <w:t>（FAULT）</w:t>
            </w:r>
          </w:p>
        </w:tc>
        <w:tc>
          <w:tcPr>
            <w:tcW w:w="1010" w:type="dxa"/>
            <w:vAlign w:val="center"/>
          </w:tcPr>
          <w:p w14:paraId="0A4B4EB9" w14:textId="77777777" w:rsidR="00F21BAB" w:rsidRPr="008705B5" w:rsidRDefault="00000000">
            <w:pPr>
              <w:snapToGrid w:val="0"/>
              <w:spacing w:after="0" w:line="240" w:lineRule="auto"/>
              <w:jc w:val="center"/>
              <w:rPr>
                <w:rFonts w:ascii="宋体" w:eastAsia="宋体" w:hAnsi="宋体" w:hint="eastAsia"/>
                <w:sz w:val="18"/>
              </w:rPr>
            </w:pPr>
            <w:r w:rsidRPr="008705B5">
              <w:rPr>
                <w:rFonts w:ascii="宋体" w:eastAsia="宋体" w:hAnsi="宋体"/>
                <w:sz w:val="18"/>
              </w:rPr>
              <w:t>0x0200</w:t>
            </w:r>
          </w:p>
        </w:tc>
        <w:tc>
          <w:tcPr>
            <w:tcW w:w="1862" w:type="dxa"/>
            <w:vAlign w:val="center"/>
          </w:tcPr>
          <w:p w14:paraId="0617C95B"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软件检测</w:t>
            </w:r>
            <w:proofErr w:type="spellStart"/>
            <w:r w:rsidRPr="008705B5">
              <w:rPr>
                <w:rFonts w:ascii="宋体" w:eastAsia="宋体" w:hAnsi="宋体"/>
                <w:sz w:val="18"/>
                <w:lang w:eastAsia="zh-CN"/>
              </w:rPr>
              <w:t>Iq</w:t>
            </w:r>
            <w:proofErr w:type="spellEnd"/>
            <w:r w:rsidRPr="008705B5">
              <w:rPr>
                <w:rFonts w:ascii="宋体" w:eastAsia="宋体" w:hAnsi="宋体"/>
                <w:sz w:val="18"/>
                <w:lang w:eastAsia="zh-CN"/>
              </w:rPr>
              <w:t>电流超过项目阈值并持续确认；配置参考为最大相电流的95%、持续</w:t>
            </w:r>
            <w:proofErr w:type="gramStart"/>
            <w:r w:rsidRPr="008705B5">
              <w:rPr>
                <w:rFonts w:ascii="宋体" w:eastAsia="宋体" w:hAnsi="宋体"/>
                <w:sz w:val="18"/>
                <w:lang w:eastAsia="zh-CN"/>
              </w:rPr>
              <w:t xml:space="preserve">50 </w:t>
            </w:r>
            <w:proofErr w:type="spellStart"/>
            <w:r w:rsidRPr="008705B5">
              <w:rPr>
                <w:rFonts w:ascii="宋体" w:eastAsia="宋体" w:hAnsi="宋体"/>
                <w:sz w:val="18"/>
                <w:lang w:eastAsia="zh-CN"/>
              </w:rPr>
              <w:t>ms</w:t>
            </w:r>
            <w:proofErr w:type="spellEnd"/>
            <w:proofErr w:type="gramEnd"/>
            <w:r w:rsidRPr="008705B5">
              <w:rPr>
                <w:rFonts w:ascii="宋体" w:eastAsia="宋体" w:hAnsi="宋体"/>
                <w:sz w:val="18"/>
                <w:lang w:eastAsia="zh-CN"/>
              </w:rPr>
              <w:t>。</w:t>
            </w:r>
          </w:p>
        </w:tc>
        <w:tc>
          <w:tcPr>
            <w:tcW w:w="1504" w:type="dxa"/>
            <w:vAlign w:val="center"/>
          </w:tcPr>
          <w:p w14:paraId="599459BC"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立即停机保护：撤销伺服使能并停止运动输出；按硬件配置执行功率关断及抱闸流程，进入故障保护状态。</w:t>
            </w:r>
          </w:p>
        </w:tc>
        <w:tc>
          <w:tcPr>
            <w:tcW w:w="1355" w:type="dxa"/>
            <w:vAlign w:val="center"/>
          </w:tcPr>
          <w:p w14:paraId="2B436B8C"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排除原因并确保伺服失能后，执行“清除故障/复位”；触发条件仍存在时会再次上报。</w:t>
            </w:r>
          </w:p>
        </w:tc>
        <w:tc>
          <w:tcPr>
            <w:tcW w:w="1444" w:type="dxa"/>
            <w:vAlign w:val="center"/>
          </w:tcPr>
          <w:p w14:paraId="5481A310"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当前工程各项目默认关闭该故障项，通常不会上报。启用后应检查机械过载、电流环参数、指令突变及电流采样。</w:t>
            </w:r>
          </w:p>
        </w:tc>
      </w:tr>
      <w:tr w:rsidR="00F21BAB" w:rsidRPr="008705B5" w14:paraId="148FFBCD" w14:textId="77777777">
        <w:trPr>
          <w:cantSplit/>
          <w:jc w:val="center"/>
        </w:trPr>
        <w:tc>
          <w:tcPr>
            <w:tcW w:w="440" w:type="dxa"/>
            <w:vAlign w:val="center"/>
          </w:tcPr>
          <w:p w14:paraId="61D2F7B0" w14:textId="77777777" w:rsidR="00F21BAB" w:rsidRPr="008705B5" w:rsidRDefault="00000000">
            <w:pPr>
              <w:snapToGrid w:val="0"/>
              <w:spacing w:after="0" w:line="240" w:lineRule="auto"/>
              <w:jc w:val="center"/>
              <w:rPr>
                <w:rFonts w:ascii="宋体" w:eastAsia="宋体" w:hAnsi="宋体" w:hint="eastAsia"/>
                <w:sz w:val="18"/>
              </w:rPr>
            </w:pPr>
            <w:r w:rsidRPr="008705B5">
              <w:rPr>
                <w:rFonts w:ascii="宋体" w:eastAsia="宋体" w:hAnsi="宋体"/>
                <w:sz w:val="18"/>
              </w:rPr>
              <w:lastRenderedPageBreak/>
              <w:t>7</w:t>
            </w:r>
          </w:p>
        </w:tc>
        <w:tc>
          <w:tcPr>
            <w:tcW w:w="1643" w:type="dxa"/>
            <w:vAlign w:val="center"/>
          </w:tcPr>
          <w:p w14:paraId="75750914" w14:textId="77777777" w:rsidR="00F21BAB" w:rsidRPr="008705B5" w:rsidRDefault="00000000">
            <w:pPr>
              <w:snapToGrid w:val="0"/>
              <w:spacing w:after="0" w:line="240" w:lineRule="auto"/>
              <w:rPr>
                <w:rFonts w:ascii="宋体" w:eastAsia="宋体" w:hAnsi="宋体" w:hint="eastAsia"/>
                <w:sz w:val="18"/>
              </w:rPr>
            </w:pPr>
            <w:proofErr w:type="spellStart"/>
            <w:r w:rsidRPr="008705B5">
              <w:rPr>
                <w:rFonts w:ascii="宋体" w:eastAsia="宋体" w:hAnsi="宋体"/>
                <w:sz w:val="18"/>
              </w:rPr>
              <w:t>U相硬件过流</w:t>
            </w:r>
            <w:proofErr w:type="spellEnd"/>
          </w:p>
        </w:tc>
        <w:tc>
          <w:tcPr>
            <w:tcW w:w="1484" w:type="dxa"/>
            <w:vAlign w:val="center"/>
          </w:tcPr>
          <w:p w14:paraId="25EA44EB" w14:textId="77777777" w:rsidR="00F21BAB" w:rsidRPr="008705B5" w:rsidRDefault="00000000">
            <w:pPr>
              <w:snapToGrid w:val="0"/>
              <w:spacing w:after="0" w:line="240" w:lineRule="auto"/>
              <w:jc w:val="center"/>
              <w:rPr>
                <w:rFonts w:ascii="宋体" w:eastAsia="宋体" w:hAnsi="宋体" w:hint="eastAsia"/>
                <w:sz w:val="18"/>
              </w:rPr>
            </w:pPr>
            <w:proofErr w:type="spellStart"/>
            <w:r w:rsidRPr="008705B5">
              <w:rPr>
                <w:rFonts w:ascii="宋体" w:eastAsia="宋体" w:hAnsi="宋体"/>
                <w:sz w:val="18"/>
              </w:rPr>
              <w:t>跳闸</w:t>
            </w:r>
            <w:proofErr w:type="spellEnd"/>
            <w:r w:rsidRPr="008705B5">
              <w:rPr>
                <w:rFonts w:ascii="宋体" w:eastAsia="宋体" w:hAnsi="宋体"/>
              </w:rPr>
              <w:br/>
            </w:r>
            <w:r w:rsidRPr="008705B5">
              <w:rPr>
                <w:rFonts w:ascii="宋体" w:eastAsia="宋体" w:hAnsi="宋体"/>
                <w:sz w:val="18"/>
              </w:rPr>
              <w:t>（TRIP）</w:t>
            </w:r>
          </w:p>
        </w:tc>
        <w:tc>
          <w:tcPr>
            <w:tcW w:w="1010" w:type="dxa"/>
            <w:vAlign w:val="center"/>
          </w:tcPr>
          <w:p w14:paraId="2762C091" w14:textId="77777777" w:rsidR="00F21BAB" w:rsidRPr="008705B5" w:rsidRDefault="00000000">
            <w:pPr>
              <w:snapToGrid w:val="0"/>
              <w:spacing w:after="0" w:line="240" w:lineRule="auto"/>
              <w:jc w:val="center"/>
              <w:rPr>
                <w:rFonts w:ascii="宋体" w:eastAsia="宋体" w:hAnsi="宋体" w:hint="eastAsia"/>
                <w:sz w:val="18"/>
              </w:rPr>
            </w:pPr>
            <w:r w:rsidRPr="008705B5">
              <w:rPr>
                <w:rFonts w:ascii="宋体" w:eastAsia="宋体" w:hAnsi="宋体"/>
                <w:sz w:val="18"/>
              </w:rPr>
              <w:t>0x0201</w:t>
            </w:r>
          </w:p>
        </w:tc>
        <w:tc>
          <w:tcPr>
            <w:tcW w:w="1862" w:type="dxa"/>
            <w:vAlign w:val="center"/>
          </w:tcPr>
          <w:p w14:paraId="1282424F"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驱动硬件BRK保护触发，平台可识别为U相过流时上报。</w:t>
            </w:r>
          </w:p>
        </w:tc>
        <w:tc>
          <w:tcPr>
            <w:tcW w:w="1504" w:type="dxa"/>
            <w:vAlign w:val="center"/>
          </w:tcPr>
          <w:p w14:paraId="2A369D0E"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立即停机保护：撤销伺服使能并停止运动输出；按硬件配置执行功率关断及抱闸流程，进入故障保护状态。</w:t>
            </w:r>
          </w:p>
        </w:tc>
        <w:tc>
          <w:tcPr>
            <w:tcW w:w="1355" w:type="dxa"/>
            <w:vAlign w:val="center"/>
          </w:tcPr>
          <w:p w14:paraId="0C33D916"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排除原因并确保伺服失能后，执行“清除故障/复位”；触发条件仍存在时会再次上报。</w:t>
            </w:r>
          </w:p>
        </w:tc>
        <w:tc>
          <w:tcPr>
            <w:tcW w:w="1444" w:type="dxa"/>
            <w:vAlign w:val="center"/>
          </w:tcPr>
          <w:p w14:paraId="3C1BE0E8"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检查U相输出线、绕组绝缘、功率器件、采样/比较器和机械冲击。部分平台无法区分相别时可能改报0x0103。</w:t>
            </w:r>
          </w:p>
        </w:tc>
      </w:tr>
      <w:tr w:rsidR="00F21BAB" w:rsidRPr="008705B5" w14:paraId="3F708F89" w14:textId="77777777">
        <w:trPr>
          <w:cantSplit/>
          <w:jc w:val="center"/>
        </w:trPr>
        <w:tc>
          <w:tcPr>
            <w:tcW w:w="440" w:type="dxa"/>
            <w:vAlign w:val="center"/>
          </w:tcPr>
          <w:p w14:paraId="72BBA0F1" w14:textId="77777777" w:rsidR="00F21BAB" w:rsidRPr="008705B5" w:rsidRDefault="00000000">
            <w:pPr>
              <w:snapToGrid w:val="0"/>
              <w:spacing w:after="0" w:line="240" w:lineRule="auto"/>
              <w:jc w:val="center"/>
              <w:rPr>
                <w:rFonts w:ascii="宋体" w:eastAsia="宋体" w:hAnsi="宋体" w:hint="eastAsia"/>
                <w:sz w:val="18"/>
              </w:rPr>
            </w:pPr>
            <w:r w:rsidRPr="008705B5">
              <w:rPr>
                <w:rFonts w:ascii="宋体" w:eastAsia="宋体" w:hAnsi="宋体"/>
                <w:sz w:val="18"/>
              </w:rPr>
              <w:t>8</w:t>
            </w:r>
          </w:p>
        </w:tc>
        <w:tc>
          <w:tcPr>
            <w:tcW w:w="1643" w:type="dxa"/>
            <w:vAlign w:val="center"/>
          </w:tcPr>
          <w:p w14:paraId="231A239B" w14:textId="77777777" w:rsidR="00F21BAB" w:rsidRPr="008705B5" w:rsidRDefault="00000000">
            <w:pPr>
              <w:snapToGrid w:val="0"/>
              <w:spacing w:after="0" w:line="240" w:lineRule="auto"/>
              <w:rPr>
                <w:rFonts w:ascii="宋体" w:eastAsia="宋体" w:hAnsi="宋体" w:hint="eastAsia"/>
                <w:sz w:val="18"/>
              </w:rPr>
            </w:pPr>
            <w:proofErr w:type="spellStart"/>
            <w:r w:rsidRPr="008705B5">
              <w:rPr>
                <w:rFonts w:ascii="宋体" w:eastAsia="宋体" w:hAnsi="宋体"/>
                <w:sz w:val="18"/>
              </w:rPr>
              <w:t>V相硬件过流</w:t>
            </w:r>
            <w:proofErr w:type="spellEnd"/>
          </w:p>
        </w:tc>
        <w:tc>
          <w:tcPr>
            <w:tcW w:w="1484" w:type="dxa"/>
            <w:vAlign w:val="center"/>
          </w:tcPr>
          <w:p w14:paraId="3CD4B412" w14:textId="77777777" w:rsidR="00F21BAB" w:rsidRPr="008705B5" w:rsidRDefault="00000000">
            <w:pPr>
              <w:snapToGrid w:val="0"/>
              <w:spacing w:after="0" w:line="240" w:lineRule="auto"/>
              <w:jc w:val="center"/>
              <w:rPr>
                <w:rFonts w:ascii="宋体" w:eastAsia="宋体" w:hAnsi="宋体" w:hint="eastAsia"/>
                <w:sz w:val="18"/>
              </w:rPr>
            </w:pPr>
            <w:proofErr w:type="spellStart"/>
            <w:r w:rsidRPr="008705B5">
              <w:rPr>
                <w:rFonts w:ascii="宋体" w:eastAsia="宋体" w:hAnsi="宋体"/>
                <w:sz w:val="18"/>
              </w:rPr>
              <w:t>跳闸</w:t>
            </w:r>
            <w:proofErr w:type="spellEnd"/>
            <w:r w:rsidRPr="008705B5">
              <w:rPr>
                <w:rFonts w:ascii="宋体" w:eastAsia="宋体" w:hAnsi="宋体"/>
              </w:rPr>
              <w:br/>
            </w:r>
            <w:r w:rsidRPr="008705B5">
              <w:rPr>
                <w:rFonts w:ascii="宋体" w:eastAsia="宋体" w:hAnsi="宋体"/>
                <w:sz w:val="18"/>
              </w:rPr>
              <w:t>（TRIP）</w:t>
            </w:r>
          </w:p>
        </w:tc>
        <w:tc>
          <w:tcPr>
            <w:tcW w:w="1010" w:type="dxa"/>
            <w:vAlign w:val="center"/>
          </w:tcPr>
          <w:p w14:paraId="470CEA4F" w14:textId="77777777" w:rsidR="00F21BAB" w:rsidRPr="008705B5" w:rsidRDefault="00000000">
            <w:pPr>
              <w:snapToGrid w:val="0"/>
              <w:spacing w:after="0" w:line="240" w:lineRule="auto"/>
              <w:jc w:val="center"/>
              <w:rPr>
                <w:rFonts w:ascii="宋体" w:eastAsia="宋体" w:hAnsi="宋体" w:hint="eastAsia"/>
                <w:sz w:val="18"/>
              </w:rPr>
            </w:pPr>
            <w:r w:rsidRPr="008705B5">
              <w:rPr>
                <w:rFonts w:ascii="宋体" w:eastAsia="宋体" w:hAnsi="宋体"/>
                <w:sz w:val="18"/>
              </w:rPr>
              <w:t>0x0203</w:t>
            </w:r>
          </w:p>
        </w:tc>
        <w:tc>
          <w:tcPr>
            <w:tcW w:w="1862" w:type="dxa"/>
            <w:vAlign w:val="center"/>
          </w:tcPr>
          <w:p w14:paraId="5585B562"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驱动硬件BRK保护触发，平台可识别为V相过流时上报。</w:t>
            </w:r>
          </w:p>
        </w:tc>
        <w:tc>
          <w:tcPr>
            <w:tcW w:w="1504" w:type="dxa"/>
            <w:vAlign w:val="center"/>
          </w:tcPr>
          <w:p w14:paraId="058C64E5"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立即停机保护：撤销伺服使能并停止运动输出；按硬件配置执行功率关断及抱闸流程，进入故障保护状态。</w:t>
            </w:r>
          </w:p>
        </w:tc>
        <w:tc>
          <w:tcPr>
            <w:tcW w:w="1355" w:type="dxa"/>
            <w:vAlign w:val="center"/>
          </w:tcPr>
          <w:p w14:paraId="76075511"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排除原因并确保伺服失能后，执行“清除故障/复位”；触发条件仍存在时会再次上报。</w:t>
            </w:r>
          </w:p>
        </w:tc>
        <w:tc>
          <w:tcPr>
            <w:tcW w:w="1444" w:type="dxa"/>
            <w:vAlign w:val="center"/>
          </w:tcPr>
          <w:p w14:paraId="12577001"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检查V相输出线、绕组绝缘、功率器件、采样/比较器和机械冲击。部分平台无法区分相别时可能改报0x0103。</w:t>
            </w:r>
          </w:p>
        </w:tc>
      </w:tr>
      <w:tr w:rsidR="00F21BAB" w:rsidRPr="008705B5" w14:paraId="45480D92" w14:textId="77777777">
        <w:trPr>
          <w:cantSplit/>
          <w:jc w:val="center"/>
        </w:trPr>
        <w:tc>
          <w:tcPr>
            <w:tcW w:w="440" w:type="dxa"/>
            <w:vAlign w:val="center"/>
          </w:tcPr>
          <w:p w14:paraId="5C3F44F2" w14:textId="77777777" w:rsidR="00F21BAB" w:rsidRPr="008705B5" w:rsidRDefault="00000000">
            <w:pPr>
              <w:snapToGrid w:val="0"/>
              <w:spacing w:after="0" w:line="240" w:lineRule="auto"/>
              <w:jc w:val="center"/>
              <w:rPr>
                <w:rFonts w:ascii="宋体" w:eastAsia="宋体" w:hAnsi="宋体" w:hint="eastAsia"/>
                <w:sz w:val="18"/>
              </w:rPr>
            </w:pPr>
            <w:r w:rsidRPr="008705B5">
              <w:rPr>
                <w:rFonts w:ascii="宋体" w:eastAsia="宋体" w:hAnsi="宋体"/>
                <w:sz w:val="18"/>
              </w:rPr>
              <w:t>9</w:t>
            </w:r>
          </w:p>
        </w:tc>
        <w:tc>
          <w:tcPr>
            <w:tcW w:w="1643" w:type="dxa"/>
            <w:vAlign w:val="center"/>
          </w:tcPr>
          <w:p w14:paraId="0244F160" w14:textId="77777777" w:rsidR="00F21BAB" w:rsidRPr="008705B5" w:rsidRDefault="00000000">
            <w:pPr>
              <w:snapToGrid w:val="0"/>
              <w:spacing w:after="0" w:line="240" w:lineRule="auto"/>
              <w:rPr>
                <w:rFonts w:ascii="宋体" w:eastAsia="宋体" w:hAnsi="宋体" w:hint="eastAsia"/>
                <w:sz w:val="18"/>
              </w:rPr>
            </w:pPr>
            <w:proofErr w:type="spellStart"/>
            <w:r w:rsidRPr="008705B5">
              <w:rPr>
                <w:rFonts w:ascii="宋体" w:eastAsia="宋体" w:hAnsi="宋体"/>
                <w:sz w:val="18"/>
              </w:rPr>
              <w:t>驱动器过温告警</w:t>
            </w:r>
            <w:proofErr w:type="spellEnd"/>
          </w:p>
        </w:tc>
        <w:tc>
          <w:tcPr>
            <w:tcW w:w="1484" w:type="dxa"/>
            <w:vAlign w:val="center"/>
          </w:tcPr>
          <w:p w14:paraId="29ECB436" w14:textId="77777777" w:rsidR="00F21BAB" w:rsidRPr="008705B5" w:rsidRDefault="00000000">
            <w:pPr>
              <w:snapToGrid w:val="0"/>
              <w:spacing w:after="0" w:line="240" w:lineRule="auto"/>
              <w:jc w:val="center"/>
              <w:rPr>
                <w:rFonts w:ascii="宋体" w:eastAsia="宋体" w:hAnsi="宋体" w:hint="eastAsia"/>
                <w:sz w:val="18"/>
              </w:rPr>
            </w:pPr>
            <w:proofErr w:type="spellStart"/>
            <w:r w:rsidRPr="008705B5">
              <w:rPr>
                <w:rFonts w:ascii="宋体" w:eastAsia="宋体" w:hAnsi="宋体"/>
                <w:sz w:val="18"/>
              </w:rPr>
              <w:t>告警</w:t>
            </w:r>
            <w:proofErr w:type="spellEnd"/>
            <w:r w:rsidRPr="008705B5">
              <w:rPr>
                <w:rFonts w:ascii="宋体" w:eastAsia="宋体" w:hAnsi="宋体"/>
              </w:rPr>
              <w:br/>
            </w:r>
            <w:r w:rsidRPr="008705B5">
              <w:rPr>
                <w:rFonts w:ascii="宋体" w:eastAsia="宋体" w:hAnsi="宋体"/>
                <w:sz w:val="18"/>
              </w:rPr>
              <w:t>（WARN）</w:t>
            </w:r>
          </w:p>
        </w:tc>
        <w:tc>
          <w:tcPr>
            <w:tcW w:w="1010" w:type="dxa"/>
            <w:vAlign w:val="center"/>
          </w:tcPr>
          <w:p w14:paraId="78CA4845" w14:textId="77777777" w:rsidR="00F21BAB" w:rsidRPr="008705B5" w:rsidRDefault="00000000">
            <w:pPr>
              <w:snapToGrid w:val="0"/>
              <w:spacing w:after="0" w:line="240" w:lineRule="auto"/>
              <w:jc w:val="center"/>
              <w:rPr>
                <w:rFonts w:ascii="宋体" w:eastAsia="宋体" w:hAnsi="宋体" w:hint="eastAsia"/>
                <w:sz w:val="18"/>
              </w:rPr>
            </w:pPr>
            <w:r w:rsidRPr="008705B5">
              <w:rPr>
                <w:rFonts w:ascii="宋体" w:eastAsia="宋体" w:hAnsi="宋体"/>
                <w:sz w:val="18"/>
              </w:rPr>
              <w:t>0x0204</w:t>
            </w:r>
          </w:p>
        </w:tc>
        <w:tc>
          <w:tcPr>
            <w:tcW w:w="1862" w:type="dxa"/>
            <w:vAlign w:val="center"/>
          </w:tcPr>
          <w:p w14:paraId="034368F2"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驱动/MOS温度达到告警阈值并持续达到确认次数。当前工程阈值为90 ℃，确认次数为2000次诊断采样。</w:t>
            </w:r>
          </w:p>
        </w:tc>
        <w:tc>
          <w:tcPr>
            <w:tcW w:w="1504" w:type="dxa"/>
            <w:vAlign w:val="center"/>
          </w:tcPr>
          <w:p w14:paraId="4C1DB25A"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仅记录告警，故障管理器不主动改变伺服输出。</w:t>
            </w:r>
          </w:p>
        </w:tc>
        <w:tc>
          <w:tcPr>
            <w:tcW w:w="1355" w:type="dxa"/>
            <w:vAlign w:val="center"/>
          </w:tcPr>
          <w:p w14:paraId="2A500782"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异常条件解除并满足自动清除条件后自动清除。</w:t>
            </w:r>
          </w:p>
        </w:tc>
        <w:tc>
          <w:tcPr>
            <w:tcW w:w="1444" w:type="dxa"/>
            <w:vAlign w:val="center"/>
          </w:tcPr>
          <w:p w14:paraId="5B3CC46A"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降低负载和环境温度，检查散热器、导热材料、风道及温度传感器。告警阶段建议提前降载，避免升级为0x0205。</w:t>
            </w:r>
          </w:p>
        </w:tc>
      </w:tr>
      <w:tr w:rsidR="00F21BAB" w:rsidRPr="008705B5" w14:paraId="3C74C9B3" w14:textId="77777777">
        <w:trPr>
          <w:cantSplit/>
          <w:jc w:val="center"/>
        </w:trPr>
        <w:tc>
          <w:tcPr>
            <w:tcW w:w="440" w:type="dxa"/>
            <w:vAlign w:val="center"/>
          </w:tcPr>
          <w:p w14:paraId="783D6590" w14:textId="77777777" w:rsidR="00F21BAB" w:rsidRPr="008705B5" w:rsidRDefault="00000000">
            <w:pPr>
              <w:snapToGrid w:val="0"/>
              <w:spacing w:after="0" w:line="240" w:lineRule="auto"/>
              <w:jc w:val="center"/>
              <w:rPr>
                <w:rFonts w:ascii="宋体" w:eastAsia="宋体" w:hAnsi="宋体" w:hint="eastAsia"/>
                <w:sz w:val="18"/>
              </w:rPr>
            </w:pPr>
            <w:r w:rsidRPr="008705B5">
              <w:rPr>
                <w:rFonts w:ascii="宋体" w:eastAsia="宋体" w:hAnsi="宋体"/>
                <w:sz w:val="18"/>
              </w:rPr>
              <w:t>10</w:t>
            </w:r>
          </w:p>
        </w:tc>
        <w:tc>
          <w:tcPr>
            <w:tcW w:w="1643" w:type="dxa"/>
            <w:vAlign w:val="center"/>
          </w:tcPr>
          <w:p w14:paraId="666E491C" w14:textId="77777777" w:rsidR="00F21BAB" w:rsidRPr="008705B5" w:rsidRDefault="00000000">
            <w:pPr>
              <w:snapToGrid w:val="0"/>
              <w:spacing w:after="0" w:line="240" w:lineRule="auto"/>
              <w:rPr>
                <w:rFonts w:ascii="宋体" w:eastAsia="宋体" w:hAnsi="宋体" w:hint="eastAsia"/>
                <w:sz w:val="18"/>
              </w:rPr>
            </w:pPr>
            <w:proofErr w:type="spellStart"/>
            <w:r w:rsidRPr="008705B5">
              <w:rPr>
                <w:rFonts w:ascii="宋体" w:eastAsia="宋体" w:hAnsi="宋体"/>
                <w:sz w:val="18"/>
              </w:rPr>
              <w:t>驱动器过温故障</w:t>
            </w:r>
            <w:proofErr w:type="spellEnd"/>
          </w:p>
        </w:tc>
        <w:tc>
          <w:tcPr>
            <w:tcW w:w="1484" w:type="dxa"/>
            <w:vAlign w:val="center"/>
          </w:tcPr>
          <w:p w14:paraId="2FF7A47E" w14:textId="77777777" w:rsidR="00F21BAB" w:rsidRPr="008705B5" w:rsidRDefault="00000000">
            <w:pPr>
              <w:snapToGrid w:val="0"/>
              <w:spacing w:after="0" w:line="240" w:lineRule="auto"/>
              <w:jc w:val="center"/>
              <w:rPr>
                <w:rFonts w:ascii="宋体" w:eastAsia="宋体" w:hAnsi="宋体" w:hint="eastAsia"/>
                <w:sz w:val="18"/>
              </w:rPr>
            </w:pPr>
            <w:proofErr w:type="spellStart"/>
            <w:r w:rsidRPr="008705B5">
              <w:rPr>
                <w:rFonts w:ascii="宋体" w:eastAsia="宋体" w:hAnsi="宋体"/>
                <w:sz w:val="18"/>
              </w:rPr>
              <w:t>故障</w:t>
            </w:r>
            <w:proofErr w:type="spellEnd"/>
            <w:r w:rsidRPr="008705B5">
              <w:rPr>
                <w:rFonts w:ascii="宋体" w:eastAsia="宋体" w:hAnsi="宋体"/>
              </w:rPr>
              <w:br/>
            </w:r>
            <w:r w:rsidRPr="008705B5">
              <w:rPr>
                <w:rFonts w:ascii="宋体" w:eastAsia="宋体" w:hAnsi="宋体"/>
                <w:sz w:val="18"/>
              </w:rPr>
              <w:t>（FAULT）</w:t>
            </w:r>
          </w:p>
        </w:tc>
        <w:tc>
          <w:tcPr>
            <w:tcW w:w="1010" w:type="dxa"/>
            <w:vAlign w:val="center"/>
          </w:tcPr>
          <w:p w14:paraId="4A6E5023" w14:textId="77777777" w:rsidR="00F21BAB" w:rsidRPr="008705B5" w:rsidRDefault="00000000">
            <w:pPr>
              <w:snapToGrid w:val="0"/>
              <w:spacing w:after="0" w:line="240" w:lineRule="auto"/>
              <w:jc w:val="center"/>
              <w:rPr>
                <w:rFonts w:ascii="宋体" w:eastAsia="宋体" w:hAnsi="宋体" w:hint="eastAsia"/>
                <w:sz w:val="18"/>
              </w:rPr>
            </w:pPr>
            <w:r w:rsidRPr="008705B5">
              <w:rPr>
                <w:rFonts w:ascii="宋体" w:eastAsia="宋体" w:hAnsi="宋体"/>
                <w:sz w:val="18"/>
              </w:rPr>
              <w:t>0x0205</w:t>
            </w:r>
          </w:p>
        </w:tc>
        <w:tc>
          <w:tcPr>
            <w:tcW w:w="1862" w:type="dxa"/>
            <w:vAlign w:val="center"/>
          </w:tcPr>
          <w:p w14:paraId="05052ACE"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驱动/MOS温度达到故障阈值并持续确认。当前工程阈值为110 ℃、确认时间</w:t>
            </w:r>
            <w:proofErr w:type="gramStart"/>
            <w:r w:rsidRPr="008705B5">
              <w:rPr>
                <w:rFonts w:ascii="宋体" w:eastAsia="宋体" w:hAnsi="宋体"/>
                <w:sz w:val="18"/>
                <w:lang w:eastAsia="zh-CN"/>
              </w:rPr>
              <w:t xml:space="preserve">200 </w:t>
            </w:r>
            <w:proofErr w:type="spellStart"/>
            <w:r w:rsidRPr="008705B5">
              <w:rPr>
                <w:rFonts w:ascii="宋体" w:eastAsia="宋体" w:hAnsi="宋体"/>
                <w:sz w:val="18"/>
                <w:lang w:eastAsia="zh-CN"/>
              </w:rPr>
              <w:t>ms</w:t>
            </w:r>
            <w:proofErr w:type="spellEnd"/>
            <w:proofErr w:type="gramEnd"/>
            <w:r w:rsidRPr="008705B5">
              <w:rPr>
                <w:rFonts w:ascii="宋体" w:eastAsia="宋体" w:hAnsi="宋体"/>
                <w:sz w:val="18"/>
                <w:lang w:eastAsia="zh-CN"/>
              </w:rPr>
              <w:t>。</w:t>
            </w:r>
          </w:p>
        </w:tc>
        <w:tc>
          <w:tcPr>
            <w:tcW w:w="1504" w:type="dxa"/>
            <w:vAlign w:val="center"/>
          </w:tcPr>
          <w:p w14:paraId="3247DD61"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立即停机保护：撤销伺服使能并停止运动输出；按硬件配置执行功率关断及抱闸流程，进入故障保护状态。</w:t>
            </w:r>
          </w:p>
        </w:tc>
        <w:tc>
          <w:tcPr>
            <w:tcW w:w="1355" w:type="dxa"/>
            <w:vAlign w:val="center"/>
          </w:tcPr>
          <w:p w14:paraId="0A04A317"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温度恢复并满足自动清除条件后故障记录自动清除；此前停机后仍需重新发送使能命令。</w:t>
            </w:r>
          </w:p>
        </w:tc>
        <w:tc>
          <w:tcPr>
            <w:tcW w:w="1444" w:type="dxa"/>
            <w:vAlign w:val="center"/>
          </w:tcPr>
          <w:p w14:paraId="6EF15C74"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检查持续过载、频繁加减速、散热安装、环境温度及温度采样。温度未恢复前不要反复强制使能。</w:t>
            </w:r>
          </w:p>
        </w:tc>
      </w:tr>
      <w:tr w:rsidR="00F21BAB" w:rsidRPr="008705B5" w14:paraId="2807490B" w14:textId="77777777">
        <w:trPr>
          <w:cantSplit/>
          <w:jc w:val="center"/>
        </w:trPr>
        <w:tc>
          <w:tcPr>
            <w:tcW w:w="440" w:type="dxa"/>
            <w:vAlign w:val="center"/>
          </w:tcPr>
          <w:p w14:paraId="676A9FBB" w14:textId="77777777" w:rsidR="00F21BAB" w:rsidRPr="008705B5" w:rsidRDefault="00000000">
            <w:pPr>
              <w:snapToGrid w:val="0"/>
              <w:spacing w:after="0" w:line="240" w:lineRule="auto"/>
              <w:jc w:val="center"/>
              <w:rPr>
                <w:rFonts w:ascii="宋体" w:eastAsia="宋体" w:hAnsi="宋体" w:hint="eastAsia"/>
                <w:sz w:val="18"/>
              </w:rPr>
            </w:pPr>
            <w:r w:rsidRPr="008705B5">
              <w:rPr>
                <w:rFonts w:ascii="宋体" w:eastAsia="宋体" w:hAnsi="宋体"/>
                <w:sz w:val="18"/>
              </w:rPr>
              <w:t>11</w:t>
            </w:r>
          </w:p>
        </w:tc>
        <w:tc>
          <w:tcPr>
            <w:tcW w:w="1643" w:type="dxa"/>
            <w:vAlign w:val="center"/>
          </w:tcPr>
          <w:p w14:paraId="007EC29F" w14:textId="77777777" w:rsidR="00F21BAB" w:rsidRPr="008705B5" w:rsidRDefault="00000000">
            <w:pPr>
              <w:snapToGrid w:val="0"/>
              <w:spacing w:after="0" w:line="240" w:lineRule="auto"/>
              <w:rPr>
                <w:rFonts w:ascii="宋体" w:eastAsia="宋体" w:hAnsi="宋体" w:hint="eastAsia"/>
                <w:sz w:val="18"/>
              </w:rPr>
            </w:pPr>
            <w:proofErr w:type="spellStart"/>
            <w:r w:rsidRPr="008705B5">
              <w:rPr>
                <w:rFonts w:ascii="宋体" w:eastAsia="宋体" w:hAnsi="宋体"/>
                <w:sz w:val="18"/>
              </w:rPr>
              <w:t>U相软件过流</w:t>
            </w:r>
            <w:proofErr w:type="spellEnd"/>
          </w:p>
        </w:tc>
        <w:tc>
          <w:tcPr>
            <w:tcW w:w="1484" w:type="dxa"/>
            <w:vAlign w:val="center"/>
          </w:tcPr>
          <w:p w14:paraId="19FD00A4" w14:textId="77777777" w:rsidR="00F21BAB" w:rsidRPr="008705B5" w:rsidRDefault="00000000">
            <w:pPr>
              <w:snapToGrid w:val="0"/>
              <w:spacing w:after="0" w:line="240" w:lineRule="auto"/>
              <w:jc w:val="center"/>
              <w:rPr>
                <w:rFonts w:ascii="宋体" w:eastAsia="宋体" w:hAnsi="宋体" w:hint="eastAsia"/>
                <w:sz w:val="18"/>
              </w:rPr>
            </w:pPr>
            <w:proofErr w:type="spellStart"/>
            <w:r w:rsidRPr="008705B5">
              <w:rPr>
                <w:rFonts w:ascii="宋体" w:eastAsia="宋体" w:hAnsi="宋体"/>
                <w:sz w:val="18"/>
              </w:rPr>
              <w:t>跳闸</w:t>
            </w:r>
            <w:proofErr w:type="spellEnd"/>
            <w:r w:rsidRPr="008705B5">
              <w:rPr>
                <w:rFonts w:ascii="宋体" w:eastAsia="宋体" w:hAnsi="宋体"/>
              </w:rPr>
              <w:br/>
            </w:r>
            <w:r w:rsidRPr="008705B5">
              <w:rPr>
                <w:rFonts w:ascii="宋体" w:eastAsia="宋体" w:hAnsi="宋体"/>
                <w:sz w:val="18"/>
              </w:rPr>
              <w:t>（TRIP）</w:t>
            </w:r>
          </w:p>
        </w:tc>
        <w:tc>
          <w:tcPr>
            <w:tcW w:w="1010" w:type="dxa"/>
            <w:vAlign w:val="center"/>
          </w:tcPr>
          <w:p w14:paraId="1A0E53DF" w14:textId="77777777" w:rsidR="00F21BAB" w:rsidRPr="008705B5" w:rsidRDefault="00000000">
            <w:pPr>
              <w:snapToGrid w:val="0"/>
              <w:spacing w:after="0" w:line="240" w:lineRule="auto"/>
              <w:jc w:val="center"/>
              <w:rPr>
                <w:rFonts w:ascii="宋体" w:eastAsia="宋体" w:hAnsi="宋体" w:hint="eastAsia"/>
                <w:sz w:val="18"/>
              </w:rPr>
            </w:pPr>
            <w:r w:rsidRPr="008705B5">
              <w:rPr>
                <w:rFonts w:ascii="宋体" w:eastAsia="宋体" w:hAnsi="宋体"/>
                <w:sz w:val="18"/>
              </w:rPr>
              <w:t>0x0206</w:t>
            </w:r>
          </w:p>
        </w:tc>
        <w:tc>
          <w:tcPr>
            <w:tcW w:w="1862" w:type="dxa"/>
            <w:vAlign w:val="center"/>
          </w:tcPr>
          <w:p w14:paraId="32B44B25"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软件U相过流事件入口触发时立即成立。</w:t>
            </w:r>
          </w:p>
        </w:tc>
        <w:tc>
          <w:tcPr>
            <w:tcW w:w="1504" w:type="dxa"/>
            <w:vAlign w:val="center"/>
          </w:tcPr>
          <w:p w14:paraId="49B3A451"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立即停机保护：撤销伺服使能并停止运动输出；按硬件配置执行功率关断及抱闸流程，进入故障保护状态。</w:t>
            </w:r>
          </w:p>
        </w:tc>
        <w:tc>
          <w:tcPr>
            <w:tcW w:w="1355" w:type="dxa"/>
            <w:vAlign w:val="center"/>
          </w:tcPr>
          <w:p w14:paraId="0BB39FC4"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排除原因并确保伺服失能后，执行“清除故障/复位”；触发条件仍存在时会再次上报。</w:t>
            </w:r>
          </w:p>
        </w:tc>
        <w:tc>
          <w:tcPr>
            <w:tcW w:w="1444" w:type="dxa"/>
            <w:vAlign w:val="center"/>
          </w:tcPr>
          <w:p w14:paraId="0504E664"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检查U相电流采样、相线短路、驱动输出和控制参数。当前公共代码未发现统一的软件触发入口，是否独立上报依平台/版本实现。</w:t>
            </w:r>
          </w:p>
        </w:tc>
      </w:tr>
      <w:tr w:rsidR="00F21BAB" w:rsidRPr="008705B5" w14:paraId="57C40B76" w14:textId="77777777">
        <w:trPr>
          <w:cantSplit/>
          <w:jc w:val="center"/>
        </w:trPr>
        <w:tc>
          <w:tcPr>
            <w:tcW w:w="440" w:type="dxa"/>
            <w:vAlign w:val="center"/>
          </w:tcPr>
          <w:p w14:paraId="3A8A061C" w14:textId="77777777" w:rsidR="00F21BAB" w:rsidRPr="008705B5" w:rsidRDefault="00000000">
            <w:pPr>
              <w:snapToGrid w:val="0"/>
              <w:spacing w:after="0" w:line="240" w:lineRule="auto"/>
              <w:jc w:val="center"/>
              <w:rPr>
                <w:rFonts w:ascii="宋体" w:eastAsia="宋体" w:hAnsi="宋体" w:hint="eastAsia"/>
                <w:sz w:val="18"/>
              </w:rPr>
            </w:pPr>
            <w:r w:rsidRPr="008705B5">
              <w:rPr>
                <w:rFonts w:ascii="宋体" w:eastAsia="宋体" w:hAnsi="宋体"/>
                <w:sz w:val="18"/>
              </w:rPr>
              <w:t>12</w:t>
            </w:r>
          </w:p>
        </w:tc>
        <w:tc>
          <w:tcPr>
            <w:tcW w:w="1643" w:type="dxa"/>
            <w:vAlign w:val="center"/>
          </w:tcPr>
          <w:p w14:paraId="5C193537" w14:textId="77777777" w:rsidR="00F21BAB" w:rsidRPr="008705B5" w:rsidRDefault="00000000">
            <w:pPr>
              <w:snapToGrid w:val="0"/>
              <w:spacing w:after="0" w:line="240" w:lineRule="auto"/>
              <w:rPr>
                <w:rFonts w:ascii="宋体" w:eastAsia="宋体" w:hAnsi="宋体" w:hint="eastAsia"/>
                <w:sz w:val="18"/>
              </w:rPr>
            </w:pPr>
            <w:proofErr w:type="spellStart"/>
            <w:r w:rsidRPr="008705B5">
              <w:rPr>
                <w:rFonts w:ascii="宋体" w:eastAsia="宋体" w:hAnsi="宋体"/>
                <w:sz w:val="18"/>
              </w:rPr>
              <w:t>V相软件过流</w:t>
            </w:r>
            <w:proofErr w:type="spellEnd"/>
          </w:p>
        </w:tc>
        <w:tc>
          <w:tcPr>
            <w:tcW w:w="1484" w:type="dxa"/>
            <w:vAlign w:val="center"/>
          </w:tcPr>
          <w:p w14:paraId="4E1B5F0A" w14:textId="77777777" w:rsidR="00F21BAB" w:rsidRPr="008705B5" w:rsidRDefault="00000000">
            <w:pPr>
              <w:snapToGrid w:val="0"/>
              <w:spacing w:after="0" w:line="240" w:lineRule="auto"/>
              <w:jc w:val="center"/>
              <w:rPr>
                <w:rFonts w:ascii="宋体" w:eastAsia="宋体" w:hAnsi="宋体" w:hint="eastAsia"/>
                <w:sz w:val="18"/>
              </w:rPr>
            </w:pPr>
            <w:proofErr w:type="spellStart"/>
            <w:r w:rsidRPr="008705B5">
              <w:rPr>
                <w:rFonts w:ascii="宋体" w:eastAsia="宋体" w:hAnsi="宋体"/>
                <w:sz w:val="18"/>
              </w:rPr>
              <w:t>跳闸</w:t>
            </w:r>
            <w:proofErr w:type="spellEnd"/>
            <w:r w:rsidRPr="008705B5">
              <w:rPr>
                <w:rFonts w:ascii="宋体" w:eastAsia="宋体" w:hAnsi="宋体"/>
              </w:rPr>
              <w:br/>
            </w:r>
            <w:r w:rsidRPr="008705B5">
              <w:rPr>
                <w:rFonts w:ascii="宋体" w:eastAsia="宋体" w:hAnsi="宋体"/>
                <w:sz w:val="18"/>
              </w:rPr>
              <w:t>（TRIP）</w:t>
            </w:r>
          </w:p>
        </w:tc>
        <w:tc>
          <w:tcPr>
            <w:tcW w:w="1010" w:type="dxa"/>
            <w:vAlign w:val="center"/>
          </w:tcPr>
          <w:p w14:paraId="0B19D73B" w14:textId="77777777" w:rsidR="00F21BAB" w:rsidRPr="008705B5" w:rsidRDefault="00000000">
            <w:pPr>
              <w:snapToGrid w:val="0"/>
              <w:spacing w:after="0" w:line="240" w:lineRule="auto"/>
              <w:jc w:val="center"/>
              <w:rPr>
                <w:rFonts w:ascii="宋体" w:eastAsia="宋体" w:hAnsi="宋体" w:hint="eastAsia"/>
                <w:sz w:val="18"/>
              </w:rPr>
            </w:pPr>
            <w:r w:rsidRPr="008705B5">
              <w:rPr>
                <w:rFonts w:ascii="宋体" w:eastAsia="宋体" w:hAnsi="宋体"/>
                <w:sz w:val="18"/>
              </w:rPr>
              <w:t>0x0207</w:t>
            </w:r>
          </w:p>
        </w:tc>
        <w:tc>
          <w:tcPr>
            <w:tcW w:w="1862" w:type="dxa"/>
            <w:vAlign w:val="center"/>
          </w:tcPr>
          <w:p w14:paraId="7962A8AE"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软件V相过流事件入口触发时立即成立。</w:t>
            </w:r>
          </w:p>
        </w:tc>
        <w:tc>
          <w:tcPr>
            <w:tcW w:w="1504" w:type="dxa"/>
            <w:vAlign w:val="center"/>
          </w:tcPr>
          <w:p w14:paraId="58EE0888"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立即停机保护：撤销伺服使能并停止运动输出；按硬件配置执行功率关断及抱闸流程，进入故障保护状态。</w:t>
            </w:r>
          </w:p>
        </w:tc>
        <w:tc>
          <w:tcPr>
            <w:tcW w:w="1355" w:type="dxa"/>
            <w:vAlign w:val="center"/>
          </w:tcPr>
          <w:p w14:paraId="3ECA23D8"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排除原因并确保伺服失能后，执行“清除故障/复位”；触发条件仍存在时会再次上报。</w:t>
            </w:r>
          </w:p>
        </w:tc>
        <w:tc>
          <w:tcPr>
            <w:tcW w:w="1444" w:type="dxa"/>
            <w:vAlign w:val="center"/>
          </w:tcPr>
          <w:p w14:paraId="6BCDF886"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检查V相电流采样、相线短路、驱动输出和控制参数。当前公共代码未发现统一的软件触发入口，是否独立上报依平台/版本实现。</w:t>
            </w:r>
          </w:p>
        </w:tc>
      </w:tr>
      <w:tr w:rsidR="00F21BAB" w:rsidRPr="008705B5" w14:paraId="0C3318F2" w14:textId="77777777">
        <w:trPr>
          <w:cantSplit/>
          <w:jc w:val="center"/>
        </w:trPr>
        <w:tc>
          <w:tcPr>
            <w:tcW w:w="440" w:type="dxa"/>
            <w:vAlign w:val="center"/>
          </w:tcPr>
          <w:p w14:paraId="16F8A588" w14:textId="77777777" w:rsidR="00F21BAB" w:rsidRPr="008705B5" w:rsidRDefault="00000000">
            <w:pPr>
              <w:snapToGrid w:val="0"/>
              <w:spacing w:after="0" w:line="240" w:lineRule="auto"/>
              <w:jc w:val="center"/>
              <w:rPr>
                <w:rFonts w:ascii="宋体" w:eastAsia="宋体" w:hAnsi="宋体" w:hint="eastAsia"/>
                <w:sz w:val="18"/>
              </w:rPr>
            </w:pPr>
            <w:r w:rsidRPr="008705B5">
              <w:rPr>
                <w:rFonts w:ascii="宋体" w:eastAsia="宋体" w:hAnsi="宋体"/>
                <w:sz w:val="18"/>
              </w:rPr>
              <w:lastRenderedPageBreak/>
              <w:t>13</w:t>
            </w:r>
          </w:p>
        </w:tc>
        <w:tc>
          <w:tcPr>
            <w:tcW w:w="1643" w:type="dxa"/>
            <w:vAlign w:val="center"/>
          </w:tcPr>
          <w:p w14:paraId="5BF308F4" w14:textId="77777777" w:rsidR="00F21BAB" w:rsidRPr="008705B5" w:rsidRDefault="00000000">
            <w:pPr>
              <w:snapToGrid w:val="0"/>
              <w:spacing w:after="0" w:line="240" w:lineRule="auto"/>
              <w:rPr>
                <w:rFonts w:ascii="宋体" w:eastAsia="宋体" w:hAnsi="宋体" w:hint="eastAsia"/>
                <w:sz w:val="18"/>
              </w:rPr>
            </w:pPr>
            <w:proofErr w:type="spellStart"/>
            <w:r w:rsidRPr="008705B5">
              <w:rPr>
                <w:rFonts w:ascii="宋体" w:eastAsia="宋体" w:hAnsi="宋体"/>
                <w:sz w:val="18"/>
              </w:rPr>
              <w:t>电机过温告警</w:t>
            </w:r>
            <w:proofErr w:type="spellEnd"/>
          </w:p>
        </w:tc>
        <w:tc>
          <w:tcPr>
            <w:tcW w:w="1484" w:type="dxa"/>
            <w:vAlign w:val="center"/>
          </w:tcPr>
          <w:p w14:paraId="15AB5B79" w14:textId="77777777" w:rsidR="00F21BAB" w:rsidRPr="008705B5" w:rsidRDefault="00000000">
            <w:pPr>
              <w:snapToGrid w:val="0"/>
              <w:spacing w:after="0" w:line="240" w:lineRule="auto"/>
              <w:jc w:val="center"/>
              <w:rPr>
                <w:rFonts w:ascii="宋体" w:eastAsia="宋体" w:hAnsi="宋体" w:hint="eastAsia"/>
                <w:sz w:val="18"/>
              </w:rPr>
            </w:pPr>
            <w:proofErr w:type="spellStart"/>
            <w:r w:rsidRPr="008705B5">
              <w:rPr>
                <w:rFonts w:ascii="宋体" w:eastAsia="宋体" w:hAnsi="宋体"/>
                <w:sz w:val="18"/>
              </w:rPr>
              <w:t>告警</w:t>
            </w:r>
            <w:proofErr w:type="spellEnd"/>
            <w:r w:rsidRPr="008705B5">
              <w:rPr>
                <w:rFonts w:ascii="宋体" w:eastAsia="宋体" w:hAnsi="宋体"/>
              </w:rPr>
              <w:br/>
            </w:r>
            <w:r w:rsidRPr="008705B5">
              <w:rPr>
                <w:rFonts w:ascii="宋体" w:eastAsia="宋体" w:hAnsi="宋体"/>
                <w:sz w:val="18"/>
              </w:rPr>
              <w:t>（WARN）</w:t>
            </w:r>
          </w:p>
        </w:tc>
        <w:tc>
          <w:tcPr>
            <w:tcW w:w="1010" w:type="dxa"/>
            <w:vAlign w:val="center"/>
          </w:tcPr>
          <w:p w14:paraId="69E0FAD6" w14:textId="77777777" w:rsidR="00F21BAB" w:rsidRPr="008705B5" w:rsidRDefault="00000000">
            <w:pPr>
              <w:snapToGrid w:val="0"/>
              <w:spacing w:after="0" w:line="240" w:lineRule="auto"/>
              <w:jc w:val="center"/>
              <w:rPr>
                <w:rFonts w:ascii="宋体" w:eastAsia="宋体" w:hAnsi="宋体" w:hint="eastAsia"/>
                <w:sz w:val="18"/>
              </w:rPr>
            </w:pPr>
            <w:r w:rsidRPr="008705B5">
              <w:rPr>
                <w:rFonts w:ascii="宋体" w:eastAsia="宋体" w:hAnsi="宋体"/>
                <w:sz w:val="18"/>
              </w:rPr>
              <w:t>0x0302</w:t>
            </w:r>
          </w:p>
        </w:tc>
        <w:tc>
          <w:tcPr>
            <w:tcW w:w="1862" w:type="dxa"/>
            <w:vAlign w:val="center"/>
          </w:tcPr>
          <w:p w14:paraId="7703C153"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电机温度达到告警阈值并持续达到确认次数。当前工程阈值为90 ℃，确认次数为2000次诊断采样。</w:t>
            </w:r>
          </w:p>
        </w:tc>
        <w:tc>
          <w:tcPr>
            <w:tcW w:w="1504" w:type="dxa"/>
            <w:vAlign w:val="center"/>
          </w:tcPr>
          <w:p w14:paraId="661C8855"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仅记录告警，故障管理器不主动改变伺服输出。</w:t>
            </w:r>
          </w:p>
        </w:tc>
        <w:tc>
          <w:tcPr>
            <w:tcW w:w="1355" w:type="dxa"/>
            <w:vAlign w:val="center"/>
          </w:tcPr>
          <w:p w14:paraId="6FA71665"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异常条件解除并满足自动清除条件后自动清除。</w:t>
            </w:r>
          </w:p>
        </w:tc>
        <w:tc>
          <w:tcPr>
            <w:tcW w:w="1444" w:type="dxa"/>
            <w:vAlign w:val="center"/>
          </w:tcPr>
          <w:p w14:paraId="781301A5"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降低负载/电流，检查机械阻力、环境散热、温度传感器和参数。告警持续存在时避免继续高负载运行。</w:t>
            </w:r>
          </w:p>
        </w:tc>
      </w:tr>
      <w:tr w:rsidR="00F21BAB" w:rsidRPr="008705B5" w14:paraId="4D83EDDB" w14:textId="77777777">
        <w:trPr>
          <w:cantSplit/>
          <w:jc w:val="center"/>
        </w:trPr>
        <w:tc>
          <w:tcPr>
            <w:tcW w:w="440" w:type="dxa"/>
            <w:vAlign w:val="center"/>
          </w:tcPr>
          <w:p w14:paraId="1F50B516" w14:textId="77777777" w:rsidR="00F21BAB" w:rsidRPr="008705B5" w:rsidRDefault="00000000">
            <w:pPr>
              <w:snapToGrid w:val="0"/>
              <w:spacing w:after="0" w:line="240" w:lineRule="auto"/>
              <w:jc w:val="center"/>
              <w:rPr>
                <w:rFonts w:ascii="宋体" w:eastAsia="宋体" w:hAnsi="宋体" w:hint="eastAsia"/>
                <w:sz w:val="18"/>
              </w:rPr>
            </w:pPr>
            <w:r w:rsidRPr="008705B5">
              <w:rPr>
                <w:rFonts w:ascii="宋体" w:eastAsia="宋体" w:hAnsi="宋体"/>
                <w:sz w:val="18"/>
              </w:rPr>
              <w:t>14</w:t>
            </w:r>
          </w:p>
        </w:tc>
        <w:tc>
          <w:tcPr>
            <w:tcW w:w="1643" w:type="dxa"/>
            <w:vAlign w:val="center"/>
          </w:tcPr>
          <w:p w14:paraId="763FD72B" w14:textId="77777777" w:rsidR="00F21BAB" w:rsidRPr="008705B5" w:rsidRDefault="00000000">
            <w:pPr>
              <w:snapToGrid w:val="0"/>
              <w:spacing w:after="0" w:line="240" w:lineRule="auto"/>
              <w:rPr>
                <w:rFonts w:ascii="宋体" w:eastAsia="宋体" w:hAnsi="宋体" w:hint="eastAsia"/>
                <w:sz w:val="18"/>
              </w:rPr>
            </w:pPr>
            <w:proofErr w:type="spellStart"/>
            <w:r w:rsidRPr="008705B5">
              <w:rPr>
                <w:rFonts w:ascii="宋体" w:eastAsia="宋体" w:hAnsi="宋体"/>
                <w:sz w:val="18"/>
              </w:rPr>
              <w:t>电机过温故障</w:t>
            </w:r>
            <w:proofErr w:type="spellEnd"/>
          </w:p>
        </w:tc>
        <w:tc>
          <w:tcPr>
            <w:tcW w:w="1484" w:type="dxa"/>
            <w:vAlign w:val="center"/>
          </w:tcPr>
          <w:p w14:paraId="0A2E8615" w14:textId="77777777" w:rsidR="00F21BAB" w:rsidRPr="008705B5" w:rsidRDefault="00000000">
            <w:pPr>
              <w:snapToGrid w:val="0"/>
              <w:spacing w:after="0" w:line="240" w:lineRule="auto"/>
              <w:jc w:val="center"/>
              <w:rPr>
                <w:rFonts w:ascii="宋体" w:eastAsia="宋体" w:hAnsi="宋体" w:hint="eastAsia"/>
                <w:sz w:val="18"/>
              </w:rPr>
            </w:pPr>
            <w:proofErr w:type="spellStart"/>
            <w:r w:rsidRPr="008705B5">
              <w:rPr>
                <w:rFonts w:ascii="宋体" w:eastAsia="宋体" w:hAnsi="宋体"/>
                <w:sz w:val="18"/>
              </w:rPr>
              <w:t>故障</w:t>
            </w:r>
            <w:proofErr w:type="spellEnd"/>
            <w:r w:rsidRPr="008705B5">
              <w:rPr>
                <w:rFonts w:ascii="宋体" w:eastAsia="宋体" w:hAnsi="宋体"/>
              </w:rPr>
              <w:br/>
            </w:r>
            <w:r w:rsidRPr="008705B5">
              <w:rPr>
                <w:rFonts w:ascii="宋体" w:eastAsia="宋体" w:hAnsi="宋体"/>
                <w:sz w:val="18"/>
              </w:rPr>
              <w:t>（FAULT）</w:t>
            </w:r>
          </w:p>
        </w:tc>
        <w:tc>
          <w:tcPr>
            <w:tcW w:w="1010" w:type="dxa"/>
            <w:vAlign w:val="center"/>
          </w:tcPr>
          <w:p w14:paraId="35DA980A" w14:textId="77777777" w:rsidR="00F21BAB" w:rsidRPr="008705B5" w:rsidRDefault="00000000">
            <w:pPr>
              <w:snapToGrid w:val="0"/>
              <w:spacing w:after="0" w:line="240" w:lineRule="auto"/>
              <w:jc w:val="center"/>
              <w:rPr>
                <w:rFonts w:ascii="宋体" w:eastAsia="宋体" w:hAnsi="宋体" w:hint="eastAsia"/>
                <w:sz w:val="18"/>
              </w:rPr>
            </w:pPr>
            <w:r w:rsidRPr="008705B5">
              <w:rPr>
                <w:rFonts w:ascii="宋体" w:eastAsia="宋体" w:hAnsi="宋体"/>
                <w:sz w:val="18"/>
              </w:rPr>
              <w:t>0x0303</w:t>
            </w:r>
          </w:p>
        </w:tc>
        <w:tc>
          <w:tcPr>
            <w:tcW w:w="1862" w:type="dxa"/>
            <w:vAlign w:val="center"/>
          </w:tcPr>
          <w:p w14:paraId="1E078B41"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电机温度达到故障阈值并持续确认。当前工程阈值为110 ℃、确认时间</w:t>
            </w:r>
            <w:proofErr w:type="gramStart"/>
            <w:r w:rsidRPr="008705B5">
              <w:rPr>
                <w:rFonts w:ascii="宋体" w:eastAsia="宋体" w:hAnsi="宋体"/>
                <w:sz w:val="18"/>
                <w:lang w:eastAsia="zh-CN"/>
              </w:rPr>
              <w:t xml:space="preserve">200 </w:t>
            </w:r>
            <w:proofErr w:type="spellStart"/>
            <w:r w:rsidRPr="008705B5">
              <w:rPr>
                <w:rFonts w:ascii="宋体" w:eastAsia="宋体" w:hAnsi="宋体"/>
                <w:sz w:val="18"/>
                <w:lang w:eastAsia="zh-CN"/>
              </w:rPr>
              <w:t>ms</w:t>
            </w:r>
            <w:proofErr w:type="spellEnd"/>
            <w:proofErr w:type="gramEnd"/>
            <w:r w:rsidRPr="008705B5">
              <w:rPr>
                <w:rFonts w:ascii="宋体" w:eastAsia="宋体" w:hAnsi="宋体"/>
                <w:sz w:val="18"/>
                <w:lang w:eastAsia="zh-CN"/>
              </w:rPr>
              <w:t>。</w:t>
            </w:r>
          </w:p>
        </w:tc>
        <w:tc>
          <w:tcPr>
            <w:tcW w:w="1504" w:type="dxa"/>
            <w:vAlign w:val="center"/>
          </w:tcPr>
          <w:p w14:paraId="22760B5D"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立即停机保护：撤销伺服使能并停止运动输出；按硬件配置执行功率关断及抱闸流程，进入故障保护状态。</w:t>
            </w:r>
          </w:p>
        </w:tc>
        <w:tc>
          <w:tcPr>
            <w:tcW w:w="1355" w:type="dxa"/>
            <w:vAlign w:val="center"/>
          </w:tcPr>
          <w:p w14:paraId="259EC4F4"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温度恢复并满足自动清除条件后故障记录自动清除；此前停机后仍需重新发送使能命令。</w:t>
            </w:r>
          </w:p>
        </w:tc>
        <w:tc>
          <w:tcPr>
            <w:tcW w:w="1444" w:type="dxa"/>
            <w:vAlign w:val="center"/>
          </w:tcPr>
          <w:p w14:paraId="56F69A22"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检查机械卡滞、持续过载、相电流、制动器释放状态、散热条件及温度采样。待电机充分冷却后再试运行。</w:t>
            </w:r>
          </w:p>
        </w:tc>
      </w:tr>
      <w:tr w:rsidR="00F21BAB" w:rsidRPr="008705B5" w14:paraId="4810FE40" w14:textId="77777777">
        <w:trPr>
          <w:cantSplit/>
          <w:jc w:val="center"/>
        </w:trPr>
        <w:tc>
          <w:tcPr>
            <w:tcW w:w="440" w:type="dxa"/>
            <w:vAlign w:val="center"/>
          </w:tcPr>
          <w:p w14:paraId="5948CCCA" w14:textId="77777777" w:rsidR="00F21BAB" w:rsidRPr="008705B5" w:rsidRDefault="00000000">
            <w:pPr>
              <w:snapToGrid w:val="0"/>
              <w:spacing w:after="0" w:line="240" w:lineRule="auto"/>
              <w:jc w:val="center"/>
              <w:rPr>
                <w:rFonts w:ascii="宋体" w:eastAsia="宋体" w:hAnsi="宋体" w:hint="eastAsia"/>
                <w:sz w:val="18"/>
              </w:rPr>
            </w:pPr>
            <w:r w:rsidRPr="008705B5">
              <w:rPr>
                <w:rFonts w:ascii="宋体" w:eastAsia="宋体" w:hAnsi="宋体"/>
                <w:sz w:val="18"/>
              </w:rPr>
              <w:t>15</w:t>
            </w:r>
          </w:p>
        </w:tc>
        <w:tc>
          <w:tcPr>
            <w:tcW w:w="1643" w:type="dxa"/>
            <w:vAlign w:val="center"/>
          </w:tcPr>
          <w:p w14:paraId="58E5403E" w14:textId="77777777" w:rsidR="00F21BAB" w:rsidRPr="008705B5" w:rsidRDefault="00000000">
            <w:pPr>
              <w:snapToGrid w:val="0"/>
              <w:spacing w:after="0" w:line="240" w:lineRule="auto"/>
              <w:rPr>
                <w:rFonts w:ascii="宋体" w:eastAsia="宋体" w:hAnsi="宋体" w:hint="eastAsia"/>
                <w:sz w:val="18"/>
              </w:rPr>
            </w:pPr>
            <w:proofErr w:type="spellStart"/>
            <w:r w:rsidRPr="008705B5">
              <w:rPr>
                <w:rFonts w:ascii="宋体" w:eastAsia="宋体" w:hAnsi="宋体"/>
                <w:sz w:val="18"/>
              </w:rPr>
              <w:t>编码器超时未更新</w:t>
            </w:r>
            <w:proofErr w:type="spellEnd"/>
          </w:p>
        </w:tc>
        <w:tc>
          <w:tcPr>
            <w:tcW w:w="1484" w:type="dxa"/>
            <w:vAlign w:val="center"/>
          </w:tcPr>
          <w:p w14:paraId="6DDE62B6" w14:textId="77777777" w:rsidR="00F21BAB" w:rsidRPr="008705B5" w:rsidRDefault="00000000">
            <w:pPr>
              <w:snapToGrid w:val="0"/>
              <w:spacing w:after="0" w:line="240" w:lineRule="auto"/>
              <w:jc w:val="center"/>
              <w:rPr>
                <w:rFonts w:ascii="宋体" w:eastAsia="宋体" w:hAnsi="宋体" w:hint="eastAsia"/>
                <w:sz w:val="18"/>
              </w:rPr>
            </w:pPr>
            <w:proofErr w:type="spellStart"/>
            <w:r w:rsidRPr="008705B5">
              <w:rPr>
                <w:rFonts w:ascii="宋体" w:eastAsia="宋体" w:hAnsi="宋体"/>
                <w:sz w:val="18"/>
              </w:rPr>
              <w:t>跳闸</w:t>
            </w:r>
            <w:proofErr w:type="spellEnd"/>
            <w:r w:rsidRPr="008705B5">
              <w:rPr>
                <w:rFonts w:ascii="宋体" w:eastAsia="宋体" w:hAnsi="宋体"/>
              </w:rPr>
              <w:br/>
            </w:r>
            <w:r w:rsidRPr="008705B5">
              <w:rPr>
                <w:rFonts w:ascii="宋体" w:eastAsia="宋体" w:hAnsi="宋体"/>
                <w:sz w:val="18"/>
              </w:rPr>
              <w:t>（TRIP）</w:t>
            </w:r>
          </w:p>
        </w:tc>
        <w:tc>
          <w:tcPr>
            <w:tcW w:w="1010" w:type="dxa"/>
            <w:vAlign w:val="center"/>
          </w:tcPr>
          <w:p w14:paraId="077DD84E" w14:textId="77777777" w:rsidR="00F21BAB" w:rsidRPr="008705B5" w:rsidRDefault="00000000">
            <w:pPr>
              <w:snapToGrid w:val="0"/>
              <w:spacing w:after="0" w:line="240" w:lineRule="auto"/>
              <w:jc w:val="center"/>
              <w:rPr>
                <w:rFonts w:ascii="宋体" w:eastAsia="宋体" w:hAnsi="宋体" w:hint="eastAsia"/>
                <w:sz w:val="18"/>
              </w:rPr>
            </w:pPr>
            <w:r w:rsidRPr="008705B5">
              <w:rPr>
                <w:rFonts w:ascii="宋体" w:eastAsia="宋体" w:hAnsi="宋体"/>
                <w:sz w:val="18"/>
              </w:rPr>
              <w:t>0x0400</w:t>
            </w:r>
          </w:p>
        </w:tc>
        <w:tc>
          <w:tcPr>
            <w:tcW w:w="1862" w:type="dxa"/>
            <w:vAlign w:val="center"/>
          </w:tcPr>
          <w:p w14:paraId="01DFE94E"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编码器连续未产生有效更新，或快速保护链路判定位置反馈不可用。</w:t>
            </w:r>
          </w:p>
        </w:tc>
        <w:tc>
          <w:tcPr>
            <w:tcW w:w="1504" w:type="dxa"/>
            <w:vAlign w:val="center"/>
          </w:tcPr>
          <w:p w14:paraId="0605F4F6"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立即停机保护：撤销伺服使能并停止运动输出；按硬件配置执行功率关断及抱闸流程，进入故障保护状态。</w:t>
            </w:r>
          </w:p>
        </w:tc>
        <w:tc>
          <w:tcPr>
            <w:tcW w:w="1355" w:type="dxa"/>
            <w:vAlign w:val="center"/>
          </w:tcPr>
          <w:p w14:paraId="2D932782"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排除原因并确保伺服失能后，执行“清除故障/复位”；触发条件仍存在时会再次上报。</w:t>
            </w:r>
          </w:p>
        </w:tc>
        <w:tc>
          <w:tcPr>
            <w:tcW w:w="1444" w:type="dxa"/>
            <w:vAlign w:val="center"/>
          </w:tcPr>
          <w:p w14:paraId="015F8229" w14:textId="212426EA"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检查编码器</w:t>
            </w:r>
            <w:r w:rsidR="008705B5" w:rsidRPr="008705B5">
              <w:rPr>
                <w:rFonts w:ascii="宋体" w:eastAsia="宋体" w:hAnsi="宋体" w:hint="eastAsia"/>
                <w:sz w:val="18"/>
                <w:lang w:eastAsia="zh-CN"/>
              </w:rPr>
              <w:t>接线（编码器端、驱动板端），</w:t>
            </w:r>
            <w:r w:rsidRPr="008705B5">
              <w:rPr>
                <w:rFonts w:ascii="宋体" w:eastAsia="宋体" w:hAnsi="宋体"/>
                <w:sz w:val="18"/>
                <w:lang w:eastAsia="zh-CN"/>
              </w:rPr>
              <w:t>必要时更换编码器。属于闭环反馈关键故障。</w:t>
            </w:r>
          </w:p>
        </w:tc>
      </w:tr>
      <w:tr w:rsidR="00F21BAB" w:rsidRPr="008705B5" w14:paraId="6E970962" w14:textId="77777777">
        <w:trPr>
          <w:cantSplit/>
          <w:jc w:val="center"/>
        </w:trPr>
        <w:tc>
          <w:tcPr>
            <w:tcW w:w="440" w:type="dxa"/>
            <w:vAlign w:val="center"/>
          </w:tcPr>
          <w:p w14:paraId="4EF6CAE8" w14:textId="77777777" w:rsidR="00F21BAB" w:rsidRPr="008705B5" w:rsidRDefault="00000000">
            <w:pPr>
              <w:snapToGrid w:val="0"/>
              <w:spacing w:after="0" w:line="240" w:lineRule="auto"/>
              <w:jc w:val="center"/>
              <w:rPr>
                <w:rFonts w:ascii="宋体" w:eastAsia="宋体" w:hAnsi="宋体" w:hint="eastAsia"/>
                <w:sz w:val="18"/>
              </w:rPr>
            </w:pPr>
            <w:r w:rsidRPr="008705B5">
              <w:rPr>
                <w:rFonts w:ascii="宋体" w:eastAsia="宋体" w:hAnsi="宋体"/>
                <w:sz w:val="18"/>
              </w:rPr>
              <w:t>16</w:t>
            </w:r>
          </w:p>
        </w:tc>
        <w:tc>
          <w:tcPr>
            <w:tcW w:w="1643" w:type="dxa"/>
            <w:vAlign w:val="center"/>
          </w:tcPr>
          <w:p w14:paraId="6CD31852" w14:textId="77777777" w:rsidR="00F21BAB" w:rsidRPr="008705B5" w:rsidRDefault="00000000">
            <w:pPr>
              <w:snapToGrid w:val="0"/>
              <w:spacing w:after="0" w:line="240" w:lineRule="auto"/>
              <w:rPr>
                <w:rFonts w:ascii="宋体" w:eastAsia="宋体" w:hAnsi="宋体" w:hint="eastAsia"/>
                <w:sz w:val="18"/>
              </w:rPr>
            </w:pPr>
            <w:proofErr w:type="spellStart"/>
            <w:r w:rsidRPr="008705B5">
              <w:rPr>
                <w:rFonts w:ascii="宋体" w:eastAsia="宋体" w:hAnsi="宋体"/>
                <w:sz w:val="18"/>
              </w:rPr>
              <w:t>编码器读取失败</w:t>
            </w:r>
            <w:proofErr w:type="spellEnd"/>
          </w:p>
        </w:tc>
        <w:tc>
          <w:tcPr>
            <w:tcW w:w="1484" w:type="dxa"/>
            <w:vAlign w:val="center"/>
          </w:tcPr>
          <w:p w14:paraId="7958ED28" w14:textId="77777777" w:rsidR="00F21BAB" w:rsidRPr="008705B5" w:rsidRDefault="00000000">
            <w:pPr>
              <w:snapToGrid w:val="0"/>
              <w:spacing w:after="0" w:line="240" w:lineRule="auto"/>
              <w:jc w:val="center"/>
              <w:rPr>
                <w:rFonts w:ascii="宋体" w:eastAsia="宋体" w:hAnsi="宋体" w:hint="eastAsia"/>
                <w:sz w:val="18"/>
              </w:rPr>
            </w:pPr>
            <w:proofErr w:type="spellStart"/>
            <w:r w:rsidRPr="008705B5">
              <w:rPr>
                <w:rFonts w:ascii="宋体" w:eastAsia="宋体" w:hAnsi="宋体"/>
                <w:sz w:val="18"/>
              </w:rPr>
              <w:t>告警</w:t>
            </w:r>
            <w:proofErr w:type="spellEnd"/>
            <w:r w:rsidRPr="008705B5">
              <w:rPr>
                <w:rFonts w:ascii="宋体" w:eastAsia="宋体" w:hAnsi="宋体"/>
              </w:rPr>
              <w:br/>
            </w:r>
            <w:r w:rsidRPr="008705B5">
              <w:rPr>
                <w:rFonts w:ascii="宋体" w:eastAsia="宋体" w:hAnsi="宋体"/>
                <w:sz w:val="18"/>
              </w:rPr>
              <w:t>（WARN）</w:t>
            </w:r>
          </w:p>
        </w:tc>
        <w:tc>
          <w:tcPr>
            <w:tcW w:w="1010" w:type="dxa"/>
            <w:vAlign w:val="center"/>
          </w:tcPr>
          <w:p w14:paraId="638F22F9" w14:textId="77777777" w:rsidR="00F21BAB" w:rsidRPr="008705B5" w:rsidRDefault="00000000">
            <w:pPr>
              <w:snapToGrid w:val="0"/>
              <w:spacing w:after="0" w:line="240" w:lineRule="auto"/>
              <w:jc w:val="center"/>
              <w:rPr>
                <w:rFonts w:ascii="宋体" w:eastAsia="宋体" w:hAnsi="宋体" w:hint="eastAsia"/>
                <w:sz w:val="18"/>
              </w:rPr>
            </w:pPr>
            <w:r w:rsidRPr="008705B5">
              <w:rPr>
                <w:rFonts w:ascii="宋体" w:eastAsia="宋体" w:hAnsi="宋体"/>
                <w:sz w:val="18"/>
              </w:rPr>
              <w:t>0x0401</w:t>
            </w:r>
          </w:p>
        </w:tc>
        <w:tc>
          <w:tcPr>
            <w:tcW w:w="1862" w:type="dxa"/>
            <w:vAlign w:val="center"/>
          </w:tcPr>
          <w:p w14:paraId="053D85A6"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编码器适配层检测到读取失败或无效数据并达到配置确认条件。</w:t>
            </w:r>
          </w:p>
        </w:tc>
        <w:tc>
          <w:tcPr>
            <w:tcW w:w="1504" w:type="dxa"/>
            <w:vAlign w:val="center"/>
          </w:tcPr>
          <w:p w14:paraId="243CE6F5"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仅记录告警，故障管理器不主动改变伺服输出。</w:t>
            </w:r>
          </w:p>
        </w:tc>
        <w:tc>
          <w:tcPr>
            <w:tcW w:w="1355" w:type="dxa"/>
            <w:vAlign w:val="center"/>
          </w:tcPr>
          <w:p w14:paraId="4F74FA94"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排除原因并确保伺服失能后，执行“清除故障/复位”；触发条件仍存在时会再次上报。</w:t>
            </w:r>
          </w:p>
        </w:tc>
        <w:tc>
          <w:tcPr>
            <w:tcW w:w="1444" w:type="dxa"/>
            <w:vAlign w:val="center"/>
          </w:tcPr>
          <w:p w14:paraId="55BDD4BC"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检查供电、线缆、接口时序和信号质量。是否独立上报取决于编码器适配层；连续严重异常通常会进一步触发0x0400。</w:t>
            </w:r>
          </w:p>
        </w:tc>
      </w:tr>
      <w:tr w:rsidR="00F21BAB" w:rsidRPr="008705B5" w14:paraId="4A0E1303" w14:textId="77777777">
        <w:trPr>
          <w:cantSplit/>
          <w:jc w:val="center"/>
        </w:trPr>
        <w:tc>
          <w:tcPr>
            <w:tcW w:w="440" w:type="dxa"/>
            <w:vAlign w:val="center"/>
          </w:tcPr>
          <w:p w14:paraId="334FF3AE" w14:textId="77777777" w:rsidR="00F21BAB" w:rsidRPr="008705B5" w:rsidRDefault="00000000">
            <w:pPr>
              <w:snapToGrid w:val="0"/>
              <w:spacing w:after="0" w:line="240" w:lineRule="auto"/>
              <w:jc w:val="center"/>
              <w:rPr>
                <w:rFonts w:ascii="宋体" w:eastAsia="宋体" w:hAnsi="宋体" w:hint="eastAsia"/>
                <w:sz w:val="18"/>
              </w:rPr>
            </w:pPr>
            <w:r w:rsidRPr="008705B5">
              <w:rPr>
                <w:rFonts w:ascii="宋体" w:eastAsia="宋体" w:hAnsi="宋体"/>
                <w:sz w:val="18"/>
              </w:rPr>
              <w:t>17</w:t>
            </w:r>
          </w:p>
        </w:tc>
        <w:tc>
          <w:tcPr>
            <w:tcW w:w="1643" w:type="dxa"/>
            <w:vAlign w:val="center"/>
          </w:tcPr>
          <w:p w14:paraId="1D443673" w14:textId="77777777" w:rsidR="00F21BAB" w:rsidRPr="008705B5" w:rsidRDefault="00000000">
            <w:pPr>
              <w:snapToGrid w:val="0"/>
              <w:spacing w:after="0" w:line="240" w:lineRule="auto"/>
              <w:rPr>
                <w:rFonts w:ascii="宋体" w:eastAsia="宋体" w:hAnsi="宋体" w:hint="eastAsia"/>
                <w:sz w:val="18"/>
              </w:rPr>
            </w:pPr>
            <w:proofErr w:type="spellStart"/>
            <w:r w:rsidRPr="008705B5">
              <w:rPr>
                <w:rFonts w:ascii="宋体" w:eastAsia="宋体" w:hAnsi="宋体"/>
                <w:sz w:val="18"/>
              </w:rPr>
              <w:t>力矩通信异常</w:t>
            </w:r>
            <w:proofErr w:type="spellEnd"/>
          </w:p>
        </w:tc>
        <w:tc>
          <w:tcPr>
            <w:tcW w:w="1484" w:type="dxa"/>
            <w:vAlign w:val="center"/>
          </w:tcPr>
          <w:p w14:paraId="5CE9A441" w14:textId="77777777" w:rsidR="00F21BAB" w:rsidRPr="008705B5" w:rsidRDefault="00000000">
            <w:pPr>
              <w:snapToGrid w:val="0"/>
              <w:spacing w:after="0" w:line="240" w:lineRule="auto"/>
              <w:jc w:val="center"/>
              <w:rPr>
                <w:rFonts w:ascii="宋体" w:eastAsia="宋体" w:hAnsi="宋体" w:hint="eastAsia"/>
                <w:sz w:val="18"/>
              </w:rPr>
            </w:pPr>
            <w:proofErr w:type="spellStart"/>
            <w:r w:rsidRPr="008705B5">
              <w:rPr>
                <w:rFonts w:ascii="宋体" w:eastAsia="宋体" w:hAnsi="宋体"/>
                <w:sz w:val="18"/>
              </w:rPr>
              <w:t>故障</w:t>
            </w:r>
            <w:proofErr w:type="spellEnd"/>
            <w:r w:rsidRPr="008705B5">
              <w:rPr>
                <w:rFonts w:ascii="宋体" w:eastAsia="宋体" w:hAnsi="宋体"/>
              </w:rPr>
              <w:br/>
            </w:r>
            <w:r w:rsidRPr="008705B5">
              <w:rPr>
                <w:rFonts w:ascii="宋体" w:eastAsia="宋体" w:hAnsi="宋体"/>
                <w:sz w:val="18"/>
              </w:rPr>
              <w:t>（FAULT）</w:t>
            </w:r>
          </w:p>
        </w:tc>
        <w:tc>
          <w:tcPr>
            <w:tcW w:w="1010" w:type="dxa"/>
            <w:vAlign w:val="center"/>
          </w:tcPr>
          <w:p w14:paraId="0A4F4096" w14:textId="77777777" w:rsidR="00F21BAB" w:rsidRPr="008705B5" w:rsidRDefault="00000000">
            <w:pPr>
              <w:snapToGrid w:val="0"/>
              <w:spacing w:after="0" w:line="240" w:lineRule="auto"/>
              <w:jc w:val="center"/>
              <w:rPr>
                <w:rFonts w:ascii="宋体" w:eastAsia="宋体" w:hAnsi="宋体" w:hint="eastAsia"/>
                <w:sz w:val="18"/>
              </w:rPr>
            </w:pPr>
            <w:r w:rsidRPr="008705B5">
              <w:rPr>
                <w:rFonts w:ascii="宋体" w:eastAsia="宋体" w:hAnsi="宋体"/>
                <w:sz w:val="18"/>
              </w:rPr>
              <w:t>0x0402</w:t>
            </w:r>
          </w:p>
        </w:tc>
        <w:tc>
          <w:tcPr>
            <w:tcW w:w="1862" w:type="dxa"/>
            <w:vAlign w:val="center"/>
          </w:tcPr>
          <w:p w14:paraId="1D6D6E58"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力矩传感器监测启用后，连续未收到新有效帧，或原始数据长时间不更新；当前配置确认15次。</w:t>
            </w:r>
          </w:p>
        </w:tc>
        <w:tc>
          <w:tcPr>
            <w:tcW w:w="1504" w:type="dxa"/>
            <w:vAlign w:val="center"/>
          </w:tcPr>
          <w:p w14:paraId="0A2EF41F"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受控停机保护：按设定减速度停止；停稳后按硬件配置抱闸/关闭输出。无抱闸项目可适配为减速保持。</w:t>
            </w:r>
          </w:p>
        </w:tc>
        <w:tc>
          <w:tcPr>
            <w:tcW w:w="1355" w:type="dxa"/>
            <w:vAlign w:val="center"/>
          </w:tcPr>
          <w:p w14:paraId="46580E0C"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排除原因并确保伺服失能后，执行“清除故障/复位”；触发条件仍存在时会再次上报。</w:t>
            </w:r>
          </w:p>
        </w:tc>
        <w:tc>
          <w:tcPr>
            <w:tcW w:w="1444" w:type="dxa"/>
            <w:vAlign w:val="center"/>
          </w:tcPr>
          <w:p w14:paraId="3B1FB275"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仅力矩传感器项目启用。检查传感器供电、通信线、接口配置、数据刷新及主控任务是否阻塞。</w:t>
            </w:r>
          </w:p>
        </w:tc>
      </w:tr>
      <w:tr w:rsidR="00F21BAB" w:rsidRPr="008705B5" w14:paraId="45F1AE64" w14:textId="77777777">
        <w:trPr>
          <w:cantSplit/>
          <w:jc w:val="center"/>
        </w:trPr>
        <w:tc>
          <w:tcPr>
            <w:tcW w:w="440" w:type="dxa"/>
            <w:vAlign w:val="center"/>
          </w:tcPr>
          <w:p w14:paraId="18FC3222" w14:textId="77777777" w:rsidR="00F21BAB" w:rsidRPr="008705B5" w:rsidRDefault="00000000">
            <w:pPr>
              <w:snapToGrid w:val="0"/>
              <w:spacing w:after="0" w:line="240" w:lineRule="auto"/>
              <w:jc w:val="center"/>
              <w:rPr>
                <w:rFonts w:ascii="宋体" w:eastAsia="宋体" w:hAnsi="宋体" w:hint="eastAsia"/>
                <w:sz w:val="18"/>
              </w:rPr>
            </w:pPr>
            <w:r w:rsidRPr="008705B5">
              <w:rPr>
                <w:rFonts w:ascii="宋体" w:eastAsia="宋体" w:hAnsi="宋体"/>
                <w:sz w:val="18"/>
              </w:rPr>
              <w:t>18</w:t>
            </w:r>
          </w:p>
        </w:tc>
        <w:tc>
          <w:tcPr>
            <w:tcW w:w="1643" w:type="dxa"/>
            <w:vAlign w:val="center"/>
          </w:tcPr>
          <w:p w14:paraId="1E1C063D" w14:textId="77777777" w:rsidR="00F21BAB" w:rsidRPr="008705B5" w:rsidRDefault="00000000">
            <w:pPr>
              <w:snapToGrid w:val="0"/>
              <w:spacing w:after="0" w:line="240" w:lineRule="auto"/>
              <w:rPr>
                <w:rFonts w:ascii="宋体" w:eastAsia="宋体" w:hAnsi="宋体" w:hint="eastAsia"/>
                <w:sz w:val="18"/>
              </w:rPr>
            </w:pPr>
            <w:proofErr w:type="spellStart"/>
            <w:r w:rsidRPr="008705B5">
              <w:rPr>
                <w:rFonts w:ascii="宋体" w:eastAsia="宋体" w:hAnsi="宋体"/>
                <w:sz w:val="18"/>
              </w:rPr>
              <w:t>力矩信号异常</w:t>
            </w:r>
            <w:proofErr w:type="spellEnd"/>
          </w:p>
        </w:tc>
        <w:tc>
          <w:tcPr>
            <w:tcW w:w="1484" w:type="dxa"/>
            <w:vAlign w:val="center"/>
          </w:tcPr>
          <w:p w14:paraId="34281B5E" w14:textId="77777777" w:rsidR="00F21BAB" w:rsidRPr="008705B5" w:rsidRDefault="00000000">
            <w:pPr>
              <w:snapToGrid w:val="0"/>
              <w:spacing w:after="0" w:line="240" w:lineRule="auto"/>
              <w:jc w:val="center"/>
              <w:rPr>
                <w:rFonts w:ascii="宋体" w:eastAsia="宋体" w:hAnsi="宋体" w:hint="eastAsia"/>
                <w:sz w:val="18"/>
              </w:rPr>
            </w:pPr>
            <w:proofErr w:type="spellStart"/>
            <w:r w:rsidRPr="008705B5">
              <w:rPr>
                <w:rFonts w:ascii="宋体" w:eastAsia="宋体" w:hAnsi="宋体"/>
                <w:sz w:val="18"/>
              </w:rPr>
              <w:t>故障</w:t>
            </w:r>
            <w:proofErr w:type="spellEnd"/>
            <w:r w:rsidRPr="008705B5">
              <w:rPr>
                <w:rFonts w:ascii="宋体" w:eastAsia="宋体" w:hAnsi="宋体"/>
              </w:rPr>
              <w:br/>
            </w:r>
            <w:r w:rsidRPr="008705B5">
              <w:rPr>
                <w:rFonts w:ascii="宋体" w:eastAsia="宋体" w:hAnsi="宋体"/>
                <w:sz w:val="18"/>
              </w:rPr>
              <w:t>（FAULT）</w:t>
            </w:r>
          </w:p>
        </w:tc>
        <w:tc>
          <w:tcPr>
            <w:tcW w:w="1010" w:type="dxa"/>
            <w:vAlign w:val="center"/>
          </w:tcPr>
          <w:p w14:paraId="01AEAA63" w14:textId="77777777" w:rsidR="00F21BAB" w:rsidRPr="008705B5" w:rsidRDefault="00000000">
            <w:pPr>
              <w:snapToGrid w:val="0"/>
              <w:spacing w:after="0" w:line="240" w:lineRule="auto"/>
              <w:jc w:val="center"/>
              <w:rPr>
                <w:rFonts w:ascii="宋体" w:eastAsia="宋体" w:hAnsi="宋体" w:hint="eastAsia"/>
                <w:sz w:val="18"/>
              </w:rPr>
            </w:pPr>
            <w:r w:rsidRPr="008705B5">
              <w:rPr>
                <w:rFonts w:ascii="宋体" w:eastAsia="宋体" w:hAnsi="宋体"/>
                <w:sz w:val="18"/>
              </w:rPr>
              <w:t>0x0403</w:t>
            </w:r>
          </w:p>
        </w:tc>
        <w:tc>
          <w:tcPr>
            <w:tcW w:w="1862" w:type="dxa"/>
            <w:vAlign w:val="center"/>
          </w:tcPr>
          <w:p w14:paraId="24CB4526"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 xml:space="preserve">力矩反馈出现非数值、超量程或异常往返毛刺。当前量程判定参考300 </w:t>
            </w:r>
            <w:proofErr w:type="spellStart"/>
            <w:r w:rsidRPr="008705B5">
              <w:rPr>
                <w:rFonts w:ascii="宋体" w:eastAsia="宋体" w:hAnsi="宋体"/>
                <w:sz w:val="18"/>
                <w:lang w:eastAsia="zh-CN"/>
              </w:rPr>
              <w:t>N·m</w:t>
            </w:r>
            <w:proofErr w:type="spellEnd"/>
            <w:r w:rsidRPr="008705B5">
              <w:rPr>
                <w:rFonts w:ascii="宋体" w:eastAsia="宋体" w:hAnsi="宋体"/>
                <w:sz w:val="18"/>
                <w:lang w:eastAsia="zh-CN"/>
              </w:rPr>
              <w:t>，毛刺阈值按保护限值比例配置。</w:t>
            </w:r>
          </w:p>
        </w:tc>
        <w:tc>
          <w:tcPr>
            <w:tcW w:w="1504" w:type="dxa"/>
            <w:vAlign w:val="center"/>
          </w:tcPr>
          <w:p w14:paraId="25288A97"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受控停机保护：按设定减速度停止；停稳后按硬件配置抱闸/关闭输出。无抱闸项目可适配为减速保持。</w:t>
            </w:r>
          </w:p>
        </w:tc>
        <w:tc>
          <w:tcPr>
            <w:tcW w:w="1355" w:type="dxa"/>
            <w:vAlign w:val="center"/>
          </w:tcPr>
          <w:p w14:paraId="1F598DC9"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排除原因并确保伺服失能后，执行“清除故障/复位”；触发条件仍存在时会再次上报。</w:t>
            </w:r>
          </w:p>
        </w:tc>
        <w:tc>
          <w:tcPr>
            <w:tcW w:w="1444" w:type="dxa"/>
            <w:vAlign w:val="center"/>
          </w:tcPr>
          <w:p w14:paraId="49A12412"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仅力矩传感器项目启用。检查零点漂移、传感器过载、线缆接触、模拟/数字干扰及标定参数。</w:t>
            </w:r>
          </w:p>
        </w:tc>
      </w:tr>
      <w:tr w:rsidR="00F21BAB" w:rsidRPr="008705B5" w14:paraId="43CC98F1" w14:textId="77777777">
        <w:trPr>
          <w:cantSplit/>
          <w:jc w:val="center"/>
        </w:trPr>
        <w:tc>
          <w:tcPr>
            <w:tcW w:w="440" w:type="dxa"/>
            <w:vAlign w:val="center"/>
          </w:tcPr>
          <w:p w14:paraId="63BC02B9" w14:textId="77777777" w:rsidR="00F21BAB" w:rsidRPr="008705B5" w:rsidRDefault="00000000">
            <w:pPr>
              <w:snapToGrid w:val="0"/>
              <w:spacing w:after="0" w:line="240" w:lineRule="auto"/>
              <w:jc w:val="center"/>
              <w:rPr>
                <w:rFonts w:ascii="宋体" w:eastAsia="宋体" w:hAnsi="宋体" w:hint="eastAsia"/>
                <w:sz w:val="18"/>
              </w:rPr>
            </w:pPr>
            <w:r w:rsidRPr="008705B5">
              <w:rPr>
                <w:rFonts w:ascii="宋体" w:eastAsia="宋体" w:hAnsi="宋体"/>
                <w:sz w:val="18"/>
              </w:rPr>
              <w:lastRenderedPageBreak/>
              <w:t>19</w:t>
            </w:r>
          </w:p>
        </w:tc>
        <w:tc>
          <w:tcPr>
            <w:tcW w:w="1643" w:type="dxa"/>
            <w:vAlign w:val="center"/>
          </w:tcPr>
          <w:p w14:paraId="3EC16F97" w14:textId="77777777" w:rsidR="00F21BAB" w:rsidRPr="008705B5" w:rsidRDefault="00000000">
            <w:pPr>
              <w:snapToGrid w:val="0"/>
              <w:spacing w:after="0" w:line="240" w:lineRule="auto"/>
              <w:rPr>
                <w:rFonts w:ascii="宋体" w:eastAsia="宋体" w:hAnsi="宋体" w:hint="eastAsia"/>
                <w:sz w:val="18"/>
              </w:rPr>
            </w:pPr>
            <w:proofErr w:type="spellStart"/>
            <w:r w:rsidRPr="008705B5">
              <w:rPr>
                <w:rFonts w:ascii="宋体" w:eastAsia="宋体" w:hAnsi="宋体"/>
                <w:sz w:val="18"/>
              </w:rPr>
              <w:t>力矩可信异常</w:t>
            </w:r>
            <w:proofErr w:type="spellEnd"/>
          </w:p>
        </w:tc>
        <w:tc>
          <w:tcPr>
            <w:tcW w:w="1484" w:type="dxa"/>
            <w:vAlign w:val="center"/>
          </w:tcPr>
          <w:p w14:paraId="1DE2BB6A" w14:textId="77777777" w:rsidR="00F21BAB" w:rsidRPr="008705B5" w:rsidRDefault="00000000">
            <w:pPr>
              <w:snapToGrid w:val="0"/>
              <w:spacing w:after="0" w:line="240" w:lineRule="auto"/>
              <w:jc w:val="center"/>
              <w:rPr>
                <w:rFonts w:ascii="宋体" w:eastAsia="宋体" w:hAnsi="宋体" w:hint="eastAsia"/>
                <w:sz w:val="18"/>
              </w:rPr>
            </w:pPr>
            <w:proofErr w:type="spellStart"/>
            <w:r w:rsidRPr="008705B5">
              <w:rPr>
                <w:rFonts w:ascii="宋体" w:eastAsia="宋体" w:hAnsi="宋体"/>
                <w:sz w:val="18"/>
              </w:rPr>
              <w:t>故障</w:t>
            </w:r>
            <w:proofErr w:type="spellEnd"/>
            <w:r w:rsidRPr="008705B5">
              <w:rPr>
                <w:rFonts w:ascii="宋体" w:eastAsia="宋体" w:hAnsi="宋体"/>
              </w:rPr>
              <w:br/>
            </w:r>
            <w:r w:rsidRPr="008705B5">
              <w:rPr>
                <w:rFonts w:ascii="宋体" w:eastAsia="宋体" w:hAnsi="宋体"/>
                <w:sz w:val="18"/>
              </w:rPr>
              <w:t>（FAULT）</w:t>
            </w:r>
          </w:p>
        </w:tc>
        <w:tc>
          <w:tcPr>
            <w:tcW w:w="1010" w:type="dxa"/>
            <w:vAlign w:val="center"/>
          </w:tcPr>
          <w:p w14:paraId="1E3C96E5" w14:textId="77777777" w:rsidR="00F21BAB" w:rsidRPr="008705B5" w:rsidRDefault="00000000">
            <w:pPr>
              <w:snapToGrid w:val="0"/>
              <w:spacing w:after="0" w:line="240" w:lineRule="auto"/>
              <w:jc w:val="center"/>
              <w:rPr>
                <w:rFonts w:ascii="宋体" w:eastAsia="宋体" w:hAnsi="宋体" w:hint="eastAsia"/>
                <w:sz w:val="18"/>
              </w:rPr>
            </w:pPr>
            <w:r w:rsidRPr="008705B5">
              <w:rPr>
                <w:rFonts w:ascii="宋体" w:eastAsia="宋体" w:hAnsi="宋体"/>
                <w:sz w:val="18"/>
              </w:rPr>
              <w:t>0x0404</w:t>
            </w:r>
          </w:p>
        </w:tc>
        <w:tc>
          <w:tcPr>
            <w:tcW w:w="1862" w:type="dxa"/>
            <w:vAlign w:val="center"/>
          </w:tcPr>
          <w:p w14:paraId="15758A50"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力矩反馈可信度检查事件触发并达到确认条件。</w:t>
            </w:r>
          </w:p>
        </w:tc>
        <w:tc>
          <w:tcPr>
            <w:tcW w:w="1504" w:type="dxa"/>
            <w:vAlign w:val="center"/>
          </w:tcPr>
          <w:p w14:paraId="5947DE9A"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受控停机保护：按设定减速度停止；停稳后按硬件配置抱闸/关闭输出。无抱闸项目可适配为减速保持。</w:t>
            </w:r>
          </w:p>
        </w:tc>
        <w:tc>
          <w:tcPr>
            <w:tcW w:w="1355" w:type="dxa"/>
            <w:vAlign w:val="center"/>
          </w:tcPr>
          <w:p w14:paraId="353394FC"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排除原因并确保伺服失能后，执行“清除故障/复位”；触发条件仍存在时会再次上报。</w:t>
            </w:r>
          </w:p>
        </w:tc>
        <w:tc>
          <w:tcPr>
            <w:tcW w:w="1444" w:type="dxa"/>
            <w:vAlign w:val="center"/>
          </w:tcPr>
          <w:p w14:paraId="16E755A0"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当前相关项目默认关闭，保留协议兼容。启用后应检查多源力矩信息的一致性、零点、比例系数和传感器安装。</w:t>
            </w:r>
          </w:p>
        </w:tc>
      </w:tr>
      <w:tr w:rsidR="00F21BAB" w:rsidRPr="008705B5" w14:paraId="79AE2B63" w14:textId="77777777">
        <w:trPr>
          <w:cantSplit/>
          <w:jc w:val="center"/>
        </w:trPr>
        <w:tc>
          <w:tcPr>
            <w:tcW w:w="440" w:type="dxa"/>
            <w:vAlign w:val="center"/>
          </w:tcPr>
          <w:p w14:paraId="1B1429C6" w14:textId="77777777" w:rsidR="00F21BAB" w:rsidRPr="008705B5" w:rsidRDefault="00000000">
            <w:pPr>
              <w:snapToGrid w:val="0"/>
              <w:spacing w:after="0" w:line="240" w:lineRule="auto"/>
              <w:jc w:val="center"/>
              <w:rPr>
                <w:rFonts w:ascii="宋体" w:eastAsia="宋体" w:hAnsi="宋体" w:hint="eastAsia"/>
                <w:sz w:val="18"/>
              </w:rPr>
            </w:pPr>
            <w:r w:rsidRPr="008705B5">
              <w:rPr>
                <w:rFonts w:ascii="宋体" w:eastAsia="宋体" w:hAnsi="宋体"/>
                <w:sz w:val="18"/>
              </w:rPr>
              <w:t>20</w:t>
            </w:r>
          </w:p>
        </w:tc>
        <w:tc>
          <w:tcPr>
            <w:tcW w:w="1643" w:type="dxa"/>
            <w:vAlign w:val="center"/>
          </w:tcPr>
          <w:p w14:paraId="6F934AB2" w14:textId="77777777" w:rsidR="00F21BAB" w:rsidRPr="008705B5" w:rsidRDefault="00000000">
            <w:pPr>
              <w:snapToGrid w:val="0"/>
              <w:spacing w:after="0" w:line="240" w:lineRule="auto"/>
              <w:rPr>
                <w:rFonts w:ascii="宋体" w:eastAsia="宋体" w:hAnsi="宋体" w:hint="eastAsia"/>
                <w:sz w:val="18"/>
              </w:rPr>
            </w:pPr>
            <w:proofErr w:type="spellStart"/>
            <w:r w:rsidRPr="008705B5">
              <w:rPr>
                <w:rFonts w:ascii="宋体" w:eastAsia="宋体" w:hAnsi="宋体"/>
                <w:sz w:val="18"/>
              </w:rPr>
              <w:t>编码器状态告警</w:t>
            </w:r>
            <w:proofErr w:type="spellEnd"/>
          </w:p>
        </w:tc>
        <w:tc>
          <w:tcPr>
            <w:tcW w:w="1484" w:type="dxa"/>
            <w:vAlign w:val="center"/>
          </w:tcPr>
          <w:p w14:paraId="00A59098" w14:textId="77777777" w:rsidR="00F21BAB" w:rsidRPr="008705B5" w:rsidRDefault="00000000">
            <w:pPr>
              <w:snapToGrid w:val="0"/>
              <w:spacing w:after="0" w:line="240" w:lineRule="auto"/>
              <w:jc w:val="center"/>
              <w:rPr>
                <w:rFonts w:ascii="宋体" w:eastAsia="宋体" w:hAnsi="宋体" w:hint="eastAsia"/>
                <w:sz w:val="18"/>
              </w:rPr>
            </w:pPr>
            <w:proofErr w:type="spellStart"/>
            <w:r w:rsidRPr="008705B5">
              <w:rPr>
                <w:rFonts w:ascii="宋体" w:eastAsia="宋体" w:hAnsi="宋体"/>
                <w:sz w:val="18"/>
              </w:rPr>
              <w:t>告警</w:t>
            </w:r>
            <w:proofErr w:type="spellEnd"/>
            <w:r w:rsidRPr="008705B5">
              <w:rPr>
                <w:rFonts w:ascii="宋体" w:eastAsia="宋体" w:hAnsi="宋体"/>
              </w:rPr>
              <w:br/>
            </w:r>
            <w:r w:rsidRPr="008705B5">
              <w:rPr>
                <w:rFonts w:ascii="宋体" w:eastAsia="宋体" w:hAnsi="宋体"/>
                <w:sz w:val="18"/>
              </w:rPr>
              <w:t>（WARN）</w:t>
            </w:r>
          </w:p>
        </w:tc>
        <w:tc>
          <w:tcPr>
            <w:tcW w:w="1010" w:type="dxa"/>
            <w:vAlign w:val="center"/>
          </w:tcPr>
          <w:p w14:paraId="6AA8C97E" w14:textId="77777777" w:rsidR="00F21BAB" w:rsidRPr="008705B5" w:rsidRDefault="00000000">
            <w:pPr>
              <w:snapToGrid w:val="0"/>
              <w:spacing w:after="0" w:line="240" w:lineRule="auto"/>
              <w:jc w:val="center"/>
              <w:rPr>
                <w:rFonts w:ascii="宋体" w:eastAsia="宋体" w:hAnsi="宋体" w:hint="eastAsia"/>
                <w:sz w:val="18"/>
              </w:rPr>
            </w:pPr>
            <w:r w:rsidRPr="008705B5">
              <w:rPr>
                <w:rFonts w:ascii="宋体" w:eastAsia="宋体" w:hAnsi="宋体"/>
                <w:sz w:val="18"/>
              </w:rPr>
              <w:t>0x0406</w:t>
            </w:r>
          </w:p>
        </w:tc>
        <w:tc>
          <w:tcPr>
            <w:tcW w:w="1862" w:type="dxa"/>
            <w:vAlign w:val="center"/>
          </w:tcPr>
          <w:p w14:paraId="6846E267"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编码器状态字或适配层报告可恢复告警状态。</w:t>
            </w:r>
          </w:p>
        </w:tc>
        <w:tc>
          <w:tcPr>
            <w:tcW w:w="1504" w:type="dxa"/>
            <w:vAlign w:val="center"/>
          </w:tcPr>
          <w:p w14:paraId="026889D9"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仅记录告警，故障管理器不主动改变伺服输出。</w:t>
            </w:r>
          </w:p>
        </w:tc>
        <w:tc>
          <w:tcPr>
            <w:tcW w:w="1355" w:type="dxa"/>
            <w:vAlign w:val="center"/>
          </w:tcPr>
          <w:p w14:paraId="7F7D0A0B"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排除原因并确保伺服失能后，执行“清除故障/复位”；触发条件仍存在时会再次上报。</w:t>
            </w:r>
          </w:p>
        </w:tc>
        <w:tc>
          <w:tcPr>
            <w:tcW w:w="1444" w:type="dxa"/>
            <w:vAlign w:val="center"/>
          </w:tcPr>
          <w:p w14:paraId="7AF73B62"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根据编码器型号检查电源、磁场/安装间隙、温度、内部状态位及通信质量。是否独立上报取决于编码器驱动支持。</w:t>
            </w:r>
          </w:p>
        </w:tc>
      </w:tr>
      <w:tr w:rsidR="00F21BAB" w:rsidRPr="008705B5" w14:paraId="317271EE" w14:textId="77777777">
        <w:trPr>
          <w:cantSplit/>
          <w:jc w:val="center"/>
        </w:trPr>
        <w:tc>
          <w:tcPr>
            <w:tcW w:w="440" w:type="dxa"/>
            <w:vAlign w:val="center"/>
          </w:tcPr>
          <w:p w14:paraId="29C380DC" w14:textId="77777777" w:rsidR="00F21BAB" w:rsidRPr="008705B5" w:rsidRDefault="00000000">
            <w:pPr>
              <w:snapToGrid w:val="0"/>
              <w:spacing w:after="0" w:line="240" w:lineRule="auto"/>
              <w:jc w:val="center"/>
              <w:rPr>
                <w:rFonts w:ascii="宋体" w:eastAsia="宋体" w:hAnsi="宋体" w:hint="eastAsia"/>
                <w:sz w:val="18"/>
              </w:rPr>
            </w:pPr>
            <w:r w:rsidRPr="008705B5">
              <w:rPr>
                <w:rFonts w:ascii="宋体" w:eastAsia="宋体" w:hAnsi="宋体"/>
                <w:sz w:val="18"/>
              </w:rPr>
              <w:t>21</w:t>
            </w:r>
          </w:p>
        </w:tc>
        <w:tc>
          <w:tcPr>
            <w:tcW w:w="1643" w:type="dxa"/>
            <w:vAlign w:val="center"/>
          </w:tcPr>
          <w:p w14:paraId="4C333031" w14:textId="77777777" w:rsidR="00F21BAB" w:rsidRPr="008705B5" w:rsidRDefault="00000000">
            <w:pPr>
              <w:snapToGrid w:val="0"/>
              <w:spacing w:after="0" w:line="240" w:lineRule="auto"/>
              <w:rPr>
                <w:rFonts w:ascii="宋体" w:eastAsia="宋体" w:hAnsi="宋体" w:hint="eastAsia"/>
                <w:sz w:val="18"/>
              </w:rPr>
            </w:pPr>
            <w:proofErr w:type="spellStart"/>
            <w:r w:rsidRPr="008705B5">
              <w:rPr>
                <w:rFonts w:ascii="宋体" w:eastAsia="宋体" w:hAnsi="宋体"/>
                <w:sz w:val="18"/>
              </w:rPr>
              <w:t>编码器状态错误</w:t>
            </w:r>
            <w:proofErr w:type="spellEnd"/>
          </w:p>
        </w:tc>
        <w:tc>
          <w:tcPr>
            <w:tcW w:w="1484" w:type="dxa"/>
            <w:vAlign w:val="center"/>
          </w:tcPr>
          <w:p w14:paraId="62CCB173" w14:textId="77777777" w:rsidR="00F21BAB" w:rsidRPr="008705B5" w:rsidRDefault="00000000">
            <w:pPr>
              <w:snapToGrid w:val="0"/>
              <w:spacing w:after="0" w:line="240" w:lineRule="auto"/>
              <w:jc w:val="center"/>
              <w:rPr>
                <w:rFonts w:ascii="宋体" w:eastAsia="宋体" w:hAnsi="宋体" w:hint="eastAsia"/>
                <w:sz w:val="18"/>
              </w:rPr>
            </w:pPr>
            <w:proofErr w:type="spellStart"/>
            <w:r w:rsidRPr="008705B5">
              <w:rPr>
                <w:rFonts w:ascii="宋体" w:eastAsia="宋体" w:hAnsi="宋体"/>
                <w:sz w:val="18"/>
              </w:rPr>
              <w:t>故障</w:t>
            </w:r>
            <w:proofErr w:type="spellEnd"/>
            <w:r w:rsidRPr="008705B5">
              <w:rPr>
                <w:rFonts w:ascii="宋体" w:eastAsia="宋体" w:hAnsi="宋体"/>
              </w:rPr>
              <w:br/>
            </w:r>
            <w:r w:rsidRPr="008705B5">
              <w:rPr>
                <w:rFonts w:ascii="宋体" w:eastAsia="宋体" w:hAnsi="宋体"/>
                <w:sz w:val="18"/>
              </w:rPr>
              <w:t>（FAULT）</w:t>
            </w:r>
          </w:p>
        </w:tc>
        <w:tc>
          <w:tcPr>
            <w:tcW w:w="1010" w:type="dxa"/>
            <w:vAlign w:val="center"/>
          </w:tcPr>
          <w:p w14:paraId="61C066F6" w14:textId="77777777" w:rsidR="00F21BAB" w:rsidRPr="008705B5" w:rsidRDefault="00000000">
            <w:pPr>
              <w:snapToGrid w:val="0"/>
              <w:spacing w:after="0" w:line="240" w:lineRule="auto"/>
              <w:jc w:val="center"/>
              <w:rPr>
                <w:rFonts w:ascii="宋体" w:eastAsia="宋体" w:hAnsi="宋体" w:hint="eastAsia"/>
                <w:sz w:val="18"/>
              </w:rPr>
            </w:pPr>
            <w:r w:rsidRPr="008705B5">
              <w:rPr>
                <w:rFonts w:ascii="宋体" w:eastAsia="宋体" w:hAnsi="宋体"/>
                <w:sz w:val="18"/>
              </w:rPr>
              <w:t>0x0407</w:t>
            </w:r>
          </w:p>
        </w:tc>
        <w:tc>
          <w:tcPr>
            <w:tcW w:w="1862" w:type="dxa"/>
            <w:vAlign w:val="center"/>
          </w:tcPr>
          <w:p w14:paraId="2D3AD192"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编码器状态字或适配层报告严重错误，位置反馈不再可信。</w:t>
            </w:r>
          </w:p>
        </w:tc>
        <w:tc>
          <w:tcPr>
            <w:tcW w:w="1504" w:type="dxa"/>
            <w:vAlign w:val="center"/>
          </w:tcPr>
          <w:p w14:paraId="44869E96"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立即停机保护：撤销伺服使能并停止运动输出；按硬件配置执行功率关断及抱闸流程，进入故障保护状态。</w:t>
            </w:r>
          </w:p>
        </w:tc>
        <w:tc>
          <w:tcPr>
            <w:tcW w:w="1355" w:type="dxa"/>
            <w:vAlign w:val="center"/>
          </w:tcPr>
          <w:p w14:paraId="7B7EC471"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排除原因并确保伺服失能后，执行“清除故障/复位”；触发条件仍存在时会再次上报。</w:t>
            </w:r>
          </w:p>
        </w:tc>
        <w:tc>
          <w:tcPr>
            <w:tcW w:w="1444" w:type="dxa"/>
            <w:vAlign w:val="center"/>
          </w:tcPr>
          <w:p w14:paraId="49432F17" w14:textId="2468950C"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编码器本体、磁环/码盘安装、供电和通信链路；错误位未解除时复位后会再次触发。是否独立上报依编码器驱动。</w:t>
            </w:r>
          </w:p>
        </w:tc>
      </w:tr>
      <w:tr w:rsidR="00F21BAB" w:rsidRPr="008705B5" w14:paraId="5ECDEEAF" w14:textId="77777777">
        <w:trPr>
          <w:cantSplit/>
          <w:jc w:val="center"/>
        </w:trPr>
        <w:tc>
          <w:tcPr>
            <w:tcW w:w="440" w:type="dxa"/>
            <w:vAlign w:val="center"/>
          </w:tcPr>
          <w:p w14:paraId="0E897282" w14:textId="77777777" w:rsidR="00F21BAB" w:rsidRPr="008705B5" w:rsidRDefault="00000000">
            <w:pPr>
              <w:snapToGrid w:val="0"/>
              <w:spacing w:after="0" w:line="240" w:lineRule="auto"/>
              <w:jc w:val="center"/>
              <w:rPr>
                <w:rFonts w:ascii="宋体" w:eastAsia="宋体" w:hAnsi="宋体" w:hint="eastAsia"/>
                <w:sz w:val="18"/>
              </w:rPr>
            </w:pPr>
            <w:r w:rsidRPr="008705B5">
              <w:rPr>
                <w:rFonts w:ascii="宋体" w:eastAsia="宋体" w:hAnsi="宋体"/>
                <w:sz w:val="18"/>
              </w:rPr>
              <w:t>22</w:t>
            </w:r>
          </w:p>
        </w:tc>
        <w:tc>
          <w:tcPr>
            <w:tcW w:w="1643" w:type="dxa"/>
            <w:vAlign w:val="center"/>
          </w:tcPr>
          <w:p w14:paraId="49FA9DCC" w14:textId="77777777" w:rsidR="00F21BAB" w:rsidRPr="008705B5" w:rsidRDefault="00000000">
            <w:pPr>
              <w:snapToGrid w:val="0"/>
              <w:spacing w:after="0" w:line="240" w:lineRule="auto"/>
              <w:rPr>
                <w:rFonts w:ascii="宋体" w:eastAsia="宋体" w:hAnsi="宋体" w:hint="eastAsia"/>
                <w:sz w:val="18"/>
              </w:rPr>
            </w:pPr>
            <w:proofErr w:type="spellStart"/>
            <w:r w:rsidRPr="008705B5">
              <w:rPr>
                <w:rFonts w:ascii="宋体" w:eastAsia="宋体" w:hAnsi="宋体"/>
                <w:sz w:val="18"/>
              </w:rPr>
              <w:t>电流偏置校准失败</w:t>
            </w:r>
            <w:proofErr w:type="spellEnd"/>
          </w:p>
        </w:tc>
        <w:tc>
          <w:tcPr>
            <w:tcW w:w="1484" w:type="dxa"/>
            <w:vAlign w:val="center"/>
          </w:tcPr>
          <w:p w14:paraId="2E847A45" w14:textId="77777777" w:rsidR="00F21BAB" w:rsidRPr="008705B5" w:rsidRDefault="00000000">
            <w:pPr>
              <w:snapToGrid w:val="0"/>
              <w:spacing w:after="0" w:line="240" w:lineRule="auto"/>
              <w:jc w:val="center"/>
              <w:rPr>
                <w:rFonts w:ascii="宋体" w:eastAsia="宋体" w:hAnsi="宋体" w:hint="eastAsia"/>
                <w:sz w:val="18"/>
              </w:rPr>
            </w:pPr>
            <w:proofErr w:type="spellStart"/>
            <w:r w:rsidRPr="008705B5">
              <w:rPr>
                <w:rFonts w:ascii="宋体" w:eastAsia="宋体" w:hAnsi="宋体"/>
                <w:sz w:val="18"/>
              </w:rPr>
              <w:t>故障</w:t>
            </w:r>
            <w:proofErr w:type="spellEnd"/>
            <w:r w:rsidRPr="008705B5">
              <w:rPr>
                <w:rFonts w:ascii="宋体" w:eastAsia="宋体" w:hAnsi="宋体"/>
              </w:rPr>
              <w:br/>
            </w:r>
            <w:r w:rsidRPr="008705B5">
              <w:rPr>
                <w:rFonts w:ascii="宋体" w:eastAsia="宋体" w:hAnsi="宋体"/>
                <w:sz w:val="18"/>
              </w:rPr>
              <w:t>（FAULT）</w:t>
            </w:r>
          </w:p>
        </w:tc>
        <w:tc>
          <w:tcPr>
            <w:tcW w:w="1010" w:type="dxa"/>
            <w:vAlign w:val="center"/>
          </w:tcPr>
          <w:p w14:paraId="2B5376C5" w14:textId="77777777" w:rsidR="00F21BAB" w:rsidRPr="008705B5" w:rsidRDefault="00000000">
            <w:pPr>
              <w:snapToGrid w:val="0"/>
              <w:spacing w:after="0" w:line="240" w:lineRule="auto"/>
              <w:jc w:val="center"/>
              <w:rPr>
                <w:rFonts w:ascii="宋体" w:eastAsia="宋体" w:hAnsi="宋体" w:hint="eastAsia"/>
                <w:sz w:val="18"/>
              </w:rPr>
            </w:pPr>
            <w:r w:rsidRPr="008705B5">
              <w:rPr>
                <w:rFonts w:ascii="宋体" w:eastAsia="宋体" w:hAnsi="宋体"/>
                <w:sz w:val="18"/>
              </w:rPr>
              <w:t>0x0408</w:t>
            </w:r>
          </w:p>
        </w:tc>
        <w:tc>
          <w:tcPr>
            <w:tcW w:w="1862" w:type="dxa"/>
            <w:vAlign w:val="center"/>
          </w:tcPr>
          <w:p w14:paraId="3C0024E8"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上电电流零点校准后，U/V相采样偏置超出允许范围或采样不稳定，系统禁止正常运行。</w:t>
            </w:r>
          </w:p>
        </w:tc>
        <w:tc>
          <w:tcPr>
            <w:tcW w:w="1504" w:type="dxa"/>
            <w:vAlign w:val="center"/>
          </w:tcPr>
          <w:p w14:paraId="6C949ABE"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立即停机保护：撤销伺服使能并停止运动输出；按硬件配置执行功率关断及抱闸流程，进入故障保护状态。</w:t>
            </w:r>
          </w:p>
        </w:tc>
        <w:tc>
          <w:tcPr>
            <w:tcW w:w="1355" w:type="dxa"/>
            <w:vAlign w:val="center"/>
          </w:tcPr>
          <w:p w14:paraId="1C014949"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排除采样异常并保证电机无电流后，重新执行校准/重新上电；校准成功后再清除故障。</w:t>
            </w:r>
          </w:p>
        </w:tc>
        <w:tc>
          <w:tcPr>
            <w:tcW w:w="1444" w:type="dxa"/>
            <w:vAlign w:val="center"/>
          </w:tcPr>
          <w:p w14:paraId="78653C79"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检查采样电阻、运放、ADC参考、偏置电路、焊接和噪声；校准期间不得存在驱动输出或外部注入电流。</w:t>
            </w:r>
          </w:p>
        </w:tc>
      </w:tr>
      <w:tr w:rsidR="00F21BAB" w:rsidRPr="008705B5" w14:paraId="6553599E" w14:textId="77777777">
        <w:trPr>
          <w:cantSplit/>
          <w:jc w:val="center"/>
        </w:trPr>
        <w:tc>
          <w:tcPr>
            <w:tcW w:w="440" w:type="dxa"/>
            <w:vAlign w:val="center"/>
          </w:tcPr>
          <w:p w14:paraId="1D4A8BD0" w14:textId="77777777" w:rsidR="00F21BAB" w:rsidRPr="008705B5" w:rsidRDefault="00000000">
            <w:pPr>
              <w:snapToGrid w:val="0"/>
              <w:spacing w:after="0" w:line="240" w:lineRule="auto"/>
              <w:jc w:val="center"/>
              <w:rPr>
                <w:rFonts w:ascii="宋体" w:eastAsia="宋体" w:hAnsi="宋体" w:hint="eastAsia"/>
                <w:sz w:val="18"/>
              </w:rPr>
            </w:pPr>
            <w:r w:rsidRPr="008705B5">
              <w:rPr>
                <w:rFonts w:ascii="宋体" w:eastAsia="宋体" w:hAnsi="宋体"/>
                <w:sz w:val="18"/>
              </w:rPr>
              <w:t>23</w:t>
            </w:r>
          </w:p>
        </w:tc>
        <w:tc>
          <w:tcPr>
            <w:tcW w:w="1643" w:type="dxa"/>
            <w:vAlign w:val="center"/>
          </w:tcPr>
          <w:p w14:paraId="4FE2750A" w14:textId="77777777" w:rsidR="00F21BAB" w:rsidRPr="008705B5" w:rsidRDefault="00000000">
            <w:pPr>
              <w:snapToGrid w:val="0"/>
              <w:spacing w:after="0" w:line="240" w:lineRule="auto"/>
              <w:rPr>
                <w:rFonts w:ascii="宋体" w:eastAsia="宋体" w:hAnsi="宋体" w:hint="eastAsia"/>
                <w:sz w:val="18"/>
              </w:rPr>
            </w:pPr>
            <w:proofErr w:type="spellStart"/>
            <w:r w:rsidRPr="008705B5">
              <w:rPr>
                <w:rFonts w:ascii="宋体" w:eastAsia="宋体" w:hAnsi="宋体"/>
                <w:sz w:val="18"/>
              </w:rPr>
              <w:t>位置跟踪误差过大</w:t>
            </w:r>
            <w:proofErr w:type="spellEnd"/>
          </w:p>
        </w:tc>
        <w:tc>
          <w:tcPr>
            <w:tcW w:w="1484" w:type="dxa"/>
            <w:vAlign w:val="center"/>
          </w:tcPr>
          <w:p w14:paraId="3DB0EF9A" w14:textId="77777777" w:rsidR="00F21BAB" w:rsidRPr="008705B5" w:rsidRDefault="00000000">
            <w:pPr>
              <w:snapToGrid w:val="0"/>
              <w:spacing w:after="0" w:line="240" w:lineRule="auto"/>
              <w:jc w:val="center"/>
              <w:rPr>
                <w:rFonts w:ascii="宋体" w:eastAsia="宋体" w:hAnsi="宋体" w:hint="eastAsia"/>
                <w:sz w:val="18"/>
              </w:rPr>
            </w:pPr>
            <w:proofErr w:type="spellStart"/>
            <w:r w:rsidRPr="008705B5">
              <w:rPr>
                <w:rFonts w:ascii="宋体" w:eastAsia="宋体" w:hAnsi="宋体"/>
                <w:sz w:val="18"/>
              </w:rPr>
              <w:t>告警</w:t>
            </w:r>
            <w:proofErr w:type="spellEnd"/>
            <w:r w:rsidRPr="008705B5">
              <w:rPr>
                <w:rFonts w:ascii="宋体" w:eastAsia="宋体" w:hAnsi="宋体"/>
              </w:rPr>
              <w:br/>
            </w:r>
            <w:r w:rsidRPr="008705B5">
              <w:rPr>
                <w:rFonts w:ascii="宋体" w:eastAsia="宋体" w:hAnsi="宋体"/>
                <w:sz w:val="18"/>
              </w:rPr>
              <w:t>（WARN）</w:t>
            </w:r>
          </w:p>
        </w:tc>
        <w:tc>
          <w:tcPr>
            <w:tcW w:w="1010" w:type="dxa"/>
            <w:vAlign w:val="center"/>
          </w:tcPr>
          <w:p w14:paraId="47E4C129" w14:textId="77777777" w:rsidR="00F21BAB" w:rsidRPr="008705B5" w:rsidRDefault="00000000">
            <w:pPr>
              <w:snapToGrid w:val="0"/>
              <w:spacing w:after="0" w:line="240" w:lineRule="auto"/>
              <w:jc w:val="center"/>
              <w:rPr>
                <w:rFonts w:ascii="宋体" w:eastAsia="宋体" w:hAnsi="宋体" w:hint="eastAsia"/>
                <w:sz w:val="18"/>
              </w:rPr>
            </w:pPr>
            <w:r w:rsidRPr="008705B5">
              <w:rPr>
                <w:rFonts w:ascii="宋体" w:eastAsia="宋体" w:hAnsi="宋体"/>
                <w:sz w:val="18"/>
              </w:rPr>
              <w:t>0x0500</w:t>
            </w:r>
          </w:p>
        </w:tc>
        <w:tc>
          <w:tcPr>
            <w:tcW w:w="1862" w:type="dxa"/>
            <w:vAlign w:val="center"/>
          </w:tcPr>
          <w:p w14:paraId="2DD3100C"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目标位置与反馈位置的绝对误差超过项目阈值并持续确认。当前阈值为0.2/0.5/0.8 rad，确认时间</w:t>
            </w:r>
            <w:proofErr w:type="gramStart"/>
            <w:r w:rsidRPr="008705B5">
              <w:rPr>
                <w:rFonts w:ascii="宋体" w:eastAsia="宋体" w:hAnsi="宋体"/>
                <w:sz w:val="18"/>
                <w:lang w:eastAsia="zh-CN"/>
              </w:rPr>
              <w:t xml:space="preserve">10 </w:t>
            </w:r>
            <w:proofErr w:type="spellStart"/>
            <w:r w:rsidRPr="008705B5">
              <w:rPr>
                <w:rFonts w:ascii="宋体" w:eastAsia="宋体" w:hAnsi="宋体"/>
                <w:sz w:val="18"/>
                <w:lang w:eastAsia="zh-CN"/>
              </w:rPr>
              <w:t>ms</w:t>
            </w:r>
            <w:proofErr w:type="spellEnd"/>
            <w:proofErr w:type="gramEnd"/>
            <w:r w:rsidRPr="008705B5">
              <w:rPr>
                <w:rFonts w:ascii="宋体" w:eastAsia="宋体" w:hAnsi="宋体"/>
                <w:sz w:val="18"/>
                <w:lang w:eastAsia="zh-CN"/>
              </w:rPr>
              <w:t>。</w:t>
            </w:r>
          </w:p>
        </w:tc>
        <w:tc>
          <w:tcPr>
            <w:tcW w:w="1504" w:type="dxa"/>
            <w:vAlign w:val="center"/>
          </w:tcPr>
          <w:p w14:paraId="151B6126"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仅记录告警，故障管理器不主动改变伺服输出。</w:t>
            </w:r>
          </w:p>
        </w:tc>
        <w:tc>
          <w:tcPr>
            <w:tcW w:w="1355" w:type="dxa"/>
            <w:vAlign w:val="center"/>
          </w:tcPr>
          <w:p w14:paraId="566A988A"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排除原因并确保伺服失能后，执行“清除故障/复位”；触发条件仍存在时会再次上报。</w:t>
            </w:r>
          </w:p>
        </w:tc>
        <w:tc>
          <w:tcPr>
            <w:tcW w:w="1444" w:type="dxa"/>
            <w:vAlign w:val="center"/>
          </w:tcPr>
          <w:p w14:paraId="526AC6A4"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常见原因：负载过大、机械卡滞、指令阶跃、位置环参数不合适、扭矩能力不足或编码器异常。当前等级已调整为WARN。</w:t>
            </w:r>
          </w:p>
        </w:tc>
      </w:tr>
      <w:tr w:rsidR="00F21BAB" w:rsidRPr="008705B5" w14:paraId="24447C16" w14:textId="77777777">
        <w:trPr>
          <w:cantSplit/>
          <w:jc w:val="center"/>
        </w:trPr>
        <w:tc>
          <w:tcPr>
            <w:tcW w:w="440" w:type="dxa"/>
            <w:vAlign w:val="center"/>
          </w:tcPr>
          <w:p w14:paraId="49A1ECA6" w14:textId="77777777" w:rsidR="00F21BAB" w:rsidRPr="008705B5" w:rsidRDefault="00000000">
            <w:pPr>
              <w:snapToGrid w:val="0"/>
              <w:spacing w:after="0" w:line="240" w:lineRule="auto"/>
              <w:jc w:val="center"/>
              <w:rPr>
                <w:rFonts w:ascii="宋体" w:eastAsia="宋体" w:hAnsi="宋体" w:hint="eastAsia"/>
                <w:sz w:val="18"/>
              </w:rPr>
            </w:pPr>
            <w:r w:rsidRPr="008705B5">
              <w:rPr>
                <w:rFonts w:ascii="宋体" w:eastAsia="宋体" w:hAnsi="宋体"/>
                <w:sz w:val="18"/>
              </w:rPr>
              <w:t>24</w:t>
            </w:r>
          </w:p>
        </w:tc>
        <w:tc>
          <w:tcPr>
            <w:tcW w:w="1643" w:type="dxa"/>
            <w:vAlign w:val="center"/>
          </w:tcPr>
          <w:p w14:paraId="64006582" w14:textId="77777777" w:rsidR="00F21BAB" w:rsidRPr="008705B5" w:rsidRDefault="00000000">
            <w:pPr>
              <w:snapToGrid w:val="0"/>
              <w:spacing w:after="0" w:line="240" w:lineRule="auto"/>
              <w:rPr>
                <w:rFonts w:ascii="宋体" w:eastAsia="宋体" w:hAnsi="宋体" w:hint="eastAsia"/>
                <w:sz w:val="18"/>
              </w:rPr>
            </w:pPr>
            <w:proofErr w:type="spellStart"/>
            <w:r w:rsidRPr="008705B5">
              <w:rPr>
                <w:rFonts w:ascii="宋体" w:eastAsia="宋体" w:hAnsi="宋体"/>
                <w:sz w:val="18"/>
              </w:rPr>
              <w:t>力矩控制异常</w:t>
            </w:r>
            <w:proofErr w:type="spellEnd"/>
          </w:p>
        </w:tc>
        <w:tc>
          <w:tcPr>
            <w:tcW w:w="1484" w:type="dxa"/>
            <w:vAlign w:val="center"/>
          </w:tcPr>
          <w:p w14:paraId="7E4317D2" w14:textId="77777777" w:rsidR="00F21BAB" w:rsidRPr="008705B5" w:rsidRDefault="00000000">
            <w:pPr>
              <w:snapToGrid w:val="0"/>
              <w:spacing w:after="0" w:line="240" w:lineRule="auto"/>
              <w:jc w:val="center"/>
              <w:rPr>
                <w:rFonts w:ascii="宋体" w:eastAsia="宋体" w:hAnsi="宋体" w:hint="eastAsia"/>
                <w:sz w:val="18"/>
              </w:rPr>
            </w:pPr>
            <w:proofErr w:type="spellStart"/>
            <w:r w:rsidRPr="008705B5">
              <w:rPr>
                <w:rFonts w:ascii="宋体" w:eastAsia="宋体" w:hAnsi="宋体"/>
                <w:sz w:val="18"/>
              </w:rPr>
              <w:t>故障</w:t>
            </w:r>
            <w:proofErr w:type="spellEnd"/>
            <w:r w:rsidRPr="008705B5">
              <w:rPr>
                <w:rFonts w:ascii="宋体" w:eastAsia="宋体" w:hAnsi="宋体"/>
              </w:rPr>
              <w:br/>
            </w:r>
            <w:r w:rsidRPr="008705B5">
              <w:rPr>
                <w:rFonts w:ascii="宋体" w:eastAsia="宋体" w:hAnsi="宋体"/>
                <w:sz w:val="18"/>
              </w:rPr>
              <w:t>（FAULT）</w:t>
            </w:r>
          </w:p>
        </w:tc>
        <w:tc>
          <w:tcPr>
            <w:tcW w:w="1010" w:type="dxa"/>
            <w:vAlign w:val="center"/>
          </w:tcPr>
          <w:p w14:paraId="6EF5CD32" w14:textId="77777777" w:rsidR="00F21BAB" w:rsidRPr="008705B5" w:rsidRDefault="00000000">
            <w:pPr>
              <w:snapToGrid w:val="0"/>
              <w:spacing w:after="0" w:line="240" w:lineRule="auto"/>
              <w:jc w:val="center"/>
              <w:rPr>
                <w:rFonts w:ascii="宋体" w:eastAsia="宋体" w:hAnsi="宋体" w:hint="eastAsia"/>
                <w:sz w:val="18"/>
              </w:rPr>
            </w:pPr>
            <w:r w:rsidRPr="008705B5">
              <w:rPr>
                <w:rFonts w:ascii="宋体" w:eastAsia="宋体" w:hAnsi="宋体"/>
                <w:sz w:val="18"/>
              </w:rPr>
              <w:t>0x0501</w:t>
            </w:r>
          </w:p>
        </w:tc>
        <w:tc>
          <w:tcPr>
            <w:tcW w:w="1862" w:type="dxa"/>
            <w:vAlign w:val="center"/>
          </w:tcPr>
          <w:p w14:paraId="66CDE562"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 xml:space="preserve">力矩反馈超过机械保护限值，或力矩误差过大且电流输出已受限；当前项目保护限值为180/280 </w:t>
            </w:r>
            <w:proofErr w:type="spellStart"/>
            <w:r w:rsidRPr="008705B5">
              <w:rPr>
                <w:rFonts w:ascii="宋体" w:eastAsia="宋体" w:hAnsi="宋体"/>
                <w:sz w:val="18"/>
                <w:lang w:eastAsia="zh-CN"/>
              </w:rPr>
              <w:t>N·m</w:t>
            </w:r>
            <w:proofErr w:type="spellEnd"/>
            <w:r w:rsidRPr="008705B5">
              <w:rPr>
                <w:rFonts w:ascii="宋体" w:eastAsia="宋体" w:hAnsi="宋体"/>
                <w:sz w:val="18"/>
                <w:lang w:eastAsia="zh-CN"/>
              </w:rPr>
              <w:t>，确认20次。</w:t>
            </w:r>
          </w:p>
        </w:tc>
        <w:tc>
          <w:tcPr>
            <w:tcW w:w="1504" w:type="dxa"/>
            <w:vAlign w:val="center"/>
          </w:tcPr>
          <w:p w14:paraId="03E5C1F0"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立即停机保护：撤销伺服使能并停止运动输出；按硬件配置执行功率关断及抱闸流程，进入故障保护状态。</w:t>
            </w:r>
          </w:p>
        </w:tc>
        <w:tc>
          <w:tcPr>
            <w:tcW w:w="1355" w:type="dxa"/>
            <w:vAlign w:val="center"/>
          </w:tcPr>
          <w:p w14:paraId="204DC5CB"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排除原因并确保伺服失能后，执行“清除故障/复位”；触发条件仍存在时会再次上报。</w:t>
            </w:r>
          </w:p>
        </w:tc>
        <w:tc>
          <w:tcPr>
            <w:tcW w:w="1444" w:type="dxa"/>
            <w:vAlign w:val="center"/>
          </w:tcPr>
          <w:p w14:paraId="62A9B9A9"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仅力矩闭环项目启用。检查机械冲击、外力、传感器标定、力矩目标、电流限幅和力矩环参数。</w:t>
            </w:r>
          </w:p>
        </w:tc>
      </w:tr>
      <w:tr w:rsidR="00F21BAB" w:rsidRPr="008705B5" w14:paraId="08C9FC4D" w14:textId="77777777">
        <w:trPr>
          <w:cantSplit/>
          <w:jc w:val="center"/>
        </w:trPr>
        <w:tc>
          <w:tcPr>
            <w:tcW w:w="440" w:type="dxa"/>
            <w:vAlign w:val="center"/>
          </w:tcPr>
          <w:p w14:paraId="72591CD9" w14:textId="77777777" w:rsidR="00F21BAB" w:rsidRPr="008705B5" w:rsidRDefault="00000000">
            <w:pPr>
              <w:snapToGrid w:val="0"/>
              <w:spacing w:after="0" w:line="240" w:lineRule="auto"/>
              <w:jc w:val="center"/>
              <w:rPr>
                <w:rFonts w:ascii="宋体" w:eastAsia="宋体" w:hAnsi="宋体" w:hint="eastAsia"/>
                <w:sz w:val="18"/>
              </w:rPr>
            </w:pPr>
            <w:r w:rsidRPr="008705B5">
              <w:rPr>
                <w:rFonts w:ascii="宋体" w:eastAsia="宋体" w:hAnsi="宋体"/>
                <w:sz w:val="18"/>
              </w:rPr>
              <w:lastRenderedPageBreak/>
              <w:t>25</w:t>
            </w:r>
          </w:p>
        </w:tc>
        <w:tc>
          <w:tcPr>
            <w:tcW w:w="1643" w:type="dxa"/>
            <w:vAlign w:val="center"/>
          </w:tcPr>
          <w:p w14:paraId="5FB4AE43" w14:textId="77777777" w:rsidR="00F21BAB" w:rsidRPr="008705B5" w:rsidRDefault="00000000">
            <w:pPr>
              <w:snapToGrid w:val="0"/>
              <w:spacing w:after="0" w:line="240" w:lineRule="auto"/>
              <w:rPr>
                <w:rFonts w:ascii="宋体" w:eastAsia="宋体" w:hAnsi="宋体" w:hint="eastAsia"/>
                <w:sz w:val="18"/>
              </w:rPr>
            </w:pPr>
            <w:proofErr w:type="spellStart"/>
            <w:r w:rsidRPr="008705B5">
              <w:rPr>
                <w:rFonts w:ascii="宋体" w:eastAsia="宋体" w:hAnsi="宋体"/>
                <w:sz w:val="18"/>
              </w:rPr>
              <w:t>速度跟踪误差过大</w:t>
            </w:r>
            <w:proofErr w:type="spellEnd"/>
          </w:p>
        </w:tc>
        <w:tc>
          <w:tcPr>
            <w:tcW w:w="1484" w:type="dxa"/>
            <w:vAlign w:val="center"/>
          </w:tcPr>
          <w:p w14:paraId="318E1CE1" w14:textId="77777777" w:rsidR="00F21BAB" w:rsidRPr="008705B5" w:rsidRDefault="00000000">
            <w:pPr>
              <w:snapToGrid w:val="0"/>
              <w:spacing w:after="0" w:line="240" w:lineRule="auto"/>
              <w:jc w:val="center"/>
              <w:rPr>
                <w:rFonts w:ascii="宋体" w:eastAsia="宋体" w:hAnsi="宋体" w:hint="eastAsia"/>
                <w:sz w:val="18"/>
              </w:rPr>
            </w:pPr>
            <w:proofErr w:type="spellStart"/>
            <w:r w:rsidRPr="008705B5">
              <w:rPr>
                <w:rFonts w:ascii="宋体" w:eastAsia="宋体" w:hAnsi="宋体"/>
                <w:sz w:val="18"/>
              </w:rPr>
              <w:t>故障</w:t>
            </w:r>
            <w:proofErr w:type="spellEnd"/>
            <w:r w:rsidRPr="008705B5">
              <w:rPr>
                <w:rFonts w:ascii="宋体" w:eastAsia="宋体" w:hAnsi="宋体"/>
              </w:rPr>
              <w:br/>
            </w:r>
            <w:r w:rsidRPr="008705B5">
              <w:rPr>
                <w:rFonts w:ascii="宋体" w:eastAsia="宋体" w:hAnsi="宋体"/>
                <w:sz w:val="18"/>
              </w:rPr>
              <w:t>（FAULT）</w:t>
            </w:r>
          </w:p>
        </w:tc>
        <w:tc>
          <w:tcPr>
            <w:tcW w:w="1010" w:type="dxa"/>
            <w:vAlign w:val="center"/>
          </w:tcPr>
          <w:p w14:paraId="33F6A3BA" w14:textId="77777777" w:rsidR="00F21BAB" w:rsidRPr="008705B5" w:rsidRDefault="00000000">
            <w:pPr>
              <w:snapToGrid w:val="0"/>
              <w:spacing w:after="0" w:line="240" w:lineRule="auto"/>
              <w:jc w:val="center"/>
              <w:rPr>
                <w:rFonts w:ascii="宋体" w:eastAsia="宋体" w:hAnsi="宋体" w:hint="eastAsia"/>
                <w:sz w:val="18"/>
              </w:rPr>
            </w:pPr>
            <w:r w:rsidRPr="008705B5">
              <w:rPr>
                <w:rFonts w:ascii="宋体" w:eastAsia="宋体" w:hAnsi="宋体"/>
                <w:sz w:val="18"/>
              </w:rPr>
              <w:t>0x0507</w:t>
            </w:r>
          </w:p>
        </w:tc>
        <w:tc>
          <w:tcPr>
            <w:tcW w:w="1862" w:type="dxa"/>
            <w:vAlign w:val="center"/>
          </w:tcPr>
          <w:p w14:paraId="17F3F50F"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速度指令与反馈速度的绝对差超过项目阈值并持续确认。当前阈值为500/800/1000/1500 rpm，确认100/</w:t>
            </w:r>
            <w:proofErr w:type="gramStart"/>
            <w:r w:rsidRPr="008705B5">
              <w:rPr>
                <w:rFonts w:ascii="宋体" w:eastAsia="宋体" w:hAnsi="宋体"/>
                <w:sz w:val="18"/>
                <w:lang w:eastAsia="zh-CN"/>
              </w:rPr>
              <w:t xml:space="preserve">200 </w:t>
            </w:r>
            <w:proofErr w:type="spellStart"/>
            <w:r w:rsidRPr="008705B5">
              <w:rPr>
                <w:rFonts w:ascii="宋体" w:eastAsia="宋体" w:hAnsi="宋体"/>
                <w:sz w:val="18"/>
                <w:lang w:eastAsia="zh-CN"/>
              </w:rPr>
              <w:t>ms</w:t>
            </w:r>
            <w:proofErr w:type="spellEnd"/>
            <w:proofErr w:type="gramEnd"/>
            <w:r w:rsidRPr="008705B5">
              <w:rPr>
                <w:rFonts w:ascii="宋体" w:eastAsia="宋体" w:hAnsi="宋体"/>
                <w:sz w:val="18"/>
                <w:lang w:eastAsia="zh-CN"/>
              </w:rPr>
              <w:t>。</w:t>
            </w:r>
          </w:p>
        </w:tc>
        <w:tc>
          <w:tcPr>
            <w:tcW w:w="1504" w:type="dxa"/>
            <w:vAlign w:val="center"/>
          </w:tcPr>
          <w:p w14:paraId="050CF5CD"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立即停机保护：撤销伺服使能并停止运动输出；按硬件配置执行功率关断及抱闸流程，进入故障保护状态。</w:t>
            </w:r>
          </w:p>
        </w:tc>
        <w:tc>
          <w:tcPr>
            <w:tcW w:w="1355" w:type="dxa"/>
            <w:vAlign w:val="center"/>
          </w:tcPr>
          <w:p w14:paraId="5D3E7989"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排除原因并确保伺服失能后，执行“清除故障/复位”；触发条件仍存在时会再次上报。</w:t>
            </w:r>
          </w:p>
        </w:tc>
        <w:tc>
          <w:tcPr>
            <w:tcW w:w="1444" w:type="dxa"/>
            <w:vAlign w:val="center"/>
          </w:tcPr>
          <w:p w14:paraId="40C96239"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检查机械卡滞/过载、制动器未释放、电流限幅、速度环参数、编码器反馈、速度单位和指令突变。</w:t>
            </w:r>
          </w:p>
        </w:tc>
      </w:tr>
      <w:tr w:rsidR="00F21BAB" w:rsidRPr="008705B5" w14:paraId="7795C534" w14:textId="77777777">
        <w:trPr>
          <w:cantSplit/>
          <w:jc w:val="center"/>
        </w:trPr>
        <w:tc>
          <w:tcPr>
            <w:tcW w:w="440" w:type="dxa"/>
            <w:vAlign w:val="center"/>
          </w:tcPr>
          <w:p w14:paraId="47E0D669" w14:textId="77777777" w:rsidR="00F21BAB" w:rsidRPr="008705B5" w:rsidRDefault="00000000">
            <w:pPr>
              <w:snapToGrid w:val="0"/>
              <w:spacing w:after="0" w:line="240" w:lineRule="auto"/>
              <w:jc w:val="center"/>
              <w:rPr>
                <w:rFonts w:ascii="宋体" w:eastAsia="宋体" w:hAnsi="宋体" w:hint="eastAsia"/>
                <w:sz w:val="18"/>
              </w:rPr>
            </w:pPr>
            <w:r w:rsidRPr="008705B5">
              <w:rPr>
                <w:rFonts w:ascii="宋体" w:eastAsia="宋体" w:hAnsi="宋体"/>
                <w:sz w:val="18"/>
              </w:rPr>
              <w:t>26</w:t>
            </w:r>
          </w:p>
        </w:tc>
        <w:tc>
          <w:tcPr>
            <w:tcW w:w="1643" w:type="dxa"/>
            <w:vAlign w:val="center"/>
          </w:tcPr>
          <w:p w14:paraId="178E5C14" w14:textId="77777777" w:rsidR="00F21BAB" w:rsidRPr="008705B5" w:rsidRDefault="00000000">
            <w:pPr>
              <w:snapToGrid w:val="0"/>
              <w:spacing w:after="0" w:line="240" w:lineRule="auto"/>
              <w:rPr>
                <w:rFonts w:ascii="宋体" w:eastAsia="宋体" w:hAnsi="宋体" w:hint="eastAsia"/>
                <w:sz w:val="18"/>
              </w:rPr>
            </w:pPr>
            <w:proofErr w:type="spellStart"/>
            <w:r w:rsidRPr="008705B5">
              <w:rPr>
                <w:rFonts w:ascii="宋体" w:eastAsia="宋体" w:hAnsi="宋体"/>
                <w:sz w:val="18"/>
              </w:rPr>
              <w:t>软件堵转</w:t>
            </w:r>
            <w:proofErr w:type="spellEnd"/>
          </w:p>
        </w:tc>
        <w:tc>
          <w:tcPr>
            <w:tcW w:w="1484" w:type="dxa"/>
            <w:vAlign w:val="center"/>
          </w:tcPr>
          <w:p w14:paraId="4B6F2E40" w14:textId="77777777" w:rsidR="00F21BAB" w:rsidRPr="008705B5" w:rsidRDefault="00000000">
            <w:pPr>
              <w:snapToGrid w:val="0"/>
              <w:spacing w:after="0" w:line="240" w:lineRule="auto"/>
              <w:jc w:val="center"/>
              <w:rPr>
                <w:rFonts w:ascii="宋体" w:eastAsia="宋体" w:hAnsi="宋体" w:hint="eastAsia"/>
                <w:sz w:val="18"/>
              </w:rPr>
            </w:pPr>
            <w:proofErr w:type="spellStart"/>
            <w:r w:rsidRPr="008705B5">
              <w:rPr>
                <w:rFonts w:ascii="宋体" w:eastAsia="宋体" w:hAnsi="宋体"/>
                <w:sz w:val="18"/>
              </w:rPr>
              <w:t>故障</w:t>
            </w:r>
            <w:proofErr w:type="spellEnd"/>
            <w:r w:rsidRPr="008705B5">
              <w:rPr>
                <w:rFonts w:ascii="宋体" w:eastAsia="宋体" w:hAnsi="宋体"/>
              </w:rPr>
              <w:br/>
            </w:r>
            <w:r w:rsidRPr="008705B5">
              <w:rPr>
                <w:rFonts w:ascii="宋体" w:eastAsia="宋体" w:hAnsi="宋体"/>
                <w:sz w:val="18"/>
              </w:rPr>
              <w:t>（FAULT）</w:t>
            </w:r>
          </w:p>
        </w:tc>
        <w:tc>
          <w:tcPr>
            <w:tcW w:w="1010" w:type="dxa"/>
            <w:vAlign w:val="center"/>
          </w:tcPr>
          <w:p w14:paraId="034E35EE" w14:textId="77777777" w:rsidR="00F21BAB" w:rsidRPr="008705B5" w:rsidRDefault="00000000">
            <w:pPr>
              <w:snapToGrid w:val="0"/>
              <w:spacing w:after="0" w:line="240" w:lineRule="auto"/>
              <w:jc w:val="center"/>
              <w:rPr>
                <w:rFonts w:ascii="宋体" w:eastAsia="宋体" w:hAnsi="宋体" w:hint="eastAsia"/>
                <w:sz w:val="18"/>
              </w:rPr>
            </w:pPr>
            <w:r w:rsidRPr="008705B5">
              <w:rPr>
                <w:rFonts w:ascii="宋体" w:eastAsia="宋体" w:hAnsi="宋体"/>
                <w:sz w:val="18"/>
              </w:rPr>
              <w:t>0x0508</w:t>
            </w:r>
          </w:p>
        </w:tc>
        <w:tc>
          <w:tcPr>
            <w:tcW w:w="1862" w:type="dxa"/>
            <w:vAlign w:val="center"/>
          </w:tcPr>
          <w:p w14:paraId="6A77956B"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实际速度持续接近零，同时</w:t>
            </w:r>
            <w:proofErr w:type="spellStart"/>
            <w:r w:rsidRPr="008705B5">
              <w:rPr>
                <w:rFonts w:ascii="宋体" w:eastAsia="宋体" w:hAnsi="宋体"/>
                <w:sz w:val="18"/>
                <w:lang w:eastAsia="zh-CN"/>
              </w:rPr>
              <w:t>Iq</w:t>
            </w:r>
            <w:proofErr w:type="spellEnd"/>
            <w:r w:rsidRPr="008705B5">
              <w:rPr>
                <w:rFonts w:ascii="宋体" w:eastAsia="宋体" w:hAnsi="宋体"/>
                <w:sz w:val="18"/>
                <w:lang w:eastAsia="zh-CN"/>
              </w:rPr>
              <w:t>指令持续较大。当前低速阈值为5/20 rpm，高电流阈值为最大相电流的65%/95%，确认</w:t>
            </w:r>
            <w:proofErr w:type="gramStart"/>
            <w:r w:rsidRPr="008705B5">
              <w:rPr>
                <w:rFonts w:ascii="宋体" w:eastAsia="宋体" w:hAnsi="宋体"/>
                <w:sz w:val="18"/>
                <w:lang w:eastAsia="zh-CN"/>
              </w:rPr>
              <w:t>2 s</w:t>
            </w:r>
            <w:proofErr w:type="gramEnd"/>
            <w:r w:rsidRPr="008705B5">
              <w:rPr>
                <w:rFonts w:ascii="宋体" w:eastAsia="宋体" w:hAnsi="宋体"/>
                <w:sz w:val="18"/>
                <w:lang w:eastAsia="zh-CN"/>
              </w:rPr>
              <w:t>。</w:t>
            </w:r>
          </w:p>
        </w:tc>
        <w:tc>
          <w:tcPr>
            <w:tcW w:w="1504" w:type="dxa"/>
            <w:vAlign w:val="center"/>
          </w:tcPr>
          <w:p w14:paraId="08AC1F4A"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立即停机保护：撤销伺服使能并停止运动输出；按硬件配置执行功率关断及抱闸流程，进入故障保护状态。</w:t>
            </w:r>
          </w:p>
        </w:tc>
        <w:tc>
          <w:tcPr>
            <w:tcW w:w="1355" w:type="dxa"/>
            <w:vAlign w:val="center"/>
          </w:tcPr>
          <w:p w14:paraId="4E391633"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排除原因并确保伺服失能后，执行“清除故障/复位”；触发条件仍存在时会再次上报。</w:t>
            </w:r>
          </w:p>
        </w:tc>
        <w:tc>
          <w:tcPr>
            <w:tcW w:w="1444" w:type="dxa"/>
            <w:vAlign w:val="center"/>
          </w:tcPr>
          <w:p w14:paraId="7F1584D4"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检查机械卡死、负载过大、制动器未释放、相线/电机异常及电流限制。部分项目电流阈值配置为0时该检测实际不成立。</w:t>
            </w:r>
          </w:p>
        </w:tc>
      </w:tr>
      <w:tr w:rsidR="00F21BAB" w:rsidRPr="008705B5" w14:paraId="106474A5" w14:textId="77777777">
        <w:trPr>
          <w:cantSplit/>
          <w:jc w:val="center"/>
        </w:trPr>
        <w:tc>
          <w:tcPr>
            <w:tcW w:w="440" w:type="dxa"/>
            <w:vAlign w:val="center"/>
          </w:tcPr>
          <w:p w14:paraId="47BB5666" w14:textId="77777777" w:rsidR="00F21BAB" w:rsidRPr="008705B5" w:rsidRDefault="00000000">
            <w:pPr>
              <w:snapToGrid w:val="0"/>
              <w:spacing w:after="0" w:line="240" w:lineRule="auto"/>
              <w:jc w:val="center"/>
              <w:rPr>
                <w:rFonts w:ascii="宋体" w:eastAsia="宋体" w:hAnsi="宋体" w:hint="eastAsia"/>
                <w:sz w:val="18"/>
              </w:rPr>
            </w:pPr>
            <w:r w:rsidRPr="008705B5">
              <w:rPr>
                <w:rFonts w:ascii="宋体" w:eastAsia="宋体" w:hAnsi="宋体"/>
                <w:sz w:val="18"/>
              </w:rPr>
              <w:t>27</w:t>
            </w:r>
          </w:p>
        </w:tc>
        <w:tc>
          <w:tcPr>
            <w:tcW w:w="1643" w:type="dxa"/>
            <w:vAlign w:val="center"/>
          </w:tcPr>
          <w:p w14:paraId="78EE604B" w14:textId="77777777" w:rsidR="00F21BAB" w:rsidRPr="008705B5" w:rsidRDefault="00000000">
            <w:pPr>
              <w:snapToGrid w:val="0"/>
              <w:spacing w:after="0" w:line="240" w:lineRule="auto"/>
              <w:rPr>
                <w:rFonts w:ascii="宋体" w:eastAsia="宋体" w:hAnsi="宋体" w:hint="eastAsia"/>
                <w:sz w:val="18"/>
              </w:rPr>
            </w:pPr>
            <w:proofErr w:type="spellStart"/>
            <w:r w:rsidRPr="008705B5">
              <w:rPr>
                <w:rFonts w:ascii="宋体" w:eastAsia="宋体" w:hAnsi="宋体"/>
                <w:sz w:val="18"/>
              </w:rPr>
              <w:t>速度指令超出上限</w:t>
            </w:r>
            <w:proofErr w:type="spellEnd"/>
          </w:p>
        </w:tc>
        <w:tc>
          <w:tcPr>
            <w:tcW w:w="1484" w:type="dxa"/>
            <w:vAlign w:val="center"/>
          </w:tcPr>
          <w:p w14:paraId="6BF103E5" w14:textId="77777777" w:rsidR="00F21BAB" w:rsidRPr="008705B5" w:rsidRDefault="00000000">
            <w:pPr>
              <w:snapToGrid w:val="0"/>
              <w:spacing w:after="0" w:line="240" w:lineRule="auto"/>
              <w:jc w:val="center"/>
              <w:rPr>
                <w:rFonts w:ascii="宋体" w:eastAsia="宋体" w:hAnsi="宋体" w:hint="eastAsia"/>
                <w:sz w:val="18"/>
              </w:rPr>
            </w:pPr>
            <w:proofErr w:type="spellStart"/>
            <w:r w:rsidRPr="008705B5">
              <w:rPr>
                <w:rFonts w:ascii="宋体" w:eastAsia="宋体" w:hAnsi="宋体"/>
                <w:sz w:val="18"/>
              </w:rPr>
              <w:t>告警</w:t>
            </w:r>
            <w:proofErr w:type="spellEnd"/>
            <w:r w:rsidRPr="008705B5">
              <w:rPr>
                <w:rFonts w:ascii="宋体" w:eastAsia="宋体" w:hAnsi="宋体"/>
              </w:rPr>
              <w:br/>
            </w:r>
            <w:r w:rsidRPr="008705B5">
              <w:rPr>
                <w:rFonts w:ascii="宋体" w:eastAsia="宋体" w:hAnsi="宋体"/>
                <w:sz w:val="18"/>
              </w:rPr>
              <w:t>（WARN）</w:t>
            </w:r>
          </w:p>
        </w:tc>
        <w:tc>
          <w:tcPr>
            <w:tcW w:w="1010" w:type="dxa"/>
            <w:vAlign w:val="center"/>
          </w:tcPr>
          <w:p w14:paraId="182F62B4" w14:textId="77777777" w:rsidR="00F21BAB" w:rsidRPr="008705B5" w:rsidRDefault="00000000">
            <w:pPr>
              <w:snapToGrid w:val="0"/>
              <w:spacing w:after="0" w:line="240" w:lineRule="auto"/>
              <w:jc w:val="center"/>
              <w:rPr>
                <w:rFonts w:ascii="宋体" w:eastAsia="宋体" w:hAnsi="宋体" w:hint="eastAsia"/>
                <w:sz w:val="18"/>
              </w:rPr>
            </w:pPr>
            <w:r w:rsidRPr="008705B5">
              <w:rPr>
                <w:rFonts w:ascii="宋体" w:eastAsia="宋体" w:hAnsi="宋体"/>
                <w:sz w:val="18"/>
              </w:rPr>
              <w:t>0x0509</w:t>
            </w:r>
          </w:p>
        </w:tc>
        <w:tc>
          <w:tcPr>
            <w:tcW w:w="1862" w:type="dxa"/>
            <w:vAlign w:val="center"/>
          </w:tcPr>
          <w:p w14:paraId="6CEA4644"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速度指令绝对值超过当前项目定义的电机最高转速。越限期间只上报一次，回到范围内后可再次触发。</w:t>
            </w:r>
          </w:p>
        </w:tc>
        <w:tc>
          <w:tcPr>
            <w:tcW w:w="1504" w:type="dxa"/>
            <w:vAlign w:val="center"/>
          </w:tcPr>
          <w:p w14:paraId="7296855A"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仅记录告警，故障管理器不主动改变伺服输出。</w:t>
            </w:r>
          </w:p>
        </w:tc>
        <w:tc>
          <w:tcPr>
            <w:tcW w:w="1355" w:type="dxa"/>
            <w:vAlign w:val="center"/>
          </w:tcPr>
          <w:p w14:paraId="1386C835"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排除原因并确保伺服失能后，执行“清除故障/复位”；触发条件仍存在时会再次上报。</w:t>
            </w:r>
          </w:p>
        </w:tc>
        <w:tc>
          <w:tcPr>
            <w:tcW w:w="1444" w:type="dxa"/>
            <w:vAlign w:val="center"/>
          </w:tcPr>
          <w:p w14:paraId="34BB4C22"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检查上位机单位/缩放、轨迹规划、模式切换和参数配置；将速度指令限制在该型号允许范围内。</w:t>
            </w:r>
          </w:p>
        </w:tc>
      </w:tr>
      <w:tr w:rsidR="00F21BAB" w:rsidRPr="008705B5" w14:paraId="49BB5C5B" w14:textId="77777777">
        <w:trPr>
          <w:cantSplit/>
          <w:jc w:val="center"/>
        </w:trPr>
        <w:tc>
          <w:tcPr>
            <w:tcW w:w="440" w:type="dxa"/>
            <w:vAlign w:val="center"/>
          </w:tcPr>
          <w:p w14:paraId="78DB8B92" w14:textId="77777777" w:rsidR="00F21BAB" w:rsidRPr="008705B5" w:rsidRDefault="00000000">
            <w:pPr>
              <w:snapToGrid w:val="0"/>
              <w:spacing w:after="0" w:line="240" w:lineRule="auto"/>
              <w:jc w:val="center"/>
              <w:rPr>
                <w:rFonts w:ascii="宋体" w:eastAsia="宋体" w:hAnsi="宋体" w:hint="eastAsia"/>
                <w:sz w:val="18"/>
              </w:rPr>
            </w:pPr>
            <w:r w:rsidRPr="008705B5">
              <w:rPr>
                <w:rFonts w:ascii="宋体" w:eastAsia="宋体" w:hAnsi="宋体"/>
                <w:sz w:val="18"/>
              </w:rPr>
              <w:t>28</w:t>
            </w:r>
          </w:p>
        </w:tc>
        <w:tc>
          <w:tcPr>
            <w:tcW w:w="1643" w:type="dxa"/>
            <w:vAlign w:val="center"/>
          </w:tcPr>
          <w:p w14:paraId="198651A2" w14:textId="77777777" w:rsidR="00F21BAB" w:rsidRPr="008705B5" w:rsidRDefault="00000000">
            <w:pPr>
              <w:snapToGrid w:val="0"/>
              <w:spacing w:after="0" w:line="240" w:lineRule="auto"/>
              <w:rPr>
                <w:rFonts w:ascii="宋体" w:eastAsia="宋体" w:hAnsi="宋体" w:hint="eastAsia"/>
                <w:sz w:val="18"/>
              </w:rPr>
            </w:pPr>
            <w:proofErr w:type="spellStart"/>
            <w:r w:rsidRPr="008705B5">
              <w:rPr>
                <w:rFonts w:ascii="宋体" w:eastAsia="宋体" w:hAnsi="宋体"/>
                <w:sz w:val="18"/>
              </w:rPr>
              <w:t>飞车</w:t>
            </w:r>
            <w:proofErr w:type="spellEnd"/>
            <w:r w:rsidRPr="008705B5">
              <w:rPr>
                <w:rFonts w:ascii="宋体" w:eastAsia="宋体" w:hAnsi="宋体"/>
                <w:sz w:val="18"/>
              </w:rPr>
              <w:t>/</w:t>
            </w:r>
            <w:proofErr w:type="spellStart"/>
            <w:r w:rsidRPr="008705B5">
              <w:rPr>
                <w:rFonts w:ascii="宋体" w:eastAsia="宋体" w:hAnsi="宋体"/>
                <w:sz w:val="18"/>
              </w:rPr>
              <w:t>超速保护</w:t>
            </w:r>
            <w:proofErr w:type="spellEnd"/>
          </w:p>
        </w:tc>
        <w:tc>
          <w:tcPr>
            <w:tcW w:w="1484" w:type="dxa"/>
            <w:vAlign w:val="center"/>
          </w:tcPr>
          <w:p w14:paraId="50F6756A" w14:textId="77777777" w:rsidR="00F21BAB" w:rsidRPr="008705B5" w:rsidRDefault="00000000">
            <w:pPr>
              <w:snapToGrid w:val="0"/>
              <w:spacing w:after="0" w:line="240" w:lineRule="auto"/>
              <w:jc w:val="center"/>
              <w:rPr>
                <w:rFonts w:ascii="宋体" w:eastAsia="宋体" w:hAnsi="宋体" w:hint="eastAsia"/>
                <w:sz w:val="18"/>
              </w:rPr>
            </w:pPr>
            <w:proofErr w:type="spellStart"/>
            <w:r w:rsidRPr="008705B5">
              <w:rPr>
                <w:rFonts w:ascii="宋体" w:eastAsia="宋体" w:hAnsi="宋体"/>
                <w:sz w:val="18"/>
              </w:rPr>
              <w:t>故障</w:t>
            </w:r>
            <w:proofErr w:type="spellEnd"/>
            <w:r w:rsidRPr="008705B5">
              <w:rPr>
                <w:rFonts w:ascii="宋体" w:eastAsia="宋体" w:hAnsi="宋体"/>
              </w:rPr>
              <w:br/>
            </w:r>
            <w:r w:rsidRPr="008705B5">
              <w:rPr>
                <w:rFonts w:ascii="宋体" w:eastAsia="宋体" w:hAnsi="宋体"/>
                <w:sz w:val="18"/>
              </w:rPr>
              <w:t>（FAULT）</w:t>
            </w:r>
          </w:p>
        </w:tc>
        <w:tc>
          <w:tcPr>
            <w:tcW w:w="1010" w:type="dxa"/>
            <w:vAlign w:val="center"/>
          </w:tcPr>
          <w:p w14:paraId="1A033AE0" w14:textId="77777777" w:rsidR="00F21BAB" w:rsidRPr="008705B5" w:rsidRDefault="00000000">
            <w:pPr>
              <w:snapToGrid w:val="0"/>
              <w:spacing w:after="0" w:line="240" w:lineRule="auto"/>
              <w:jc w:val="center"/>
              <w:rPr>
                <w:rFonts w:ascii="宋体" w:eastAsia="宋体" w:hAnsi="宋体" w:hint="eastAsia"/>
                <w:sz w:val="18"/>
              </w:rPr>
            </w:pPr>
            <w:r w:rsidRPr="008705B5">
              <w:rPr>
                <w:rFonts w:ascii="宋体" w:eastAsia="宋体" w:hAnsi="宋体"/>
                <w:sz w:val="18"/>
              </w:rPr>
              <w:t>0x050A</w:t>
            </w:r>
          </w:p>
        </w:tc>
        <w:tc>
          <w:tcPr>
            <w:tcW w:w="1862" w:type="dxa"/>
            <w:vAlign w:val="center"/>
          </w:tcPr>
          <w:p w14:paraId="08F67546"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实际速度达到项目最高转速的约1.15倍并持续≥</w:t>
            </w:r>
            <w:proofErr w:type="gramStart"/>
            <w:r w:rsidRPr="008705B5">
              <w:rPr>
                <w:rFonts w:ascii="宋体" w:eastAsia="宋体" w:hAnsi="宋体"/>
                <w:sz w:val="18"/>
                <w:lang w:eastAsia="zh-CN"/>
              </w:rPr>
              <w:t xml:space="preserve">50 </w:t>
            </w:r>
            <w:proofErr w:type="spellStart"/>
            <w:r w:rsidRPr="008705B5">
              <w:rPr>
                <w:rFonts w:ascii="宋体" w:eastAsia="宋体" w:hAnsi="宋体"/>
                <w:sz w:val="18"/>
                <w:lang w:eastAsia="zh-CN"/>
              </w:rPr>
              <w:t>ms</w:t>
            </w:r>
            <w:proofErr w:type="spellEnd"/>
            <w:proofErr w:type="gramEnd"/>
            <w:r w:rsidRPr="008705B5">
              <w:rPr>
                <w:rFonts w:ascii="宋体" w:eastAsia="宋体" w:hAnsi="宋体"/>
                <w:sz w:val="18"/>
                <w:lang w:eastAsia="zh-CN"/>
              </w:rPr>
              <w:t>。</w:t>
            </w:r>
          </w:p>
        </w:tc>
        <w:tc>
          <w:tcPr>
            <w:tcW w:w="1504" w:type="dxa"/>
            <w:vAlign w:val="center"/>
          </w:tcPr>
          <w:p w14:paraId="71FDC65C"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立即停机保护：撤销伺服使能并停止运动输出；按硬件配置执行功率关断及抱闸流程，进入故障保护状态。</w:t>
            </w:r>
          </w:p>
        </w:tc>
        <w:tc>
          <w:tcPr>
            <w:tcW w:w="1355" w:type="dxa"/>
            <w:vAlign w:val="center"/>
          </w:tcPr>
          <w:p w14:paraId="2FAF9FA6"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排除原因并确保伺服失能后，执行“清除故障/复位”；触发条件仍存在时会再次上报。</w:t>
            </w:r>
          </w:p>
        </w:tc>
        <w:tc>
          <w:tcPr>
            <w:tcW w:w="1444" w:type="dxa"/>
            <w:vAlign w:val="center"/>
          </w:tcPr>
          <w:p w14:paraId="7F8C7041"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检查速度环失稳、编码器极性/比例、电机参数、目标突变、机械外力拖动及功率级异常。复位前必须确认反馈方向正确。</w:t>
            </w:r>
          </w:p>
        </w:tc>
      </w:tr>
      <w:tr w:rsidR="00F21BAB" w:rsidRPr="008705B5" w14:paraId="268B0CC2" w14:textId="77777777">
        <w:trPr>
          <w:cantSplit/>
          <w:jc w:val="center"/>
        </w:trPr>
        <w:tc>
          <w:tcPr>
            <w:tcW w:w="440" w:type="dxa"/>
            <w:vAlign w:val="center"/>
          </w:tcPr>
          <w:p w14:paraId="33D2FAE2" w14:textId="77777777" w:rsidR="00F21BAB" w:rsidRPr="008705B5" w:rsidRDefault="00000000">
            <w:pPr>
              <w:snapToGrid w:val="0"/>
              <w:spacing w:after="0" w:line="240" w:lineRule="auto"/>
              <w:jc w:val="center"/>
              <w:rPr>
                <w:rFonts w:ascii="宋体" w:eastAsia="宋体" w:hAnsi="宋体" w:hint="eastAsia"/>
                <w:sz w:val="18"/>
              </w:rPr>
            </w:pPr>
            <w:r w:rsidRPr="008705B5">
              <w:rPr>
                <w:rFonts w:ascii="宋体" w:eastAsia="宋体" w:hAnsi="宋体"/>
                <w:sz w:val="18"/>
              </w:rPr>
              <w:t>29</w:t>
            </w:r>
          </w:p>
        </w:tc>
        <w:tc>
          <w:tcPr>
            <w:tcW w:w="1643" w:type="dxa"/>
            <w:vAlign w:val="center"/>
          </w:tcPr>
          <w:p w14:paraId="3FEF7230" w14:textId="77777777" w:rsidR="00F21BAB" w:rsidRPr="008705B5" w:rsidRDefault="00000000">
            <w:pPr>
              <w:snapToGrid w:val="0"/>
              <w:spacing w:after="0" w:line="240" w:lineRule="auto"/>
              <w:rPr>
                <w:rFonts w:ascii="宋体" w:eastAsia="宋体" w:hAnsi="宋体" w:hint="eastAsia"/>
                <w:sz w:val="18"/>
              </w:rPr>
            </w:pPr>
            <w:proofErr w:type="spellStart"/>
            <w:r w:rsidRPr="008705B5">
              <w:rPr>
                <w:rFonts w:ascii="宋体" w:eastAsia="宋体" w:hAnsi="宋体"/>
                <w:sz w:val="18"/>
              </w:rPr>
              <w:t>电流跟踪误差过大</w:t>
            </w:r>
            <w:proofErr w:type="spellEnd"/>
          </w:p>
        </w:tc>
        <w:tc>
          <w:tcPr>
            <w:tcW w:w="1484" w:type="dxa"/>
            <w:vAlign w:val="center"/>
          </w:tcPr>
          <w:p w14:paraId="5FFC7D38" w14:textId="77777777" w:rsidR="00F21BAB" w:rsidRPr="008705B5" w:rsidRDefault="00000000">
            <w:pPr>
              <w:snapToGrid w:val="0"/>
              <w:spacing w:after="0" w:line="240" w:lineRule="auto"/>
              <w:jc w:val="center"/>
              <w:rPr>
                <w:rFonts w:ascii="宋体" w:eastAsia="宋体" w:hAnsi="宋体" w:hint="eastAsia"/>
                <w:sz w:val="18"/>
              </w:rPr>
            </w:pPr>
            <w:proofErr w:type="spellStart"/>
            <w:r w:rsidRPr="008705B5">
              <w:rPr>
                <w:rFonts w:ascii="宋体" w:eastAsia="宋体" w:hAnsi="宋体"/>
                <w:sz w:val="18"/>
              </w:rPr>
              <w:t>故障</w:t>
            </w:r>
            <w:proofErr w:type="spellEnd"/>
            <w:r w:rsidRPr="008705B5">
              <w:rPr>
                <w:rFonts w:ascii="宋体" w:eastAsia="宋体" w:hAnsi="宋体"/>
              </w:rPr>
              <w:br/>
            </w:r>
            <w:r w:rsidRPr="008705B5">
              <w:rPr>
                <w:rFonts w:ascii="宋体" w:eastAsia="宋体" w:hAnsi="宋体"/>
                <w:sz w:val="18"/>
              </w:rPr>
              <w:t>（FAULT）</w:t>
            </w:r>
          </w:p>
        </w:tc>
        <w:tc>
          <w:tcPr>
            <w:tcW w:w="1010" w:type="dxa"/>
            <w:vAlign w:val="center"/>
          </w:tcPr>
          <w:p w14:paraId="745CA8C1" w14:textId="77777777" w:rsidR="00F21BAB" w:rsidRPr="008705B5" w:rsidRDefault="00000000">
            <w:pPr>
              <w:snapToGrid w:val="0"/>
              <w:spacing w:after="0" w:line="240" w:lineRule="auto"/>
              <w:jc w:val="center"/>
              <w:rPr>
                <w:rFonts w:ascii="宋体" w:eastAsia="宋体" w:hAnsi="宋体" w:hint="eastAsia"/>
                <w:sz w:val="18"/>
              </w:rPr>
            </w:pPr>
            <w:r w:rsidRPr="008705B5">
              <w:rPr>
                <w:rFonts w:ascii="宋体" w:eastAsia="宋体" w:hAnsi="宋体"/>
                <w:sz w:val="18"/>
              </w:rPr>
              <w:t>0x050B</w:t>
            </w:r>
          </w:p>
        </w:tc>
        <w:tc>
          <w:tcPr>
            <w:tcW w:w="1862" w:type="dxa"/>
            <w:vAlign w:val="center"/>
          </w:tcPr>
          <w:p w14:paraId="21C2E508"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PWM和电流环运行时，Id反馈或</w:t>
            </w:r>
            <w:proofErr w:type="spellStart"/>
            <w:r w:rsidRPr="008705B5">
              <w:rPr>
                <w:rFonts w:ascii="宋体" w:eastAsia="宋体" w:hAnsi="宋体"/>
                <w:sz w:val="18"/>
                <w:lang w:eastAsia="zh-CN"/>
              </w:rPr>
              <w:t>Iq</w:t>
            </w:r>
            <w:proofErr w:type="spellEnd"/>
            <w:r w:rsidRPr="008705B5">
              <w:rPr>
                <w:rFonts w:ascii="宋体" w:eastAsia="宋体" w:hAnsi="宋体"/>
                <w:sz w:val="18"/>
                <w:lang w:eastAsia="zh-CN"/>
              </w:rPr>
              <w:t>指令与反馈的误差超过动态阈值并持续≥</w:t>
            </w:r>
            <w:proofErr w:type="gramStart"/>
            <w:r w:rsidRPr="008705B5">
              <w:rPr>
                <w:rFonts w:ascii="宋体" w:eastAsia="宋体" w:hAnsi="宋体"/>
                <w:sz w:val="18"/>
                <w:lang w:eastAsia="zh-CN"/>
              </w:rPr>
              <w:t xml:space="preserve">15 </w:t>
            </w:r>
            <w:proofErr w:type="spellStart"/>
            <w:r w:rsidRPr="008705B5">
              <w:rPr>
                <w:rFonts w:ascii="宋体" w:eastAsia="宋体" w:hAnsi="宋体"/>
                <w:sz w:val="18"/>
                <w:lang w:eastAsia="zh-CN"/>
              </w:rPr>
              <w:t>ms</w:t>
            </w:r>
            <w:proofErr w:type="spellEnd"/>
            <w:proofErr w:type="gramEnd"/>
            <w:r w:rsidRPr="008705B5">
              <w:rPr>
                <w:rFonts w:ascii="宋体" w:eastAsia="宋体" w:hAnsi="宋体"/>
                <w:sz w:val="18"/>
                <w:lang w:eastAsia="zh-CN"/>
              </w:rPr>
              <w:t>；进入/退出相对系数为0.55/0.35。</w:t>
            </w:r>
          </w:p>
        </w:tc>
        <w:tc>
          <w:tcPr>
            <w:tcW w:w="1504" w:type="dxa"/>
            <w:vAlign w:val="center"/>
          </w:tcPr>
          <w:p w14:paraId="4CD9338E"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立即停机保护：撤销伺服使能并停止运动输出；按硬件配置执行功率关断及抱闸流程，进入故障保护状态。</w:t>
            </w:r>
          </w:p>
        </w:tc>
        <w:tc>
          <w:tcPr>
            <w:tcW w:w="1355" w:type="dxa"/>
            <w:vAlign w:val="center"/>
          </w:tcPr>
          <w:p w14:paraId="439BABA6"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排除原因并确保伺服失能后，执行“清除故障/复位”；触发条件仍存在时会再次上报。</w:t>
            </w:r>
          </w:p>
        </w:tc>
        <w:tc>
          <w:tcPr>
            <w:tcW w:w="1444" w:type="dxa"/>
            <w:vAlign w:val="center"/>
          </w:tcPr>
          <w:p w14:paraId="4614C9B5"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检查母线电压、相线开路、功率器件、电流采样、电机参数和电流环整定；高转速电压饱和也可能导致跟踪失败。</w:t>
            </w:r>
          </w:p>
        </w:tc>
      </w:tr>
      <w:tr w:rsidR="00F21BAB" w:rsidRPr="008705B5" w14:paraId="3AF4DABF" w14:textId="77777777">
        <w:trPr>
          <w:cantSplit/>
          <w:jc w:val="center"/>
        </w:trPr>
        <w:tc>
          <w:tcPr>
            <w:tcW w:w="440" w:type="dxa"/>
            <w:vAlign w:val="center"/>
          </w:tcPr>
          <w:p w14:paraId="3F752673" w14:textId="77777777" w:rsidR="00F21BAB" w:rsidRPr="008705B5" w:rsidRDefault="00000000">
            <w:pPr>
              <w:snapToGrid w:val="0"/>
              <w:spacing w:after="0" w:line="240" w:lineRule="auto"/>
              <w:jc w:val="center"/>
              <w:rPr>
                <w:rFonts w:ascii="宋体" w:eastAsia="宋体" w:hAnsi="宋体" w:hint="eastAsia"/>
                <w:sz w:val="18"/>
              </w:rPr>
            </w:pPr>
            <w:r w:rsidRPr="008705B5">
              <w:rPr>
                <w:rFonts w:ascii="宋体" w:eastAsia="宋体" w:hAnsi="宋体"/>
                <w:sz w:val="18"/>
              </w:rPr>
              <w:t>30</w:t>
            </w:r>
          </w:p>
        </w:tc>
        <w:tc>
          <w:tcPr>
            <w:tcW w:w="1643" w:type="dxa"/>
            <w:vAlign w:val="center"/>
          </w:tcPr>
          <w:p w14:paraId="0C50D78E" w14:textId="77777777" w:rsidR="00F21BAB" w:rsidRPr="008705B5" w:rsidRDefault="00000000">
            <w:pPr>
              <w:snapToGrid w:val="0"/>
              <w:spacing w:after="0" w:line="240" w:lineRule="auto"/>
              <w:rPr>
                <w:rFonts w:ascii="宋体" w:eastAsia="宋体" w:hAnsi="宋体" w:hint="eastAsia"/>
                <w:sz w:val="18"/>
              </w:rPr>
            </w:pPr>
            <w:proofErr w:type="spellStart"/>
            <w:r w:rsidRPr="008705B5">
              <w:rPr>
                <w:rFonts w:ascii="宋体" w:eastAsia="宋体" w:hAnsi="宋体"/>
                <w:sz w:val="18"/>
              </w:rPr>
              <w:t>通信心跳丢失</w:t>
            </w:r>
            <w:proofErr w:type="spellEnd"/>
          </w:p>
        </w:tc>
        <w:tc>
          <w:tcPr>
            <w:tcW w:w="1484" w:type="dxa"/>
            <w:vAlign w:val="center"/>
          </w:tcPr>
          <w:p w14:paraId="146A2AE5" w14:textId="77777777" w:rsidR="00F21BAB" w:rsidRPr="008705B5" w:rsidRDefault="00000000">
            <w:pPr>
              <w:snapToGrid w:val="0"/>
              <w:spacing w:after="0" w:line="240" w:lineRule="auto"/>
              <w:jc w:val="center"/>
              <w:rPr>
                <w:rFonts w:ascii="宋体" w:eastAsia="宋体" w:hAnsi="宋体" w:hint="eastAsia"/>
                <w:sz w:val="18"/>
              </w:rPr>
            </w:pPr>
            <w:proofErr w:type="spellStart"/>
            <w:r w:rsidRPr="008705B5">
              <w:rPr>
                <w:rFonts w:ascii="宋体" w:eastAsia="宋体" w:hAnsi="宋体"/>
                <w:sz w:val="18"/>
              </w:rPr>
              <w:t>告警</w:t>
            </w:r>
            <w:proofErr w:type="spellEnd"/>
            <w:r w:rsidRPr="008705B5">
              <w:rPr>
                <w:rFonts w:ascii="宋体" w:eastAsia="宋体" w:hAnsi="宋体"/>
              </w:rPr>
              <w:br/>
            </w:r>
            <w:r w:rsidRPr="008705B5">
              <w:rPr>
                <w:rFonts w:ascii="宋体" w:eastAsia="宋体" w:hAnsi="宋体"/>
                <w:sz w:val="18"/>
              </w:rPr>
              <w:t>（WARN）</w:t>
            </w:r>
          </w:p>
        </w:tc>
        <w:tc>
          <w:tcPr>
            <w:tcW w:w="1010" w:type="dxa"/>
            <w:vAlign w:val="center"/>
          </w:tcPr>
          <w:p w14:paraId="47FC5188" w14:textId="77777777" w:rsidR="00F21BAB" w:rsidRPr="008705B5" w:rsidRDefault="00000000">
            <w:pPr>
              <w:snapToGrid w:val="0"/>
              <w:spacing w:after="0" w:line="240" w:lineRule="auto"/>
              <w:jc w:val="center"/>
              <w:rPr>
                <w:rFonts w:ascii="宋体" w:eastAsia="宋体" w:hAnsi="宋体" w:hint="eastAsia"/>
                <w:sz w:val="18"/>
              </w:rPr>
            </w:pPr>
            <w:r w:rsidRPr="008705B5">
              <w:rPr>
                <w:rFonts w:ascii="宋体" w:eastAsia="宋体" w:hAnsi="宋体"/>
                <w:sz w:val="18"/>
              </w:rPr>
              <w:t>0x0600</w:t>
            </w:r>
          </w:p>
        </w:tc>
        <w:tc>
          <w:tcPr>
            <w:tcW w:w="1862" w:type="dxa"/>
            <w:vAlign w:val="center"/>
          </w:tcPr>
          <w:p w14:paraId="35D0AD0B" w14:textId="77777777" w:rsidR="00F21BAB" w:rsidRPr="008705B5" w:rsidRDefault="00000000">
            <w:pPr>
              <w:snapToGrid w:val="0"/>
              <w:spacing w:after="0" w:line="240" w:lineRule="auto"/>
              <w:rPr>
                <w:rFonts w:ascii="宋体" w:eastAsia="宋体" w:hAnsi="宋体" w:hint="eastAsia"/>
                <w:sz w:val="18"/>
              </w:rPr>
            </w:pPr>
            <w:r w:rsidRPr="008705B5">
              <w:rPr>
                <w:rFonts w:ascii="宋体" w:eastAsia="宋体" w:hAnsi="宋体"/>
                <w:sz w:val="18"/>
                <w:lang w:eastAsia="zh-CN"/>
              </w:rPr>
              <w:t>首次收到CAN数据后，连续约</w:t>
            </w:r>
            <w:proofErr w:type="gramStart"/>
            <w:r w:rsidRPr="008705B5">
              <w:rPr>
                <w:rFonts w:ascii="宋体" w:eastAsia="宋体" w:hAnsi="宋体"/>
                <w:sz w:val="18"/>
                <w:lang w:eastAsia="zh-CN"/>
              </w:rPr>
              <w:t xml:space="preserve">500 </w:t>
            </w:r>
            <w:proofErr w:type="spellStart"/>
            <w:r w:rsidRPr="008705B5">
              <w:rPr>
                <w:rFonts w:ascii="宋体" w:eastAsia="宋体" w:hAnsi="宋体"/>
                <w:sz w:val="18"/>
                <w:lang w:eastAsia="zh-CN"/>
              </w:rPr>
              <w:t>ms</w:t>
            </w:r>
            <w:proofErr w:type="spellEnd"/>
            <w:proofErr w:type="gramEnd"/>
            <w:r w:rsidRPr="008705B5">
              <w:rPr>
                <w:rFonts w:ascii="宋体" w:eastAsia="宋体" w:hAnsi="宋体"/>
                <w:sz w:val="18"/>
                <w:lang w:eastAsia="zh-CN"/>
              </w:rPr>
              <w:t>未再收到有效总线帧。</w:t>
            </w:r>
            <w:proofErr w:type="spellStart"/>
            <w:r w:rsidRPr="008705B5">
              <w:rPr>
                <w:rFonts w:ascii="宋体" w:eastAsia="宋体" w:hAnsi="宋体"/>
                <w:sz w:val="18"/>
              </w:rPr>
              <w:t>仅部分项目启用</w:t>
            </w:r>
            <w:proofErr w:type="spellEnd"/>
            <w:r w:rsidRPr="008705B5">
              <w:rPr>
                <w:rFonts w:ascii="宋体" w:eastAsia="宋体" w:hAnsi="宋体"/>
                <w:sz w:val="18"/>
              </w:rPr>
              <w:t>。</w:t>
            </w:r>
          </w:p>
        </w:tc>
        <w:tc>
          <w:tcPr>
            <w:tcW w:w="1504" w:type="dxa"/>
            <w:vAlign w:val="center"/>
          </w:tcPr>
          <w:p w14:paraId="218B4249"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项目配置决定：ACT_REC时仅记录；配置ACT_DSTOP时受控停机（无抱闸项目可适配为减速保持）。兼容看门狗在首次超时时还可能主动失能伺服。</w:t>
            </w:r>
          </w:p>
        </w:tc>
        <w:tc>
          <w:tcPr>
            <w:tcW w:w="1355" w:type="dxa"/>
            <w:vAlign w:val="center"/>
          </w:tcPr>
          <w:p w14:paraId="767AA257" w14:textId="77777777" w:rsidR="00F21BAB" w:rsidRPr="008705B5" w:rsidRDefault="00000000">
            <w:pPr>
              <w:snapToGrid w:val="0"/>
              <w:spacing w:after="0" w:line="240" w:lineRule="auto"/>
              <w:rPr>
                <w:rFonts w:ascii="宋体" w:eastAsia="宋体" w:hAnsi="宋体" w:hint="eastAsia"/>
                <w:sz w:val="18"/>
              </w:rPr>
            </w:pPr>
            <w:proofErr w:type="spellStart"/>
            <w:r w:rsidRPr="008705B5">
              <w:rPr>
                <w:rFonts w:ascii="宋体" w:eastAsia="宋体" w:hAnsi="宋体"/>
                <w:sz w:val="18"/>
              </w:rPr>
              <w:t>通信恢复后按CLR_AUTO自动清除；若伺服已被失能，需要重新发送使能命令</w:t>
            </w:r>
            <w:proofErr w:type="spellEnd"/>
            <w:r w:rsidRPr="008705B5">
              <w:rPr>
                <w:rFonts w:ascii="宋体" w:eastAsia="宋体" w:hAnsi="宋体"/>
                <w:sz w:val="18"/>
              </w:rPr>
              <w:t>。</w:t>
            </w:r>
          </w:p>
        </w:tc>
        <w:tc>
          <w:tcPr>
            <w:tcW w:w="1444" w:type="dxa"/>
            <w:vAlign w:val="center"/>
          </w:tcPr>
          <w:p w14:paraId="59B2C9CE"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检查主站是否持续发送、节点ID/波特率、总线负载、线缆、终端电阻和控制器任务。不要仅依赖单帧周期指令维持心跳。</w:t>
            </w:r>
          </w:p>
        </w:tc>
      </w:tr>
      <w:tr w:rsidR="00F21BAB" w:rsidRPr="008705B5" w14:paraId="0E8E929C" w14:textId="77777777">
        <w:trPr>
          <w:cantSplit/>
          <w:jc w:val="center"/>
        </w:trPr>
        <w:tc>
          <w:tcPr>
            <w:tcW w:w="440" w:type="dxa"/>
            <w:vAlign w:val="center"/>
          </w:tcPr>
          <w:p w14:paraId="5E78B557" w14:textId="77777777" w:rsidR="00F21BAB" w:rsidRPr="008705B5" w:rsidRDefault="00000000">
            <w:pPr>
              <w:snapToGrid w:val="0"/>
              <w:spacing w:after="0" w:line="240" w:lineRule="auto"/>
              <w:jc w:val="center"/>
              <w:rPr>
                <w:rFonts w:ascii="宋体" w:eastAsia="宋体" w:hAnsi="宋体" w:hint="eastAsia"/>
                <w:sz w:val="18"/>
              </w:rPr>
            </w:pPr>
            <w:r w:rsidRPr="008705B5">
              <w:rPr>
                <w:rFonts w:ascii="宋体" w:eastAsia="宋体" w:hAnsi="宋体"/>
                <w:sz w:val="18"/>
              </w:rPr>
              <w:lastRenderedPageBreak/>
              <w:t>31</w:t>
            </w:r>
          </w:p>
        </w:tc>
        <w:tc>
          <w:tcPr>
            <w:tcW w:w="1643" w:type="dxa"/>
            <w:vAlign w:val="center"/>
          </w:tcPr>
          <w:p w14:paraId="57D1B048" w14:textId="77777777" w:rsidR="00F21BAB" w:rsidRPr="008705B5" w:rsidRDefault="00000000">
            <w:pPr>
              <w:snapToGrid w:val="0"/>
              <w:spacing w:after="0" w:line="240" w:lineRule="auto"/>
              <w:rPr>
                <w:rFonts w:ascii="宋体" w:eastAsia="宋体" w:hAnsi="宋体" w:hint="eastAsia"/>
                <w:sz w:val="18"/>
              </w:rPr>
            </w:pPr>
            <w:proofErr w:type="spellStart"/>
            <w:r w:rsidRPr="008705B5">
              <w:rPr>
                <w:rFonts w:ascii="宋体" w:eastAsia="宋体" w:hAnsi="宋体"/>
                <w:sz w:val="18"/>
              </w:rPr>
              <w:t>CAN通信BusOff</w:t>
            </w:r>
            <w:proofErr w:type="spellEnd"/>
          </w:p>
        </w:tc>
        <w:tc>
          <w:tcPr>
            <w:tcW w:w="1484" w:type="dxa"/>
            <w:vAlign w:val="center"/>
          </w:tcPr>
          <w:p w14:paraId="2264A6A8" w14:textId="77777777" w:rsidR="00F21BAB" w:rsidRPr="008705B5" w:rsidRDefault="00000000">
            <w:pPr>
              <w:snapToGrid w:val="0"/>
              <w:spacing w:after="0" w:line="240" w:lineRule="auto"/>
              <w:jc w:val="center"/>
              <w:rPr>
                <w:rFonts w:ascii="宋体" w:eastAsia="宋体" w:hAnsi="宋体" w:hint="eastAsia"/>
                <w:sz w:val="18"/>
              </w:rPr>
            </w:pPr>
            <w:proofErr w:type="spellStart"/>
            <w:r w:rsidRPr="008705B5">
              <w:rPr>
                <w:rFonts w:ascii="宋体" w:eastAsia="宋体" w:hAnsi="宋体"/>
                <w:sz w:val="18"/>
              </w:rPr>
              <w:t>告警</w:t>
            </w:r>
            <w:proofErr w:type="spellEnd"/>
            <w:r w:rsidRPr="008705B5">
              <w:rPr>
                <w:rFonts w:ascii="宋体" w:eastAsia="宋体" w:hAnsi="宋体"/>
              </w:rPr>
              <w:br/>
            </w:r>
            <w:r w:rsidRPr="008705B5">
              <w:rPr>
                <w:rFonts w:ascii="宋体" w:eastAsia="宋体" w:hAnsi="宋体"/>
                <w:sz w:val="18"/>
              </w:rPr>
              <w:t>（WARN）</w:t>
            </w:r>
          </w:p>
        </w:tc>
        <w:tc>
          <w:tcPr>
            <w:tcW w:w="1010" w:type="dxa"/>
            <w:vAlign w:val="center"/>
          </w:tcPr>
          <w:p w14:paraId="0A5A2F1C" w14:textId="77777777" w:rsidR="00F21BAB" w:rsidRPr="008705B5" w:rsidRDefault="00000000">
            <w:pPr>
              <w:snapToGrid w:val="0"/>
              <w:spacing w:after="0" w:line="240" w:lineRule="auto"/>
              <w:jc w:val="center"/>
              <w:rPr>
                <w:rFonts w:ascii="宋体" w:eastAsia="宋体" w:hAnsi="宋体" w:hint="eastAsia"/>
                <w:sz w:val="18"/>
              </w:rPr>
            </w:pPr>
            <w:r w:rsidRPr="008705B5">
              <w:rPr>
                <w:rFonts w:ascii="宋体" w:eastAsia="宋体" w:hAnsi="宋体"/>
                <w:sz w:val="18"/>
              </w:rPr>
              <w:t>0x0603</w:t>
            </w:r>
          </w:p>
        </w:tc>
        <w:tc>
          <w:tcPr>
            <w:tcW w:w="1862" w:type="dxa"/>
            <w:vAlign w:val="center"/>
          </w:tcPr>
          <w:p w14:paraId="40CE01DD"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CAN控制器错误计数达到</w:t>
            </w:r>
            <w:proofErr w:type="spellStart"/>
            <w:r w:rsidRPr="008705B5">
              <w:rPr>
                <w:rFonts w:ascii="宋体" w:eastAsia="宋体" w:hAnsi="宋体"/>
                <w:sz w:val="18"/>
                <w:lang w:eastAsia="zh-CN"/>
              </w:rPr>
              <w:t>BusOff</w:t>
            </w:r>
            <w:proofErr w:type="spellEnd"/>
            <w:r w:rsidRPr="008705B5">
              <w:rPr>
                <w:rFonts w:ascii="宋体" w:eastAsia="宋体" w:hAnsi="宋体"/>
                <w:sz w:val="18"/>
                <w:lang w:eastAsia="zh-CN"/>
              </w:rPr>
              <w:t>条件，平台中断强制上报告警。</w:t>
            </w:r>
          </w:p>
        </w:tc>
        <w:tc>
          <w:tcPr>
            <w:tcW w:w="1504" w:type="dxa"/>
            <w:vAlign w:val="center"/>
          </w:tcPr>
          <w:p w14:paraId="3A2A5A12"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仅记录告警，故障管理器不主动改变伺服输出。</w:t>
            </w:r>
          </w:p>
        </w:tc>
        <w:tc>
          <w:tcPr>
            <w:tcW w:w="1355" w:type="dxa"/>
            <w:vAlign w:val="center"/>
          </w:tcPr>
          <w:p w14:paraId="05CE35C4"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恢复总线物理条件并确保伺服失能后执行故障复位；平台可能自动尝试重新启动CAN控制器。</w:t>
            </w:r>
          </w:p>
        </w:tc>
        <w:tc>
          <w:tcPr>
            <w:tcW w:w="1444" w:type="dxa"/>
            <w:vAlign w:val="center"/>
          </w:tcPr>
          <w:p w14:paraId="52F14FC8"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检查波特率/采样点、终端电阻、CANH/CANL、共地、短路、节点冲突、干扰及总线负载。</w:t>
            </w:r>
          </w:p>
        </w:tc>
      </w:tr>
      <w:tr w:rsidR="00F21BAB" w:rsidRPr="008705B5" w14:paraId="459B5FAE" w14:textId="77777777">
        <w:trPr>
          <w:cantSplit/>
          <w:jc w:val="center"/>
        </w:trPr>
        <w:tc>
          <w:tcPr>
            <w:tcW w:w="440" w:type="dxa"/>
            <w:vAlign w:val="center"/>
          </w:tcPr>
          <w:p w14:paraId="0E9B342E" w14:textId="77777777" w:rsidR="00F21BAB" w:rsidRPr="008705B5" w:rsidRDefault="00000000">
            <w:pPr>
              <w:snapToGrid w:val="0"/>
              <w:spacing w:after="0" w:line="240" w:lineRule="auto"/>
              <w:jc w:val="center"/>
              <w:rPr>
                <w:rFonts w:ascii="宋体" w:eastAsia="宋体" w:hAnsi="宋体" w:hint="eastAsia"/>
                <w:sz w:val="18"/>
              </w:rPr>
            </w:pPr>
            <w:r w:rsidRPr="008705B5">
              <w:rPr>
                <w:rFonts w:ascii="宋体" w:eastAsia="宋体" w:hAnsi="宋体"/>
                <w:sz w:val="18"/>
              </w:rPr>
              <w:t>32</w:t>
            </w:r>
          </w:p>
        </w:tc>
        <w:tc>
          <w:tcPr>
            <w:tcW w:w="1643" w:type="dxa"/>
            <w:vAlign w:val="center"/>
          </w:tcPr>
          <w:p w14:paraId="732D8374" w14:textId="77777777" w:rsidR="00F21BAB" w:rsidRPr="008705B5" w:rsidRDefault="00000000">
            <w:pPr>
              <w:snapToGrid w:val="0"/>
              <w:spacing w:after="0" w:line="240" w:lineRule="auto"/>
              <w:rPr>
                <w:rFonts w:ascii="宋体" w:eastAsia="宋体" w:hAnsi="宋体" w:hint="eastAsia"/>
                <w:sz w:val="18"/>
              </w:rPr>
            </w:pPr>
            <w:proofErr w:type="spellStart"/>
            <w:r w:rsidRPr="008705B5">
              <w:rPr>
                <w:rFonts w:ascii="宋体" w:eastAsia="宋体" w:hAnsi="宋体"/>
                <w:sz w:val="18"/>
              </w:rPr>
              <w:t>正向光电限位超出</w:t>
            </w:r>
            <w:proofErr w:type="spellEnd"/>
          </w:p>
        </w:tc>
        <w:tc>
          <w:tcPr>
            <w:tcW w:w="1484" w:type="dxa"/>
            <w:vAlign w:val="center"/>
          </w:tcPr>
          <w:p w14:paraId="3418E291" w14:textId="77777777" w:rsidR="00F21BAB" w:rsidRPr="008705B5" w:rsidRDefault="00000000">
            <w:pPr>
              <w:snapToGrid w:val="0"/>
              <w:spacing w:after="0" w:line="240" w:lineRule="auto"/>
              <w:jc w:val="center"/>
              <w:rPr>
                <w:rFonts w:ascii="宋体" w:eastAsia="宋体" w:hAnsi="宋体" w:hint="eastAsia"/>
                <w:sz w:val="18"/>
              </w:rPr>
            </w:pPr>
            <w:proofErr w:type="spellStart"/>
            <w:r w:rsidRPr="008705B5">
              <w:rPr>
                <w:rFonts w:ascii="宋体" w:eastAsia="宋体" w:hAnsi="宋体"/>
                <w:sz w:val="18"/>
              </w:rPr>
              <w:t>故障</w:t>
            </w:r>
            <w:proofErr w:type="spellEnd"/>
            <w:r w:rsidRPr="008705B5">
              <w:rPr>
                <w:rFonts w:ascii="宋体" w:eastAsia="宋体" w:hAnsi="宋体"/>
              </w:rPr>
              <w:br/>
            </w:r>
            <w:r w:rsidRPr="008705B5">
              <w:rPr>
                <w:rFonts w:ascii="宋体" w:eastAsia="宋体" w:hAnsi="宋体"/>
                <w:sz w:val="18"/>
              </w:rPr>
              <w:t>（FAULT）</w:t>
            </w:r>
          </w:p>
        </w:tc>
        <w:tc>
          <w:tcPr>
            <w:tcW w:w="1010" w:type="dxa"/>
            <w:vAlign w:val="center"/>
          </w:tcPr>
          <w:p w14:paraId="39B89E08" w14:textId="77777777" w:rsidR="00F21BAB" w:rsidRPr="008705B5" w:rsidRDefault="00000000">
            <w:pPr>
              <w:snapToGrid w:val="0"/>
              <w:spacing w:after="0" w:line="240" w:lineRule="auto"/>
              <w:jc w:val="center"/>
              <w:rPr>
                <w:rFonts w:ascii="宋体" w:eastAsia="宋体" w:hAnsi="宋体" w:hint="eastAsia"/>
                <w:sz w:val="18"/>
              </w:rPr>
            </w:pPr>
            <w:r w:rsidRPr="008705B5">
              <w:rPr>
                <w:rFonts w:ascii="宋体" w:eastAsia="宋体" w:hAnsi="宋体"/>
                <w:sz w:val="18"/>
              </w:rPr>
              <w:t>0x0705</w:t>
            </w:r>
          </w:p>
        </w:tc>
        <w:tc>
          <w:tcPr>
            <w:tcW w:w="1862" w:type="dxa"/>
            <w:vAlign w:val="center"/>
          </w:tcPr>
          <w:p w14:paraId="7A936C13"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正向光电限位输入持续有效并达到确认时间（当前配置</w:t>
            </w:r>
            <w:proofErr w:type="gramStart"/>
            <w:r w:rsidRPr="008705B5">
              <w:rPr>
                <w:rFonts w:ascii="宋体" w:eastAsia="宋体" w:hAnsi="宋体"/>
                <w:sz w:val="18"/>
                <w:lang w:eastAsia="zh-CN"/>
              </w:rPr>
              <w:t xml:space="preserve">10 </w:t>
            </w:r>
            <w:proofErr w:type="spellStart"/>
            <w:r w:rsidRPr="008705B5">
              <w:rPr>
                <w:rFonts w:ascii="宋体" w:eastAsia="宋体" w:hAnsi="宋体"/>
                <w:sz w:val="18"/>
                <w:lang w:eastAsia="zh-CN"/>
              </w:rPr>
              <w:t>ms</w:t>
            </w:r>
            <w:proofErr w:type="spellEnd"/>
            <w:proofErr w:type="gramEnd"/>
            <w:r w:rsidRPr="008705B5">
              <w:rPr>
                <w:rFonts w:ascii="宋体" w:eastAsia="宋体" w:hAnsi="宋体"/>
                <w:sz w:val="18"/>
                <w:lang w:eastAsia="zh-CN"/>
              </w:rPr>
              <w:t>）。仅带对应限位硬件的项目启用。</w:t>
            </w:r>
          </w:p>
        </w:tc>
        <w:tc>
          <w:tcPr>
            <w:tcW w:w="1504" w:type="dxa"/>
            <w:vAlign w:val="center"/>
          </w:tcPr>
          <w:p w14:paraId="04A60693"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立即停机保护：撤销伺服使能并停止运动输出；按硬件配置执行功率关断及抱闸流程，进入故障保护状态。</w:t>
            </w:r>
          </w:p>
        </w:tc>
        <w:tc>
          <w:tcPr>
            <w:tcW w:w="1355" w:type="dxa"/>
            <w:vAlign w:val="center"/>
          </w:tcPr>
          <w:p w14:paraId="7056D7A4"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确认机械安全并解除正向限位信号后，确保伺服失能，执行“清除故障/复位”。</w:t>
            </w:r>
          </w:p>
        </w:tc>
        <w:tc>
          <w:tcPr>
            <w:tcW w:w="1444" w:type="dxa"/>
            <w:vAlign w:val="center"/>
          </w:tcPr>
          <w:p w14:paraId="4E9BAF28"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检查是否确实到达机械边界、传感器安装/极性、供电、接线和干扰。排故时避免继续向限位方向运动。</w:t>
            </w:r>
          </w:p>
        </w:tc>
      </w:tr>
      <w:tr w:rsidR="00F21BAB" w:rsidRPr="008705B5" w14:paraId="27A192F6" w14:textId="77777777">
        <w:trPr>
          <w:cantSplit/>
          <w:jc w:val="center"/>
        </w:trPr>
        <w:tc>
          <w:tcPr>
            <w:tcW w:w="440" w:type="dxa"/>
            <w:vAlign w:val="center"/>
          </w:tcPr>
          <w:p w14:paraId="74B2815B" w14:textId="77777777" w:rsidR="00F21BAB" w:rsidRPr="008705B5" w:rsidRDefault="00000000">
            <w:pPr>
              <w:snapToGrid w:val="0"/>
              <w:spacing w:after="0" w:line="240" w:lineRule="auto"/>
              <w:jc w:val="center"/>
              <w:rPr>
                <w:rFonts w:ascii="宋体" w:eastAsia="宋体" w:hAnsi="宋体" w:hint="eastAsia"/>
                <w:sz w:val="18"/>
              </w:rPr>
            </w:pPr>
            <w:r w:rsidRPr="008705B5">
              <w:rPr>
                <w:rFonts w:ascii="宋体" w:eastAsia="宋体" w:hAnsi="宋体"/>
                <w:sz w:val="18"/>
              </w:rPr>
              <w:t>33</w:t>
            </w:r>
          </w:p>
        </w:tc>
        <w:tc>
          <w:tcPr>
            <w:tcW w:w="1643" w:type="dxa"/>
            <w:vAlign w:val="center"/>
          </w:tcPr>
          <w:p w14:paraId="7F197684" w14:textId="77777777" w:rsidR="00F21BAB" w:rsidRPr="008705B5" w:rsidRDefault="00000000">
            <w:pPr>
              <w:snapToGrid w:val="0"/>
              <w:spacing w:after="0" w:line="240" w:lineRule="auto"/>
              <w:rPr>
                <w:rFonts w:ascii="宋体" w:eastAsia="宋体" w:hAnsi="宋体" w:hint="eastAsia"/>
                <w:sz w:val="18"/>
              </w:rPr>
            </w:pPr>
            <w:proofErr w:type="spellStart"/>
            <w:r w:rsidRPr="008705B5">
              <w:rPr>
                <w:rFonts w:ascii="宋体" w:eastAsia="宋体" w:hAnsi="宋体"/>
                <w:sz w:val="18"/>
              </w:rPr>
              <w:t>负向光电限位超出</w:t>
            </w:r>
            <w:proofErr w:type="spellEnd"/>
          </w:p>
        </w:tc>
        <w:tc>
          <w:tcPr>
            <w:tcW w:w="1484" w:type="dxa"/>
            <w:vAlign w:val="center"/>
          </w:tcPr>
          <w:p w14:paraId="0EE4ACE7" w14:textId="77777777" w:rsidR="00F21BAB" w:rsidRPr="008705B5" w:rsidRDefault="00000000">
            <w:pPr>
              <w:snapToGrid w:val="0"/>
              <w:spacing w:after="0" w:line="240" w:lineRule="auto"/>
              <w:jc w:val="center"/>
              <w:rPr>
                <w:rFonts w:ascii="宋体" w:eastAsia="宋体" w:hAnsi="宋体" w:hint="eastAsia"/>
                <w:sz w:val="18"/>
              </w:rPr>
            </w:pPr>
            <w:proofErr w:type="spellStart"/>
            <w:r w:rsidRPr="008705B5">
              <w:rPr>
                <w:rFonts w:ascii="宋体" w:eastAsia="宋体" w:hAnsi="宋体"/>
                <w:sz w:val="18"/>
              </w:rPr>
              <w:t>故障</w:t>
            </w:r>
            <w:proofErr w:type="spellEnd"/>
            <w:r w:rsidRPr="008705B5">
              <w:rPr>
                <w:rFonts w:ascii="宋体" w:eastAsia="宋体" w:hAnsi="宋体"/>
              </w:rPr>
              <w:br/>
            </w:r>
            <w:r w:rsidRPr="008705B5">
              <w:rPr>
                <w:rFonts w:ascii="宋体" w:eastAsia="宋体" w:hAnsi="宋体"/>
                <w:sz w:val="18"/>
              </w:rPr>
              <w:t>（FAULT）</w:t>
            </w:r>
          </w:p>
        </w:tc>
        <w:tc>
          <w:tcPr>
            <w:tcW w:w="1010" w:type="dxa"/>
            <w:vAlign w:val="center"/>
          </w:tcPr>
          <w:p w14:paraId="75C9D2A3" w14:textId="77777777" w:rsidR="00F21BAB" w:rsidRPr="008705B5" w:rsidRDefault="00000000">
            <w:pPr>
              <w:snapToGrid w:val="0"/>
              <w:spacing w:after="0" w:line="240" w:lineRule="auto"/>
              <w:jc w:val="center"/>
              <w:rPr>
                <w:rFonts w:ascii="宋体" w:eastAsia="宋体" w:hAnsi="宋体" w:hint="eastAsia"/>
                <w:sz w:val="18"/>
              </w:rPr>
            </w:pPr>
            <w:r w:rsidRPr="008705B5">
              <w:rPr>
                <w:rFonts w:ascii="宋体" w:eastAsia="宋体" w:hAnsi="宋体"/>
                <w:sz w:val="18"/>
              </w:rPr>
              <w:t>0x0706</w:t>
            </w:r>
          </w:p>
        </w:tc>
        <w:tc>
          <w:tcPr>
            <w:tcW w:w="1862" w:type="dxa"/>
            <w:vAlign w:val="center"/>
          </w:tcPr>
          <w:p w14:paraId="5AA2A44F"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负向光电限位输入持续有效并达到确认时间（当前配置</w:t>
            </w:r>
            <w:proofErr w:type="gramStart"/>
            <w:r w:rsidRPr="008705B5">
              <w:rPr>
                <w:rFonts w:ascii="宋体" w:eastAsia="宋体" w:hAnsi="宋体"/>
                <w:sz w:val="18"/>
                <w:lang w:eastAsia="zh-CN"/>
              </w:rPr>
              <w:t xml:space="preserve">10 </w:t>
            </w:r>
            <w:proofErr w:type="spellStart"/>
            <w:r w:rsidRPr="008705B5">
              <w:rPr>
                <w:rFonts w:ascii="宋体" w:eastAsia="宋体" w:hAnsi="宋体"/>
                <w:sz w:val="18"/>
                <w:lang w:eastAsia="zh-CN"/>
              </w:rPr>
              <w:t>ms</w:t>
            </w:r>
            <w:proofErr w:type="spellEnd"/>
            <w:proofErr w:type="gramEnd"/>
            <w:r w:rsidRPr="008705B5">
              <w:rPr>
                <w:rFonts w:ascii="宋体" w:eastAsia="宋体" w:hAnsi="宋体"/>
                <w:sz w:val="18"/>
                <w:lang w:eastAsia="zh-CN"/>
              </w:rPr>
              <w:t>）。仅带对应限位硬件的项目启用。</w:t>
            </w:r>
          </w:p>
        </w:tc>
        <w:tc>
          <w:tcPr>
            <w:tcW w:w="1504" w:type="dxa"/>
            <w:vAlign w:val="center"/>
          </w:tcPr>
          <w:p w14:paraId="2C865686"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立即停机保护：撤销伺服使能并停止运动输出；按硬件配置执行功率关断及抱闸流程，进入故障保护状态。</w:t>
            </w:r>
          </w:p>
        </w:tc>
        <w:tc>
          <w:tcPr>
            <w:tcW w:w="1355" w:type="dxa"/>
            <w:vAlign w:val="center"/>
          </w:tcPr>
          <w:p w14:paraId="38B214C4"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确认机械安全并解除负向限位信号后，确保伺服失能，执行“清除故障/复位”。</w:t>
            </w:r>
          </w:p>
        </w:tc>
        <w:tc>
          <w:tcPr>
            <w:tcW w:w="1444" w:type="dxa"/>
            <w:vAlign w:val="center"/>
          </w:tcPr>
          <w:p w14:paraId="22D384FD"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检查是否确实到达机械边界、传感器安装/极性、供电、接线和干扰。排故时避免继续向限位方向运动。</w:t>
            </w:r>
          </w:p>
        </w:tc>
      </w:tr>
      <w:tr w:rsidR="00F21BAB" w:rsidRPr="008705B5" w14:paraId="3207604F" w14:textId="77777777">
        <w:trPr>
          <w:cantSplit/>
          <w:jc w:val="center"/>
        </w:trPr>
        <w:tc>
          <w:tcPr>
            <w:tcW w:w="440" w:type="dxa"/>
            <w:vAlign w:val="center"/>
          </w:tcPr>
          <w:p w14:paraId="7C8FB1EB" w14:textId="77777777" w:rsidR="00F21BAB" w:rsidRPr="008705B5" w:rsidRDefault="00000000">
            <w:pPr>
              <w:snapToGrid w:val="0"/>
              <w:spacing w:after="0" w:line="240" w:lineRule="auto"/>
              <w:jc w:val="center"/>
              <w:rPr>
                <w:rFonts w:ascii="宋体" w:eastAsia="宋体" w:hAnsi="宋体" w:hint="eastAsia"/>
                <w:sz w:val="18"/>
              </w:rPr>
            </w:pPr>
            <w:r w:rsidRPr="008705B5">
              <w:rPr>
                <w:rFonts w:ascii="宋体" w:eastAsia="宋体" w:hAnsi="宋体"/>
                <w:sz w:val="18"/>
              </w:rPr>
              <w:t>34</w:t>
            </w:r>
          </w:p>
        </w:tc>
        <w:tc>
          <w:tcPr>
            <w:tcW w:w="1643" w:type="dxa"/>
            <w:vAlign w:val="center"/>
          </w:tcPr>
          <w:p w14:paraId="2FA97A4F" w14:textId="77777777" w:rsidR="00F21BAB" w:rsidRPr="008705B5" w:rsidRDefault="00000000">
            <w:pPr>
              <w:snapToGrid w:val="0"/>
              <w:spacing w:after="0" w:line="240" w:lineRule="auto"/>
              <w:rPr>
                <w:rFonts w:ascii="宋体" w:eastAsia="宋体" w:hAnsi="宋体" w:hint="eastAsia"/>
                <w:sz w:val="18"/>
              </w:rPr>
            </w:pPr>
            <w:proofErr w:type="spellStart"/>
            <w:r w:rsidRPr="008705B5">
              <w:rPr>
                <w:rFonts w:ascii="宋体" w:eastAsia="宋体" w:hAnsi="宋体"/>
                <w:sz w:val="18"/>
              </w:rPr>
              <w:t>正向软件限位超出</w:t>
            </w:r>
            <w:proofErr w:type="spellEnd"/>
          </w:p>
        </w:tc>
        <w:tc>
          <w:tcPr>
            <w:tcW w:w="1484" w:type="dxa"/>
            <w:vAlign w:val="center"/>
          </w:tcPr>
          <w:p w14:paraId="13C5FEF2" w14:textId="77777777" w:rsidR="00F21BAB" w:rsidRPr="008705B5" w:rsidRDefault="00000000">
            <w:pPr>
              <w:snapToGrid w:val="0"/>
              <w:spacing w:after="0" w:line="240" w:lineRule="auto"/>
              <w:jc w:val="center"/>
              <w:rPr>
                <w:rFonts w:ascii="宋体" w:eastAsia="宋体" w:hAnsi="宋体" w:hint="eastAsia"/>
                <w:sz w:val="18"/>
              </w:rPr>
            </w:pPr>
            <w:proofErr w:type="spellStart"/>
            <w:r w:rsidRPr="008705B5">
              <w:rPr>
                <w:rFonts w:ascii="宋体" w:eastAsia="宋体" w:hAnsi="宋体"/>
                <w:sz w:val="18"/>
              </w:rPr>
              <w:t>故障</w:t>
            </w:r>
            <w:proofErr w:type="spellEnd"/>
            <w:r w:rsidRPr="008705B5">
              <w:rPr>
                <w:rFonts w:ascii="宋体" w:eastAsia="宋体" w:hAnsi="宋体"/>
              </w:rPr>
              <w:br/>
            </w:r>
            <w:r w:rsidRPr="008705B5">
              <w:rPr>
                <w:rFonts w:ascii="宋体" w:eastAsia="宋体" w:hAnsi="宋体"/>
                <w:sz w:val="18"/>
              </w:rPr>
              <w:t>（FAULT）</w:t>
            </w:r>
          </w:p>
        </w:tc>
        <w:tc>
          <w:tcPr>
            <w:tcW w:w="1010" w:type="dxa"/>
            <w:vAlign w:val="center"/>
          </w:tcPr>
          <w:p w14:paraId="2DD24004" w14:textId="77777777" w:rsidR="00F21BAB" w:rsidRPr="008705B5" w:rsidRDefault="00000000">
            <w:pPr>
              <w:snapToGrid w:val="0"/>
              <w:spacing w:after="0" w:line="240" w:lineRule="auto"/>
              <w:jc w:val="center"/>
              <w:rPr>
                <w:rFonts w:ascii="宋体" w:eastAsia="宋体" w:hAnsi="宋体" w:hint="eastAsia"/>
                <w:sz w:val="18"/>
              </w:rPr>
            </w:pPr>
            <w:r w:rsidRPr="008705B5">
              <w:rPr>
                <w:rFonts w:ascii="宋体" w:eastAsia="宋体" w:hAnsi="宋体"/>
                <w:sz w:val="18"/>
              </w:rPr>
              <w:t>0x0707</w:t>
            </w:r>
          </w:p>
        </w:tc>
        <w:tc>
          <w:tcPr>
            <w:tcW w:w="1862" w:type="dxa"/>
            <w:vAlign w:val="center"/>
          </w:tcPr>
          <w:p w14:paraId="75EE9278"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目标或反馈位置触及/超过正向软件行程边界；具体边界和判定来源由项目参数配置，部分项目参考+180°。</w:t>
            </w:r>
          </w:p>
        </w:tc>
        <w:tc>
          <w:tcPr>
            <w:tcW w:w="1504" w:type="dxa"/>
            <w:vAlign w:val="center"/>
          </w:tcPr>
          <w:p w14:paraId="5C760E90"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立即停机保护：撤销伺服使能并停止运动输出；按硬件配置执行功率关断及抱闸流程，进入故障保护状态。</w:t>
            </w:r>
          </w:p>
        </w:tc>
        <w:tc>
          <w:tcPr>
            <w:tcW w:w="1355" w:type="dxa"/>
            <w:vAlign w:val="center"/>
          </w:tcPr>
          <w:p w14:paraId="381985A7"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确认零位和机械安全，将目标调整回允许范围；伺服失能后执行故障复位，再以低速退出限位区。</w:t>
            </w:r>
          </w:p>
        </w:tc>
        <w:tc>
          <w:tcPr>
            <w:tcW w:w="1444" w:type="dxa"/>
            <w:vAlign w:val="center"/>
          </w:tcPr>
          <w:p w14:paraId="46291B41"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仅启用软件限位的项目有效。检查位置零点、绝对位置、减速比、单位换算、行程参数及目标位置是否越界。</w:t>
            </w:r>
          </w:p>
        </w:tc>
      </w:tr>
      <w:tr w:rsidR="00F21BAB" w:rsidRPr="008705B5" w14:paraId="2D921984" w14:textId="77777777">
        <w:trPr>
          <w:cantSplit/>
          <w:jc w:val="center"/>
        </w:trPr>
        <w:tc>
          <w:tcPr>
            <w:tcW w:w="440" w:type="dxa"/>
            <w:vAlign w:val="center"/>
          </w:tcPr>
          <w:p w14:paraId="60068C6A" w14:textId="77777777" w:rsidR="00F21BAB" w:rsidRPr="008705B5" w:rsidRDefault="00000000">
            <w:pPr>
              <w:snapToGrid w:val="0"/>
              <w:spacing w:after="0" w:line="240" w:lineRule="auto"/>
              <w:jc w:val="center"/>
              <w:rPr>
                <w:rFonts w:ascii="宋体" w:eastAsia="宋体" w:hAnsi="宋体" w:hint="eastAsia"/>
                <w:sz w:val="18"/>
              </w:rPr>
            </w:pPr>
            <w:r w:rsidRPr="008705B5">
              <w:rPr>
                <w:rFonts w:ascii="宋体" w:eastAsia="宋体" w:hAnsi="宋体"/>
                <w:sz w:val="18"/>
              </w:rPr>
              <w:t>35</w:t>
            </w:r>
          </w:p>
        </w:tc>
        <w:tc>
          <w:tcPr>
            <w:tcW w:w="1643" w:type="dxa"/>
            <w:vAlign w:val="center"/>
          </w:tcPr>
          <w:p w14:paraId="7645B6EA" w14:textId="77777777" w:rsidR="00F21BAB" w:rsidRPr="008705B5" w:rsidRDefault="00000000">
            <w:pPr>
              <w:snapToGrid w:val="0"/>
              <w:spacing w:after="0" w:line="240" w:lineRule="auto"/>
              <w:rPr>
                <w:rFonts w:ascii="宋体" w:eastAsia="宋体" w:hAnsi="宋体" w:hint="eastAsia"/>
                <w:sz w:val="18"/>
              </w:rPr>
            </w:pPr>
            <w:proofErr w:type="spellStart"/>
            <w:r w:rsidRPr="008705B5">
              <w:rPr>
                <w:rFonts w:ascii="宋体" w:eastAsia="宋体" w:hAnsi="宋体"/>
                <w:sz w:val="18"/>
              </w:rPr>
              <w:t>负向软件限位超出</w:t>
            </w:r>
            <w:proofErr w:type="spellEnd"/>
          </w:p>
        </w:tc>
        <w:tc>
          <w:tcPr>
            <w:tcW w:w="1484" w:type="dxa"/>
            <w:vAlign w:val="center"/>
          </w:tcPr>
          <w:p w14:paraId="6B872B3D" w14:textId="77777777" w:rsidR="00F21BAB" w:rsidRPr="008705B5" w:rsidRDefault="00000000">
            <w:pPr>
              <w:snapToGrid w:val="0"/>
              <w:spacing w:after="0" w:line="240" w:lineRule="auto"/>
              <w:jc w:val="center"/>
              <w:rPr>
                <w:rFonts w:ascii="宋体" w:eastAsia="宋体" w:hAnsi="宋体" w:hint="eastAsia"/>
                <w:sz w:val="18"/>
              </w:rPr>
            </w:pPr>
            <w:proofErr w:type="spellStart"/>
            <w:r w:rsidRPr="008705B5">
              <w:rPr>
                <w:rFonts w:ascii="宋体" w:eastAsia="宋体" w:hAnsi="宋体"/>
                <w:sz w:val="18"/>
              </w:rPr>
              <w:t>故障</w:t>
            </w:r>
            <w:proofErr w:type="spellEnd"/>
            <w:r w:rsidRPr="008705B5">
              <w:rPr>
                <w:rFonts w:ascii="宋体" w:eastAsia="宋体" w:hAnsi="宋体"/>
              </w:rPr>
              <w:br/>
            </w:r>
            <w:r w:rsidRPr="008705B5">
              <w:rPr>
                <w:rFonts w:ascii="宋体" w:eastAsia="宋体" w:hAnsi="宋体"/>
                <w:sz w:val="18"/>
              </w:rPr>
              <w:t>（FAULT）</w:t>
            </w:r>
          </w:p>
        </w:tc>
        <w:tc>
          <w:tcPr>
            <w:tcW w:w="1010" w:type="dxa"/>
            <w:vAlign w:val="center"/>
          </w:tcPr>
          <w:p w14:paraId="3B92A34B" w14:textId="77777777" w:rsidR="00F21BAB" w:rsidRPr="008705B5" w:rsidRDefault="00000000">
            <w:pPr>
              <w:snapToGrid w:val="0"/>
              <w:spacing w:after="0" w:line="240" w:lineRule="auto"/>
              <w:jc w:val="center"/>
              <w:rPr>
                <w:rFonts w:ascii="宋体" w:eastAsia="宋体" w:hAnsi="宋体" w:hint="eastAsia"/>
                <w:sz w:val="18"/>
              </w:rPr>
            </w:pPr>
            <w:r w:rsidRPr="008705B5">
              <w:rPr>
                <w:rFonts w:ascii="宋体" w:eastAsia="宋体" w:hAnsi="宋体"/>
                <w:sz w:val="18"/>
              </w:rPr>
              <w:t>0x0708</w:t>
            </w:r>
          </w:p>
        </w:tc>
        <w:tc>
          <w:tcPr>
            <w:tcW w:w="1862" w:type="dxa"/>
            <w:vAlign w:val="center"/>
          </w:tcPr>
          <w:p w14:paraId="038F4FE3"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目标或反馈位置触及/超过负向软件行程边界；具体边界和判定来源由项目参数配置，部分项目参考-180°。</w:t>
            </w:r>
          </w:p>
        </w:tc>
        <w:tc>
          <w:tcPr>
            <w:tcW w:w="1504" w:type="dxa"/>
            <w:vAlign w:val="center"/>
          </w:tcPr>
          <w:p w14:paraId="2BF87090"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立即停机保护：撤销伺服使能并停止运动输出；按硬件配置执行功率关断及抱闸流程，进入故障保护状态。</w:t>
            </w:r>
          </w:p>
        </w:tc>
        <w:tc>
          <w:tcPr>
            <w:tcW w:w="1355" w:type="dxa"/>
            <w:vAlign w:val="center"/>
          </w:tcPr>
          <w:p w14:paraId="75030785"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确认零位和机械安全，将目标调整回允许范围；伺服失能后执行故障复位，再以低速退出限位区。</w:t>
            </w:r>
          </w:p>
        </w:tc>
        <w:tc>
          <w:tcPr>
            <w:tcW w:w="1444" w:type="dxa"/>
            <w:vAlign w:val="center"/>
          </w:tcPr>
          <w:p w14:paraId="104476E6" w14:textId="77777777" w:rsidR="00F21BAB" w:rsidRPr="008705B5" w:rsidRDefault="00000000">
            <w:pPr>
              <w:snapToGrid w:val="0"/>
              <w:spacing w:after="0" w:line="240" w:lineRule="auto"/>
              <w:rPr>
                <w:rFonts w:ascii="宋体" w:eastAsia="宋体" w:hAnsi="宋体" w:hint="eastAsia"/>
                <w:sz w:val="18"/>
                <w:lang w:eastAsia="zh-CN"/>
              </w:rPr>
            </w:pPr>
            <w:r w:rsidRPr="008705B5">
              <w:rPr>
                <w:rFonts w:ascii="宋体" w:eastAsia="宋体" w:hAnsi="宋体"/>
                <w:sz w:val="18"/>
                <w:lang w:eastAsia="zh-CN"/>
              </w:rPr>
              <w:t>仅启用软件限位的项目有效。检查位置零点、绝对位置、减速比、单位换算、行程参数及目标位置是否越界。</w:t>
            </w:r>
          </w:p>
        </w:tc>
      </w:tr>
    </w:tbl>
    <w:p w14:paraId="58E9AD20" w14:textId="77777777" w:rsidR="00F21BAB" w:rsidRPr="008705B5" w:rsidRDefault="00F21BAB">
      <w:pPr>
        <w:pStyle w:val="21"/>
        <w:rPr>
          <w:rFonts w:ascii="宋体" w:eastAsia="宋体" w:hAnsi="宋体"/>
          <w:lang w:eastAsia="zh-CN"/>
        </w:rPr>
        <w:sectPr w:rsidR="00F21BAB" w:rsidRPr="008705B5">
          <w:pgSz w:w="11906" w:h="16838"/>
          <w:pgMar w:top="850" w:right="850" w:bottom="850" w:left="850" w:header="720" w:footer="720" w:gutter="0"/>
          <w:cols w:space="720"/>
          <w:docGrid w:linePitch="360"/>
        </w:sectPr>
      </w:pPr>
    </w:p>
    <w:p w14:paraId="17A38C1B" w14:textId="77777777" w:rsidR="00F21BAB" w:rsidRPr="008705B5" w:rsidRDefault="00000000">
      <w:pPr>
        <w:pStyle w:val="1"/>
        <w:rPr>
          <w:rFonts w:ascii="宋体" w:eastAsia="宋体" w:hAnsi="宋体" w:cs="宋体" w:hint="eastAsia"/>
          <w:lang w:eastAsia="zh-CN"/>
        </w:rPr>
      </w:pPr>
      <w:r w:rsidRPr="008705B5">
        <w:rPr>
          <w:rFonts w:ascii="宋体" w:eastAsia="宋体" w:hAnsi="宋体" w:cs="宋体" w:hint="eastAsia"/>
          <w:lang w:eastAsia="zh-CN"/>
        </w:rPr>
        <w:lastRenderedPageBreak/>
        <w:t>6.版本维护与条目增删改预留</w:t>
      </w:r>
    </w:p>
    <w:p w14:paraId="7842955D" w14:textId="77777777" w:rsidR="00F21BAB" w:rsidRPr="008705B5" w:rsidRDefault="00000000">
      <w:pPr>
        <w:rPr>
          <w:rFonts w:ascii="宋体" w:eastAsia="宋体" w:hAnsi="宋体" w:hint="eastAsia"/>
          <w:lang w:eastAsia="zh-CN"/>
        </w:rPr>
      </w:pPr>
      <w:r w:rsidRPr="008705B5">
        <w:rPr>
          <w:rFonts w:ascii="宋体" w:eastAsia="宋体" w:hAnsi="宋体"/>
          <w:lang w:eastAsia="zh-CN"/>
        </w:rPr>
        <w:t>为便于后续版本管理，建议每次软件或参数更新后按以下规则维护本文件：</w:t>
      </w:r>
    </w:p>
    <w:p w14:paraId="2D68FB69" w14:textId="77777777" w:rsidR="00F21BAB" w:rsidRPr="008705B5" w:rsidRDefault="00000000">
      <w:pPr>
        <w:rPr>
          <w:rFonts w:ascii="宋体" w:eastAsia="宋体" w:hAnsi="宋体" w:hint="eastAsia"/>
          <w:lang w:eastAsia="zh-CN"/>
        </w:rPr>
      </w:pPr>
      <w:proofErr w:type="gramStart"/>
      <w:r w:rsidRPr="008705B5">
        <w:rPr>
          <w:rFonts w:ascii="宋体" w:eastAsia="宋体" w:hAnsi="宋体"/>
          <w:lang w:eastAsia="zh-CN"/>
        </w:rPr>
        <w:t>1)</w:t>
      </w:r>
      <w:proofErr w:type="gramEnd"/>
      <w:r w:rsidRPr="008705B5">
        <w:rPr>
          <w:rFonts w:ascii="宋体" w:eastAsia="宋体" w:hAnsi="宋体"/>
          <w:lang w:eastAsia="zh-CN"/>
        </w:rPr>
        <w:t xml:space="preserve"> 新增：在</w:t>
      </w:r>
      <w:proofErr w:type="gramStart"/>
      <w:r w:rsidRPr="008705B5">
        <w:rPr>
          <w:rFonts w:ascii="宋体" w:eastAsia="宋体" w:hAnsi="宋体"/>
          <w:lang w:eastAsia="zh-CN"/>
        </w:rPr>
        <w:t xml:space="preserve">表 1 </w:t>
      </w:r>
      <w:proofErr w:type="gramEnd"/>
      <w:r w:rsidRPr="008705B5">
        <w:rPr>
          <w:rFonts w:ascii="宋体" w:eastAsia="宋体" w:hAnsi="宋体"/>
          <w:lang w:eastAsia="zh-CN"/>
        </w:rPr>
        <w:t>中新增条目，同时在“版本变更记录”中登记新增原因与影响范围。</w:t>
      </w:r>
    </w:p>
    <w:p w14:paraId="2F81B0E7" w14:textId="77777777" w:rsidR="00F21BAB" w:rsidRPr="008705B5" w:rsidRDefault="00000000">
      <w:pPr>
        <w:rPr>
          <w:rFonts w:ascii="宋体" w:eastAsia="宋体" w:hAnsi="宋体" w:hint="eastAsia"/>
          <w:lang w:eastAsia="zh-CN"/>
        </w:rPr>
      </w:pPr>
      <w:proofErr w:type="gramStart"/>
      <w:r w:rsidRPr="008705B5">
        <w:rPr>
          <w:rFonts w:ascii="宋体" w:eastAsia="宋体" w:hAnsi="宋体"/>
          <w:lang w:eastAsia="zh-CN"/>
        </w:rPr>
        <w:t>2)</w:t>
      </w:r>
      <w:proofErr w:type="gramEnd"/>
      <w:r w:rsidRPr="008705B5">
        <w:rPr>
          <w:rFonts w:ascii="宋体" w:eastAsia="宋体" w:hAnsi="宋体"/>
          <w:lang w:eastAsia="zh-CN"/>
        </w:rPr>
        <w:t xml:space="preserve"> 修改：保持报错代码不变（如需变更代码，按新增+废弃处理），在</w:t>
      </w:r>
      <w:proofErr w:type="gramStart"/>
      <w:r w:rsidRPr="008705B5">
        <w:rPr>
          <w:rFonts w:ascii="宋体" w:eastAsia="宋体" w:hAnsi="宋体"/>
          <w:lang w:eastAsia="zh-CN"/>
        </w:rPr>
        <w:t xml:space="preserve">表 1 </w:t>
      </w:r>
      <w:proofErr w:type="gramEnd"/>
      <w:r w:rsidRPr="008705B5">
        <w:rPr>
          <w:rFonts w:ascii="宋体" w:eastAsia="宋体" w:hAnsi="宋体"/>
          <w:lang w:eastAsia="zh-CN"/>
        </w:rPr>
        <w:t>中更新阈值/判定时间/保护措施，并在版本记录中登记。</w:t>
      </w:r>
    </w:p>
    <w:p w14:paraId="1D6C6BE1" w14:textId="77777777" w:rsidR="00F21BAB" w:rsidRPr="008705B5" w:rsidRDefault="00000000">
      <w:pPr>
        <w:rPr>
          <w:rFonts w:ascii="宋体" w:eastAsia="宋体" w:hAnsi="宋体" w:hint="eastAsia"/>
          <w:lang w:eastAsia="zh-CN"/>
        </w:rPr>
      </w:pPr>
      <w:proofErr w:type="gramStart"/>
      <w:r w:rsidRPr="008705B5">
        <w:rPr>
          <w:rFonts w:ascii="宋体" w:eastAsia="宋体" w:hAnsi="宋体"/>
          <w:lang w:eastAsia="zh-CN"/>
        </w:rPr>
        <w:t>3)</w:t>
      </w:r>
      <w:proofErr w:type="gramEnd"/>
      <w:r w:rsidRPr="008705B5">
        <w:rPr>
          <w:rFonts w:ascii="宋体" w:eastAsia="宋体" w:hAnsi="宋体"/>
          <w:lang w:eastAsia="zh-CN"/>
        </w:rPr>
        <w:t xml:space="preserve"> 删除：不建议直接删除历史条目；如确需删除，建议标注为“废弃（Deprecated）”并说明替代方案。</w:t>
      </w:r>
    </w:p>
    <w:p w14:paraId="63736809" w14:textId="77777777" w:rsidR="00F21BAB" w:rsidRPr="008705B5" w:rsidRDefault="00000000">
      <w:pPr>
        <w:rPr>
          <w:rFonts w:ascii="宋体" w:eastAsia="宋体" w:hAnsi="宋体" w:hint="eastAsia"/>
          <w:lang w:eastAsia="zh-CN"/>
        </w:rPr>
      </w:pPr>
      <w:proofErr w:type="gramStart"/>
      <w:r w:rsidRPr="008705B5">
        <w:rPr>
          <w:rFonts w:ascii="宋体" w:eastAsia="宋体" w:hAnsi="宋体"/>
          <w:lang w:eastAsia="zh-CN"/>
        </w:rPr>
        <w:t>4)</w:t>
      </w:r>
      <w:proofErr w:type="gramEnd"/>
      <w:r w:rsidRPr="008705B5">
        <w:rPr>
          <w:rFonts w:ascii="宋体" w:eastAsia="宋体" w:hAnsi="宋体"/>
          <w:lang w:eastAsia="zh-CN"/>
        </w:rPr>
        <w:t xml:space="preserve"> 查询：客户可按“报错代码”或“故障名称”快速定位。</w:t>
      </w:r>
    </w:p>
    <w:p w14:paraId="5D6AFE2E" w14:textId="77777777" w:rsidR="00F21BAB" w:rsidRPr="008705B5" w:rsidRDefault="00000000">
      <w:pPr>
        <w:pStyle w:val="1"/>
        <w:rPr>
          <w:rFonts w:ascii="宋体" w:eastAsia="宋体" w:hAnsi="宋体" w:cs="宋体" w:hint="eastAsia"/>
          <w:lang w:eastAsia="zh-CN"/>
        </w:rPr>
      </w:pPr>
      <w:r w:rsidRPr="008705B5">
        <w:rPr>
          <w:rFonts w:ascii="宋体" w:eastAsia="宋体" w:hAnsi="宋体" w:cs="宋体" w:hint="eastAsia"/>
          <w:lang w:eastAsia="zh-CN"/>
        </w:rPr>
        <w:t>7.附录（预留）</w:t>
      </w:r>
    </w:p>
    <w:p w14:paraId="6CA60D8A" w14:textId="77777777" w:rsidR="00F21BAB" w:rsidRPr="008705B5" w:rsidRDefault="00000000">
      <w:pPr>
        <w:pStyle w:val="21"/>
        <w:rPr>
          <w:rFonts w:ascii="宋体" w:eastAsia="宋体" w:hAnsi="宋体" w:cs="宋体" w:hint="eastAsia"/>
          <w:lang w:eastAsia="zh-CN"/>
        </w:rPr>
      </w:pPr>
      <w:r w:rsidRPr="008705B5">
        <w:rPr>
          <w:rFonts w:ascii="宋体" w:eastAsia="宋体" w:hAnsi="宋体"/>
          <w:b w:val="0"/>
          <w:sz w:val="20"/>
          <w:lang w:eastAsia="zh-CN"/>
        </w:rPr>
        <w:t>附录 A：故障码规则——高8位为故障域，低8位为子域。</w:t>
      </w:r>
    </w:p>
    <w:p w14:paraId="39625760" w14:textId="77777777" w:rsidR="00F21BAB" w:rsidRPr="008705B5" w:rsidRDefault="00000000">
      <w:pPr>
        <w:pStyle w:val="21"/>
        <w:rPr>
          <w:rFonts w:ascii="宋体" w:eastAsia="宋体" w:hAnsi="宋体" w:cs="宋体" w:hint="eastAsia"/>
          <w:lang w:eastAsia="zh-CN"/>
        </w:rPr>
      </w:pPr>
      <w:r w:rsidRPr="008705B5">
        <w:rPr>
          <w:rFonts w:ascii="宋体" w:eastAsia="宋体" w:hAnsi="宋体"/>
          <w:b w:val="0"/>
          <w:sz w:val="20"/>
          <w:lang w:eastAsia="zh-CN"/>
        </w:rPr>
        <w:t>附录 B：项目参数差异——故障阈值、确认时间与使能状态以实际交付固件为准。</w:t>
      </w:r>
    </w:p>
    <w:p w14:paraId="0CBEDB9D" w14:textId="77777777" w:rsidR="00F21BAB" w:rsidRPr="008705B5" w:rsidRDefault="00000000">
      <w:pPr>
        <w:pStyle w:val="21"/>
        <w:rPr>
          <w:rFonts w:ascii="宋体" w:eastAsia="宋体" w:hAnsi="宋体" w:cs="宋体" w:hint="eastAsia"/>
          <w:lang w:eastAsia="zh-CN"/>
        </w:rPr>
      </w:pPr>
      <w:r w:rsidRPr="008705B5">
        <w:rPr>
          <w:rFonts w:ascii="宋体" w:eastAsia="宋体" w:hAnsi="宋体"/>
          <w:b w:val="0"/>
          <w:sz w:val="20"/>
          <w:lang w:eastAsia="zh-CN"/>
        </w:rPr>
        <w:t>附录 C：现场排查原则——先解除触发原因，再失能、清故障并低速验证。</w:t>
      </w:r>
    </w:p>
    <w:sectPr w:rsidR="00F21BAB" w:rsidRPr="008705B5">
      <w:pgSz w:w="11906" w:h="16838"/>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54393" w14:textId="77777777" w:rsidR="002A3797" w:rsidRDefault="002A3797">
      <w:pPr>
        <w:spacing w:line="240" w:lineRule="auto"/>
        <w:rPr>
          <w:rFonts w:hint="eastAsia"/>
        </w:rPr>
      </w:pPr>
      <w:r>
        <w:separator/>
      </w:r>
    </w:p>
  </w:endnote>
  <w:endnote w:type="continuationSeparator" w:id="0">
    <w:p w14:paraId="36305317" w14:textId="77777777" w:rsidR="002A3797" w:rsidRDefault="002A3797">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rbel">
    <w:panose1 w:val="020B0503020204020204"/>
    <w:charset w:val="00"/>
    <w:family w:val="swiss"/>
    <w:pitch w:val="variable"/>
    <w:sig w:usb0="A00002EF" w:usb1="4000A44B" w:usb2="00000000" w:usb3="00000000" w:csb0="0000019F" w:csb1="00000000"/>
  </w:font>
  <w:font w:name="方正FW筑紫明朝 简 M">
    <w:charset w:val="86"/>
    <w:family w:val="auto"/>
    <w:pitch w:val="default"/>
    <w:sig w:usb0="A00002BF" w:usb1="184F6CFA" w:usb2="00000012" w:usb3="00000000" w:csb0="0004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ook w:val="04A0" w:firstRow="1" w:lastRow="0" w:firstColumn="1" w:lastColumn="0" w:noHBand="0" w:noVBand="1"/>
    </w:tblPr>
    <w:tblGrid>
      <w:gridCol w:w="4706"/>
      <w:gridCol w:w="4706"/>
    </w:tblGrid>
    <w:tr w:rsidR="00F21BAB" w14:paraId="56779FE5" w14:textId="77777777">
      <w:trPr>
        <w:jc w:val="center"/>
      </w:trPr>
      <w:tc>
        <w:tcPr>
          <w:tcW w:w="4706" w:type="dxa"/>
          <w:vAlign w:val="center"/>
        </w:tcPr>
        <w:p w14:paraId="57D6AA4C" w14:textId="77777777" w:rsidR="00F21BAB" w:rsidRDefault="00000000">
          <w:pPr>
            <w:rPr>
              <w:rFonts w:hint="eastAsia"/>
              <w:lang w:eastAsia="zh-CN"/>
            </w:rPr>
          </w:pPr>
          <w:proofErr w:type="gramStart"/>
          <w:r>
            <w:rPr>
              <w:rFonts w:hint="eastAsia"/>
              <w:sz w:val="18"/>
              <w:lang w:eastAsia="zh-CN"/>
            </w:rPr>
            <w:t>机器人关节模组</w:t>
          </w:r>
          <w:r>
            <w:rPr>
              <w:sz w:val="18"/>
              <w:lang w:eastAsia="zh-CN"/>
            </w:rPr>
            <w:t>驱动器故障报警与保护逻辑说明书  |</w:t>
          </w:r>
          <w:proofErr w:type="gramEnd"/>
          <w:r>
            <w:rPr>
              <w:sz w:val="18"/>
              <w:lang w:eastAsia="zh-CN"/>
            </w:rPr>
            <w:t xml:space="preserve">  版本：V1.0.1</w:t>
          </w:r>
        </w:p>
      </w:tc>
      <w:tc>
        <w:tcPr>
          <w:tcW w:w="4706" w:type="dxa"/>
          <w:vAlign w:val="center"/>
        </w:tcPr>
        <w:p w14:paraId="6150090A" w14:textId="77777777" w:rsidR="00F21BAB" w:rsidRDefault="00000000">
          <w:pPr>
            <w:jc w:val="right"/>
            <w:rPr>
              <w:rFonts w:hint="eastAsia"/>
            </w:rPr>
          </w:pPr>
          <w:r>
            <w:rPr>
              <w:sz w:val="18"/>
            </w:rPr>
            <w:t xml:space="preserve">第 </w:t>
          </w:r>
          <w:r>
            <w:fldChar w:fldCharType="begin"/>
          </w:r>
          <w:r>
            <w:instrText>PAGE</w:instrText>
          </w:r>
          <w:r>
            <w:fldChar w:fldCharType="separate"/>
          </w:r>
          <w:r>
            <w:t>1</w:t>
          </w:r>
          <w:r>
            <w:fldChar w:fldCharType="end"/>
          </w:r>
          <w:r>
            <w:rPr>
              <w:sz w:val="18"/>
            </w:rPr>
            <w:t xml:space="preserve"> 页</w:t>
          </w:r>
        </w:p>
      </w:tc>
    </w:tr>
  </w:tbl>
  <w:p w14:paraId="463DF72C" w14:textId="77777777" w:rsidR="00F21BAB" w:rsidRDefault="00F21BAB">
    <w:pP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6816FD" w14:textId="77777777" w:rsidR="002A3797" w:rsidRDefault="002A3797">
      <w:pPr>
        <w:spacing w:after="0"/>
        <w:rPr>
          <w:rFonts w:hint="eastAsia"/>
        </w:rPr>
      </w:pPr>
      <w:r>
        <w:separator/>
      </w:r>
    </w:p>
  </w:footnote>
  <w:footnote w:type="continuationSeparator" w:id="0">
    <w:p w14:paraId="6A3E6081" w14:textId="77777777" w:rsidR="002A3797" w:rsidRDefault="002A3797">
      <w:pPr>
        <w:spacing w:after="0"/>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1647395809">
    <w:abstractNumId w:val="1"/>
  </w:num>
  <w:num w:numId="2" w16cid:durableId="576867882">
    <w:abstractNumId w:val="4"/>
  </w:num>
  <w:num w:numId="3" w16cid:durableId="162863634">
    <w:abstractNumId w:val="5"/>
  </w:num>
  <w:num w:numId="4" w16cid:durableId="1548486452">
    <w:abstractNumId w:val="2"/>
  </w:num>
  <w:num w:numId="5" w16cid:durableId="1648977843">
    <w:abstractNumId w:val="0"/>
  </w:num>
  <w:num w:numId="6" w16cid:durableId="20100639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709"/>
    <w:rsid w:val="00034616"/>
    <w:rsid w:val="0006063C"/>
    <w:rsid w:val="0015074B"/>
    <w:rsid w:val="0029639D"/>
    <w:rsid w:val="002A3797"/>
    <w:rsid w:val="00326F90"/>
    <w:rsid w:val="008705B5"/>
    <w:rsid w:val="009E0DC8"/>
    <w:rsid w:val="00AA1D8D"/>
    <w:rsid w:val="00B47730"/>
    <w:rsid w:val="00C86C80"/>
    <w:rsid w:val="00CB0664"/>
    <w:rsid w:val="00F21BAB"/>
    <w:rsid w:val="00FC693F"/>
    <w:rsid w:val="01A20482"/>
    <w:rsid w:val="025F517D"/>
    <w:rsid w:val="04163446"/>
    <w:rsid w:val="04194CE4"/>
    <w:rsid w:val="05500BDA"/>
    <w:rsid w:val="06A61959"/>
    <w:rsid w:val="087A0447"/>
    <w:rsid w:val="08955281"/>
    <w:rsid w:val="08DA0EE6"/>
    <w:rsid w:val="0C4C5691"/>
    <w:rsid w:val="0E590AFF"/>
    <w:rsid w:val="102C6932"/>
    <w:rsid w:val="10BC5375"/>
    <w:rsid w:val="124F64A1"/>
    <w:rsid w:val="13573133"/>
    <w:rsid w:val="159B0B7B"/>
    <w:rsid w:val="17BB6387"/>
    <w:rsid w:val="1A64085B"/>
    <w:rsid w:val="1AAB4490"/>
    <w:rsid w:val="1AC92B69"/>
    <w:rsid w:val="1B742AD4"/>
    <w:rsid w:val="1CBB2985"/>
    <w:rsid w:val="1E9E60BA"/>
    <w:rsid w:val="20AC4ABE"/>
    <w:rsid w:val="21C76BFB"/>
    <w:rsid w:val="225E003A"/>
    <w:rsid w:val="23C91E2B"/>
    <w:rsid w:val="246062EC"/>
    <w:rsid w:val="25D232E4"/>
    <w:rsid w:val="28A8200F"/>
    <w:rsid w:val="28DB0637"/>
    <w:rsid w:val="292D0604"/>
    <w:rsid w:val="2A6C5EF2"/>
    <w:rsid w:val="2AAF7CB5"/>
    <w:rsid w:val="2AB729DE"/>
    <w:rsid w:val="2B033E75"/>
    <w:rsid w:val="2B193698"/>
    <w:rsid w:val="2BE11973"/>
    <w:rsid w:val="2D744BB6"/>
    <w:rsid w:val="2F3A4FC6"/>
    <w:rsid w:val="2F854E58"/>
    <w:rsid w:val="2FF7387C"/>
    <w:rsid w:val="317A00BB"/>
    <w:rsid w:val="317E4255"/>
    <w:rsid w:val="320D7387"/>
    <w:rsid w:val="32607DFF"/>
    <w:rsid w:val="34761214"/>
    <w:rsid w:val="34DF14AF"/>
    <w:rsid w:val="387243E8"/>
    <w:rsid w:val="388365F5"/>
    <w:rsid w:val="3CBC3E83"/>
    <w:rsid w:val="3E2B306F"/>
    <w:rsid w:val="3F766E02"/>
    <w:rsid w:val="40DC0518"/>
    <w:rsid w:val="416C40CA"/>
    <w:rsid w:val="42884F34"/>
    <w:rsid w:val="430C1C6A"/>
    <w:rsid w:val="44450C02"/>
    <w:rsid w:val="470902D0"/>
    <w:rsid w:val="4A745D9D"/>
    <w:rsid w:val="4CC27294"/>
    <w:rsid w:val="4D9549A9"/>
    <w:rsid w:val="4DA43289"/>
    <w:rsid w:val="4EE07EA5"/>
    <w:rsid w:val="4FD121BE"/>
    <w:rsid w:val="500F0A42"/>
    <w:rsid w:val="50263220"/>
    <w:rsid w:val="509462F1"/>
    <w:rsid w:val="531B660C"/>
    <w:rsid w:val="53CB2ED2"/>
    <w:rsid w:val="53D61877"/>
    <w:rsid w:val="53D61B0F"/>
    <w:rsid w:val="54455FE9"/>
    <w:rsid w:val="54483C93"/>
    <w:rsid w:val="55801A9A"/>
    <w:rsid w:val="58D5034F"/>
    <w:rsid w:val="58DC348C"/>
    <w:rsid w:val="599B3347"/>
    <w:rsid w:val="59E6628D"/>
    <w:rsid w:val="5BA2386D"/>
    <w:rsid w:val="5CA50CC2"/>
    <w:rsid w:val="5D9205BD"/>
    <w:rsid w:val="5E3D49CC"/>
    <w:rsid w:val="5E6F6B50"/>
    <w:rsid w:val="5F2B6F1B"/>
    <w:rsid w:val="5FFC403D"/>
    <w:rsid w:val="623F53C6"/>
    <w:rsid w:val="648275DD"/>
    <w:rsid w:val="64B21544"/>
    <w:rsid w:val="64D9389E"/>
    <w:rsid w:val="6B6A0DCB"/>
    <w:rsid w:val="6CC97317"/>
    <w:rsid w:val="6D741A8D"/>
    <w:rsid w:val="6E3A4A84"/>
    <w:rsid w:val="6E3E7CE2"/>
    <w:rsid w:val="703C7927"/>
    <w:rsid w:val="70A64653"/>
    <w:rsid w:val="71147D94"/>
    <w:rsid w:val="72335082"/>
    <w:rsid w:val="72666898"/>
    <w:rsid w:val="73DC1BF3"/>
    <w:rsid w:val="75BF7F65"/>
    <w:rsid w:val="7662726E"/>
    <w:rsid w:val="78D635FC"/>
    <w:rsid w:val="79694470"/>
    <w:rsid w:val="79CC49FF"/>
    <w:rsid w:val="7B3E36DA"/>
    <w:rsid w:val="7CBC0D5A"/>
    <w:rsid w:val="7CDD764F"/>
    <w:rsid w:val="7E3E411D"/>
    <w:rsid w:val="7E8B4E88"/>
    <w:rsid w:val="7F756CC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EC3D22C"/>
  <w14:defaultImageDpi w14:val="300"/>
  <w15:docId w15:val="{DCA32705-A1A6-495E-9397-93B1F52DD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rFonts w:ascii="微软雅黑" w:eastAsia="微软雅黑" w:hAnsi="微软雅黑" w:cstheme="minorBidi"/>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sz w:val="22"/>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rbel" w:eastAsia="方正FW筑紫明朝 简 M" w:hAnsi="Corbel" w:cstheme="minorBidi"/>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qFormat/>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qFormat/>
    <w:pPr>
      <w:numPr>
        <w:numId w:val="3"/>
      </w:numPr>
      <w:contextualSpacing/>
    </w:pPr>
  </w:style>
  <w:style w:type="paragraph" w:styleId="34">
    <w:name w:val="Body Text 3"/>
    <w:basedOn w:val="a1"/>
    <w:link w:val="35"/>
    <w:uiPriority w:val="99"/>
    <w:unhideWhenUsed/>
    <w:qFormat/>
    <w:pPr>
      <w:spacing w:after="120"/>
    </w:pPr>
    <w:rPr>
      <w:sz w:val="16"/>
      <w:szCs w:val="16"/>
    </w:rPr>
  </w:style>
  <w:style w:type="paragraph" w:styleId="30">
    <w:name w:val="List Bullet 3"/>
    <w:basedOn w:val="a1"/>
    <w:uiPriority w:val="99"/>
    <w:unhideWhenUsed/>
    <w:qFormat/>
    <w:pPr>
      <w:numPr>
        <w:numId w:val="4"/>
      </w:numPr>
      <w:contextualSpacing/>
    </w:pPr>
  </w:style>
  <w:style w:type="paragraph" w:styleId="a8">
    <w:name w:val="Body Text"/>
    <w:basedOn w:val="a1"/>
    <w:link w:val="a9"/>
    <w:uiPriority w:val="99"/>
    <w:unhideWhenUsed/>
    <w:qFormat/>
    <w:pPr>
      <w:spacing w:after="120"/>
    </w:pPr>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qFormat/>
    <w:pPr>
      <w:ind w:left="720" w:hanging="360"/>
      <w:contextualSpacing/>
    </w:pPr>
  </w:style>
  <w:style w:type="paragraph" w:styleId="aa">
    <w:name w:val="List Continue"/>
    <w:basedOn w:val="a1"/>
    <w:uiPriority w:val="99"/>
    <w:unhideWhenUsed/>
    <w:qFormat/>
    <w:pPr>
      <w:spacing w:after="120"/>
      <w:ind w:left="360"/>
      <w:contextualSpacing/>
    </w:pPr>
  </w:style>
  <w:style w:type="paragraph" w:styleId="20">
    <w:name w:val="List Bullet 2"/>
    <w:basedOn w:val="a1"/>
    <w:uiPriority w:val="99"/>
    <w:unhideWhenUsed/>
    <w:qFormat/>
    <w:pPr>
      <w:numPr>
        <w:numId w:val="6"/>
      </w:numPr>
      <w:contextualSpacing/>
    </w:pPr>
  </w:style>
  <w:style w:type="paragraph" w:styleId="ab">
    <w:name w:val="footer"/>
    <w:basedOn w:val="a1"/>
    <w:link w:val="ac"/>
    <w:uiPriority w:val="99"/>
    <w:unhideWhenUsed/>
    <w:qFormat/>
    <w:pPr>
      <w:tabs>
        <w:tab w:val="center" w:pos="4680"/>
        <w:tab w:val="right" w:pos="9360"/>
      </w:tabs>
      <w:spacing w:after="0" w:line="240" w:lineRule="auto"/>
    </w:pPr>
  </w:style>
  <w:style w:type="paragraph" w:styleId="ad">
    <w:name w:val="header"/>
    <w:basedOn w:val="a1"/>
    <w:link w:val="ae"/>
    <w:uiPriority w:val="99"/>
    <w:unhideWhenUsed/>
    <w:qFormat/>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qFormat/>
    <w:pPr>
      <w:ind w:left="360" w:hanging="360"/>
      <w:contextualSpacing/>
    </w:pPr>
  </w:style>
  <w:style w:type="paragraph" w:styleId="24">
    <w:name w:val="Body Text 2"/>
    <w:basedOn w:val="a1"/>
    <w:link w:val="25"/>
    <w:uiPriority w:val="99"/>
    <w:unhideWhenUsed/>
    <w:qFormat/>
    <w:pPr>
      <w:spacing w:after="120" w:line="480" w:lineRule="auto"/>
    </w:pPr>
  </w:style>
  <w:style w:type="paragraph" w:styleId="26">
    <w:name w:val="List Continue 2"/>
    <w:basedOn w:val="a1"/>
    <w:uiPriority w:val="99"/>
    <w:unhideWhenUsed/>
    <w:qFormat/>
    <w:pPr>
      <w:spacing w:after="120"/>
      <w:ind w:left="720"/>
      <w:contextualSpacing/>
    </w:pPr>
  </w:style>
  <w:style w:type="paragraph" w:styleId="36">
    <w:name w:val="List Continue 3"/>
    <w:basedOn w:val="a1"/>
    <w:uiPriority w:val="99"/>
    <w:unhideWhenUsed/>
    <w:qFormat/>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customStyle="1" w:styleId="ae">
    <w:name w:val="页眉 字符"/>
    <w:basedOn w:val="a2"/>
    <w:link w:val="ad"/>
    <w:uiPriority w:val="99"/>
    <w:qFormat/>
  </w:style>
  <w:style w:type="character" w:customStyle="1" w:styleId="ac">
    <w:name w:val="页脚 字符"/>
    <w:basedOn w:val="a2"/>
    <w:link w:val="ab"/>
    <w:uiPriority w:val="99"/>
    <w:qFormat/>
  </w:style>
  <w:style w:type="paragraph" w:styleId="afe">
    <w:name w:val="No Spacing"/>
    <w:uiPriority w:val="1"/>
    <w:qFormat/>
    <w:rPr>
      <w:rFonts w:asciiTheme="minorHAnsi" w:eastAsia="方正FW筑紫明朝 简 M" w:hAnsiTheme="minorHAnsi" w:cstheme="minorBidi"/>
      <w:sz w:val="22"/>
      <w:szCs w:val="22"/>
      <w:lang w:eastAsia="en-US"/>
    </w:rPr>
  </w:style>
  <w:style w:type="character" w:customStyle="1" w:styleId="10">
    <w:name w:val="标题 1 字符"/>
    <w:basedOn w:val="a2"/>
    <w:link w:val="1"/>
    <w:uiPriority w:val="9"/>
    <w:qFormat/>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qFormat/>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qFormat/>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qFormat/>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qFormat/>
  </w:style>
  <w:style w:type="character" w:customStyle="1" w:styleId="25">
    <w:name w:val="正文文本 2 字符"/>
    <w:basedOn w:val="a2"/>
    <w:link w:val="24"/>
    <w:uiPriority w:val="99"/>
    <w:qFormat/>
  </w:style>
  <w:style w:type="character" w:customStyle="1" w:styleId="35">
    <w:name w:val="正文文本 3 字符"/>
    <w:basedOn w:val="a2"/>
    <w:link w:val="34"/>
    <w:uiPriority w:val="99"/>
    <w:qFormat/>
    <w:rPr>
      <w:sz w:val="16"/>
      <w:szCs w:val="16"/>
    </w:rPr>
  </w:style>
  <w:style w:type="character" w:customStyle="1" w:styleId="a6">
    <w:name w:val="宏文本 字符"/>
    <w:basedOn w:val="a2"/>
    <w:link w:val="a5"/>
    <w:uiPriority w:val="99"/>
    <w:qFormat/>
    <w:rPr>
      <w:rFonts w:ascii="Corbel" w:hAnsi="Corbel"/>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qFormat/>
    <w:rPr>
      <w:i/>
      <w:iCs/>
      <w:color w:val="000000" w:themeColor="text1"/>
    </w:rPr>
  </w:style>
  <w:style w:type="character" w:customStyle="1" w:styleId="40">
    <w:name w:val="标题 4 字符"/>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qFormat/>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336</TotalTime>
  <Pages>9</Pages>
  <Words>4184</Words>
  <Characters>4603</Characters>
  <Application>Microsoft Office Word</Application>
  <DocSecurity>0</DocSecurity>
  <Lines>767</Lines>
  <Paragraphs>366</Paragraphs>
  <ScaleCrop>false</ScaleCrop>
  <Company/>
  <LinksUpToDate>false</LinksUpToDate>
  <CharactersWithSpaces>8421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机器人关节模组驱动器故障报警与保护逻辑说明书 V1.0.1</dc:title>
  <dc:subject>全工程故障码、保护逻辑与排查说明</dc:subject>
  <dc:creator>python-docx</dc:creator>
  <dc:description>依据 jx_joint_servo_fw-master(3) 当前故障目录、项目配置和运行触发逻辑整理。</dc:description>
  <cp:lastModifiedBy>chentianyu@jxzndriver.com</cp:lastModifiedBy>
  <cp:revision>4</cp:revision>
  <dcterms:created xsi:type="dcterms:W3CDTF">2013-12-23T23:15:00Z</dcterms:created>
  <dcterms:modified xsi:type="dcterms:W3CDTF">2026-07-30T05:44:00Z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eyJoZGlkIjoiYTMxMzM5N2UyYjYyZmE1YzlkNzk4NGFiNzFiNDFkMGUiLCJ1c2VySWQiOiIxMTI5ODYzOTMwIn0=</vt:lpwstr>
  </property>
  <property fmtid="{D5CDD505-2E9C-101B-9397-08002B2CF9AE}" pid="3" name="KSOProductBuildVer">
    <vt:lpwstr>2052-12.1.0.24657</vt:lpwstr>
  </property>
  <property fmtid="{D5CDD505-2E9C-101B-9397-08002B2CF9AE}" pid="4" name="ICV">
    <vt:lpwstr>DD5F74E884FC4C64A38FBC700716A3E2_12</vt:lpwstr>
  </property>
</Properties>
</file>