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85C4" w14:textId="77777777" w:rsidR="007747A3" w:rsidRPr="003873A2" w:rsidRDefault="007747A3" w:rsidP="007747A3">
      <w:pPr>
        <w:rPr>
          <w:b/>
          <w:bCs/>
        </w:rPr>
      </w:pPr>
      <w:r w:rsidRPr="003873A2">
        <w:rPr>
          <w:rFonts w:ascii="Segoe UI Emoji" w:hAnsi="Segoe UI Emoji" w:cs="Segoe UI Emoji"/>
          <w:b/>
          <w:bCs/>
        </w:rPr>
        <w:t>📘</w:t>
      </w:r>
      <w:r w:rsidRPr="003873A2">
        <w:rPr>
          <w:b/>
          <w:bCs/>
        </w:rPr>
        <w:t xml:space="preserve"> 02 - Product Roadmap</w:t>
      </w:r>
    </w:p>
    <w:p w14:paraId="49B46387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C3 Contract Control Center</w:t>
      </w:r>
    </w:p>
    <w:p w14:paraId="285B1C25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Strategic Product Roadmap</w:t>
      </w:r>
    </w:p>
    <w:p w14:paraId="4A5372B6" w14:textId="77777777" w:rsidR="007747A3" w:rsidRPr="003873A2" w:rsidRDefault="007747A3" w:rsidP="007747A3">
      <w:r w:rsidRPr="003873A2">
        <w:pict w14:anchorId="3A471E0D">
          <v:rect id="_x0000_i1025" style="width:0;height:1.5pt" o:hralign="center" o:hrstd="t" o:hr="t" fillcolor="#a0a0a0" stroked="f"/>
        </w:pict>
      </w:r>
    </w:p>
    <w:p w14:paraId="7E647D97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Phase 1</w:t>
      </w:r>
    </w:p>
    <w:p w14:paraId="70330303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Foundation</w:t>
      </w:r>
    </w:p>
    <w:p w14:paraId="70077F5A" w14:textId="77777777" w:rsidR="007747A3" w:rsidRPr="003873A2" w:rsidRDefault="007747A3" w:rsidP="007747A3">
      <w:r w:rsidRPr="003873A2">
        <w:t>Status: Complete</w:t>
      </w:r>
    </w:p>
    <w:p w14:paraId="6AAD83DF" w14:textId="77777777" w:rsidR="007747A3" w:rsidRPr="003873A2" w:rsidRDefault="007747A3" w:rsidP="007747A3">
      <w:r w:rsidRPr="003873A2">
        <w:t>Implemented:</w:t>
      </w:r>
    </w:p>
    <w:p w14:paraId="1DA8FCAC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Architecture</w:t>
      </w:r>
    </w:p>
    <w:p w14:paraId="76F21338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Service Layer</w:t>
      </w:r>
    </w:p>
    <w:p w14:paraId="3FD84926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Adapter Pattern</w:t>
      </w:r>
    </w:p>
    <w:p w14:paraId="677B0FBE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Translation Layer</w:t>
      </w:r>
    </w:p>
    <w:p w14:paraId="7717DD2A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DTOs</w:t>
      </w:r>
    </w:p>
    <w:p w14:paraId="698C78BC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Intelligence</w:t>
      </w:r>
    </w:p>
    <w:p w14:paraId="4D00B477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Core Domains</w:t>
      </w:r>
    </w:p>
    <w:p w14:paraId="2F180FD9" w14:textId="77777777" w:rsidR="007747A3" w:rsidRPr="003873A2" w:rsidRDefault="007747A3" w:rsidP="007747A3">
      <w:pPr>
        <w:numPr>
          <w:ilvl w:val="0"/>
          <w:numId w:val="1"/>
        </w:numPr>
      </w:pPr>
      <w:r w:rsidRPr="003873A2">
        <w:t>Documentation</w:t>
      </w:r>
    </w:p>
    <w:p w14:paraId="4924D0C6" w14:textId="77777777" w:rsidR="007747A3" w:rsidRPr="003873A2" w:rsidRDefault="007747A3" w:rsidP="007747A3">
      <w:r w:rsidRPr="003873A2">
        <w:pict w14:anchorId="5558AAC5">
          <v:rect id="_x0000_i1026" style="width:0;height:1.5pt" o:hralign="center" o:hrstd="t" o:hr="t" fillcolor="#a0a0a0" stroked="f"/>
        </w:pict>
      </w:r>
    </w:p>
    <w:p w14:paraId="246A06B6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Phase 2</w:t>
      </w:r>
    </w:p>
    <w:p w14:paraId="1290323C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Production Integration</w:t>
      </w:r>
    </w:p>
    <w:p w14:paraId="40E3F187" w14:textId="77777777" w:rsidR="007747A3" w:rsidRPr="003873A2" w:rsidRDefault="007747A3" w:rsidP="007747A3">
      <w:r w:rsidRPr="003873A2">
        <w:t>Status: In Progress</w:t>
      </w:r>
    </w:p>
    <w:p w14:paraId="03B597B2" w14:textId="77777777" w:rsidR="007747A3" w:rsidRPr="003873A2" w:rsidRDefault="007747A3" w:rsidP="007747A3">
      <w:r w:rsidRPr="003873A2">
        <w:t>Objectives:</w:t>
      </w:r>
    </w:p>
    <w:p w14:paraId="68893E5C" w14:textId="77777777" w:rsidR="007747A3" w:rsidRPr="003873A2" w:rsidRDefault="007747A3" w:rsidP="007747A3">
      <w:pPr>
        <w:numPr>
          <w:ilvl w:val="0"/>
          <w:numId w:val="2"/>
        </w:numPr>
      </w:pPr>
      <w:r w:rsidRPr="003873A2">
        <w:t>SharePoint Read Integration</w:t>
      </w:r>
    </w:p>
    <w:p w14:paraId="742A4030" w14:textId="77777777" w:rsidR="007747A3" w:rsidRPr="003873A2" w:rsidRDefault="007747A3" w:rsidP="007747A3">
      <w:pPr>
        <w:numPr>
          <w:ilvl w:val="0"/>
          <w:numId w:val="2"/>
        </w:numPr>
      </w:pPr>
      <w:r w:rsidRPr="003873A2">
        <w:t>Power Automate Write Integration</w:t>
      </w:r>
    </w:p>
    <w:p w14:paraId="13ED5971" w14:textId="77777777" w:rsidR="007747A3" w:rsidRPr="003873A2" w:rsidRDefault="007747A3" w:rsidP="007747A3">
      <w:pPr>
        <w:numPr>
          <w:ilvl w:val="0"/>
          <w:numId w:val="2"/>
        </w:numPr>
      </w:pPr>
      <w:r w:rsidRPr="003873A2">
        <w:t>Authentication</w:t>
      </w:r>
    </w:p>
    <w:p w14:paraId="138CFC06" w14:textId="77777777" w:rsidR="007747A3" w:rsidRPr="003873A2" w:rsidRDefault="007747A3" w:rsidP="007747A3">
      <w:pPr>
        <w:numPr>
          <w:ilvl w:val="0"/>
          <w:numId w:val="2"/>
        </w:numPr>
      </w:pPr>
      <w:r w:rsidRPr="003873A2">
        <w:t>SPFx Deployment</w:t>
      </w:r>
    </w:p>
    <w:p w14:paraId="22AD3FF5" w14:textId="77777777" w:rsidR="007747A3" w:rsidRPr="003873A2" w:rsidRDefault="007747A3" w:rsidP="007747A3">
      <w:pPr>
        <w:numPr>
          <w:ilvl w:val="0"/>
          <w:numId w:val="2"/>
        </w:numPr>
      </w:pPr>
      <w:r w:rsidRPr="003873A2">
        <w:t>Diagnostics</w:t>
      </w:r>
    </w:p>
    <w:p w14:paraId="6B7B624F" w14:textId="77777777" w:rsidR="007747A3" w:rsidRPr="003873A2" w:rsidRDefault="007747A3" w:rsidP="007747A3">
      <w:pPr>
        <w:numPr>
          <w:ilvl w:val="0"/>
          <w:numId w:val="2"/>
        </w:numPr>
      </w:pPr>
      <w:r w:rsidRPr="003873A2">
        <w:t>Production Validation</w:t>
      </w:r>
    </w:p>
    <w:p w14:paraId="77775566" w14:textId="77777777" w:rsidR="007747A3" w:rsidRPr="003873A2" w:rsidRDefault="007747A3" w:rsidP="007747A3">
      <w:r w:rsidRPr="003873A2">
        <w:pict w14:anchorId="459C1D6F">
          <v:rect id="_x0000_i1027" style="width:0;height:1.5pt" o:hralign="center" o:hrstd="t" o:hr="t" fillcolor="#a0a0a0" stroked="f"/>
        </w:pict>
      </w:r>
    </w:p>
    <w:p w14:paraId="38142F0E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lastRenderedPageBreak/>
        <w:t>Phase 3</w:t>
      </w:r>
    </w:p>
    <w:p w14:paraId="795DEF71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Operational Completion</w:t>
      </w:r>
    </w:p>
    <w:p w14:paraId="23B7CD92" w14:textId="77777777" w:rsidR="007747A3" w:rsidRPr="003873A2" w:rsidRDefault="007747A3" w:rsidP="007747A3">
      <w:r w:rsidRPr="003873A2">
        <w:t>Objectives:</w:t>
      </w:r>
    </w:p>
    <w:p w14:paraId="5D5615E8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Complete Create/Edit workflows</w:t>
      </w:r>
    </w:p>
    <w:p w14:paraId="4A934424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Activity Timeline</w:t>
      </w:r>
    </w:p>
    <w:p w14:paraId="0EA9F146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Document Center</w:t>
      </w:r>
    </w:p>
    <w:p w14:paraId="2899B5E4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Notifications</w:t>
      </w:r>
    </w:p>
    <w:p w14:paraId="2BE3ACCB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Administration</w:t>
      </w:r>
    </w:p>
    <w:p w14:paraId="5868ADBA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Bulk Operations</w:t>
      </w:r>
    </w:p>
    <w:p w14:paraId="42DDAB6F" w14:textId="77777777" w:rsidR="007747A3" w:rsidRPr="003873A2" w:rsidRDefault="007747A3" w:rsidP="007747A3">
      <w:pPr>
        <w:numPr>
          <w:ilvl w:val="0"/>
          <w:numId w:val="3"/>
        </w:numPr>
      </w:pPr>
      <w:r w:rsidRPr="003873A2">
        <w:t>Executive Mode</w:t>
      </w:r>
    </w:p>
    <w:p w14:paraId="4D06AC9F" w14:textId="77777777" w:rsidR="007747A3" w:rsidRPr="003873A2" w:rsidRDefault="007747A3" w:rsidP="007747A3">
      <w:r w:rsidRPr="003873A2">
        <w:pict w14:anchorId="11220B4F">
          <v:rect id="_x0000_i1028" style="width:0;height:1.5pt" o:hralign="center" o:hrstd="t" o:hr="t" fillcolor="#a0a0a0" stroked="f"/>
        </w:pict>
      </w:r>
    </w:p>
    <w:p w14:paraId="14192DCD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Phase 4</w:t>
      </w:r>
    </w:p>
    <w:p w14:paraId="24FEC360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Platform Expansion</w:t>
      </w:r>
    </w:p>
    <w:p w14:paraId="5C9A12AA" w14:textId="77777777" w:rsidR="007747A3" w:rsidRPr="003873A2" w:rsidRDefault="007747A3" w:rsidP="007747A3">
      <w:r w:rsidRPr="003873A2">
        <w:t>Objectives:</w:t>
      </w:r>
    </w:p>
    <w:p w14:paraId="1DCAE6F7" w14:textId="77777777" w:rsidR="007747A3" w:rsidRPr="003873A2" w:rsidRDefault="007747A3" w:rsidP="007747A3">
      <w:pPr>
        <w:numPr>
          <w:ilvl w:val="0"/>
          <w:numId w:val="4"/>
        </w:numPr>
      </w:pPr>
      <w:r w:rsidRPr="003873A2">
        <w:t>AI Assistant</w:t>
      </w:r>
    </w:p>
    <w:p w14:paraId="0C0B5817" w14:textId="77777777" w:rsidR="007747A3" w:rsidRPr="003873A2" w:rsidRDefault="007747A3" w:rsidP="007747A3">
      <w:pPr>
        <w:numPr>
          <w:ilvl w:val="0"/>
          <w:numId w:val="4"/>
        </w:numPr>
      </w:pPr>
      <w:r w:rsidRPr="003873A2">
        <w:t>Forecasting</w:t>
      </w:r>
    </w:p>
    <w:p w14:paraId="2A3F3356" w14:textId="77777777" w:rsidR="007747A3" w:rsidRPr="003873A2" w:rsidRDefault="007747A3" w:rsidP="007747A3">
      <w:pPr>
        <w:numPr>
          <w:ilvl w:val="0"/>
          <w:numId w:val="4"/>
        </w:numPr>
      </w:pPr>
      <w:r w:rsidRPr="003873A2">
        <w:t>Analytics</w:t>
      </w:r>
    </w:p>
    <w:p w14:paraId="55A140EF" w14:textId="77777777" w:rsidR="007747A3" w:rsidRPr="003873A2" w:rsidRDefault="007747A3" w:rsidP="007747A3">
      <w:pPr>
        <w:numPr>
          <w:ilvl w:val="0"/>
          <w:numId w:val="4"/>
        </w:numPr>
      </w:pPr>
      <w:r w:rsidRPr="003873A2">
        <w:t>Cross-Hub Intelligence</w:t>
      </w:r>
    </w:p>
    <w:p w14:paraId="2644F0BC" w14:textId="77777777" w:rsidR="007747A3" w:rsidRPr="003873A2" w:rsidRDefault="007747A3" w:rsidP="007747A3">
      <w:pPr>
        <w:numPr>
          <w:ilvl w:val="0"/>
          <w:numId w:val="4"/>
        </w:numPr>
      </w:pPr>
      <w:r w:rsidRPr="003873A2">
        <w:t>Enterprise Integrations</w:t>
      </w:r>
    </w:p>
    <w:p w14:paraId="3DD422F4" w14:textId="77777777" w:rsidR="007747A3" w:rsidRPr="003873A2" w:rsidRDefault="007747A3" w:rsidP="007747A3">
      <w:r w:rsidRPr="003873A2">
        <w:pict w14:anchorId="6218A353">
          <v:rect id="_x0000_i1029" style="width:0;height:1.5pt" o:hralign="center" o:hrstd="t" o:hr="t" fillcolor="#a0a0a0" stroked="f"/>
        </w:pict>
      </w:r>
    </w:p>
    <w:p w14:paraId="0E4DCF7F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Product Strategy</w:t>
      </w:r>
    </w:p>
    <w:p w14:paraId="5A1E0158" w14:textId="77777777" w:rsidR="007747A3" w:rsidRPr="003873A2" w:rsidRDefault="007747A3" w:rsidP="007747A3">
      <w:r w:rsidRPr="003873A2">
        <w:t>The roadmap follows four guiding principles:</w:t>
      </w:r>
    </w:p>
    <w:p w14:paraId="4C266E60" w14:textId="77777777" w:rsidR="007747A3" w:rsidRPr="003873A2" w:rsidRDefault="007747A3" w:rsidP="007747A3">
      <w:pPr>
        <w:numPr>
          <w:ilvl w:val="0"/>
          <w:numId w:val="5"/>
        </w:numPr>
      </w:pPr>
      <w:r w:rsidRPr="003873A2">
        <w:t>Build stable architecture first.</w:t>
      </w:r>
    </w:p>
    <w:p w14:paraId="796537CE" w14:textId="77777777" w:rsidR="007747A3" w:rsidRPr="003873A2" w:rsidRDefault="007747A3" w:rsidP="007747A3">
      <w:pPr>
        <w:numPr>
          <w:ilvl w:val="0"/>
          <w:numId w:val="5"/>
        </w:numPr>
      </w:pPr>
      <w:r w:rsidRPr="003873A2">
        <w:t>Integrate infrastructure second.</w:t>
      </w:r>
    </w:p>
    <w:p w14:paraId="3B1ADF5C" w14:textId="77777777" w:rsidR="007747A3" w:rsidRPr="003873A2" w:rsidRDefault="007747A3" w:rsidP="007747A3">
      <w:pPr>
        <w:numPr>
          <w:ilvl w:val="0"/>
          <w:numId w:val="5"/>
        </w:numPr>
      </w:pPr>
      <w:r w:rsidRPr="003873A2">
        <w:t>Complete operational workflows third.</w:t>
      </w:r>
    </w:p>
    <w:p w14:paraId="10F79A47" w14:textId="77777777" w:rsidR="007747A3" w:rsidRPr="003873A2" w:rsidRDefault="007747A3" w:rsidP="007747A3">
      <w:pPr>
        <w:numPr>
          <w:ilvl w:val="0"/>
          <w:numId w:val="5"/>
        </w:numPr>
      </w:pPr>
      <w:r w:rsidRPr="003873A2">
        <w:t>Expand intelligence afterward.</w:t>
      </w:r>
    </w:p>
    <w:p w14:paraId="05E63EB5" w14:textId="77777777" w:rsidR="007747A3" w:rsidRPr="003873A2" w:rsidRDefault="007747A3" w:rsidP="007747A3">
      <w:r w:rsidRPr="003873A2">
        <w:pict w14:anchorId="663E87E2">
          <v:rect id="_x0000_i1030" style="width:0;height:1.5pt" o:hralign="center" o:hrstd="t" o:hr="t" fillcolor="#a0a0a0" stroked="f"/>
        </w:pict>
      </w:r>
    </w:p>
    <w:p w14:paraId="6D005FF9" w14:textId="77777777" w:rsidR="007747A3" w:rsidRPr="003873A2" w:rsidRDefault="007747A3" w:rsidP="007747A3">
      <w:pPr>
        <w:rPr>
          <w:b/>
          <w:bCs/>
        </w:rPr>
      </w:pPr>
      <w:r w:rsidRPr="003873A2">
        <w:rPr>
          <w:b/>
          <w:bCs/>
        </w:rPr>
        <w:t>Success Metrics</w:t>
      </w:r>
    </w:p>
    <w:p w14:paraId="426EB277" w14:textId="77777777" w:rsidR="007747A3" w:rsidRPr="003873A2" w:rsidRDefault="007747A3" w:rsidP="007747A3">
      <w:r w:rsidRPr="003873A2">
        <w:lastRenderedPageBreak/>
        <w:t>Version 1 is complete when:</w:t>
      </w:r>
    </w:p>
    <w:p w14:paraId="2BC1655C" w14:textId="77777777" w:rsidR="007747A3" w:rsidRPr="003873A2" w:rsidRDefault="007747A3" w:rsidP="007747A3">
      <w:pPr>
        <w:numPr>
          <w:ilvl w:val="0"/>
          <w:numId w:val="6"/>
        </w:numPr>
      </w:pPr>
      <w:r w:rsidRPr="003873A2">
        <w:t>Production data replaces mock data.</w:t>
      </w:r>
    </w:p>
    <w:p w14:paraId="355A4401" w14:textId="77777777" w:rsidR="007747A3" w:rsidRPr="003873A2" w:rsidRDefault="007747A3" w:rsidP="007747A3">
      <w:pPr>
        <w:numPr>
          <w:ilvl w:val="0"/>
          <w:numId w:val="6"/>
        </w:numPr>
      </w:pPr>
      <w:r w:rsidRPr="003873A2">
        <w:t>Operational workflows are fully supported.</w:t>
      </w:r>
    </w:p>
    <w:p w14:paraId="62EF9C13" w14:textId="77777777" w:rsidR="007747A3" w:rsidRPr="003873A2" w:rsidRDefault="007747A3" w:rsidP="007747A3">
      <w:pPr>
        <w:numPr>
          <w:ilvl w:val="0"/>
          <w:numId w:val="6"/>
        </w:numPr>
      </w:pPr>
      <w:r w:rsidRPr="003873A2">
        <w:t>Documentation is complete.</w:t>
      </w:r>
    </w:p>
    <w:p w14:paraId="1D436A35" w14:textId="77777777" w:rsidR="007747A3" w:rsidRPr="003873A2" w:rsidRDefault="007747A3" w:rsidP="007747A3">
      <w:pPr>
        <w:numPr>
          <w:ilvl w:val="0"/>
          <w:numId w:val="6"/>
        </w:numPr>
      </w:pPr>
      <w:r w:rsidRPr="003873A2">
        <w:t>Manual workarounds are eliminated.</w:t>
      </w:r>
    </w:p>
    <w:p w14:paraId="3E4E3CE9" w14:textId="77777777" w:rsidR="007747A3" w:rsidRPr="003873A2" w:rsidRDefault="007747A3" w:rsidP="007747A3">
      <w:pPr>
        <w:numPr>
          <w:ilvl w:val="0"/>
          <w:numId w:val="6"/>
        </w:numPr>
      </w:pPr>
      <w:r w:rsidRPr="003873A2">
        <w:t>The platform becomes the authoritative operational workspace.</w:t>
      </w:r>
    </w:p>
    <w:p w14:paraId="5A837F53" w14:textId="77777777" w:rsidR="007747A3" w:rsidRPr="003873A2" w:rsidRDefault="007747A3" w:rsidP="007747A3">
      <w:r w:rsidRPr="003873A2">
        <w:pict w14:anchorId="07EFD60D">
          <v:rect id="_x0000_i1031" style="width:0;height:1.5pt" o:hralign="center" o:hrstd="t" o:hr="t" fillcolor="#a0a0a0" stroked="f"/>
        </w:pict>
      </w:r>
    </w:p>
    <w:sectPr w:rsidR="007747A3" w:rsidRPr="003873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45C"/>
    <w:multiLevelType w:val="multilevel"/>
    <w:tmpl w:val="882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9D5"/>
    <w:multiLevelType w:val="multilevel"/>
    <w:tmpl w:val="1F5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6D93"/>
    <w:multiLevelType w:val="multilevel"/>
    <w:tmpl w:val="B96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3281"/>
    <w:multiLevelType w:val="multilevel"/>
    <w:tmpl w:val="9C6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85157"/>
    <w:multiLevelType w:val="multilevel"/>
    <w:tmpl w:val="5DD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A9F"/>
    <w:multiLevelType w:val="multilevel"/>
    <w:tmpl w:val="525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B268C"/>
    <w:multiLevelType w:val="multilevel"/>
    <w:tmpl w:val="EC1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06130"/>
    <w:multiLevelType w:val="multilevel"/>
    <w:tmpl w:val="62A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F707C"/>
    <w:multiLevelType w:val="multilevel"/>
    <w:tmpl w:val="3D3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633F1"/>
    <w:multiLevelType w:val="multilevel"/>
    <w:tmpl w:val="B866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D59B2"/>
    <w:multiLevelType w:val="multilevel"/>
    <w:tmpl w:val="982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6321C"/>
    <w:multiLevelType w:val="multilevel"/>
    <w:tmpl w:val="4F7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25C91"/>
    <w:multiLevelType w:val="multilevel"/>
    <w:tmpl w:val="02B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12C97"/>
    <w:multiLevelType w:val="multilevel"/>
    <w:tmpl w:val="C0B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57B25"/>
    <w:multiLevelType w:val="multilevel"/>
    <w:tmpl w:val="303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738D6"/>
    <w:multiLevelType w:val="multilevel"/>
    <w:tmpl w:val="773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08715">
    <w:abstractNumId w:val="0"/>
  </w:num>
  <w:num w:numId="2" w16cid:durableId="1821117830">
    <w:abstractNumId w:val="5"/>
  </w:num>
  <w:num w:numId="3" w16cid:durableId="1556358452">
    <w:abstractNumId w:val="14"/>
  </w:num>
  <w:num w:numId="4" w16cid:durableId="2019773524">
    <w:abstractNumId w:val="15"/>
  </w:num>
  <w:num w:numId="5" w16cid:durableId="759452130">
    <w:abstractNumId w:val="12"/>
  </w:num>
  <w:num w:numId="6" w16cid:durableId="1872961281">
    <w:abstractNumId w:val="3"/>
  </w:num>
  <w:num w:numId="7" w16cid:durableId="262685679">
    <w:abstractNumId w:val="1"/>
  </w:num>
  <w:num w:numId="8" w16cid:durableId="1910841980">
    <w:abstractNumId w:val="11"/>
  </w:num>
  <w:num w:numId="9" w16cid:durableId="1606646424">
    <w:abstractNumId w:val="4"/>
  </w:num>
  <w:num w:numId="10" w16cid:durableId="1051270224">
    <w:abstractNumId w:val="13"/>
  </w:num>
  <w:num w:numId="11" w16cid:durableId="1944997202">
    <w:abstractNumId w:val="10"/>
  </w:num>
  <w:num w:numId="12" w16cid:durableId="1164861618">
    <w:abstractNumId w:val="2"/>
  </w:num>
  <w:num w:numId="13" w16cid:durableId="954559360">
    <w:abstractNumId w:val="7"/>
  </w:num>
  <w:num w:numId="14" w16cid:durableId="1784837790">
    <w:abstractNumId w:val="6"/>
  </w:num>
  <w:num w:numId="15" w16cid:durableId="1675256326">
    <w:abstractNumId w:val="8"/>
  </w:num>
  <w:num w:numId="16" w16cid:durableId="1951473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A3"/>
    <w:rsid w:val="007747A3"/>
    <w:rsid w:val="009F0649"/>
    <w:rsid w:val="00A6546F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4225"/>
  <w15:chartTrackingRefBased/>
  <w15:docId w15:val="{F61E6265-8084-4968-B9E2-92EF8250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A3"/>
  </w:style>
  <w:style w:type="paragraph" w:styleId="Heading1">
    <w:name w:val="heading 1"/>
    <w:basedOn w:val="Normal"/>
    <w:next w:val="Normal"/>
    <w:link w:val="Heading1Char"/>
    <w:uiPriority w:val="9"/>
    <w:qFormat/>
    <w:rsid w:val="0077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1053</Characters>
  <Application>Microsoft Office Word</Application>
  <DocSecurity>0</DocSecurity>
  <Lines>63</Lines>
  <Paragraphs>56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2026-06-26T21:28:00Z</dcterms:created>
  <dcterms:modified xsi:type="dcterms:W3CDTF">2026-06-26T21:29:00Z</dcterms:modified>
</cp:coreProperties>
</file>