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F3AF0" w:rsidRPr="00F815A0" w:rsidRDefault="006D07DA" w:rsidP="00F815A0">
      <w:pPr>
        <w:spacing w:after="0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DƏRS DİNLƏMƏNİN QEYDİYYAT VƏRƏQİ</w:t>
      </w:r>
    </w:p>
    <w:tbl>
      <w:tblPr>
        <w:tblStyle w:val="a"/>
        <w:tblW w:w="15451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3373"/>
        <w:gridCol w:w="1835"/>
        <w:gridCol w:w="4856"/>
        <w:gridCol w:w="3402"/>
        <w:gridCol w:w="709"/>
      </w:tblGrid>
      <w:tr w:rsidR="001F3AF0" w:rsidTr="00E609B8">
        <w:trPr>
          <w:trHeight w:val="651"/>
        </w:trPr>
        <w:tc>
          <w:tcPr>
            <w:tcW w:w="15451" w:type="dxa"/>
            <w:gridSpan w:val="6"/>
            <w:shd w:val="clear" w:color="auto" w:fill="FFF2CC"/>
            <w:vAlign w:val="center"/>
          </w:tcPr>
          <w:p w:rsidR="001F3AF0" w:rsidRDefault="006D07DA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Ümumi məlumat</w:t>
            </w:r>
          </w:p>
        </w:tc>
      </w:tr>
      <w:tr w:rsidR="001F3AF0" w:rsidTr="009C3F35">
        <w:trPr>
          <w:trHeight w:val="494"/>
        </w:trPr>
        <w:tc>
          <w:tcPr>
            <w:tcW w:w="1276" w:type="dxa"/>
            <w:shd w:val="clear" w:color="auto" w:fill="FFF2CC"/>
            <w:vAlign w:val="center"/>
          </w:tcPr>
          <w:p w:rsidR="001F3AF0" w:rsidRDefault="006D07DA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Məktəb:</w:t>
            </w:r>
          </w:p>
        </w:tc>
        <w:tc>
          <w:tcPr>
            <w:tcW w:w="3373" w:type="dxa"/>
            <w:shd w:val="clear" w:color="auto" w:fill="FFF2CC"/>
            <w:vAlign w:val="center"/>
          </w:tcPr>
          <w:p w:rsidR="001F3AF0" w:rsidRDefault="009C3F35">
            <w:pPr>
              <w:spacing w:before="240" w:line="360" w:lineRule="auto"/>
              <w:ind w:right="-31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82 </w:t>
            </w:r>
            <w:r w:rsidR="006D07DA">
              <w:rPr>
                <w:rFonts w:ascii="Arial" w:eastAsia="Arial" w:hAnsi="Arial" w:cs="Arial"/>
                <w:sz w:val="28"/>
                <w:szCs w:val="28"/>
              </w:rPr>
              <w:t>№-li tam orta məktəb</w:t>
            </w:r>
          </w:p>
        </w:tc>
        <w:tc>
          <w:tcPr>
            <w:tcW w:w="1835" w:type="dxa"/>
            <w:shd w:val="clear" w:color="auto" w:fill="FFF2CC"/>
            <w:vAlign w:val="center"/>
          </w:tcPr>
          <w:p w:rsidR="001F3AF0" w:rsidRDefault="006D07DA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Fənn:</w:t>
            </w:r>
          </w:p>
        </w:tc>
        <w:tc>
          <w:tcPr>
            <w:tcW w:w="4856" w:type="dxa"/>
            <w:vAlign w:val="center"/>
          </w:tcPr>
          <w:p w:rsidR="001F3AF0" w:rsidRDefault="001F3AF0">
            <w:pPr>
              <w:spacing w:before="240" w:line="360" w:lineRule="auto"/>
              <w:ind w:right="-31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3402" w:type="dxa"/>
            <w:shd w:val="clear" w:color="auto" w:fill="FFF2CC"/>
            <w:vAlign w:val="center"/>
          </w:tcPr>
          <w:p w:rsidR="001F3AF0" w:rsidRDefault="006D07DA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Rəsmi şagird sayı</w:t>
            </w:r>
          </w:p>
        </w:tc>
        <w:tc>
          <w:tcPr>
            <w:tcW w:w="709" w:type="dxa"/>
            <w:vAlign w:val="center"/>
          </w:tcPr>
          <w:p w:rsidR="001F3AF0" w:rsidRDefault="001F3AF0">
            <w:pPr>
              <w:spacing w:before="240" w:line="360" w:lineRule="auto"/>
              <w:ind w:right="-31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1F3AF0" w:rsidTr="009C3F35">
        <w:tc>
          <w:tcPr>
            <w:tcW w:w="1276" w:type="dxa"/>
            <w:shd w:val="clear" w:color="auto" w:fill="FFF2CC"/>
            <w:vAlign w:val="center"/>
          </w:tcPr>
          <w:p w:rsidR="001F3AF0" w:rsidRDefault="006D07DA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Tarix:</w:t>
            </w:r>
          </w:p>
        </w:tc>
        <w:tc>
          <w:tcPr>
            <w:tcW w:w="3373" w:type="dxa"/>
            <w:shd w:val="clear" w:color="auto" w:fill="FFF2CC"/>
            <w:vAlign w:val="center"/>
          </w:tcPr>
          <w:p w:rsidR="001F3AF0" w:rsidRDefault="009C3F35">
            <w:pPr>
              <w:spacing w:before="240" w:line="360" w:lineRule="auto"/>
              <w:ind w:right="-31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___-________-</w:t>
            </w:r>
            <w:r w:rsidR="006D07DA">
              <w:rPr>
                <w:rFonts w:ascii="Arial" w:eastAsia="Arial" w:hAnsi="Arial" w:cs="Arial"/>
                <w:sz w:val="28"/>
                <w:szCs w:val="28"/>
              </w:rPr>
              <w:t>___il</w:t>
            </w:r>
          </w:p>
        </w:tc>
        <w:tc>
          <w:tcPr>
            <w:tcW w:w="1835" w:type="dxa"/>
            <w:shd w:val="clear" w:color="auto" w:fill="FFF2CC"/>
            <w:vAlign w:val="center"/>
          </w:tcPr>
          <w:p w:rsidR="001F3AF0" w:rsidRDefault="006D07DA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Müəllim:</w:t>
            </w:r>
          </w:p>
        </w:tc>
        <w:tc>
          <w:tcPr>
            <w:tcW w:w="4856" w:type="dxa"/>
            <w:vAlign w:val="center"/>
          </w:tcPr>
          <w:p w:rsidR="001F3AF0" w:rsidRDefault="001F3AF0">
            <w:pPr>
              <w:spacing w:before="240" w:line="360" w:lineRule="auto"/>
              <w:ind w:right="-31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3402" w:type="dxa"/>
            <w:shd w:val="clear" w:color="auto" w:fill="FFF2CC"/>
            <w:vAlign w:val="center"/>
          </w:tcPr>
          <w:p w:rsidR="001F3AF0" w:rsidRDefault="006D07DA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İştirak edən şagird sayı</w:t>
            </w:r>
          </w:p>
        </w:tc>
        <w:tc>
          <w:tcPr>
            <w:tcW w:w="709" w:type="dxa"/>
            <w:vAlign w:val="center"/>
          </w:tcPr>
          <w:p w:rsidR="001F3AF0" w:rsidRDefault="001F3AF0">
            <w:pPr>
              <w:spacing w:before="240" w:line="360" w:lineRule="auto"/>
              <w:ind w:right="-31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1F3AF0" w:rsidTr="009C3F35">
        <w:trPr>
          <w:trHeight w:val="443"/>
        </w:trPr>
        <w:tc>
          <w:tcPr>
            <w:tcW w:w="1276" w:type="dxa"/>
            <w:shd w:val="clear" w:color="auto" w:fill="FFF2CC"/>
            <w:vAlign w:val="center"/>
          </w:tcPr>
          <w:p w:rsidR="001F3AF0" w:rsidRDefault="006D07DA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Sinif:</w:t>
            </w:r>
          </w:p>
        </w:tc>
        <w:tc>
          <w:tcPr>
            <w:tcW w:w="3373" w:type="dxa"/>
            <w:shd w:val="clear" w:color="auto" w:fill="FFF2CC"/>
            <w:vAlign w:val="center"/>
          </w:tcPr>
          <w:p w:rsidR="001F3AF0" w:rsidRDefault="001F3AF0">
            <w:pPr>
              <w:spacing w:line="360" w:lineRule="auto"/>
              <w:ind w:right="-31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35" w:type="dxa"/>
            <w:shd w:val="clear" w:color="auto" w:fill="FFF2CC"/>
            <w:vAlign w:val="center"/>
          </w:tcPr>
          <w:p w:rsidR="001F3AF0" w:rsidRDefault="006D07DA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Müşahidəçi:</w:t>
            </w:r>
          </w:p>
        </w:tc>
        <w:tc>
          <w:tcPr>
            <w:tcW w:w="4856" w:type="dxa"/>
            <w:vAlign w:val="center"/>
          </w:tcPr>
          <w:p w:rsidR="001F3AF0" w:rsidRDefault="001F3AF0">
            <w:pPr>
              <w:spacing w:line="360" w:lineRule="auto"/>
              <w:ind w:right="-31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3402" w:type="dxa"/>
            <w:shd w:val="clear" w:color="auto" w:fill="FFF2CC"/>
            <w:vAlign w:val="center"/>
          </w:tcPr>
          <w:p w:rsidR="001F3AF0" w:rsidRDefault="006D07DA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Gecikən şagird sayı</w:t>
            </w:r>
          </w:p>
        </w:tc>
        <w:tc>
          <w:tcPr>
            <w:tcW w:w="709" w:type="dxa"/>
            <w:vAlign w:val="center"/>
          </w:tcPr>
          <w:p w:rsidR="001F3AF0" w:rsidRDefault="001F3AF0">
            <w:pPr>
              <w:spacing w:line="360" w:lineRule="auto"/>
              <w:ind w:right="-31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1F3AF0" w:rsidTr="00E609B8">
        <w:trPr>
          <w:trHeight w:val="523"/>
        </w:trPr>
        <w:tc>
          <w:tcPr>
            <w:tcW w:w="4649" w:type="dxa"/>
            <w:gridSpan w:val="2"/>
            <w:shd w:val="clear" w:color="auto" w:fill="FFF2CC"/>
            <w:vAlign w:val="center"/>
          </w:tcPr>
          <w:p w:rsidR="001F3AF0" w:rsidRDefault="006D07DA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Dərsin mövzusu:</w:t>
            </w:r>
          </w:p>
        </w:tc>
        <w:tc>
          <w:tcPr>
            <w:tcW w:w="10802" w:type="dxa"/>
            <w:gridSpan w:val="4"/>
            <w:vAlign w:val="center"/>
          </w:tcPr>
          <w:p w:rsidR="001F3AF0" w:rsidRDefault="001F3AF0">
            <w:pPr>
              <w:spacing w:line="360" w:lineRule="auto"/>
              <w:ind w:right="-31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1F3AF0" w:rsidTr="00E609B8">
        <w:trPr>
          <w:trHeight w:val="478"/>
        </w:trPr>
        <w:tc>
          <w:tcPr>
            <w:tcW w:w="4649" w:type="dxa"/>
            <w:gridSpan w:val="2"/>
            <w:shd w:val="clear" w:color="auto" w:fill="FFF2CC"/>
            <w:vAlign w:val="center"/>
          </w:tcPr>
          <w:p w:rsidR="001F3AF0" w:rsidRDefault="006D07DA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Altstandart</w:t>
            </w:r>
            <w:r w:rsidR="009C3F35">
              <w:rPr>
                <w:rFonts w:ascii="Arial" w:eastAsia="Arial" w:hAnsi="Arial" w:cs="Arial"/>
                <w:b/>
                <w:sz w:val="28"/>
                <w:szCs w:val="28"/>
              </w:rPr>
              <w:t xml:space="preserve"> </w:t>
            </w:r>
            <w:r>
              <w:rPr>
                <w:rFonts w:ascii="Arial" w:eastAsia="Arial" w:hAnsi="Arial" w:cs="Arial"/>
                <w:b/>
                <w:sz w:val="28"/>
                <w:szCs w:val="28"/>
              </w:rPr>
              <w:t>(lar):</w:t>
            </w:r>
          </w:p>
        </w:tc>
        <w:tc>
          <w:tcPr>
            <w:tcW w:w="10802" w:type="dxa"/>
            <w:gridSpan w:val="4"/>
            <w:vAlign w:val="center"/>
          </w:tcPr>
          <w:p w:rsidR="001F3AF0" w:rsidRDefault="001F3AF0">
            <w:pPr>
              <w:spacing w:line="360" w:lineRule="auto"/>
              <w:ind w:right="-31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1F3AF0" w:rsidTr="00E609B8">
        <w:trPr>
          <w:trHeight w:val="541"/>
        </w:trPr>
        <w:tc>
          <w:tcPr>
            <w:tcW w:w="4649" w:type="dxa"/>
            <w:gridSpan w:val="2"/>
            <w:shd w:val="clear" w:color="auto" w:fill="FFF2CC"/>
            <w:vAlign w:val="center"/>
          </w:tcPr>
          <w:p w:rsidR="001F3AF0" w:rsidRDefault="006D07DA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Təlim məqsəd</w:t>
            </w:r>
            <w:r w:rsidR="009C3F35">
              <w:rPr>
                <w:rFonts w:ascii="Arial" w:eastAsia="Arial" w:hAnsi="Arial" w:cs="Arial"/>
                <w:b/>
                <w:sz w:val="28"/>
                <w:szCs w:val="28"/>
              </w:rPr>
              <w:t>-</w:t>
            </w:r>
            <w:r>
              <w:rPr>
                <w:rFonts w:ascii="Arial" w:eastAsia="Arial" w:hAnsi="Arial" w:cs="Arial"/>
                <w:b/>
                <w:sz w:val="28"/>
                <w:szCs w:val="28"/>
              </w:rPr>
              <w:t>təlim nəticə</w:t>
            </w:r>
          </w:p>
        </w:tc>
        <w:tc>
          <w:tcPr>
            <w:tcW w:w="10802" w:type="dxa"/>
            <w:gridSpan w:val="4"/>
            <w:vAlign w:val="center"/>
          </w:tcPr>
          <w:p w:rsidR="001F3AF0" w:rsidRDefault="001F3AF0">
            <w:pPr>
              <w:spacing w:line="360" w:lineRule="auto"/>
              <w:ind w:right="-31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</w:tbl>
    <w:p w:rsidR="001F3AF0" w:rsidRDefault="001F3AF0">
      <w:pPr>
        <w:shd w:val="clear" w:color="auto" w:fill="FFFFFF"/>
        <w:tabs>
          <w:tab w:val="left" w:pos="7217"/>
        </w:tabs>
        <w:rPr>
          <w:rFonts w:ascii="Arial" w:eastAsia="Arial" w:hAnsi="Arial" w:cs="Arial"/>
          <w:i/>
          <w:sz w:val="24"/>
          <w:szCs w:val="24"/>
        </w:rPr>
      </w:pPr>
    </w:p>
    <w:tbl>
      <w:tblPr>
        <w:tblStyle w:val="a0"/>
        <w:tblW w:w="155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7"/>
        <w:gridCol w:w="9501"/>
        <w:gridCol w:w="709"/>
        <w:gridCol w:w="850"/>
        <w:gridCol w:w="1134"/>
        <w:gridCol w:w="2977"/>
      </w:tblGrid>
      <w:tr w:rsidR="001F3AF0" w:rsidTr="009C3F35">
        <w:trPr>
          <w:trHeight w:val="412"/>
          <w:jc w:val="center"/>
        </w:trPr>
        <w:tc>
          <w:tcPr>
            <w:tcW w:w="15588" w:type="dxa"/>
            <w:gridSpan w:val="6"/>
            <w:shd w:val="clear" w:color="auto" w:fill="FFF2CC"/>
            <w:vAlign w:val="center"/>
          </w:tcPr>
          <w:p w:rsidR="001F3AF0" w:rsidRDefault="006D07DA">
            <w:pPr>
              <w:ind w:right="-31"/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Dərs prosesinin təşkili</w:t>
            </w:r>
          </w:p>
        </w:tc>
      </w:tr>
      <w:tr w:rsidR="009C3F35" w:rsidTr="009C3F35">
        <w:trPr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1F3AF0" w:rsidRDefault="006D07DA">
            <w:pPr>
              <w:ind w:right="-31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№</w:t>
            </w:r>
          </w:p>
        </w:tc>
        <w:tc>
          <w:tcPr>
            <w:tcW w:w="9501" w:type="dxa"/>
            <w:shd w:val="clear" w:color="auto" w:fill="FFF2CC"/>
            <w:vAlign w:val="center"/>
          </w:tcPr>
          <w:p w:rsidR="001F3AF0" w:rsidRDefault="006D07DA">
            <w:pPr>
              <w:ind w:right="-31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Meyarlar</w:t>
            </w:r>
          </w:p>
        </w:tc>
        <w:tc>
          <w:tcPr>
            <w:tcW w:w="709" w:type="dxa"/>
            <w:shd w:val="clear" w:color="auto" w:fill="FFF2CC"/>
            <w:vAlign w:val="center"/>
          </w:tcPr>
          <w:p w:rsidR="001F3AF0" w:rsidRPr="009C3F35" w:rsidRDefault="006D07DA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9C3F35">
              <w:rPr>
                <w:rFonts w:ascii="Arial" w:eastAsia="Arial" w:hAnsi="Arial" w:cs="Arial"/>
                <w:b/>
                <w:sz w:val="24"/>
                <w:szCs w:val="24"/>
              </w:rPr>
              <w:t>Bəli</w:t>
            </w:r>
          </w:p>
        </w:tc>
        <w:tc>
          <w:tcPr>
            <w:tcW w:w="850" w:type="dxa"/>
            <w:shd w:val="clear" w:color="auto" w:fill="FFF2CC"/>
            <w:vAlign w:val="center"/>
          </w:tcPr>
          <w:p w:rsidR="001F3AF0" w:rsidRPr="009C3F35" w:rsidRDefault="006D07DA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9C3F35">
              <w:rPr>
                <w:rFonts w:ascii="Arial" w:eastAsia="Arial" w:hAnsi="Arial" w:cs="Arial"/>
                <w:b/>
                <w:sz w:val="24"/>
                <w:szCs w:val="24"/>
              </w:rPr>
              <w:t>Xeyr</w:t>
            </w:r>
          </w:p>
        </w:tc>
        <w:tc>
          <w:tcPr>
            <w:tcW w:w="1134" w:type="dxa"/>
            <w:shd w:val="clear" w:color="auto" w:fill="FFF2CC"/>
            <w:vAlign w:val="center"/>
          </w:tcPr>
          <w:p w:rsidR="001F3AF0" w:rsidRPr="009C3F35" w:rsidRDefault="006D07DA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9C3F35">
              <w:rPr>
                <w:rFonts w:ascii="Arial" w:eastAsia="Arial" w:hAnsi="Arial" w:cs="Arial"/>
                <w:b/>
                <w:sz w:val="24"/>
                <w:szCs w:val="24"/>
              </w:rPr>
              <w:t>Qismən</w:t>
            </w:r>
          </w:p>
        </w:tc>
        <w:tc>
          <w:tcPr>
            <w:tcW w:w="2977" w:type="dxa"/>
            <w:shd w:val="clear" w:color="auto" w:fill="FFF2CC"/>
            <w:vAlign w:val="center"/>
          </w:tcPr>
          <w:p w:rsidR="001F3AF0" w:rsidRPr="009C3F35" w:rsidRDefault="006D07DA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9C3F35">
              <w:rPr>
                <w:rFonts w:ascii="Arial" w:eastAsia="Arial" w:hAnsi="Arial" w:cs="Arial"/>
                <w:b/>
                <w:sz w:val="24"/>
                <w:szCs w:val="24"/>
              </w:rPr>
              <w:t>Əsaslandırma qeydləri</w:t>
            </w:r>
          </w:p>
        </w:tc>
      </w:tr>
      <w:tr w:rsidR="009C3F35" w:rsidTr="009C3F35">
        <w:trPr>
          <w:trHeight w:val="587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1F3AF0" w:rsidRDefault="006D07DA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9501" w:type="dxa"/>
            <w:vAlign w:val="center"/>
          </w:tcPr>
          <w:p w:rsidR="001F3AF0" w:rsidRDefault="006D07DA">
            <w:pPr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  <w:p w:rsidR="001F3AF0" w:rsidRDefault="006D07DA">
            <w:pPr>
              <w:tabs>
                <w:tab w:val="left" w:pos="7217"/>
              </w:tabs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Dərsin planını təqdim edir</w:t>
            </w:r>
          </w:p>
        </w:tc>
        <w:tc>
          <w:tcPr>
            <w:tcW w:w="709" w:type="dxa"/>
            <w:vAlign w:val="center"/>
          </w:tcPr>
          <w:p w:rsidR="001F3AF0" w:rsidRDefault="001F3AF0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F3AF0" w:rsidRDefault="001F3AF0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F3AF0" w:rsidRDefault="001F3AF0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1F3AF0" w:rsidRDefault="001F3AF0">
            <w:pPr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</w:tr>
      <w:tr w:rsidR="009C3F35" w:rsidTr="009C3F35">
        <w:trPr>
          <w:trHeight w:val="400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1F3AF0" w:rsidRDefault="006D07DA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9501" w:type="dxa"/>
            <w:vAlign w:val="center"/>
          </w:tcPr>
          <w:p w:rsidR="001F3AF0" w:rsidRDefault="006D07DA">
            <w:pPr>
              <w:tabs>
                <w:tab w:val="left" w:pos="7217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Təlim məqsədini/nəticələrini düzgün müəyyənləşdirir</w:t>
            </w:r>
          </w:p>
        </w:tc>
        <w:tc>
          <w:tcPr>
            <w:tcW w:w="709" w:type="dxa"/>
            <w:vAlign w:val="center"/>
          </w:tcPr>
          <w:p w:rsidR="001F3AF0" w:rsidRDefault="001F3AF0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F3AF0" w:rsidRDefault="001F3AF0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F3AF0" w:rsidRDefault="001F3AF0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1F3AF0" w:rsidRDefault="001F3AF0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C3F35" w:rsidTr="009C3F35">
        <w:trPr>
          <w:trHeight w:val="376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1F3AF0" w:rsidRDefault="006D07DA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9501" w:type="dxa"/>
            <w:vAlign w:val="center"/>
          </w:tcPr>
          <w:p w:rsidR="001F3AF0" w:rsidRDefault="006D07DA">
            <w:pPr>
              <w:tabs>
                <w:tab w:val="left" w:pos="7217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Təlim məqsədini/nəticələrini şagirdlərlə aydın şəkildə paylaşır</w:t>
            </w:r>
          </w:p>
        </w:tc>
        <w:tc>
          <w:tcPr>
            <w:tcW w:w="709" w:type="dxa"/>
            <w:vAlign w:val="center"/>
          </w:tcPr>
          <w:p w:rsidR="001F3AF0" w:rsidRDefault="001F3AF0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F3AF0" w:rsidRDefault="001F3AF0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F3AF0" w:rsidRDefault="001F3AF0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1F3AF0" w:rsidRDefault="001F3AF0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C3F35" w:rsidTr="009C3F35">
        <w:trPr>
          <w:trHeight w:val="376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1F3AF0" w:rsidRDefault="006D07DA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9501" w:type="dxa"/>
            <w:vAlign w:val="center"/>
          </w:tcPr>
          <w:p w:rsidR="001F3AF0" w:rsidRDefault="006D07DA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Şagirdlərin əvvəlki təlim nəticələrini nəzərə alır</w:t>
            </w:r>
          </w:p>
        </w:tc>
        <w:tc>
          <w:tcPr>
            <w:tcW w:w="709" w:type="dxa"/>
            <w:vAlign w:val="center"/>
          </w:tcPr>
          <w:p w:rsidR="001F3AF0" w:rsidRDefault="001F3AF0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F3AF0" w:rsidRDefault="001F3AF0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F3AF0" w:rsidRDefault="001F3AF0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1F3AF0" w:rsidRDefault="001F3AF0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C3F35" w:rsidTr="009C3F35">
        <w:trPr>
          <w:trHeight w:val="20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1F3AF0" w:rsidRDefault="006D07DA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9501" w:type="dxa"/>
            <w:vAlign w:val="center"/>
          </w:tcPr>
          <w:p w:rsidR="001F3AF0" w:rsidRDefault="006D07DA">
            <w:pPr>
              <w:tabs>
                <w:tab w:val="left" w:pos="7217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Təlim məqsədinə uyğun üsul və formalardan səmərəli istifadə edir şagirdyönümlü təlim strategiyalarından istifadə edir</w:t>
            </w:r>
          </w:p>
        </w:tc>
        <w:tc>
          <w:tcPr>
            <w:tcW w:w="709" w:type="dxa"/>
            <w:vAlign w:val="center"/>
          </w:tcPr>
          <w:p w:rsidR="001F3AF0" w:rsidRDefault="001F3AF0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F3AF0" w:rsidRDefault="001F3AF0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F3AF0" w:rsidRDefault="001F3AF0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1F3AF0" w:rsidRDefault="001F3AF0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C3F35" w:rsidTr="009C3F35">
        <w:trPr>
          <w:trHeight w:val="20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1F3AF0" w:rsidRDefault="006D07DA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9501" w:type="dxa"/>
            <w:vAlign w:val="center"/>
          </w:tcPr>
          <w:p w:rsidR="001F3AF0" w:rsidRDefault="006D07DA">
            <w:pPr>
              <w:tabs>
                <w:tab w:val="left" w:pos="7217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Dərsin mərhələləri və edilən fəaliyyətlər arasında məzmun əlaqəliliyi və məntiqi ardıcıllığı təmin edir</w:t>
            </w:r>
          </w:p>
        </w:tc>
        <w:tc>
          <w:tcPr>
            <w:tcW w:w="709" w:type="dxa"/>
            <w:vAlign w:val="center"/>
          </w:tcPr>
          <w:p w:rsidR="001F3AF0" w:rsidRDefault="001F3AF0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F3AF0" w:rsidRDefault="001F3AF0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F3AF0" w:rsidRDefault="001F3AF0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1F3AF0" w:rsidRDefault="001F3AF0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C3F35" w:rsidTr="009C3F35">
        <w:trPr>
          <w:trHeight w:val="391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1F3AF0" w:rsidRDefault="006D07DA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9501" w:type="dxa"/>
            <w:vAlign w:val="center"/>
          </w:tcPr>
          <w:p w:rsidR="001F3AF0" w:rsidRDefault="006D07DA">
            <w:pPr>
              <w:tabs>
                <w:tab w:val="left" w:pos="7217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Dərsin vaxtını səmərəli idarə edir</w:t>
            </w:r>
          </w:p>
        </w:tc>
        <w:tc>
          <w:tcPr>
            <w:tcW w:w="709" w:type="dxa"/>
            <w:vAlign w:val="center"/>
          </w:tcPr>
          <w:p w:rsidR="001F3AF0" w:rsidRDefault="001F3AF0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F3AF0" w:rsidRDefault="001F3AF0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F3AF0" w:rsidRDefault="001F3AF0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1F3AF0" w:rsidRDefault="001F3AF0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16C88" w:rsidTr="009C3F35">
        <w:trPr>
          <w:trHeight w:val="391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9501" w:type="dxa"/>
            <w:vAlign w:val="center"/>
          </w:tcPr>
          <w:p w:rsidR="00D16C88" w:rsidRDefault="00D16C88" w:rsidP="00D16C88">
            <w:pPr>
              <w:tabs>
                <w:tab w:val="left" w:pos="7217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Resurslardan məqsədəyönlü şəkildə istifadə edir</w:t>
            </w:r>
          </w:p>
        </w:tc>
        <w:tc>
          <w:tcPr>
            <w:tcW w:w="709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D16C88" w:rsidRDefault="00D16C88" w:rsidP="00D16C88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16C88" w:rsidTr="009C3F35">
        <w:trPr>
          <w:trHeight w:val="448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9501" w:type="dxa"/>
            <w:vAlign w:val="center"/>
          </w:tcPr>
          <w:p w:rsidR="00D16C88" w:rsidRDefault="00D16C88" w:rsidP="00D16C88">
            <w:pPr>
              <w:tabs>
                <w:tab w:val="left" w:pos="7217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Şagirdlərin fərdi öyrənmə ehtiyaclarını nəzərə alır. (Diferensial yanaşma)</w:t>
            </w:r>
          </w:p>
        </w:tc>
        <w:tc>
          <w:tcPr>
            <w:tcW w:w="709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D16C88" w:rsidRDefault="00D16C88" w:rsidP="00D16C88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16C88" w:rsidTr="009C3F35">
        <w:trPr>
          <w:trHeight w:val="417"/>
          <w:jc w:val="center"/>
        </w:trPr>
        <w:tc>
          <w:tcPr>
            <w:tcW w:w="15588" w:type="dxa"/>
            <w:gridSpan w:val="6"/>
            <w:shd w:val="clear" w:color="auto" w:fill="FFF2CC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lastRenderedPageBreak/>
              <w:t>İzah, sual-cavab, müzakirə</w:t>
            </w:r>
          </w:p>
        </w:tc>
      </w:tr>
      <w:tr w:rsidR="00D16C88" w:rsidTr="009C3F35">
        <w:trPr>
          <w:trHeight w:val="417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9501" w:type="dxa"/>
            <w:vAlign w:val="center"/>
          </w:tcPr>
          <w:p w:rsidR="00D16C88" w:rsidRDefault="00D16C88" w:rsidP="00D16C88">
            <w:pPr>
              <w:tabs>
                <w:tab w:val="left" w:pos="7217"/>
              </w:tabs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  <w:p w:rsidR="00D16C88" w:rsidRDefault="00D16C88" w:rsidP="00D16C88">
            <w:pPr>
              <w:tabs>
                <w:tab w:val="left" w:pos="7217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Məzmunu aydın şəkildə izah edir</w:t>
            </w:r>
          </w:p>
        </w:tc>
        <w:tc>
          <w:tcPr>
            <w:tcW w:w="709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D16C88" w:rsidRDefault="00D16C88" w:rsidP="00D16C88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16C88" w:rsidTr="009C3F35">
        <w:trPr>
          <w:trHeight w:val="567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9501" w:type="dxa"/>
            <w:vAlign w:val="center"/>
          </w:tcPr>
          <w:p w:rsidR="00D16C88" w:rsidRDefault="00D16C88" w:rsidP="00D16C88">
            <w:pPr>
              <w:tabs>
                <w:tab w:val="left" w:pos="7217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Effektiv sual-cavab və müzakirə təşkil edir.  Şagirdlərin yuxarı təfəkkür səviyyəsinin inkişafını təşviq edir</w:t>
            </w:r>
          </w:p>
        </w:tc>
        <w:tc>
          <w:tcPr>
            <w:tcW w:w="709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D16C88" w:rsidRDefault="00D16C88" w:rsidP="00D16C88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16C88" w:rsidTr="009C3F35">
        <w:trPr>
          <w:trHeight w:val="426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9501" w:type="dxa"/>
            <w:vAlign w:val="center"/>
          </w:tcPr>
          <w:p w:rsidR="00D16C88" w:rsidRDefault="00D16C88" w:rsidP="00D16C88">
            <w:pPr>
              <w:tabs>
                <w:tab w:val="left" w:pos="7217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Şagirdlərə sual və ya tapşırıq verərkən onlara düşünmə vaxtı verir</w:t>
            </w:r>
          </w:p>
        </w:tc>
        <w:tc>
          <w:tcPr>
            <w:tcW w:w="709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D16C88" w:rsidRDefault="00D16C88" w:rsidP="00D16C88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16C88" w:rsidTr="009C3F35">
        <w:trPr>
          <w:trHeight w:val="457"/>
          <w:jc w:val="center"/>
        </w:trPr>
        <w:tc>
          <w:tcPr>
            <w:tcW w:w="15588" w:type="dxa"/>
            <w:gridSpan w:val="6"/>
            <w:shd w:val="clear" w:color="auto" w:fill="FFF2CC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Sinifdə sağlam psixoloji mühit və müəllim-şagird münasibətləri</w:t>
            </w:r>
          </w:p>
        </w:tc>
      </w:tr>
      <w:tr w:rsidR="00D16C88" w:rsidTr="009C3F35">
        <w:trPr>
          <w:trHeight w:val="563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9501" w:type="dxa"/>
            <w:vAlign w:val="center"/>
          </w:tcPr>
          <w:p w:rsidR="00D16C88" w:rsidRDefault="00D16C88" w:rsidP="00D16C88">
            <w:pPr>
              <w:tabs>
                <w:tab w:val="left" w:pos="7217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Müəllim tədris prosesində sağlam psixoloji mühiti təmin edir. Müəllim-şagird münasibətləri qarşılıqlı hörmətə əsaslanır.</w:t>
            </w:r>
          </w:p>
        </w:tc>
        <w:tc>
          <w:tcPr>
            <w:tcW w:w="709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D16C88" w:rsidRDefault="00D16C88" w:rsidP="00D16C88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16C88" w:rsidTr="009C3F35">
        <w:trPr>
          <w:trHeight w:val="659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9501" w:type="dxa"/>
            <w:vAlign w:val="center"/>
          </w:tcPr>
          <w:p w:rsidR="00D16C88" w:rsidRDefault="00D16C88" w:rsidP="00D16C88">
            <w:pPr>
              <w:tabs>
                <w:tab w:val="left" w:pos="7217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Müəllim öyrənmə bacarıqlarından və şəxsi keyfiyyətlərindən asılı olmayaraq bütün şagirdlərə qarşı nəzakət, səbr və tolerantlıq nümayiş etdirir.</w:t>
            </w:r>
          </w:p>
        </w:tc>
        <w:tc>
          <w:tcPr>
            <w:tcW w:w="709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D16C88" w:rsidRDefault="00D16C88" w:rsidP="00D16C88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16C88" w:rsidTr="009C3F35">
        <w:trPr>
          <w:trHeight w:val="516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9501" w:type="dxa"/>
            <w:vAlign w:val="center"/>
          </w:tcPr>
          <w:p w:rsidR="00D16C88" w:rsidRDefault="00D16C88" w:rsidP="00D16C88">
            <w:pPr>
              <w:tabs>
                <w:tab w:val="left" w:pos="7217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Müəllim bütün şagirdlərin dərsə cəlb olunması üçün bərabər imkanlar yaradır.</w:t>
            </w:r>
          </w:p>
        </w:tc>
        <w:tc>
          <w:tcPr>
            <w:tcW w:w="709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D16C88" w:rsidRDefault="00D16C88" w:rsidP="00D16C88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16C88" w:rsidTr="009C3F35">
        <w:trPr>
          <w:trHeight w:val="421"/>
          <w:jc w:val="center"/>
        </w:trPr>
        <w:tc>
          <w:tcPr>
            <w:tcW w:w="15588" w:type="dxa"/>
            <w:gridSpan w:val="6"/>
            <w:shd w:val="clear" w:color="auto" w:fill="FFF2CC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Qiymətləndirmə</w:t>
            </w:r>
          </w:p>
        </w:tc>
      </w:tr>
      <w:tr w:rsidR="00D16C88" w:rsidTr="009C3F35">
        <w:trPr>
          <w:trHeight w:val="673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9501" w:type="dxa"/>
            <w:vAlign w:val="center"/>
          </w:tcPr>
          <w:p w:rsidR="00D16C88" w:rsidRDefault="00D16C88" w:rsidP="00D16C88">
            <w:pPr>
              <w:tabs>
                <w:tab w:val="left" w:pos="7217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Dərs boyu şagird irəliləyişini izləmək üçün müxtəlif formativ qiymətləndirmə üsul və vasitələrindən istifadə olunur.</w:t>
            </w:r>
          </w:p>
        </w:tc>
        <w:tc>
          <w:tcPr>
            <w:tcW w:w="709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D16C88" w:rsidRDefault="00D16C88" w:rsidP="00D16C88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16C88" w:rsidTr="009C3F35">
        <w:trPr>
          <w:trHeight w:val="569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9501" w:type="dxa"/>
            <w:vAlign w:val="center"/>
          </w:tcPr>
          <w:p w:rsidR="00D16C88" w:rsidRDefault="00D16C88" w:rsidP="00D16C88">
            <w:pPr>
              <w:tabs>
                <w:tab w:val="left" w:pos="7217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Formativ qiymətləndirmə üçün istifadə olunan üsul, vasitə və ya meyarlar təlim məqsəd(lər)inə uyğundur. </w:t>
            </w:r>
          </w:p>
        </w:tc>
        <w:tc>
          <w:tcPr>
            <w:tcW w:w="709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D16C88" w:rsidRDefault="00D16C88" w:rsidP="00D16C88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16C88" w:rsidTr="009C3F35">
        <w:trPr>
          <w:trHeight w:val="408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9501" w:type="dxa"/>
            <w:vAlign w:val="center"/>
          </w:tcPr>
          <w:p w:rsidR="00D16C88" w:rsidRDefault="00D16C88" w:rsidP="00D16C88">
            <w:pPr>
              <w:tabs>
                <w:tab w:val="left" w:pos="7217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Müəllim şagirdləri qiymətləndirmə meyarları ilə tanış edir.</w:t>
            </w:r>
          </w:p>
        </w:tc>
        <w:tc>
          <w:tcPr>
            <w:tcW w:w="709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D16C88" w:rsidRDefault="00D16C88" w:rsidP="00D16C88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16C88" w:rsidTr="009C3F35">
        <w:trPr>
          <w:trHeight w:val="555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9501" w:type="dxa"/>
            <w:vAlign w:val="center"/>
          </w:tcPr>
          <w:p w:rsidR="00D16C88" w:rsidRDefault="00D16C88" w:rsidP="00D16C88">
            <w:pPr>
              <w:tabs>
                <w:tab w:val="left" w:pos="7217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Şagirdlərə faydalı rəy verilir. Onların verilən rəyləri anlaması və özünü inkişaf etdirməsi təmin olunur.</w:t>
            </w:r>
          </w:p>
        </w:tc>
        <w:tc>
          <w:tcPr>
            <w:tcW w:w="709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D16C88" w:rsidRDefault="00D16C88" w:rsidP="00D16C88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16C88" w:rsidTr="009C3F35">
        <w:trPr>
          <w:trHeight w:val="549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9501" w:type="dxa"/>
            <w:vAlign w:val="center"/>
          </w:tcPr>
          <w:p w:rsidR="00D16C88" w:rsidRDefault="00D16C88" w:rsidP="00D16C88">
            <w:pPr>
              <w:tabs>
                <w:tab w:val="left" w:pos="7217"/>
              </w:tabs>
              <w:rPr>
                <w:rFonts w:ascii="Arial" w:eastAsia="Arial" w:hAnsi="Arial" w:cs="Arial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sz w:val="24"/>
                <w:szCs w:val="24"/>
              </w:rPr>
              <w:t>Şagirdlərin özünüqiymətləndirməsi və  qarşılıqlı qiymətləndirmə üçün müəllim tərəfindən şərait yaradılır.</w:t>
            </w:r>
          </w:p>
        </w:tc>
        <w:tc>
          <w:tcPr>
            <w:tcW w:w="709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D16C88" w:rsidRDefault="00D16C88" w:rsidP="00D16C88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16C88" w:rsidTr="009C3F35">
        <w:trPr>
          <w:trHeight w:val="430"/>
          <w:jc w:val="center"/>
        </w:trPr>
        <w:tc>
          <w:tcPr>
            <w:tcW w:w="15588" w:type="dxa"/>
            <w:gridSpan w:val="6"/>
            <w:shd w:val="clear" w:color="auto" w:fill="FFF2CC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Şagirdlərin təlim nəticələləri və öyrənmə bacarıqları</w:t>
            </w:r>
          </w:p>
        </w:tc>
      </w:tr>
      <w:tr w:rsidR="00D16C88" w:rsidTr="009C3F35">
        <w:trPr>
          <w:trHeight w:val="320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9501" w:type="dxa"/>
            <w:shd w:val="clear" w:color="auto" w:fill="auto"/>
            <w:vAlign w:val="center"/>
          </w:tcPr>
          <w:p w:rsidR="00D16C88" w:rsidRDefault="00D16C88" w:rsidP="00D16C88">
            <w:pPr>
              <w:tabs>
                <w:tab w:val="left" w:pos="7217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Şagirdlər dərs üçün müəyyən edilmiş təlim nəticələrinə çatırlar (şagird sayı)</w:t>
            </w:r>
          </w:p>
        </w:tc>
        <w:tc>
          <w:tcPr>
            <w:tcW w:w="709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D16C88" w:rsidRDefault="00D16C88" w:rsidP="00D16C88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16C88" w:rsidTr="009C3F35">
        <w:trPr>
          <w:trHeight w:val="404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9501" w:type="dxa"/>
            <w:shd w:val="clear" w:color="auto" w:fill="auto"/>
            <w:vAlign w:val="center"/>
          </w:tcPr>
          <w:p w:rsidR="00D16C88" w:rsidRDefault="00D16C88" w:rsidP="00D16C88">
            <w:pPr>
              <w:tabs>
                <w:tab w:val="left" w:pos="7217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Şagirdlər müstəqil işləmə bacarığı nümayiş etdirirlər</w:t>
            </w:r>
          </w:p>
        </w:tc>
        <w:tc>
          <w:tcPr>
            <w:tcW w:w="709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D16C88" w:rsidRDefault="00D16C88" w:rsidP="00D16C88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16C88" w:rsidTr="009C3F35">
        <w:trPr>
          <w:trHeight w:val="571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9501" w:type="dxa"/>
            <w:vAlign w:val="center"/>
          </w:tcPr>
          <w:p w:rsidR="00D16C88" w:rsidRDefault="00D16C88" w:rsidP="00D16C88">
            <w:pPr>
              <w:tabs>
                <w:tab w:val="left" w:pos="7217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Şagirdlər ümumi bir məqsədə çatmaq üçün səmərəli və məqsədyönlü şəkildə ünsiyyət qurur və əməkdaşlıq edirlər.Onlar fikirlərini aydın şəkildə ifadə edirlər.</w:t>
            </w:r>
          </w:p>
        </w:tc>
        <w:tc>
          <w:tcPr>
            <w:tcW w:w="709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D16C88" w:rsidRDefault="00D16C88" w:rsidP="00D16C88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16C88" w:rsidTr="009C3F35">
        <w:trPr>
          <w:trHeight w:val="563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9501" w:type="dxa"/>
            <w:vAlign w:val="center"/>
          </w:tcPr>
          <w:p w:rsidR="00D16C88" w:rsidRDefault="00D16C88" w:rsidP="00D16C88">
            <w:pPr>
              <w:tabs>
                <w:tab w:val="left" w:pos="7217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Şagirdlər öyrəndiklərini digər fənlərlə və real həyatla müstəqil şəkildə  əlaqələndirirlər və bunu aydın şəkildə ifadə edirlər</w:t>
            </w:r>
          </w:p>
        </w:tc>
        <w:tc>
          <w:tcPr>
            <w:tcW w:w="709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D16C88" w:rsidRDefault="00D16C88" w:rsidP="00D16C88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16C88" w:rsidTr="009C3F35">
        <w:trPr>
          <w:trHeight w:val="581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5</w:t>
            </w:r>
          </w:p>
        </w:tc>
        <w:tc>
          <w:tcPr>
            <w:tcW w:w="9501" w:type="dxa"/>
            <w:vAlign w:val="center"/>
          </w:tcPr>
          <w:p w:rsidR="00D16C88" w:rsidRDefault="00D16C88" w:rsidP="00D16C88">
            <w:pPr>
              <w:tabs>
                <w:tab w:val="left" w:pos="7217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Şagirdlər tənqidi, yaradıcı düşünmə və problem həlletmə bacarıqları nümayış etdirirlər. Onlar problemləri müstəqil həll edir və həll yollarını izah edirlər</w:t>
            </w:r>
          </w:p>
        </w:tc>
        <w:tc>
          <w:tcPr>
            <w:tcW w:w="709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D16C88" w:rsidRDefault="00D16C88" w:rsidP="00D16C88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16C88" w:rsidTr="009C3F35">
        <w:trPr>
          <w:trHeight w:val="456"/>
          <w:jc w:val="center"/>
        </w:trPr>
        <w:tc>
          <w:tcPr>
            <w:tcW w:w="15588" w:type="dxa"/>
            <w:gridSpan w:val="6"/>
            <w:shd w:val="clear" w:color="auto" w:fill="FFF2CC"/>
            <w:vAlign w:val="center"/>
          </w:tcPr>
          <w:p w:rsidR="00D16C88" w:rsidRDefault="00D16C88" w:rsidP="00D16C88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Şagirdlərin davranışı və nizam-intizamı</w:t>
            </w:r>
          </w:p>
        </w:tc>
      </w:tr>
      <w:tr w:rsidR="00D16C88" w:rsidTr="009C3F35">
        <w:trPr>
          <w:trHeight w:val="278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9501" w:type="dxa"/>
            <w:vAlign w:val="center"/>
          </w:tcPr>
          <w:p w:rsidR="00D16C88" w:rsidRDefault="00D16C88" w:rsidP="00D16C88">
            <w:pPr>
              <w:tabs>
                <w:tab w:val="left" w:pos="7217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Şagirdlər müsbət davranış nümayiş etdirirlər.</w:t>
            </w:r>
          </w:p>
        </w:tc>
        <w:tc>
          <w:tcPr>
            <w:tcW w:w="709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D16C88" w:rsidRDefault="00D16C88" w:rsidP="00D16C88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16C88" w:rsidTr="009C3F35">
        <w:trPr>
          <w:trHeight w:val="282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9501" w:type="dxa"/>
            <w:vAlign w:val="center"/>
          </w:tcPr>
          <w:p w:rsidR="00D16C88" w:rsidRDefault="00D16C88" w:rsidP="00D16C88">
            <w:pPr>
              <w:tabs>
                <w:tab w:val="left" w:pos="7217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Dərs prosesinin pozulması halları müşahidə olunmur.</w:t>
            </w:r>
          </w:p>
        </w:tc>
        <w:tc>
          <w:tcPr>
            <w:tcW w:w="709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D16C88" w:rsidRDefault="00D16C88" w:rsidP="00D16C88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16C88" w:rsidTr="009C3F35">
        <w:trPr>
          <w:trHeight w:val="400"/>
          <w:jc w:val="center"/>
        </w:trPr>
        <w:tc>
          <w:tcPr>
            <w:tcW w:w="417" w:type="dxa"/>
            <w:shd w:val="clear" w:color="auto" w:fill="FFF2CC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9501" w:type="dxa"/>
            <w:vAlign w:val="center"/>
          </w:tcPr>
          <w:p w:rsidR="00D16C88" w:rsidRDefault="00D16C88" w:rsidP="00D16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17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Şagirdlər bir-birlərinə və  müəllimə qarşı hörmət nümayiş etdirirlər. </w:t>
            </w:r>
          </w:p>
        </w:tc>
        <w:tc>
          <w:tcPr>
            <w:tcW w:w="709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D16C88" w:rsidRDefault="00D16C88" w:rsidP="00D16C88">
            <w:pPr>
              <w:ind w:right="-3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D16C88" w:rsidRDefault="00D16C88" w:rsidP="00D16C88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16C88" w:rsidTr="009C3F35">
        <w:trPr>
          <w:trHeight w:val="227"/>
          <w:jc w:val="center"/>
        </w:trPr>
        <w:tc>
          <w:tcPr>
            <w:tcW w:w="15588" w:type="dxa"/>
            <w:gridSpan w:val="6"/>
            <w:shd w:val="clear" w:color="auto" w:fill="FFF2CC"/>
            <w:vAlign w:val="center"/>
          </w:tcPr>
          <w:p w:rsidR="00D16C88" w:rsidRDefault="00D16C88" w:rsidP="00D16C88">
            <w:pPr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:rsidR="001F3AF0" w:rsidRDefault="006D07DA" w:rsidP="00F815A0">
      <w:pPr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Müşahidə olunan dərs haqqında yekun rəy</w:t>
      </w:r>
    </w:p>
    <w:tbl>
      <w:tblPr>
        <w:tblStyle w:val="a1"/>
        <w:tblW w:w="155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91"/>
        <w:gridCol w:w="7792"/>
      </w:tblGrid>
      <w:tr w:rsidR="001F3AF0" w:rsidTr="00F815A0">
        <w:trPr>
          <w:trHeight w:val="418"/>
        </w:trPr>
        <w:tc>
          <w:tcPr>
            <w:tcW w:w="7791" w:type="dxa"/>
            <w:shd w:val="clear" w:color="auto" w:fill="FFF2CC"/>
            <w:vAlign w:val="center"/>
          </w:tcPr>
          <w:p w:rsidR="001F3AF0" w:rsidRDefault="006D07DA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Güclü tərəflər</w:t>
            </w:r>
          </w:p>
        </w:tc>
        <w:tc>
          <w:tcPr>
            <w:tcW w:w="7792" w:type="dxa"/>
            <w:shd w:val="clear" w:color="auto" w:fill="FFF2CC"/>
            <w:vAlign w:val="center"/>
          </w:tcPr>
          <w:p w:rsidR="001F3AF0" w:rsidRDefault="006D07DA">
            <w:pPr>
              <w:ind w:right="-31"/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İnkişafa ehtiyacı olan tərəflər</w:t>
            </w:r>
          </w:p>
        </w:tc>
      </w:tr>
      <w:tr w:rsidR="001F3AF0" w:rsidTr="009C3F35">
        <w:trPr>
          <w:trHeight w:val="1359"/>
        </w:trPr>
        <w:tc>
          <w:tcPr>
            <w:tcW w:w="7791" w:type="dxa"/>
          </w:tcPr>
          <w:p w:rsidR="001F3AF0" w:rsidRDefault="001F3AF0">
            <w:pPr>
              <w:ind w:right="-31"/>
              <w:jc w:val="both"/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</w:tc>
        <w:tc>
          <w:tcPr>
            <w:tcW w:w="7792" w:type="dxa"/>
          </w:tcPr>
          <w:p w:rsidR="001F3AF0" w:rsidRDefault="001F3AF0">
            <w:pPr>
              <w:ind w:right="-31"/>
              <w:jc w:val="both"/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</w:tc>
      </w:tr>
      <w:tr w:rsidR="001F3AF0">
        <w:trPr>
          <w:trHeight w:val="680"/>
        </w:trPr>
        <w:tc>
          <w:tcPr>
            <w:tcW w:w="15583" w:type="dxa"/>
            <w:gridSpan w:val="2"/>
            <w:shd w:val="clear" w:color="auto" w:fill="FFF2CC"/>
            <w:vAlign w:val="center"/>
          </w:tcPr>
          <w:p w:rsidR="001F3AF0" w:rsidRDefault="006D07DA">
            <w:pPr>
              <w:ind w:right="-31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40"/>
                <w:szCs w:val="40"/>
              </w:rPr>
              <w:t>Tövsiyələr</w:t>
            </w:r>
          </w:p>
        </w:tc>
      </w:tr>
      <w:tr w:rsidR="001F3AF0" w:rsidTr="009C3F35">
        <w:trPr>
          <w:trHeight w:val="3141"/>
        </w:trPr>
        <w:tc>
          <w:tcPr>
            <w:tcW w:w="15583" w:type="dxa"/>
            <w:gridSpan w:val="2"/>
          </w:tcPr>
          <w:p w:rsidR="001F3AF0" w:rsidRDefault="001F3AF0">
            <w:pPr>
              <w:ind w:right="-31"/>
              <w:jc w:val="both"/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  <w:p w:rsidR="001F3AF0" w:rsidRDefault="001F3AF0">
            <w:pPr>
              <w:ind w:right="-31"/>
              <w:jc w:val="both"/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  <w:p w:rsidR="001F3AF0" w:rsidRDefault="001F3AF0">
            <w:pPr>
              <w:ind w:right="-31"/>
              <w:jc w:val="both"/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  <w:p w:rsidR="001F3AF0" w:rsidRDefault="001F3AF0">
            <w:pPr>
              <w:ind w:right="-31"/>
              <w:jc w:val="both"/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</w:tc>
      </w:tr>
    </w:tbl>
    <w:p w:rsidR="001F3AF0" w:rsidRDefault="001F3AF0">
      <w:pPr>
        <w:shd w:val="clear" w:color="auto" w:fill="FFFFFF"/>
        <w:tabs>
          <w:tab w:val="left" w:pos="7217"/>
        </w:tabs>
        <w:rPr>
          <w:rFonts w:ascii="Arial" w:eastAsia="Arial" w:hAnsi="Arial" w:cs="Arial"/>
          <w:sz w:val="24"/>
          <w:szCs w:val="24"/>
        </w:rPr>
      </w:pPr>
    </w:p>
    <w:p w:rsidR="001F3AF0" w:rsidRDefault="006D07DA">
      <w:pPr>
        <w:shd w:val="clear" w:color="auto" w:fill="FFFFFF"/>
        <w:tabs>
          <w:tab w:val="left" w:pos="7217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Müşahidəçi:</w:t>
      </w:r>
      <w:r>
        <w:rPr>
          <w:rFonts w:ascii="Arial" w:eastAsia="Arial" w:hAnsi="Arial" w:cs="Arial"/>
          <w:sz w:val="24"/>
          <w:szCs w:val="24"/>
        </w:rPr>
        <w:t xml:space="preserve"> _____________________________________________   </w:t>
      </w:r>
      <w:r>
        <w:rPr>
          <w:rFonts w:ascii="Arial" w:eastAsia="Arial" w:hAnsi="Arial" w:cs="Arial"/>
          <w:b/>
          <w:sz w:val="24"/>
          <w:szCs w:val="24"/>
        </w:rPr>
        <w:t>İmza:</w:t>
      </w:r>
      <w:r>
        <w:rPr>
          <w:rFonts w:ascii="Arial" w:eastAsia="Arial" w:hAnsi="Arial" w:cs="Arial"/>
          <w:sz w:val="24"/>
          <w:szCs w:val="24"/>
        </w:rPr>
        <w:t>____________________________</w:t>
      </w:r>
    </w:p>
    <w:p w:rsidR="001F3AF0" w:rsidRDefault="006D07DA">
      <w:pPr>
        <w:shd w:val="clear" w:color="auto" w:fill="FFFFFF"/>
        <w:tabs>
          <w:tab w:val="left" w:pos="7217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Müəllim:   </w:t>
      </w:r>
      <w:r>
        <w:rPr>
          <w:rFonts w:ascii="Arial" w:eastAsia="Arial" w:hAnsi="Arial" w:cs="Arial"/>
          <w:sz w:val="24"/>
          <w:szCs w:val="24"/>
        </w:rPr>
        <w:t xml:space="preserve">   ______________________________________________  </w:t>
      </w:r>
      <w:r>
        <w:rPr>
          <w:rFonts w:ascii="Arial" w:eastAsia="Arial" w:hAnsi="Arial" w:cs="Arial"/>
          <w:b/>
          <w:sz w:val="24"/>
          <w:szCs w:val="24"/>
        </w:rPr>
        <w:t>İmza:</w:t>
      </w:r>
      <w:r>
        <w:rPr>
          <w:rFonts w:ascii="Arial" w:eastAsia="Arial" w:hAnsi="Arial" w:cs="Arial"/>
          <w:sz w:val="24"/>
          <w:szCs w:val="24"/>
        </w:rPr>
        <w:t xml:space="preserve"> ___________________________  </w:t>
      </w:r>
    </w:p>
    <w:p w:rsidR="001F3AF0" w:rsidRDefault="001F3AF0">
      <w:pPr>
        <w:shd w:val="clear" w:color="auto" w:fill="FFFFFF"/>
        <w:tabs>
          <w:tab w:val="left" w:pos="7217"/>
        </w:tabs>
        <w:rPr>
          <w:rFonts w:ascii="Arial" w:eastAsia="Arial" w:hAnsi="Arial" w:cs="Arial"/>
          <w:sz w:val="24"/>
          <w:szCs w:val="24"/>
        </w:rPr>
      </w:pPr>
    </w:p>
    <w:sectPr w:rsidR="001F3AF0">
      <w:headerReference w:type="default" r:id="rId7"/>
      <w:footerReference w:type="default" r:id="rId8"/>
      <w:pgSz w:w="16838" w:h="11906" w:orient="landscape"/>
      <w:pgMar w:top="337" w:right="536" w:bottom="850" w:left="709" w:header="284" w:footer="38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B211E" w:rsidRDefault="00FB211E">
      <w:pPr>
        <w:spacing w:after="0" w:line="240" w:lineRule="auto"/>
      </w:pPr>
      <w:r>
        <w:separator/>
      </w:r>
    </w:p>
  </w:endnote>
  <w:endnote w:type="continuationSeparator" w:id="0">
    <w:p w:rsidR="00FB211E" w:rsidRDefault="00FB2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3AF0" w:rsidRDefault="001F3AF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b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B211E" w:rsidRDefault="00FB211E">
      <w:pPr>
        <w:spacing w:after="0" w:line="240" w:lineRule="auto"/>
      </w:pPr>
      <w:r>
        <w:separator/>
      </w:r>
    </w:p>
  </w:footnote>
  <w:footnote w:type="continuationSeparator" w:id="0">
    <w:p w:rsidR="00FB211E" w:rsidRDefault="00FB21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3AF0" w:rsidRDefault="006D07DA" w:rsidP="00F815A0">
    <w:pPr>
      <w:spacing w:line="240" w:lineRule="auto"/>
      <w:ind w:right="-426"/>
      <w:rPr>
        <w:b/>
        <w:sz w:val="24"/>
        <w:szCs w:val="24"/>
      </w:rPr>
    </w:pPr>
    <w:r>
      <w:rPr>
        <w:b/>
        <w:sz w:val="24"/>
        <w:szCs w:val="24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"/>
  <w:proofState w:spelling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AF0"/>
    <w:rsid w:val="000701C9"/>
    <w:rsid w:val="001058C6"/>
    <w:rsid w:val="001E573C"/>
    <w:rsid w:val="001F3AF0"/>
    <w:rsid w:val="00486ADE"/>
    <w:rsid w:val="006D07DA"/>
    <w:rsid w:val="009C3F35"/>
    <w:rsid w:val="00BC3FB8"/>
    <w:rsid w:val="00C75098"/>
    <w:rsid w:val="00D00BA2"/>
    <w:rsid w:val="00D16C88"/>
    <w:rsid w:val="00D33EB6"/>
    <w:rsid w:val="00E609B8"/>
    <w:rsid w:val="00EE0C8B"/>
    <w:rsid w:val="00F815A0"/>
    <w:rsid w:val="00FB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D68325CB-422E-4A1F-BE75-ACC5228C8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az-Latn-AZ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349"/>
    <w:rPr>
      <w:noProof/>
    </w:rPr>
  </w:style>
  <w:style w:type="paragraph" w:styleId="Balq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q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q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q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q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Balq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usmayagrAbzasrifti">
    <w:name w:val="Default Paragraph Font"/>
    <w:uiPriority w:val="1"/>
    <w:semiHidden/>
    <w:unhideWhenUsed/>
  </w:style>
  <w:style w:type="table" w:default="1" w:styleId="NormalCdv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yahYoxdur">
    <w:name w:val="No List"/>
    <w:uiPriority w:val="99"/>
    <w:semiHidden/>
    <w:unhideWhenUsed/>
  </w:style>
  <w:style w:type="paragraph" w:styleId="Balq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YuxarSrlvh">
    <w:name w:val="header"/>
    <w:basedOn w:val="Normal"/>
    <w:link w:val="YuxarSrlvhSimvol"/>
    <w:uiPriority w:val="99"/>
    <w:unhideWhenUsed/>
    <w:rsid w:val="004F5D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YuxarSrlvhSimvol">
    <w:name w:val="Yuxarı Sərlövhə Simvol"/>
    <w:basedOn w:val="SusmayagrAbzasrifti"/>
    <w:link w:val="YuxarSrlvh"/>
    <w:uiPriority w:val="99"/>
    <w:rsid w:val="004F5D42"/>
  </w:style>
  <w:style w:type="paragraph" w:styleId="AaSrlvh">
    <w:name w:val="footer"/>
    <w:basedOn w:val="Normal"/>
    <w:link w:val="AaSrlvhSimvol"/>
    <w:uiPriority w:val="99"/>
    <w:unhideWhenUsed/>
    <w:rsid w:val="004F5D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SrlvhSimvol">
    <w:name w:val="Aşağı Sərlövhə Simvol"/>
    <w:basedOn w:val="SusmayagrAbzasrifti"/>
    <w:link w:val="AaSrlvh"/>
    <w:uiPriority w:val="99"/>
    <w:rsid w:val="004F5D42"/>
  </w:style>
  <w:style w:type="table" w:styleId="Cdvltoru">
    <w:name w:val="Table Grid"/>
    <w:basedOn w:val="NormalCdvl"/>
    <w:uiPriority w:val="39"/>
    <w:rsid w:val="00B50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zasSiyahs">
    <w:name w:val="List Paragraph"/>
    <w:basedOn w:val="Normal"/>
    <w:uiPriority w:val="34"/>
    <w:qFormat/>
    <w:rsid w:val="00C16F51"/>
    <w:pPr>
      <w:ind w:left="720"/>
      <w:contextualSpacing/>
    </w:pPr>
  </w:style>
  <w:style w:type="paragraph" w:styleId="Altbalq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Cdv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NormalCdv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NormalCdvl"/>
    <w:pPr>
      <w:spacing w:after="0" w:line="240" w:lineRule="auto"/>
    </w:pPr>
    <w:tblPr>
      <w:tblStyleRowBandSize w:val="1"/>
      <w:tblStyleColBandSize w:val="1"/>
    </w:tblPr>
  </w:style>
  <w:style w:type="paragraph" w:styleId="xarMtni">
    <w:name w:val="Balloon Text"/>
    <w:basedOn w:val="Normal"/>
    <w:link w:val="xarMtniSimvol"/>
    <w:uiPriority w:val="99"/>
    <w:semiHidden/>
    <w:unhideWhenUsed/>
    <w:rsid w:val="00C750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xarMtniSimvol">
    <w:name w:val="Çıxarış Mətni Simvol"/>
    <w:basedOn w:val="SusmayagrAbzasrifti"/>
    <w:link w:val="xarMtni"/>
    <w:uiPriority w:val="99"/>
    <w:semiHidden/>
    <w:rsid w:val="00C75098"/>
    <w:rPr>
      <w:rFonts w:ascii="Segoe UI" w:hAnsi="Segoe UI" w:cs="Segoe UI"/>
      <w:noProof/>
      <w:sz w:val="18"/>
      <w:szCs w:val="18"/>
    </w:rPr>
  </w:style>
  <w:style w:type="character" w:styleId="rhstinad">
    <w:name w:val="annotation reference"/>
    <w:basedOn w:val="SusmayagrAbzasrifti"/>
    <w:uiPriority w:val="99"/>
    <w:semiHidden/>
    <w:unhideWhenUsed/>
    <w:rsid w:val="009C3F35"/>
    <w:rPr>
      <w:sz w:val="16"/>
      <w:szCs w:val="16"/>
    </w:rPr>
  </w:style>
  <w:style w:type="paragraph" w:styleId="rhMtni">
    <w:name w:val="annotation text"/>
    <w:basedOn w:val="Normal"/>
    <w:link w:val="rhMtniSimvol"/>
    <w:uiPriority w:val="99"/>
    <w:semiHidden/>
    <w:unhideWhenUsed/>
    <w:rsid w:val="009C3F35"/>
    <w:pPr>
      <w:spacing w:line="240" w:lineRule="auto"/>
    </w:pPr>
    <w:rPr>
      <w:sz w:val="20"/>
      <w:szCs w:val="20"/>
    </w:rPr>
  </w:style>
  <w:style w:type="character" w:customStyle="1" w:styleId="rhMtniSimvol">
    <w:name w:val="Şərh Mətni Simvol"/>
    <w:basedOn w:val="SusmayagrAbzasrifti"/>
    <w:link w:val="rhMtni"/>
    <w:uiPriority w:val="99"/>
    <w:semiHidden/>
    <w:rsid w:val="009C3F35"/>
    <w:rPr>
      <w:noProof/>
      <w:sz w:val="20"/>
      <w:szCs w:val="20"/>
    </w:rPr>
  </w:style>
  <w:style w:type="paragraph" w:styleId="rhMvzusu">
    <w:name w:val="annotation subject"/>
    <w:basedOn w:val="rhMtni"/>
    <w:next w:val="rhMtni"/>
    <w:link w:val="rhMvzusuSimvol"/>
    <w:uiPriority w:val="99"/>
    <w:semiHidden/>
    <w:unhideWhenUsed/>
    <w:rsid w:val="009C3F35"/>
    <w:rPr>
      <w:b/>
      <w:bCs/>
    </w:rPr>
  </w:style>
  <w:style w:type="character" w:customStyle="1" w:styleId="rhMvzusuSimvol">
    <w:name w:val="Şərh Mövzusu Simvol"/>
    <w:basedOn w:val="rhMtniSimvol"/>
    <w:link w:val="rhMvzusu"/>
    <w:uiPriority w:val="99"/>
    <w:semiHidden/>
    <w:rsid w:val="009C3F35"/>
    <w:rPr>
      <w:b/>
      <w:bCs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mxpCg0wmcXoUutCY2rJUE2oLRw==">CgMxLjAyCGguZ2pkZ3hzOAByITFCbE4zY21nYVZJUDFjTWdBc0dLcVJZZGQyTC1PTDVBWA==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2189</Words>
  <Characters>1249</Characters>
  <Application>Microsoft Office Word</Application>
  <DocSecurity>0</DocSecurity>
  <Lines>10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Tahire Qedimova</dc:creator>
  <cp:lastModifiedBy>Roza Rüstəmova</cp:lastModifiedBy>
  <cp:revision>2</cp:revision>
  <cp:lastPrinted>2023-10-31T09:26:00Z</cp:lastPrinted>
  <dcterms:created xsi:type="dcterms:W3CDTF">2023-11-28T07:02:00Z</dcterms:created>
  <dcterms:modified xsi:type="dcterms:W3CDTF">2023-11-28T07:02:00Z</dcterms:modified>
</cp:coreProperties>
</file>