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40AA6" w:rsidRPr="00AB55C0" w:rsidRDefault="00AE075B">
      <w:pPr>
        <w:rPr>
          <w:rFonts w:ascii="Arial" w:hAnsi="Arial" w:cs="Arial"/>
          <w:sz w:val="28"/>
          <w:szCs w:val="28"/>
        </w:rPr>
      </w:pPr>
      <w:proofErr w:type="spellStart"/>
      <w:r w:rsidRPr="00AB55C0">
        <w:rPr>
          <w:rFonts w:ascii="Arial" w:hAnsi="Arial" w:cs="Arial"/>
          <w:sz w:val="28"/>
          <w:szCs w:val="28"/>
        </w:rPr>
        <w:t>Müəllif</w:t>
      </w:r>
      <w:proofErr w:type="spellEnd"/>
      <w:r w:rsidRPr="00AB55C0">
        <w:rPr>
          <w:rFonts w:ascii="Arial" w:hAnsi="Arial" w:cs="Arial"/>
          <w:sz w:val="28"/>
          <w:szCs w:val="28"/>
        </w:rPr>
        <w:t xml:space="preserve">: </w:t>
      </w:r>
      <w:proofErr w:type="spellStart"/>
      <w:r w:rsidR="005F1CCF">
        <w:rPr>
          <w:rFonts w:ascii="Arial" w:hAnsi="Arial" w:cs="Arial"/>
          <w:sz w:val="28"/>
          <w:szCs w:val="28"/>
        </w:rPr>
        <w:t>Şirəliyeva</w:t>
      </w:r>
      <w:proofErr w:type="spellEnd"/>
      <w:r w:rsidR="005F1CC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F1CCF">
        <w:rPr>
          <w:rFonts w:ascii="Arial" w:hAnsi="Arial" w:cs="Arial"/>
          <w:sz w:val="28"/>
          <w:szCs w:val="28"/>
        </w:rPr>
        <w:t>Fəridə</w:t>
      </w:r>
      <w:proofErr w:type="spellEnd"/>
      <w:r w:rsidR="005F1CC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F1CCF">
        <w:rPr>
          <w:rFonts w:ascii="Arial" w:hAnsi="Arial" w:cs="Arial"/>
          <w:sz w:val="28"/>
          <w:szCs w:val="28"/>
        </w:rPr>
        <w:t>Mamoş</w:t>
      </w:r>
      <w:proofErr w:type="spellEnd"/>
      <w:r w:rsidR="005F1CCF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5F1CCF">
        <w:rPr>
          <w:rFonts w:ascii="Arial" w:hAnsi="Arial" w:cs="Arial"/>
          <w:sz w:val="28"/>
          <w:szCs w:val="28"/>
        </w:rPr>
        <w:t>qızı</w:t>
      </w:r>
      <w:proofErr w:type="spellEnd"/>
    </w:p>
    <w:p w:rsidR="00E40AA6" w:rsidRPr="00AB55C0" w:rsidRDefault="00AE075B">
      <w:pPr>
        <w:rPr>
          <w:rFonts w:ascii="Arial" w:hAnsi="Arial" w:cs="Arial"/>
          <w:sz w:val="28"/>
          <w:szCs w:val="28"/>
        </w:rPr>
      </w:pPr>
      <w:proofErr w:type="spellStart"/>
      <w:r w:rsidRPr="00AB55C0">
        <w:rPr>
          <w:rFonts w:ascii="Arial" w:hAnsi="Arial" w:cs="Arial"/>
          <w:sz w:val="28"/>
          <w:szCs w:val="28"/>
        </w:rPr>
        <w:t>Sinif</w:t>
      </w:r>
      <w:proofErr w:type="spellEnd"/>
      <w:r w:rsidRPr="00AB55C0">
        <w:rPr>
          <w:rFonts w:ascii="Arial" w:hAnsi="Arial" w:cs="Arial"/>
          <w:sz w:val="28"/>
          <w:szCs w:val="28"/>
        </w:rPr>
        <w:t xml:space="preserve">: </w:t>
      </w:r>
      <w:r w:rsidR="005F1CCF">
        <w:rPr>
          <w:rFonts w:ascii="Arial" w:hAnsi="Arial" w:cs="Arial"/>
          <w:sz w:val="28"/>
          <w:szCs w:val="28"/>
        </w:rPr>
        <w:t xml:space="preserve">9b </w:t>
      </w:r>
      <w:proofErr w:type="spellStart"/>
      <w:r w:rsidR="005F1CCF">
        <w:rPr>
          <w:rFonts w:ascii="Arial" w:hAnsi="Arial" w:cs="Arial"/>
          <w:sz w:val="28"/>
          <w:szCs w:val="28"/>
        </w:rPr>
        <w:t>sinfi</w:t>
      </w:r>
      <w:proofErr w:type="spellEnd"/>
    </w:p>
    <w:p w:rsidR="00E40AA6" w:rsidRPr="00AB55C0" w:rsidRDefault="00AE075B">
      <w:pPr>
        <w:rPr>
          <w:rFonts w:ascii="Arial" w:hAnsi="Arial" w:cs="Arial"/>
          <w:sz w:val="28"/>
          <w:szCs w:val="28"/>
        </w:rPr>
      </w:pPr>
      <w:proofErr w:type="spellStart"/>
      <w:r w:rsidRPr="00AB55C0">
        <w:rPr>
          <w:rFonts w:ascii="Arial" w:hAnsi="Arial" w:cs="Arial"/>
          <w:sz w:val="28"/>
          <w:szCs w:val="28"/>
        </w:rPr>
        <w:t>Məktəb</w:t>
      </w:r>
      <w:proofErr w:type="spellEnd"/>
      <w:r w:rsidRPr="00AB55C0">
        <w:rPr>
          <w:rFonts w:ascii="Arial" w:hAnsi="Arial" w:cs="Arial"/>
          <w:sz w:val="28"/>
          <w:szCs w:val="28"/>
        </w:rPr>
        <w:t xml:space="preserve">: </w:t>
      </w:r>
      <w:proofErr w:type="spellStart"/>
      <w:r w:rsidRPr="00AB55C0">
        <w:rPr>
          <w:rFonts w:ascii="Arial" w:hAnsi="Arial" w:cs="Arial"/>
          <w:sz w:val="28"/>
          <w:szCs w:val="28"/>
        </w:rPr>
        <w:t>Məktəb</w:t>
      </w:r>
      <w:proofErr w:type="spellEnd"/>
      <w:r w:rsidRPr="00AB55C0">
        <w:rPr>
          <w:rFonts w:ascii="Arial" w:hAnsi="Arial" w:cs="Arial"/>
          <w:sz w:val="28"/>
          <w:szCs w:val="28"/>
        </w:rPr>
        <w:t xml:space="preserve"> 99</w:t>
      </w:r>
      <w:bookmarkStart w:id="0" w:name="_GoBack"/>
      <w:bookmarkEnd w:id="0"/>
    </w:p>
    <w:p w:rsidR="00E40AA6" w:rsidRPr="00AB55C0" w:rsidRDefault="00E40AA6">
      <w:pPr>
        <w:rPr>
          <w:rFonts w:ascii="Arial" w:hAnsi="Arial" w:cs="Arial"/>
          <w:sz w:val="28"/>
          <w:szCs w:val="28"/>
        </w:rPr>
      </w:pPr>
    </w:p>
    <w:p w:rsidR="00E40AA6" w:rsidRPr="00AB55C0" w:rsidRDefault="00AE075B">
      <w:pPr>
        <w:pStyle w:val="1"/>
        <w:rPr>
          <w:rFonts w:ascii="Arial" w:hAnsi="Arial" w:cs="Arial"/>
        </w:rPr>
      </w:pPr>
      <w:r w:rsidRPr="00AB55C0">
        <w:rPr>
          <w:rFonts w:ascii="Arial" w:hAnsi="Arial" w:cs="Arial"/>
        </w:rPr>
        <w:t>Məqsəd:</w:t>
      </w:r>
    </w:p>
    <w:p w:rsidR="00E40AA6" w:rsidRPr="00AB55C0" w:rsidRDefault="005F1CC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9b</w:t>
      </w:r>
      <w:r w:rsidR="00AE075B" w:rsidRPr="00AB55C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E075B" w:rsidRPr="00AB55C0">
        <w:rPr>
          <w:rFonts w:ascii="Arial" w:hAnsi="Arial" w:cs="Arial"/>
          <w:sz w:val="28"/>
          <w:szCs w:val="28"/>
        </w:rPr>
        <w:t>sinfində</w:t>
      </w:r>
      <w:proofErr w:type="spellEnd"/>
      <w:r w:rsidR="00AE075B" w:rsidRPr="00AB55C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E075B" w:rsidRPr="00AB55C0">
        <w:rPr>
          <w:rFonts w:ascii="Arial" w:hAnsi="Arial" w:cs="Arial"/>
          <w:sz w:val="28"/>
          <w:szCs w:val="28"/>
        </w:rPr>
        <w:t>təhsil</w:t>
      </w:r>
      <w:proofErr w:type="spellEnd"/>
      <w:r w:rsidR="00AE075B" w:rsidRPr="00AB55C0">
        <w:rPr>
          <w:rFonts w:ascii="Arial" w:hAnsi="Arial" w:cs="Arial"/>
          <w:sz w:val="28"/>
          <w:szCs w:val="28"/>
        </w:rPr>
        <w:t xml:space="preserve"> </w:t>
      </w:r>
      <w:proofErr w:type="spellStart"/>
      <w:proofErr w:type="gramStart"/>
      <w:r w:rsidR="00AE075B" w:rsidRPr="00AB55C0">
        <w:rPr>
          <w:rFonts w:ascii="Arial" w:hAnsi="Arial" w:cs="Arial"/>
          <w:sz w:val="28"/>
          <w:szCs w:val="28"/>
        </w:rPr>
        <w:t>alan</w:t>
      </w:r>
      <w:proofErr w:type="spellEnd"/>
      <w:proofErr w:type="gramEnd"/>
      <w:r w:rsidR="00AE075B" w:rsidRPr="00AB55C0">
        <w:rPr>
          <w:rFonts w:ascii="Arial" w:hAnsi="Arial" w:cs="Arial"/>
          <w:sz w:val="28"/>
          <w:szCs w:val="28"/>
        </w:rPr>
        <w:t xml:space="preserve"> və PISA qiymətləndirməsində </w:t>
      </w:r>
      <w:proofErr w:type="spellStart"/>
      <w:r w:rsidR="00AE075B" w:rsidRPr="00AB55C0">
        <w:rPr>
          <w:rFonts w:ascii="Arial" w:hAnsi="Arial" w:cs="Arial"/>
          <w:sz w:val="28"/>
          <w:szCs w:val="28"/>
        </w:rPr>
        <w:t>iştirak</w:t>
      </w:r>
      <w:proofErr w:type="spellEnd"/>
      <w:r w:rsidR="00AE075B" w:rsidRPr="00AB55C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E075B" w:rsidRPr="00AB55C0">
        <w:rPr>
          <w:rFonts w:ascii="Arial" w:hAnsi="Arial" w:cs="Arial"/>
          <w:sz w:val="28"/>
          <w:szCs w:val="28"/>
        </w:rPr>
        <w:t>edəcək</w:t>
      </w:r>
      <w:proofErr w:type="spellEnd"/>
      <w:r w:rsidR="00AE075B" w:rsidRPr="00AB55C0">
        <w:rPr>
          <w:rFonts w:ascii="Arial" w:hAnsi="Arial" w:cs="Arial"/>
          <w:sz w:val="28"/>
          <w:szCs w:val="28"/>
        </w:rPr>
        <w:t xml:space="preserve"> 2009-cu </w:t>
      </w:r>
      <w:proofErr w:type="spellStart"/>
      <w:r w:rsidR="00AE075B" w:rsidRPr="00AB55C0">
        <w:rPr>
          <w:rFonts w:ascii="Arial" w:hAnsi="Arial" w:cs="Arial"/>
          <w:sz w:val="28"/>
          <w:szCs w:val="28"/>
        </w:rPr>
        <w:t>il</w:t>
      </w:r>
      <w:proofErr w:type="spellEnd"/>
      <w:r w:rsidR="00AE075B" w:rsidRPr="00AB55C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E075B" w:rsidRPr="00AB55C0">
        <w:rPr>
          <w:rFonts w:ascii="Arial" w:hAnsi="Arial" w:cs="Arial"/>
          <w:sz w:val="28"/>
          <w:szCs w:val="28"/>
        </w:rPr>
        <w:t>təvəllüdlü</w:t>
      </w:r>
      <w:proofErr w:type="spellEnd"/>
      <w:r w:rsidR="00AE075B" w:rsidRPr="00AB55C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E075B" w:rsidRPr="00AB55C0">
        <w:rPr>
          <w:rFonts w:ascii="Arial" w:hAnsi="Arial" w:cs="Arial"/>
          <w:sz w:val="28"/>
          <w:szCs w:val="28"/>
        </w:rPr>
        <w:t>şagirdlərin</w:t>
      </w:r>
      <w:proofErr w:type="spellEnd"/>
      <w:r w:rsidR="00AE075B" w:rsidRPr="00AB55C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E075B" w:rsidRPr="00AB55C0">
        <w:rPr>
          <w:rFonts w:ascii="Arial" w:hAnsi="Arial" w:cs="Arial"/>
          <w:sz w:val="28"/>
          <w:szCs w:val="28"/>
        </w:rPr>
        <w:t>Bilbacar</w:t>
      </w:r>
      <w:proofErr w:type="spellEnd"/>
      <w:r w:rsidR="00AE075B" w:rsidRPr="00AB55C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E075B" w:rsidRPr="00AB55C0">
        <w:rPr>
          <w:rFonts w:ascii="Arial" w:hAnsi="Arial" w:cs="Arial"/>
          <w:sz w:val="28"/>
          <w:szCs w:val="28"/>
        </w:rPr>
        <w:t>layihələrində</w:t>
      </w:r>
      <w:proofErr w:type="spellEnd"/>
      <w:r w:rsidR="00AE075B" w:rsidRPr="00AB55C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E075B" w:rsidRPr="00AB55C0">
        <w:rPr>
          <w:rFonts w:ascii="Arial" w:hAnsi="Arial" w:cs="Arial"/>
          <w:sz w:val="28"/>
          <w:szCs w:val="28"/>
        </w:rPr>
        <w:t>Azərbaycan</w:t>
      </w:r>
      <w:proofErr w:type="spellEnd"/>
      <w:r w:rsidR="00AE075B" w:rsidRPr="00AB55C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E075B" w:rsidRPr="00AB55C0">
        <w:rPr>
          <w:rFonts w:ascii="Arial" w:hAnsi="Arial" w:cs="Arial"/>
          <w:sz w:val="28"/>
          <w:szCs w:val="28"/>
        </w:rPr>
        <w:t>dili</w:t>
      </w:r>
      <w:proofErr w:type="spellEnd"/>
      <w:r w:rsidR="00AE075B" w:rsidRPr="00AB55C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E075B" w:rsidRPr="00AB55C0">
        <w:rPr>
          <w:rFonts w:ascii="Arial" w:hAnsi="Arial" w:cs="Arial"/>
          <w:sz w:val="28"/>
          <w:szCs w:val="28"/>
        </w:rPr>
        <w:t>fənni</w:t>
      </w:r>
      <w:proofErr w:type="spellEnd"/>
      <w:r w:rsidR="00AE075B" w:rsidRPr="00AB55C0">
        <w:rPr>
          <w:rFonts w:ascii="Arial" w:hAnsi="Arial" w:cs="Arial"/>
          <w:sz w:val="28"/>
          <w:szCs w:val="28"/>
        </w:rPr>
        <w:t xml:space="preserve"> üzrə aktiv iştirakını təmin etməklə, funksional oxu savadlılıqlarının və dil bacarıqlarının artırılması.</w:t>
      </w:r>
    </w:p>
    <w:p w:rsidR="00E40AA6" w:rsidRPr="00AB55C0" w:rsidRDefault="00AE075B">
      <w:pPr>
        <w:pStyle w:val="21"/>
        <w:rPr>
          <w:rFonts w:ascii="Arial" w:hAnsi="Arial" w:cs="Arial"/>
          <w:sz w:val="28"/>
          <w:szCs w:val="28"/>
        </w:rPr>
      </w:pPr>
      <w:r w:rsidRPr="00AB55C0">
        <w:rPr>
          <w:rFonts w:ascii="Arial" w:hAnsi="Arial" w:cs="Arial"/>
          <w:sz w:val="28"/>
          <w:szCs w:val="28"/>
        </w:rPr>
        <w:t>1. Fokus Şagirdlərin Seçilməsi</w:t>
      </w:r>
    </w:p>
    <w:p w:rsidR="00E40AA6" w:rsidRPr="00AB55C0" w:rsidRDefault="005F1CC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9b</w:t>
      </w:r>
      <w:r w:rsidR="00AE075B" w:rsidRPr="00AB55C0">
        <w:rPr>
          <w:rFonts w:ascii="Arial" w:hAnsi="Arial" w:cs="Arial"/>
          <w:sz w:val="28"/>
          <w:szCs w:val="28"/>
        </w:rPr>
        <w:t xml:space="preserve"> </w:t>
      </w:r>
      <w:proofErr w:type="spellStart"/>
      <w:r w:rsidR="00AE075B" w:rsidRPr="00AB55C0">
        <w:rPr>
          <w:rFonts w:ascii="Arial" w:hAnsi="Arial" w:cs="Arial"/>
          <w:sz w:val="28"/>
          <w:szCs w:val="28"/>
        </w:rPr>
        <w:t>sinfindən</w:t>
      </w:r>
      <w:proofErr w:type="spellEnd"/>
      <w:r w:rsidR="00AE075B" w:rsidRPr="00AB55C0">
        <w:rPr>
          <w:rFonts w:ascii="Arial" w:hAnsi="Arial" w:cs="Arial"/>
          <w:sz w:val="28"/>
          <w:szCs w:val="28"/>
        </w:rPr>
        <w:t xml:space="preserve"> 2009-cu </w:t>
      </w:r>
      <w:proofErr w:type="spellStart"/>
      <w:proofErr w:type="gramStart"/>
      <w:r w:rsidR="00AE075B" w:rsidRPr="00AB55C0">
        <w:rPr>
          <w:rFonts w:ascii="Arial" w:hAnsi="Arial" w:cs="Arial"/>
          <w:sz w:val="28"/>
          <w:szCs w:val="28"/>
        </w:rPr>
        <w:t>il</w:t>
      </w:r>
      <w:proofErr w:type="spellEnd"/>
      <w:proofErr w:type="gramEnd"/>
      <w:r w:rsidR="00AE075B" w:rsidRPr="00AB55C0">
        <w:rPr>
          <w:rFonts w:ascii="Arial" w:hAnsi="Arial" w:cs="Arial"/>
          <w:sz w:val="28"/>
          <w:szCs w:val="28"/>
        </w:rPr>
        <w:t xml:space="preserve"> təvəllüdlü və PISA qiymətləndirməsinə cəlb olunacaq şagirdlər müəyyənləşdiriləcək.</w:t>
      </w:r>
      <w:r w:rsidR="00AE075B" w:rsidRPr="00AB55C0">
        <w:rPr>
          <w:rFonts w:ascii="Arial" w:hAnsi="Arial" w:cs="Arial"/>
          <w:sz w:val="28"/>
          <w:szCs w:val="28"/>
        </w:rPr>
        <w:br/>
        <w:t>Onların məlumatları (akademik göstəricilər, dil fənlərindəki nailiyyətləri, platformalardakı aktivlik səviyyəsi) qeydiyyata alınacaq.</w:t>
      </w:r>
    </w:p>
    <w:p w:rsidR="00E40AA6" w:rsidRPr="00AB55C0" w:rsidRDefault="00AE075B">
      <w:pPr>
        <w:pStyle w:val="21"/>
        <w:rPr>
          <w:rFonts w:ascii="Arial" w:hAnsi="Arial" w:cs="Arial"/>
          <w:sz w:val="28"/>
          <w:szCs w:val="28"/>
        </w:rPr>
      </w:pPr>
      <w:r w:rsidRPr="00AB55C0">
        <w:rPr>
          <w:rFonts w:ascii="Arial" w:hAnsi="Arial" w:cs="Arial"/>
          <w:sz w:val="28"/>
          <w:szCs w:val="28"/>
        </w:rPr>
        <w:t>2. Platformalarda Aktivliyin İzlənməsi</w:t>
      </w:r>
    </w:p>
    <w:p w:rsidR="00E40AA6" w:rsidRPr="00AB55C0" w:rsidRDefault="00AE075B">
      <w:pPr>
        <w:rPr>
          <w:rFonts w:ascii="Arial" w:hAnsi="Arial" w:cs="Arial"/>
          <w:sz w:val="28"/>
          <w:szCs w:val="28"/>
        </w:rPr>
      </w:pPr>
      <w:proofErr w:type="spellStart"/>
      <w:r w:rsidRPr="00AB55C0">
        <w:rPr>
          <w:rFonts w:ascii="Arial" w:hAnsi="Arial" w:cs="Arial"/>
          <w:sz w:val="28"/>
          <w:szCs w:val="28"/>
        </w:rPr>
        <w:t>Bilbacar</w:t>
      </w:r>
      <w:proofErr w:type="spellEnd"/>
      <w:r w:rsidRPr="00AB55C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B55C0">
        <w:rPr>
          <w:rFonts w:ascii="Arial" w:hAnsi="Arial" w:cs="Arial"/>
          <w:sz w:val="28"/>
          <w:szCs w:val="28"/>
        </w:rPr>
        <w:t>platformalarında</w:t>
      </w:r>
      <w:proofErr w:type="spellEnd"/>
      <w:r w:rsidRPr="00AB55C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B55C0">
        <w:rPr>
          <w:rFonts w:ascii="Arial" w:hAnsi="Arial" w:cs="Arial"/>
          <w:sz w:val="28"/>
          <w:szCs w:val="28"/>
        </w:rPr>
        <w:t>Azərbaycan</w:t>
      </w:r>
      <w:proofErr w:type="spellEnd"/>
      <w:r w:rsidRPr="00AB55C0">
        <w:rPr>
          <w:rFonts w:ascii="Arial" w:hAnsi="Arial" w:cs="Arial"/>
          <w:sz w:val="28"/>
          <w:szCs w:val="28"/>
        </w:rPr>
        <w:t xml:space="preserve"> </w:t>
      </w:r>
      <w:proofErr w:type="spellStart"/>
      <w:r w:rsidRPr="00AB55C0">
        <w:rPr>
          <w:rFonts w:ascii="Arial" w:hAnsi="Arial" w:cs="Arial"/>
          <w:sz w:val="28"/>
          <w:szCs w:val="28"/>
        </w:rPr>
        <w:t>dili</w:t>
      </w:r>
      <w:proofErr w:type="spellEnd"/>
      <w:r w:rsidRPr="00AB55C0">
        <w:rPr>
          <w:rFonts w:ascii="Arial" w:hAnsi="Arial" w:cs="Arial"/>
          <w:sz w:val="28"/>
          <w:szCs w:val="28"/>
        </w:rPr>
        <w:t xml:space="preserve"> üzrə tapşırıqların yerinə yetirilmə səviyyəsi izlənəcək.</w:t>
      </w:r>
      <w:r w:rsidRPr="00AB55C0">
        <w:rPr>
          <w:rFonts w:ascii="Arial" w:hAnsi="Arial" w:cs="Arial"/>
          <w:sz w:val="28"/>
          <w:szCs w:val="28"/>
        </w:rPr>
        <w:br/>
        <w:t>Oxu və mətn anlama, məntiqi ardıcıllıq, üslub və dil qaydalarına dair çətinliklər qeyd olunacaq.</w:t>
      </w:r>
      <w:r w:rsidRPr="00AB55C0">
        <w:rPr>
          <w:rFonts w:ascii="Arial" w:hAnsi="Arial" w:cs="Arial"/>
          <w:sz w:val="28"/>
          <w:szCs w:val="28"/>
        </w:rPr>
        <w:br/>
        <w:t>Nəticələr əsasında müəllim tərəfindən yönəldici dəstək təmin ediləcək.</w:t>
      </w:r>
    </w:p>
    <w:p w:rsidR="00E40AA6" w:rsidRPr="00AB55C0" w:rsidRDefault="00AE075B">
      <w:pPr>
        <w:pStyle w:val="21"/>
        <w:rPr>
          <w:rFonts w:ascii="Arial" w:hAnsi="Arial" w:cs="Arial"/>
          <w:sz w:val="28"/>
          <w:szCs w:val="28"/>
        </w:rPr>
      </w:pPr>
      <w:r w:rsidRPr="00AB55C0">
        <w:rPr>
          <w:rFonts w:ascii="Arial" w:hAnsi="Arial" w:cs="Arial"/>
          <w:sz w:val="28"/>
          <w:szCs w:val="28"/>
        </w:rPr>
        <w:t>3. Aşağı Səviyyəli Qruplara Dəstək</w:t>
      </w:r>
    </w:p>
    <w:p w:rsidR="00E40AA6" w:rsidRPr="00AB55C0" w:rsidRDefault="00AE075B">
      <w:pPr>
        <w:rPr>
          <w:rFonts w:ascii="Arial" w:hAnsi="Arial" w:cs="Arial"/>
          <w:sz w:val="28"/>
          <w:szCs w:val="28"/>
        </w:rPr>
      </w:pPr>
      <w:r w:rsidRPr="00AB55C0">
        <w:rPr>
          <w:rFonts w:ascii="Arial" w:hAnsi="Arial" w:cs="Arial"/>
          <w:sz w:val="28"/>
          <w:szCs w:val="28"/>
        </w:rPr>
        <w:t xml:space="preserve">Zəif nəticə göstərən şagirdlər üçün həftədə </w:t>
      </w:r>
      <w:proofErr w:type="gramStart"/>
      <w:r w:rsidRPr="00AB55C0">
        <w:rPr>
          <w:rFonts w:ascii="Arial" w:hAnsi="Arial" w:cs="Arial"/>
          <w:sz w:val="28"/>
          <w:szCs w:val="28"/>
        </w:rPr>
        <w:t>1</w:t>
      </w:r>
      <w:proofErr w:type="gramEnd"/>
      <w:r w:rsidRPr="00AB55C0">
        <w:rPr>
          <w:rFonts w:ascii="Arial" w:hAnsi="Arial" w:cs="Arial"/>
          <w:sz w:val="28"/>
          <w:szCs w:val="28"/>
        </w:rPr>
        <w:t xml:space="preserve"> dəfə əlavə Azərbaycan dili dərnəyi və ya fərdi konsultasiya təşkil olunacaq.</w:t>
      </w:r>
      <w:r w:rsidRPr="00AB55C0">
        <w:rPr>
          <w:rFonts w:ascii="Arial" w:hAnsi="Arial" w:cs="Arial"/>
          <w:sz w:val="28"/>
          <w:szCs w:val="28"/>
        </w:rPr>
        <w:br/>
        <w:t>Təlimlərdə əsasən mətn anlama, fikir bildirmə və qrammatik analizə əsaslanan tapşırıqlara üstünlük veriləcək.</w:t>
      </w:r>
    </w:p>
    <w:p w:rsidR="00E40AA6" w:rsidRPr="00AB55C0" w:rsidRDefault="00AE075B">
      <w:pPr>
        <w:pStyle w:val="21"/>
        <w:rPr>
          <w:rFonts w:ascii="Arial" w:hAnsi="Arial" w:cs="Arial"/>
          <w:sz w:val="28"/>
          <w:szCs w:val="28"/>
        </w:rPr>
      </w:pPr>
      <w:r w:rsidRPr="00AB55C0">
        <w:rPr>
          <w:rFonts w:ascii="Arial" w:hAnsi="Arial" w:cs="Arial"/>
          <w:sz w:val="28"/>
          <w:szCs w:val="28"/>
        </w:rPr>
        <w:t>4. Fənlərarası Əməkdaşlıq</w:t>
      </w:r>
    </w:p>
    <w:p w:rsidR="00E40AA6" w:rsidRPr="00AB55C0" w:rsidRDefault="00AE075B">
      <w:pPr>
        <w:rPr>
          <w:rFonts w:ascii="Arial" w:hAnsi="Arial" w:cs="Arial"/>
          <w:sz w:val="28"/>
          <w:szCs w:val="28"/>
        </w:rPr>
      </w:pPr>
      <w:r w:rsidRPr="00AB55C0">
        <w:rPr>
          <w:rFonts w:ascii="Arial" w:hAnsi="Arial" w:cs="Arial"/>
          <w:sz w:val="28"/>
          <w:szCs w:val="28"/>
        </w:rPr>
        <w:t>Ədəbi mətnlərin təhlilində və məzmunun izahında tarix, fəlsəfə və digər humanitar fənn müəllimləri ilə əməkdaşlıq ediləcək.</w:t>
      </w:r>
      <w:r w:rsidRPr="00AB55C0">
        <w:rPr>
          <w:rFonts w:ascii="Arial" w:hAnsi="Arial" w:cs="Arial"/>
          <w:sz w:val="28"/>
          <w:szCs w:val="28"/>
        </w:rPr>
        <w:br/>
      </w:r>
      <w:r w:rsidRPr="00AB55C0">
        <w:rPr>
          <w:rFonts w:ascii="Arial" w:hAnsi="Arial" w:cs="Arial"/>
          <w:sz w:val="28"/>
          <w:szCs w:val="28"/>
        </w:rPr>
        <w:lastRenderedPageBreak/>
        <w:t>Bu, şagirdlərə mətnlərə daha geniş kontekstdə yanaşmağa kömək edəcək.</w:t>
      </w:r>
    </w:p>
    <w:p w:rsidR="00E40AA6" w:rsidRPr="00AB55C0" w:rsidRDefault="00AE075B">
      <w:pPr>
        <w:pStyle w:val="21"/>
        <w:rPr>
          <w:rFonts w:ascii="Arial" w:hAnsi="Arial" w:cs="Arial"/>
          <w:sz w:val="28"/>
          <w:szCs w:val="28"/>
        </w:rPr>
      </w:pPr>
      <w:r w:rsidRPr="00AB55C0">
        <w:rPr>
          <w:rFonts w:ascii="Arial" w:hAnsi="Arial" w:cs="Arial"/>
          <w:sz w:val="28"/>
          <w:szCs w:val="28"/>
        </w:rPr>
        <w:t>5. Tapşırıq Bankı və Qiymətləndirmə</w:t>
      </w:r>
    </w:p>
    <w:p w:rsidR="00E40AA6" w:rsidRPr="00AB55C0" w:rsidRDefault="00AE075B">
      <w:pPr>
        <w:rPr>
          <w:rFonts w:ascii="Arial" w:hAnsi="Arial" w:cs="Arial"/>
          <w:sz w:val="28"/>
          <w:szCs w:val="28"/>
        </w:rPr>
      </w:pPr>
      <w:r w:rsidRPr="00AB55C0">
        <w:rPr>
          <w:rFonts w:ascii="Arial" w:hAnsi="Arial" w:cs="Arial"/>
          <w:sz w:val="28"/>
          <w:szCs w:val="28"/>
        </w:rPr>
        <w:t>Azərbaycan dili üzrə 10A sinfi üçün xüsusi tapşırıq bankı yaradılacaq. Çətinlik çəkilən sahələr üzrə seçilmiş tapşırıqlar daxil ediləcək.</w:t>
      </w:r>
      <w:r w:rsidRPr="00AB55C0">
        <w:rPr>
          <w:rFonts w:ascii="Arial" w:hAnsi="Arial" w:cs="Arial"/>
          <w:sz w:val="28"/>
          <w:szCs w:val="28"/>
        </w:rPr>
        <w:br/>
        <w:t>Aylıq qiymətləndirmə nəticələrinə əsasən şagirdlərə fərdi inkişaf planları hazırlanacaq.</w:t>
      </w:r>
    </w:p>
    <w:p w:rsidR="00E40AA6" w:rsidRPr="00AB55C0" w:rsidRDefault="00AE075B">
      <w:pPr>
        <w:pStyle w:val="21"/>
        <w:rPr>
          <w:rFonts w:ascii="Arial" w:hAnsi="Arial" w:cs="Arial"/>
          <w:sz w:val="28"/>
          <w:szCs w:val="28"/>
        </w:rPr>
      </w:pPr>
      <w:r w:rsidRPr="00AB55C0">
        <w:rPr>
          <w:rFonts w:ascii="Arial" w:hAnsi="Arial" w:cs="Arial"/>
          <w:sz w:val="28"/>
          <w:szCs w:val="28"/>
        </w:rPr>
        <w:t>6. Müəllimlər üçün Təlimlər</w:t>
      </w:r>
    </w:p>
    <w:p w:rsidR="00E40AA6" w:rsidRPr="00AB55C0" w:rsidRDefault="00AE075B">
      <w:pPr>
        <w:rPr>
          <w:rFonts w:ascii="Arial" w:hAnsi="Arial" w:cs="Arial"/>
          <w:sz w:val="28"/>
          <w:szCs w:val="28"/>
        </w:rPr>
      </w:pPr>
      <w:r w:rsidRPr="00AB55C0">
        <w:rPr>
          <w:rFonts w:ascii="Arial" w:hAnsi="Arial" w:cs="Arial"/>
          <w:sz w:val="28"/>
          <w:szCs w:val="28"/>
        </w:rPr>
        <w:t>Azərbaycan dili fənni üzrə PISA formatına uyğun bacarıqların inkişafı üçün müəllimlər arasında təcrübə paylaşımı və mini-treninqlər keçiriləcək.</w:t>
      </w:r>
      <w:r w:rsidRPr="00AB55C0">
        <w:rPr>
          <w:rFonts w:ascii="Arial" w:hAnsi="Arial" w:cs="Arial"/>
          <w:sz w:val="28"/>
          <w:szCs w:val="28"/>
        </w:rPr>
        <w:br/>
        <w:t>Platformaların istifadəsi üzrə qısa videolar və təlimatlar təqdim olunacaq.</w:t>
      </w:r>
    </w:p>
    <w:p w:rsidR="00E40AA6" w:rsidRPr="00AB55C0" w:rsidRDefault="00AE075B">
      <w:pPr>
        <w:pStyle w:val="21"/>
        <w:rPr>
          <w:rFonts w:ascii="Arial" w:hAnsi="Arial" w:cs="Arial"/>
          <w:sz w:val="28"/>
          <w:szCs w:val="28"/>
        </w:rPr>
      </w:pPr>
      <w:r w:rsidRPr="00AB55C0">
        <w:rPr>
          <w:rFonts w:ascii="Arial" w:hAnsi="Arial" w:cs="Arial"/>
          <w:sz w:val="28"/>
          <w:szCs w:val="28"/>
        </w:rPr>
        <w:t>7. Valideynlərlə Görüşlər</w:t>
      </w:r>
    </w:p>
    <w:p w:rsidR="00E40AA6" w:rsidRPr="00AB55C0" w:rsidRDefault="00AE075B">
      <w:pPr>
        <w:rPr>
          <w:rFonts w:ascii="Arial" w:hAnsi="Arial" w:cs="Arial"/>
          <w:sz w:val="28"/>
          <w:szCs w:val="28"/>
        </w:rPr>
      </w:pPr>
      <w:r w:rsidRPr="00AB55C0">
        <w:rPr>
          <w:rFonts w:ascii="Arial" w:hAnsi="Arial" w:cs="Arial"/>
          <w:sz w:val="28"/>
          <w:szCs w:val="28"/>
        </w:rPr>
        <w:t>Valideynlərlə görüşlərdə Azərbaycan dili fənninin əhəmiyyəti və bu sahədə funksional savadlılığın rolu izah ediləcək.</w:t>
      </w:r>
      <w:r w:rsidRPr="00AB55C0">
        <w:rPr>
          <w:rFonts w:ascii="Arial" w:hAnsi="Arial" w:cs="Arial"/>
          <w:sz w:val="28"/>
          <w:szCs w:val="28"/>
        </w:rPr>
        <w:br/>
        <w:t>Evdə oxu vərdişlərinin formalaşdırılması üçün valideynlərə tövsiyələr veriləcək.</w:t>
      </w:r>
    </w:p>
    <w:sectPr w:rsidR="00E40AA6" w:rsidRPr="00AB55C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F1CCF"/>
    <w:rsid w:val="00AA1D8D"/>
    <w:rsid w:val="00AB55C0"/>
    <w:rsid w:val="00AE075B"/>
    <w:rsid w:val="00B47730"/>
    <w:rsid w:val="00CB0664"/>
    <w:rsid w:val="00E40AA6"/>
    <w:rsid w:val="00FC154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44FAAF1C-7345-4E46-B301-5ED81D821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Balloon Text"/>
    <w:basedOn w:val="a1"/>
    <w:link w:val="aff9"/>
    <w:uiPriority w:val="99"/>
    <w:semiHidden/>
    <w:unhideWhenUsed/>
    <w:rsid w:val="00AB55C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ff9">
    <w:name w:val="Текст выноски Знак"/>
    <w:basedOn w:val="a2"/>
    <w:link w:val="aff8"/>
    <w:uiPriority w:val="99"/>
    <w:semiHidden/>
    <w:rsid w:val="00AB55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CDBA026-893F-4789-9D64-BA2356A847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318</Words>
  <Characters>1817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2131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Учетная запись Майкрософт</cp:lastModifiedBy>
  <cp:revision>8</cp:revision>
  <cp:lastPrinted>2025-05-01T06:58:00Z</cp:lastPrinted>
  <dcterms:created xsi:type="dcterms:W3CDTF">2013-12-23T23:15:00Z</dcterms:created>
  <dcterms:modified xsi:type="dcterms:W3CDTF">2025-05-05T04:26:00Z</dcterms:modified>
  <cp:category/>
</cp:coreProperties>
</file>