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4704" w:rsidRDefault="00BE4704" w:rsidP="00BE4704">
      <w:pPr>
        <w:spacing w:after="0" w:line="240" w:lineRule="auto"/>
        <w:rPr>
          <w:rFonts w:ascii="Palatino Linotype" w:hAnsi="Palatino Linotype"/>
          <w:lang w:val="az-Latn-AZ"/>
        </w:rPr>
      </w:pPr>
    </w:p>
    <w:p w:rsidR="00BE4704" w:rsidRPr="004A2899" w:rsidRDefault="00BE4704" w:rsidP="00BE4704">
      <w:pPr>
        <w:spacing w:after="0" w:line="240" w:lineRule="auto"/>
        <w:jc w:val="center"/>
        <w:rPr>
          <w:rFonts w:ascii="Palatino Linotype" w:hAnsi="Palatino Linotype"/>
          <w:sz w:val="32"/>
          <w:lang w:val="az-Latn-AZ"/>
        </w:rPr>
      </w:pPr>
      <w:r w:rsidRPr="004A2899">
        <w:rPr>
          <w:rFonts w:ascii="Palatino Linotype" w:hAnsi="Palatino Linotype"/>
          <w:noProof/>
          <w:sz w:val="24"/>
          <w:lang w:val="en-US"/>
        </w:rPr>
        <w:drawing>
          <wp:inline distT="0" distB="0" distL="0" distR="0" wp14:anchorId="59E55027" wp14:editId="4D40CD65">
            <wp:extent cx="1160098" cy="11658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0749" cy="1176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704" w:rsidRPr="008A1739" w:rsidRDefault="00BE4704" w:rsidP="00BE4704">
      <w:pPr>
        <w:spacing w:after="0" w:line="240" w:lineRule="auto"/>
        <w:jc w:val="center"/>
        <w:rPr>
          <w:rFonts w:ascii="Palatino Linotype" w:hAnsi="Palatino Linotype"/>
          <w:color w:val="897823"/>
          <w:sz w:val="14"/>
          <w:lang w:val="az-Latn-AZ"/>
        </w:rPr>
      </w:pPr>
    </w:p>
    <w:p w:rsidR="00BE4704" w:rsidRPr="004A2899" w:rsidRDefault="00BE4704" w:rsidP="00BE4704">
      <w:pPr>
        <w:spacing w:after="0" w:line="240" w:lineRule="auto"/>
        <w:jc w:val="center"/>
        <w:rPr>
          <w:rFonts w:ascii="Palatino Linotype" w:hAnsi="Palatino Linotype"/>
          <w:color w:val="968549"/>
          <w:sz w:val="24"/>
          <w:lang w:val="az-Latn-AZ"/>
        </w:rPr>
      </w:pPr>
      <w:r w:rsidRPr="004A2899">
        <w:rPr>
          <w:rFonts w:ascii="Palatino Linotype" w:hAnsi="Palatino Linotype"/>
          <w:color w:val="968549"/>
          <w:sz w:val="32"/>
          <w:lang w:val="az-Latn-AZ"/>
        </w:rPr>
        <w:t>A</w:t>
      </w:r>
      <w:r w:rsidRPr="004A2899">
        <w:rPr>
          <w:rFonts w:ascii="Palatino Linotype" w:hAnsi="Palatino Linotype"/>
          <w:color w:val="968549"/>
          <w:sz w:val="24"/>
          <w:lang w:val="az-Latn-AZ"/>
        </w:rPr>
        <w:t xml:space="preserve">ZƏRBAYCAN </w:t>
      </w:r>
      <w:r w:rsidRPr="004A2899">
        <w:rPr>
          <w:rFonts w:ascii="Palatino Linotype" w:hAnsi="Palatino Linotype"/>
          <w:color w:val="968549"/>
          <w:sz w:val="32"/>
          <w:lang w:val="az-Latn-AZ"/>
        </w:rPr>
        <w:t>R</w:t>
      </w:r>
      <w:r w:rsidRPr="004A2899">
        <w:rPr>
          <w:rFonts w:ascii="Palatino Linotype" w:hAnsi="Palatino Linotype"/>
          <w:color w:val="968549"/>
          <w:sz w:val="24"/>
          <w:lang w:val="az-Latn-AZ"/>
        </w:rPr>
        <w:t xml:space="preserve">ESPUBLİKASI </w:t>
      </w:r>
      <w:r w:rsidRPr="004A2899">
        <w:rPr>
          <w:rFonts w:ascii="Palatino Linotype" w:hAnsi="Palatino Linotype"/>
          <w:color w:val="968549"/>
          <w:sz w:val="32"/>
          <w:lang w:val="az-Latn-AZ"/>
        </w:rPr>
        <w:t>E</w:t>
      </w:r>
      <w:r w:rsidRPr="004A2899">
        <w:rPr>
          <w:rFonts w:ascii="Palatino Linotype" w:hAnsi="Palatino Linotype"/>
          <w:color w:val="968549"/>
          <w:sz w:val="24"/>
          <w:lang w:val="az-Latn-AZ"/>
        </w:rPr>
        <w:t xml:space="preserve">LM VƏ </w:t>
      </w:r>
      <w:r w:rsidRPr="004A2899">
        <w:rPr>
          <w:rFonts w:ascii="Palatino Linotype" w:hAnsi="Palatino Linotype"/>
          <w:color w:val="968549"/>
          <w:sz w:val="32"/>
          <w:lang w:val="az-Latn-AZ"/>
        </w:rPr>
        <w:t>T</w:t>
      </w:r>
      <w:r w:rsidRPr="004A2899">
        <w:rPr>
          <w:rFonts w:ascii="Palatino Linotype" w:hAnsi="Palatino Linotype"/>
          <w:color w:val="968549"/>
          <w:sz w:val="24"/>
          <w:lang w:val="az-Latn-AZ"/>
        </w:rPr>
        <w:t xml:space="preserve">ƏHSİL </w:t>
      </w:r>
      <w:r w:rsidRPr="004A2899">
        <w:rPr>
          <w:rFonts w:ascii="Palatino Linotype" w:hAnsi="Palatino Linotype"/>
          <w:color w:val="968549"/>
          <w:sz w:val="32"/>
          <w:lang w:val="az-Latn-AZ"/>
        </w:rPr>
        <w:t>N</w:t>
      </w:r>
      <w:r w:rsidRPr="004A2899">
        <w:rPr>
          <w:rFonts w:ascii="Palatino Linotype" w:hAnsi="Palatino Linotype"/>
          <w:color w:val="968549"/>
          <w:sz w:val="24"/>
          <w:lang w:val="az-Latn-AZ"/>
        </w:rPr>
        <w:t>AZİRLİYİ</w:t>
      </w:r>
    </w:p>
    <w:p w:rsidR="00BE4704" w:rsidRPr="004A2899" w:rsidRDefault="00BE4704" w:rsidP="00BE4704">
      <w:pPr>
        <w:spacing w:after="0" w:line="240" w:lineRule="auto"/>
        <w:jc w:val="center"/>
        <w:rPr>
          <w:rFonts w:ascii="Palatino Linotype" w:hAnsi="Palatino Linotype"/>
          <w:color w:val="968549"/>
          <w:sz w:val="12"/>
          <w:lang w:val="az-Latn-AZ"/>
        </w:rPr>
      </w:pPr>
      <w:r w:rsidRPr="004A2899">
        <w:rPr>
          <w:rFonts w:ascii="Palatino Linotype" w:hAnsi="Palatino Linotype"/>
          <w:color w:val="968549"/>
          <w:sz w:val="12"/>
          <w:lang w:val="az-Latn-AZ"/>
        </w:rPr>
        <w:t>________________________________________________________________________________________________________</w:t>
      </w:r>
    </w:p>
    <w:p w:rsidR="00BE4704" w:rsidRPr="004A2899" w:rsidRDefault="00BE4704" w:rsidP="00BE4704">
      <w:pPr>
        <w:spacing w:after="0" w:line="240" w:lineRule="auto"/>
        <w:jc w:val="center"/>
        <w:rPr>
          <w:rFonts w:ascii="Palatino Linotype" w:hAnsi="Palatino Linotype"/>
          <w:color w:val="968549"/>
          <w:sz w:val="38"/>
          <w:szCs w:val="38"/>
          <w:lang w:val="az-Latn-AZ"/>
        </w:rPr>
      </w:pPr>
      <w:r w:rsidRPr="004A2899">
        <w:rPr>
          <w:rFonts w:ascii="Palatino Linotype" w:hAnsi="Palatino Linotype"/>
          <w:color w:val="968549"/>
          <w:sz w:val="44"/>
          <w:szCs w:val="38"/>
          <w:lang w:val="az-Latn-AZ"/>
        </w:rPr>
        <w:t>B</w:t>
      </w:r>
      <w:r w:rsidRPr="004A2899">
        <w:rPr>
          <w:rFonts w:ascii="Palatino Linotype" w:hAnsi="Palatino Linotype"/>
          <w:color w:val="968549"/>
          <w:sz w:val="38"/>
          <w:szCs w:val="38"/>
          <w:lang w:val="az-Latn-AZ"/>
        </w:rPr>
        <w:t xml:space="preserve">AKI </w:t>
      </w:r>
      <w:r w:rsidRPr="004A2899">
        <w:rPr>
          <w:rFonts w:ascii="Palatino Linotype" w:hAnsi="Palatino Linotype"/>
          <w:color w:val="968549"/>
          <w:sz w:val="44"/>
          <w:szCs w:val="38"/>
          <w:lang w:val="az-Latn-AZ"/>
        </w:rPr>
        <w:t>Ş</w:t>
      </w:r>
      <w:r w:rsidRPr="004A2899">
        <w:rPr>
          <w:rFonts w:ascii="Palatino Linotype" w:hAnsi="Palatino Linotype"/>
          <w:color w:val="968549"/>
          <w:sz w:val="38"/>
          <w:szCs w:val="38"/>
          <w:lang w:val="az-Latn-AZ"/>
        </w:rPr>
        <w:t xml:space="preserve">ƏHƏRİ ÜZRƏ </w:t>
      </w:r>
      <w:r w:rsidRPr="004A2899">
        <w:rPr>
          <w:rFonts w:ascii="Palatino Linotype" w:hAnsi="Palatino Linotype"/>
          <w:color w:val="968549"/>
          <w:sz w:val="44"/>
          <w:szCs w:val="38"/>
          <w:lang w:val="az-Latn-AZ"/>
        </w:rPr>
        <w:t>T</w:t>
      </w:r>
      <w:r w:rsidRPr="004A2899">
        <w:rPr>
          <w:rFonts w:ascii="Palatino Linotype" w:hAnsi="Palatino Linotype"/>
          <w:color w:val="968549"/>
          <w:sz w:val="38"/>
          <w:szCs w:val="38"/>
          <w:lang w:val="az-Latn-AZ"/>
        </w:rPr>
        <w:t xml:space="preserve">ƏHSİL </w:t>
      </w:r>
      <w:r w:rsidRPr="004A2899">
        <w:rPr>
          <w:rFonts w:ascii="Palatino Linotype" w:hAnsi="Palatino Linotype"/>
          <w:color w:val="968549"/>
          <w:sz w:val="44"/>
          <w:szCs w:val="38"/>
          <w:lang w:val="az-Latn-AZ"/>
        </w:rPr>
        <w:t>İ</w:t>
      </w:r>
      <w:r w:rsidRPr="004A2899">
        <w:rPr>
          <w:rFonts w:ascii="Palatino Linotype" w:hAnsi="Palatino Linotype"/>
          <w:color w:val="968549"/>
          <w:sz w:val="38"/>
          <w:szCs w:val="38"/>
          <w:lang w:val="az-Latn-AZ"/>
        </w:rPr>
        <w:t>DARƏSİ</w:t>
      </w:r>
    </w:p>
    <w:p w:rsidR="00BE4704" w:rsidRPr="004A2899" w:rsidRDefault="00BE4704" w:rsidP="00BE4704">
      <w:pPr>
        <w:spacing w:after="0" w:line="276" w:lineRule="auto"/>
        <w:jc w:val="center"/>
        <w:rPr>
          <w:rFonts w:ascii="Palatino Linotype" w:hAnsi="Palatino Linotype"/>
          <w:sz w:val="24"/>
          <w:lang w:val="az-Latn-AZ"/>
        </w:rPr>
      </w:pPr>
    </w:p>
    <w:p w:rsidR="00BE4704" w:rsidRPr="00324848" w:rsidRDefault="00BE4704" w:rsidP="00CA372A">
      <w:pPr>
        <w:spacing w:after="0" w:line="240" w:lineRule="auto"/>
        <w:jc w:val="center"/>
        <w:rPr>
          <w:rFonts w:ascii="Palatino Linotype" w:hAnsi="Palatino Linotype"/>
          <w:lang w:val="az-Latn-AZ"/>
        </w:rPr>
      </w:pPr>
    </w:p>
    <w:p w:rsidR="00BE4704" w:rsidRPr="00324848" w:rsidRDefault="00BE4704" w:rsidP="00BE4704">
      <w:pPr>
        <w:spacing w:after="0" w:line="240" w:lineRule="auto"/>
        <w:jc w:val="center"/>
        <w:rPr>
          <w:rFonts w:ascii="Palatino Linotype" w:hAnsi="Palatino Linotype"/>
          <w:lang w:val="az-Latn-AZ"/>
        </w:rPr>
      </w:pPr>
    </w:p>
    <w:p w:rsidR="00BE4704" w:rsidRPr="009F24FA" w:rsidRDefault="00BE4704" w:rsidP="00BE4704">
      <w:pPr>
        <w:pStyle w:val="a3"/>
        <w:spacing w:before="0" w:beforeAutospacing="0" w:after="0" w:afterAutospacing="0"/>
        <w:jc w:val="center"/>
        <w:rPr>
          <w:rFonts w:ascii="Palatino Linotype" w:hAnsi="Palatino Linotype" w:cstheme="minorBidi"/>
          <w:color w:val="968549"/>
          <w:kern w:val="24"/>
          <w:sz w:val="48"/>
          <w:szCs w:val="108"/>
          <w:lang w:val="az-Latn-AZ"/>
        </w:rPr>
      </w:pPr>
      <w:r>
        <w:rPr>
          <w:rFonts w:ascii="Palatino Linotype" w:hAnsi="Palatino Linotype" w:cstheme="minorBidi"/>
          <w:color w:val="968549"/>
          <w:kern w:val="24"/>
          <w:sz w:val="48"/>
          <w:szCs w:val="108"/>
          <w:lang w:val="az-Latn-AZ"/>
        </w:rPr>
        <w:t>99</w:t>
      </w:r>
      <w:r w:rsidRPr="009F24FA">
        <w:rPr>
          <w:rFonts w:ascii="Palatino Linotype" w:hAnsi="Palatino Linotype" w:cstheme="minorBidi"/>
          <w:color w:val="968549"/>
          <w:kern w:val="24"/>
          <w:sz w:val="48"/>
          <w:szCs w:val="108"/>
          <w:lang w:val="az-Latn-AZ"/>
        </w:rPr>
        <w:t xml:space="preserve"> NÖMRƏLİ TAM ORTA MƏKTƏBİN</w:t>
      </w:r>
    </w:p>
    <w:p w:rsidR="00BE4704" w:rsidRPr="009F24FA" w:rsidRDefault="00AF30B3" w:rsidP="00BE4704">
      <w:pPr>
        <w:pStyle w:val="a3"/>
        <w:spacing w:before="0" w:beforeAutospacing="0" w:after="0" w:afterAutospacing="0"/>
        <w:jc w:val="center"/>
        <w:rPr>
          <w:rFonts w:ascii="Palatino Linotype" w:hAnsi="Palatino Linotype" w:cstheme="minorBidi"/>
          <w:color w:val="968549"/>
          <w:kern w:val="24"/>
          <w:sz w:val="48"/>
          <w:szCs w:val="40"/>
          <w:lang w:val="az-Latn-AZ"/>
        </w:rPr>
      </w:pPr>
      <w:r>
        <w:rPr>
          <w:rFonts w:ascii="Palatino Linotype" w:hAnsi="Palatino Linotype" w:cstheme="minorBidi"/>
          <w:color w:val="968549"/>
          <w:kern w:val="24"/>
          <w:sz w:val="56"/>
          <w:szCs w:val="40"/>
          <w:lang w:val="az-Latn-AZ"/>
        </w:rPr>
        <w:t>2025/2026</w:t>
      </w:r>
      <w:r>
        <w:rPr>
          <w:rFonts w:ascii="Palatino Linotype" w:hAnsi="Palatino Linotype" w:cstheme="minorBidi"/>
          <w:color w:val="968549"/>
          <w:kern w:val="24"/>
          <w:sz w:val="48"/>
          <w:szCs w:val="40"/>
          <w:lang w:val="az-Latn-AZ"/>
        </w:rPr>
        <w:t>-CI</w:t>
      </w:r>
      <w:r w:rsidR="00BE4704" w:rsidRPr="009F24FA">
        <w:rPr>
          <w:rFonts w:ascii="Palatino Linotype" w:hAnsi="Palatino Linotype" w:cstheme="minorBidi"/>
          <w:color w:val="968549"/>
          <w:kern w:val="24"/>
          <w:sz w:val="48"/>
          <w:szCs w:val="40"/>
          <w:lang w:val="az-Latn-AZ"/>
        </w:rPr>
        <w:t xml:space="preserve"> TƏDRİS İLİ ÜÇÜN </w:t>
      </w:r>
    </w:p>
    <w:p w:rsidR="00BE4704" w:rsidRPr="00612BD3" w:rsidRDefault="00BE4704" w:rsidP="00BE4704">
      <w:pPr>
        <w:pStyle w:val="a3"/>
        <w:spacing w:before="0" w:beforeAutospacing="0" w:after="0" w:afterAutospacing="0"/>
        <w:jc w:val="center"/>
        <w:rPr>
          <w:rFonts w:ascii="Palatino Linotype" w:hAnsi="Palatino Linotype" w:cstheme="minorBidi"/>
          <w:color w:val="968549"/>
          <w:kern w:val="24"/>
          <w:sz w:val="40"/>
          <w:szCs w:val="40"/>
          <w:lang w:val="az-Latn-AZ"/>
        </w:rPr>
      </w:pPr>
    </w:p>
    <w:p w:rsidR="00BE4704" w:rsidRDefault="00BE4704" w:rsidP="00BE4704">
      <w:pPr>
        <w:pStyle w:val="a3"/>
        <w:spacing w:before="0" w:beforeAutospacing="0" w:after="0" w:afterAutospacing="0"/>
        <w:jc w:val="center"/>
        <w:rPr>
          <w:rFonts w:ascii="Palatino Linotype" w:hAnsi="Palatino Linotype" w:cstheme="minorBidi"/>
          <w:color w:val="968549"/>
          <w:kern w:val="24"/>
          <w:sz w:val="40"/>
          <w:szCs w:val="108"/>
          <w:lang w:val="az-Latn-AZ"/>
        </w:rPr>
      </w:pPr>
      <w:r w:rsidRPr="00FE1E91">
        <w:rPr>
          <w:rFonts w:ascii="Palatino Linotype" w:hAnsi="Palatino Linotype" w:cstheme="minorBidi"/>
          <w:b/>
          <w:color w:val="968549"/>
          <w:kern w:val="24"/>
          <w:sz w:val="72"/>
          <w:szCs w:val="108"/>
          <w:lang w:val="az-Latn-AZ"/>
        </w:rPr>
        <w:t>FƏALİYYƏT PLANI</w:t>
      </w:r>
    </w:p>
    <w:p w:rsidR="00BE4704" w:rsidRDefault="00BE4704" w:rsidP="00BE4704">
      <w:pPr>
        <w:pStyle w:val="a3"/>
        <w:spacing w:before="0" w:beforeAutospacing="0" w:after="0" w:afterAutospacing="0"/>
        <w:jc w:val="center"/>
        <w:rPr>
          <w:rFonts w:ascii="Palatino Linotype" w:hAnsi="Palatino Linotype" w:cstheme="minorBidi"/>
          <w:color w:val="968549"/>
          <w:kern w:val="24"/>
          <w:sz w:val="40"/>
          <w:szCs w:val="108"/>
          <w:lang w:val="az-Latn-AZ"/>
        </w:rPr>
      </w:pPr>
    </w:p>
    <w:p w:rsidR="00BE4704" w:rsidRPr="00324848" w:rsidRDefault="00BE4704" w:rsidP="00BE4704">
      <w:pPr>
        <w:pStyle w:val="a3"/>
        <w:spacing w:before="0" w:beforeAutospacing="0" w:after="0" w:afterAutospacing="0"/>
        <w:jc w:val="center"/>
        <w:rPr>
          <w:rFonts w:ascii="Palatino Linotype" w:hAnsi="Palatino Linotype"/>
          <w:lang w:val="az-Latn-AZ"/>
        </w:rPr>
      </w:pPr>
    </w:p>
    <w:p w:rsidR="00BE4704" w:rsidRDefault="00BE4704" w:rsidP="00BE4704">
      <w:pPr>
        <w:spacing w:after="0" w:line="240" w:lineRule="auto"/>
        <w:rPr>
          <w:rFonts w:ascii="Palatino Linotype" w:hAnsi="Palatino Linotype"/>
          <w:lang w:val="az-Latn-AZ"/>
        </w:rPr>
      </w:pPr>
    </w:p>
    <w:p w:rsidR="00BE4704" w:rsidRDefault="00BE4704" w:rsidP="00BE4704">
      <w:pPr>
        <w:spacing w:after="0" w:line="240" w:lineRule="auto"/>
        <w:jc w:val="center"/>
        <w:rPr>
          <w:rFonts w:ascii="Palatino Linotype" w:hAnsi="Palatino Linotype"/>
          <w:lang w:val="az-Latn-AZ"/>
        </w:rPr>
      </w:pPr>
    </w:p>
    <w:p w:rsidR="00BE4704" w:rsidRPr="009F24FA" w:rsidRDefault="00BE4704" w:rsidP="00BE4704">
      <w:pPr>
        <w:spacing w:after="0" w:line="240" w:lineRule="auto"/>
        <w:jc w:val="center"/>
        <w:rPr>
          <w:rFonts w:ascii="Palatino Linotype" w:hAnsi="Palatino Linotype"/>
          <w:color w:val="968549"/>
          <w:sz w:val="40"/>
          <w:lang w:val="az-Latn-AZ"/>
        </w:rPr>
      </w:pPr>
      <w:r>
        <w:rPr>
          <w:rFonts w:ascii="Palatino Linotype" w:hAnsi="Palatino Linotype"/>
          <w:color w:val="968549"/>
          <w:sz w:val="40"/>
          <w:lang w:val="az-Latn-AZ"/>
        </w:rPr>
        <w:t>B</w:t>
      </w:r>
      <w:r w:rsidRPr="00C14367">
        <w:rPr>
          <w:rFonts w:ascii="Palatino Linotype" w:hAnsi="Palatino Linotype"/>
          <w:color w:val="968549"/>
          <w:sz w:val="32"/>
          <w:lang w:val="az-Latn-AZ"/>
        </w:rPr>
        <w:t>AKI</w:t>
      </w:r>
      <w:r w:rsidR="00AF30B3">
        <w:rPr>
          <w:rFonts w:ascii="Palatino Linotype" w:hAnsi="Palatino Linotype"/>
          <w:color w:val="968549"/>
          <w:sz w:val="40"/>
          <w:lang w:val="az-Latn-AZ"/>
        </w:rPr>
        <w:t>-2025</w:t>
      </w:r>
    </w:p>
    <w:p w:rsidR="00174B9E" w:rsidRPr="002E1C91" w:rsidRDefault="00174B9E">
      <w:pPr>
        <w:rPr>
          <w:lang w:val="az-Latn-AZ"/>
        </w:rPr>
      </w:pPr>
    </w:p>
    <w:p w:rsidR="00ED72E8" w:rsidRPr="002E1C91" w:rsidRDefault="00ED72E8">
      <w:pPr>
        <w:rPr>
          <w:lang w:val="az-Latn-AZ"/>
        </w:rPr>
      </w:pPr>
    </w:p>
    <w:p w:rsidR="00ED72E8" w:rsidRPr="002E1C91" w:rsidRDefault="00ED72E8">
      <w:pPr>
        <w:rPr>
          <w:lang w:val="az-Latn-AZ"/>
        </w:rPr>
      </w:pP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Pr="00D075AB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  <w:r w:rsidRPr="00D075AB">
        <w:rPr>
          <w:rFonts w:ascii="Palatino Linotype" w:hAnsi="Palatino Linotype"/>
          <w:lang w:val="az-Latn-AZ"/>
        </w:rPr>
        <w:t>“Təsdiq edirəm”</w:t>
      </w:r>
    </w:p>
    <w:p w:rsidR="00ED72E8" w:rsidRPr="00D075AB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  <w:r>
        <w:rPr>
          <w:rFonts w:ascii="Palatino Linotype" w:hAnsi="Palatino Linotype"/>
          <w:lang w:val="az-Latn-AZ"/>
        </w:rPr>
        <w:t>99</w:t>
      </w:r>
      <w:r w:rsidRPr="00D075AB">
        <w:rPr>
          <w:rFonts w:ascii="Palatino Linotype" w:hAnsi="Palatino Linotype"/>
          <w:lang w:val="az-Latn-AZ"/>
        </w:rPr>
        <w:t xml:space="preserve"> nömrəli tam orta məktəbin direktoru</w:t>
      </w: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  <w:r w:rsidRPr="00D075AB">
        <w:rPr>
          <w:rFonts w:ascii="Palatino Linotype" w:hAnsi="Palatino Linotype"/>
          <w:lang w:val="az-Latn-AZ"/>
        </w:rPr>
        <w:t>______________________</w:t>
      </w:r>
      <w:r>
        <w:rPr>
          <w:rFonts w:ascii="Palatino Linotype" w:hAnsi="Palatino Linotype"/>
          <w:lang w:val="az-Latn-AZ"/>
        </w:rPr>
        <w:t xml:space="preserve"> Ofelya Məmmədova  </w:t>
      </w: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  <w:r>
        <w:rPr>
          <w:rFonts w:ascii="Palatino Linotype" w:hAnsi="Palatino Linotype"/>
          <w:lang w:val="az-Latn-AZ"/>
        </w:rPr>
        <w:t xml:space="preserve">_____    </w:t>
      </w:r>
      <w:r w:rsidR="00AF30B3">
        <w:rPr>
          <w:rFonts w:ascii="Palatino Linotype" w:hAnsi="Palatino Linotype"/>
          <w:lang w:val="az-Latn-AZ"/>
        </w:rPr>
        <w:t>______________  2025</w:t>
      </w:r>
      <w:r>
        <w:rPr>
          <w:rFonts w:ascii="Palatino Linotype" w:hAnsi="Palatino Linotype"/>
          <w:lang w:val="az-Latn-AZ"/>
        </w:rPr>
        <w:t>-cü il</w:t>
      </w: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Pr="008A1739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sz w:val="12"/>
          <w:lang w:val="az-Latn-AZ"/>
        </w:rPr>
      </w:pPr>
      <w:r w:rsidRPr="008A1739">
        <w:rPr>
          <w:rFonts w:ascii="Palatino Linotype" w:hAnsi="Palatino Linotype"/>
          <w:sz w:val="12"/>
          <w:lang w:val="az-Latn-AZ"/>
        </w:rPr>
        <w:t xml:space="preserve">  </w:t>
      </w:r>
    </w:p>
    <w:p w:rsidR="00ED72E8" w:rsidRPr="00D075AB" w:rsidRDefault="00ED72E8" w:rsidP="00ED72E8">
      <w:pPr>
        <w:spacing w:after="0" w:line="240" w:lineRule="auto"/>
        <w:rPr>
          <w:rFonts w:ascii="Palatino Linotype" w:hAnsi="Palatino Linotype"/>
          <w:lang w:val="az-Latn-AZ"/>
        </w:rPr>
      </w:pPr>
      <w:r w:rsidRPr="00D075AB">
        <w:rPr>
          <w:rFonts w:ascii="Palatino Linotype" w:hAnsi="Palatino Linotype"/>
          <w:lang w:val="az-Latn-AZ"/>
        </w:rPr>
        <w:t xml:space="preserve">            </w:t>
      </w:r>
    </w:p>
    <w:p w:rsidR="00ED72E8" w:rsidRDefault="00ED72E8" w:rsidP="00ED72E8">
      <w:pPr>
        <w:spacing w:after="0" w:line="240" w:lineRule="auto"/>
        <w:jc w:val="center"/>
        <w:rPr>
          <w:rFonts w:ascii="Palatino Linotype" w:hAnsi="Palatino Linotype"/>
          <w:b/>
          <w:lang w:val="az-Latn-AZ"/>
        </w:rPr>
      </w:pPr>
      <w:r>
        <w:rPr>
          <w:rFonts w:ascii="Palatino Linotype" w:hAnsi="Palatino Linotype"/>
          <w:b/>
          <w:lang w:val="az-Latn-AZ"/>
        </w:rPr>
        <w:t>99</w:t>
      </w:r>
      <w:r w:rsidRPr="0006414A">
        <w:rPr>
          <w:rFonts w:ascii="Palatino Linotype" w:hAnsi="Palatino Linotype"/>
          <w:b/>
          <w:lang w:val="az-Latn-AZ"/>
        </w:rPr>
        <w:t xml:space="preserve"> nömrəli tam orta məktəbin </w:t>
      </w:r>
      <w:r>
        <w:rPr>
          <w:rFonts w:ascii="Palatino Linotype" w:hAnsi="Palatino Linotype"/>
          <w:b/>
          <w:lang w:val="az-Latn-AZ"/>
        </w:rPr>
        <w:t xml:space="preserve">işləri üzrə təsərüffat işləri üzrə </w:t>
      </w:r>
      <w:r w:rsidR="00AF30B3">
        <w:rPr>
          <w:rFonts w:ascii="Palatino Linotype" w:hAnsi="Palatino Linotype"/>
          <w:b/>
          <w:lang w:val="az-Latn-AZ"/>
        </w:rPr>
        <w:t>direktor müavininin 2025/2026-cı</w:t>
      </w:r>
      <w:r w:rsidRPr="0006414A">
        <w:rPr>
          <w:rFonts w:ascii="Palatino Linotype" w:hAnsi="Palatino Linotype"/>
          <w:b/>
          <w:lang w:val="az-Latn-AZ"/>
        </w:rPr>
        <w:t xml:space="preserve"> tədris ili üçün</w:t>
      </w:r>
    </w:p>
    <w:p w:rsidR="00ED72E8" w:rsidRPr="0006414A" w:rsidRDefault="00ED72E8" w:rsidP="00ED72E8">
      <w:pPr>
        <w:spacing w:after="0" w:line="240" w:lineRule="auto"/>
        <w:jc w:val="center"/>
        <w:rPr>
          <w:rFonts w:ascii="Palatino Linotype" w:hAnsi="Palatino Linotype"/>
          <w:b/>
          <w:lang w:val="az-Latn-AZ"/>
        </w:rPr>
      </w:pPr>
    </w:p>
    <w:p w:rsidR="00ED72E8" w:rsidRDefault="00ED72E8" w:rsidP="00ED72E8">
      <w:pPr>
        <w:spacing w:after="0" w:line="240" w:lineRule="auto"/>
        <w:jc w:val="center"/>
        <w:rPr>
          <w:rFonts w:ascii="Palatino Linotype" w:hAnsi="Palatino Linotype"/>
          <w:b/>
          <w:sz w:val="28"/>
          <w:lang w:val="az-Latn-AZ"/>
        </w:rPr>
      </w:pPr>
      <w:r w:rsidRPr="0006414A">
        <w:rPr>
          <w:rFonts w:ascii="Palatino Linotype" w:hAnsi="Palatino Linotype"/>
          <w:b/>
          <w:sz w:val="28"/>
          <w:lang w:val="az-Latn-AZ"/>
        </w:rPr>
        <w:t>FƏALİYYƏT PLANI</w:t>
      </w:r>
    </w:p>
    <w:p w:rsidR="00ED72E8" w:rsidRPr="00EA221F" w:rsidRDefault="00ED72E8" w:rsidP="00ED72E8">
      <w:pPr>
        <w:spacing w:after="0" w:line="240" w:lineRule="auto"/>
        <w:jc w:val="center"/>
        <w:rPr>
          <w:rFonts w:ascii="Palatino Linotype" w:hAnsi="Palatino Linotype"/>
          <w:b/>
          <w:sz w:val="28"/>
          <w:lang w:val="az-Latn-AZ"/>
        </w:rPr>
      </w:pPr>
    </w:p>
    <w:tbl>
      <w:tblPr>
        <w:tblStyle w:val="a4"/>
        <w:tblW w:w="0" w:type="auto"/>
        <w:tblInd w:w="137" w:type="dxa"/>
        <w:tblLook w:val="04A0" w:firstRow="1" w:lastRow="0" w:firstColumn="1" w:lastColumn="0" w:noHBand="0" w:noVBand="1"/>
      </w:tblPr>
      <w:tblGrid>
        <w:gridCol w:w="4392"/>
        <w:gridCol w:w="1341"/>
        <w:gridCol w:w="1508"/>
        <w:gridCol w:w="1997"/>
        <w:gridCol w:w="1308"/>
        <w:gridCol w:w="1423"/>
        <w:gridCol w:w="1254"/>
        <w:gridCol w:w="1030"/>
      </w:tblGrid>
      <w:tr w:rsidR="00ED72E8" w:rsidTr="00A76B76">
        <w:tc>
          <w:tcPr>
            <w:tcW w:w="4628" w:type="dxa"/>
            <w:shd w:val="clear" w:color="auto" w:fill="99CCFF"/>
            <w:vAlign w:val="center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b/>
                <w:sz w:val="20"/>
                <w:lang w:val="az-Latn-AZ"/>
              </w:rPr>
              <w:t>Fəaliyyətin adı</w:t>
            </w:r>
          </w:p>
        </w:tc>
        <w:tc>
          <w:tcPr>
            <w:tcW w:w="1350" w:type="dxa"/>
            <w:shd w:val="clear" w:color="auto" w:fill="99CCFF"/>
            <w:vAlign w:val="center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b/>
                <w:sz w:val="20"/>
                <w:lang w:val="az-Latn-AZ"/>
              </w:rPr>
              <w:t>Fəaliyyətin icrasına cavabdeh şəxs</w:t>
            </w:r>
          </w:p>
        </w:tc>
        <w:tc>
          <w:tcPr>
            <w:tcW w:w="1530" w:type="dxa"/>
            <w:shd w:val="clear" w:color="auto" w:fill="99CCFF"/>
            <w:vAlign w:val="center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b/>
                <w:sz w:val="20"/>
                <w:lang w:val="az-Latn-AZ"/>
              </w:rPr>
              <w:t>Fəaliyyətin icrasına cəlb olunan şəxslər</w:t>
            </w:r>
          </w:p>
        </w:tc>
        <w:tc>
          <w:tcPr>
            <w:tcW w:w="2068" w:type="dxa"/>
            <w:shd w:val="clear" w:color="auto" w:fill="99CCFF"/>
            <w:vAlign w:val="center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b/>
                <w:sz w:val="20"/>
                <w:lang w:val="az-Latn-AZ"/>
              </w:rPr>
              <w:t>Nəticə göstəricisi</w:t>
            </w:r>
          </w:p>
        </w:tc>
        <w:tc>
          <w:tcPr>
            <w:tcW w:w="1352" w:type="dxa"/>
            <w:shd w:val="clear" w:color="auto" w:fill="99CCFF"/>
            <w:vAlign w:val="center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b/>
                <w:sz w:val="20"/>
                <w:lang w:val="az-Latn-AZ"/>
              </w:rPr>
              <w:t xml:space="preserve">Hədəf </w:t>
            </w:r>
          </w:p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i/>
                <w:sz w:val="16"/>
                <w:lang w:val="az-Latn-AZ"/>
              </w:rPr>
              <w:t>(rəqəm və ya faizlə)</w:t>
            </w:r>
          </w:p>
        </w:tc>
        <w:tc>
          <w:tcPr>
            <w:tcW w:w="1459" w:type="dxa"/>
            <w:shd w:val="clear" w:color="auto" w:fill="99CCFF"/>
            <w:vAlign w:val="center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b/>
                <w:sz w:val="20"/>
                <w:lang w:val="az-Latn-AZ"/>
              </w:rPr>
              <w:t>İcra müddəti</w:t>
            </w:r>
          </w:p>
        </w:tc>
        <w:tc>
          <w:tcPr>
            <w:tcW w:w="1263" w:type="dxa"/>
            <w:shd w:val="clear" w:color="auto" w:fill="99CCFF"/>
            <w:vAlign w:val="center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b/>
                <w:sz w:val="20"/>
                <w:lang w:val="az-Latn-AZ"/>
              </w:rPr>
              <w:t>Hesabatın verilmə tarixi</w:t>
            </w:r>
          </w:p>
        </w:tc>
        <w:tc>
          <w:tcPr>
            <w:tcW w:w="1056" w:type="dxa"/>
            <w:shd w:val="clear" w:color="auto" w:fill="99CCFF"/>
            <w:vAlign w:val="center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b/>
                <w:sz w:val="20"/>
                <w:lang w:val="az-Latn-AZ"/>
              </w:rPr>
            </w:pPr>
            <w:r w:rsidRPr="0006414A">
              <w:rPr>
                <w:rFonts w:ascii="Palatino Linotype" w:hAnsi="Palatino Linotype"/>
                <w:b/>
                <w:sz w:val="20"/>
                <w:lang w:val="az-Latn-AZ"/>
              </w:rPr>
              <w:t>Qeyd</w:t>
            </w:r>
          </w:p>
        </w:tc>
      </w:tr>
      <w:tr w:rsidR="00ED72E8" w:rsidRPr="0006414A" w:rsidTr="00A76B76">
        <w:tc>
          <w:tcPr>
            <w:tcW w:w="14706" w:type="dxa"/>
            <w:gridSpan w:val="8"/>
            <w:shd w:val="clear" w:color="auto" w:fill="FBE4D5" w:themeFill="accent2" w:themeFillTint="33"/>
          </w:tcPr>
          <w:p w:rsidR="00ED72E8" w:rsidRPr="00A64236" w:rsidRDefault="00ED72E8" w:rsidP="00A76B76">
            <w:pPr>
              <w:jc w:val="center"/>
              <w:rPr>
                <w:rFonts w:ascii="Palatino Linotype" w:hAnsi="Palatino Linotype"/>
                <w:b/>
                <w:sz w:val="20"/>
                <w:szCs w:val="20"/>
                <w:lang w:val="az-Latn-AZ"/>
              </w:rPr>
            </w:pPr>
          </w:p>
        </w:tc>
      </w:tr>
      <w:tr w:rsidR="00ED72E8" w:rsidRPr="0006414A" w:rsidTr="00A76B76">
        <w:tc>
          <w:tcPr>
            <w:tcW w:w="14706" w:type="dxa"/>
            <w:gridSpan w:val="8"/>
            <w:shd w:val="clear" w:color="auto" w:fill="99CCFF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sz w:val="20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20"/>
                <w:szCs w:val="20"/>
                <w:lang w:val="az-Latn-AZ"/>
              </w:rPr>
              <w:t>5.2. İnventarizasiya işinin təşkkili</w:t>
            </w:r>
          </w:p>
        </w:tc>
      </w:tr>
      <w:tr w:rsidR="00ED72E8" w:rsidRPr="003C4BEC" w:rsidTr="00A76B76">
        <w:tc>
          <w:tcPr>
            <w:tcW w:w="4628" w:type="dxa"/>
            <w:shd w:val="clear" w:color="auto" w:fill="D9D9D9" w:themeFill="background1" w:themeFillShade="D9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18"/>
                <w:lang w:val="az-Latn-AZ"/>
              </w:rPr>
              <w:t xml:space="preserve">5.2.1Azqiymətli çox işlənən malların silinməsi </w:t>
            </w:r>
          </w:p>
        </w:tc>
        <w:tc>
          <w:tcPr>
            <w:tcW w:w="1350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>Direktor</w:t>
            </w: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>Nəbiyev Arif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1352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1263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</w:tr>
      <w:tr w:rsidR="00ED72E8" w:rsidRPr="0006414A" w:rsidTr="00A76B76">
        <w:tc>
          <w:tcPr>
            <w:tcW w:w="4628" w:type="dxa"/>
            <w:shd w:val="clear" w:color="auto" w:fill="D9D9D9" w:themeFill="background1" w:themeFillShade="D9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18"/>
                <w:lang w:val="az-Latn-AZ"/>
              </w:rPr>
            </w:pPr>
          </w:p>
        </w:tc>
        <w:tc>
          <w:tcPr>
            <w:tcW w:w="1350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1530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1352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1263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</w:tr>
      <w:tr w:rsidR="00ED72E8" w:rsidRPr="0006414A" w:rsidTr="00A76B76">
        <w:tc>
          <w:tcPr>
            <w:tcW w:w="14706" w:type="dxa"/>
            <w:gridSpan w:val="8"/>
            <w:shd w:val="clear" w:color="auto" w:fill="99CCFF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sz w:val="20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20"/>
                <w:szCs w:val="20"/>
                <w:lang w:val="az-Latn-AZ"/>
              </w:rPr>
              <w:t>5.3. Maddi-texniki təminat məsələlərinin təşkili</w:t>
            </w:r>
          </w:p>
        </w:tc>
      </w:tr>
      <w:tr w:rsidR="00ED72E8" w:rsidTr="00A76B76">
        <w:tc>
          <w:tcPr>
            <w:tcW w:w="4628" w:type="dxa"/>
            <w:shd w:val="clear" w:color="auto" w:fill="D9D9D9" w:themeFill="background1" w:themeFillShade="D9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5.3.1.İKT avadanlıqları ilə təmin olunması</w:t>
            </w:r>
          </w:p>
        </w:tc>
        <w:tc>
          <w:tcPr>
            <w:tcW w:w="1350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 xml:space="preserve">Direktor </w:t>
            </w: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>Nəbiyev Arif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80%</w:t>
            </w: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 yarımil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3C4BEC" w:rsidTr="00A76B76">
        <w:tc>
          <w:tcPr>
            <w:tcW w:w="4628" w:type="dxa"/>
            <w:shd w:val="clear" w:color="auto" w:fill="D9D9D9" w:themeFill="background1" w:themeFillShade="D9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5.3.2.Təmizlik vasitələri ilə təmin olunması</w:t>
            </w:r>
          </w:p>
        </w:tc>
        <w:tc>
          <w:tcPr>
            <w:tcW w:w="1350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 xml:space="preserve">Direktor </w:t>
            </w: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>Nəbiyev Arif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90%</w:t>
            </w: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294306" w:rsidTr="00ED72E8">
        <w:trPr>
          <w:trHeight w:val="413"/>
        </w:trPr>
        <w:tc>
          <w:tcPr>
            <w:tcW w:w="4628" w:type="dxa"/>
            <w:shd w:val="clear" w:color="auto" w:fill="D9D9D9" w:themeFill="background1" w:themeFillShade="D9"/>
          </w:tcPr>
          <w:p w:rsidR="00ED72E8" w:rsidRPr="00294306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Məktəbin payız və qış mövsümünə hazırlığın təşkili</w:t>
            </w:r>
          </w:p>
        </w:tc>
        <w:tc>
          <w:tcPr>
            <w:tcW w:w="1350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06414A" w:rsidTr="00A76B76">
        <w:tc>
          <w:tcPr>
            <w:tcW w:w="14706" w:type="dxa"/>
            <w:gridSpan w:val="8"/>
            <w:shd w:val="clear" w:color="auto" w:fill="99CCFF"/>
          </w:tcPr>
          <w:p w:rsidR="00ED72E8" w:rsidRPr="0006414A" w:rsidRDefault="00ED72E8" w:rsidP="00A76B76">
            <w:pPr>
              <w:jc w:val="center"/>
              <w:rPr>
                <w:rFonts w:ascii="Palatino Linotype" w:hAnsi="Palatino Linotype"/>
                <w:sz w:val="20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20"/>
                <w:szCs w:val="20"/>
                <w:lang w:val="az-Latn-AZ"/>
              </w:rPr>
              <w:lastRenderedPageBreak/>
              <w:t>5.5. Sanitar-gigiyenik qaydalarla bağlı işin təşkili</w:t>
            </w:r>
          </w:p>
        </w:tc>
      </w:tr>
      <w:tr w:rsidR="00ED72E8" w:rsidRPr="001E4481" w:rsidTr="00A76B76">
        <w:tc>
          <w:tcPr>
            <w:tcW w:w="4628" w:type="dxa"/>
            <w:shd w:val="clear" w:color="auto" w:fill="D9D9D9" w:themeFill="background1" w:themeFillShade="D9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5.3.2.Təmizlik vasitələri ilə təmin olunması</w:t>
            </w:r>
          </w:p>
        </w:tc>
        <w:tc>
          <w:tcPr>
            <w:tcW w:w="1350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 xml:space="preserve">Direktor </w:t>
            </w: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441502" w:rsidRPr="00894958" w:rsidRDefault="00441502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90%</w:t>
            </w: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D0147E" w:rsidTr="00A76B76">
        <w:tc>
          <w:tcPr>
            <w:tcW w:w="4628" w:type="dxa"/>
            <w:shd w:val="clear" w:color="auto" w:fill="D9D9D9" w:themeFill="background1" w:themeFillShade="D9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5.3.1.İKT avadanlıqları ilə təmin olunması və onların qorunub saxlanması</w:t>
            </w:r>
          </w:p>
        </w:tc>
        <w:tc>
          <w:tcPr>
            <w:tcW w:w="1350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 xml:space="preserve">Direktor </w:t>
            </w: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441502" w:rsidRPr="00894958" w:rsidRDefault="00441502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80%</w:t>
            </w: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 yarımil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894958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Təsərrüfat invertarlarının qorunub saxlanmasına nəzarət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441502" w:rsidRDefault="00441502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894958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Məktəb binasının kabinetlərinin sinif otaqlarının və həyətinin təmiz saxlanılmasını təmin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441502" w:rsidRDefault="00441502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Gündəlik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894958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Kabinetlərdə və sinif otaqlarında,idman zalında, yeməkxanada, sanitar – gigiyena vəziyyətini və qayda qanunu təmin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441502" w:rsidRDefault="00441502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Gündəlik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894958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Binanın vaxtında tımir olunmasını,onun avadanlıqlarla inventar  və materiallarla təchiz olunmasını təmin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441502" w:rsidRDefault="00441502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894958" w:rsidTr="00A76B76">
        <w:tc>
          <w:tcPr>
            <w:tcW w:w="4628" w:type="dxa"/>
            <w:shd w:val="clear" w:color="auto" w:fill="D9D9D9" w:themeFill="background1" w:themeFillShade="D9"/>
          </w:tcPr>
          <w:p w:rsidR="00ED72E8" w:rsidRPr="00681136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İşdə texniki təhlükəsizlik qaydalarına nəzarət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441502" w:rsidRDefault="00441502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Gündəlik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894958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Qış mövsümündə siniflərin qızdırılmasına nəzarət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441502" w:rsidRDefault="00441502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Noyabr</w:t>
            </w:r>
          </w:p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Aprel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894958" w:rsidTr="00A76B76">
        <w:tc>
          <w:tcPr>
            <w:tcW w:w="4628" w:type="dxa"/>
            <w:shd w:val="clear" w:color="auto" w:fill="D9D9D9" w:themeFill="background1" w:themeFillShade="D9"/>
          </w:tcPr>
          <w:p w:rsidR="00ED72E8" w:rsidRPr="00681136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İnzibati işçilərin arasında əmək funksiyalarının bölgüsünü təmin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441502" w:rsidRDefault="00441502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Həftə boyu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681136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Məktəb ərazisinin ümumi mühafizəsinə nəzarət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681136" w:rsidTr="00A76B76">
        <w:tc>
          <w:tcPr>
            <w:tcW w:w="4628" w:type="dxa"/>
            <w:shd w:val="clear" w:color="auto" w:fill="D9D9D9" w:themeFill="background1" w:themeFillShade="D9"/>
          </w:tcPr>
          <w:p w:rsidR="00ED72E8" w:rsidRPr="007B4C82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lastRenderedPageBreak/>
              <w:t>Məktəbin bufeti və yeməkxanasında qidaların sanitariyasına və gigiyenasıına həyati təhlükəsinə nəzarət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681136" w:rsidTr="00A76B76">
        <w:tc>
          <w:tcPr>
            <w:tcW w:w="4628" w:type="dxa"/>
            <w:shd w:val="clear" w:color="auto" w:fill="D9D9D9" w:themeFill="background1" w:themeFillShade="D9"/>
          </w:tcPr>
          <w:p w:rsidR="00ED72E8" w:rsidRPr="0089495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Məktəb invertarlarının saxlanılması dayanıqlığını və istismar müddətini itirdiyinə görə silinməsinə nəzarət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681136" w:rsidTr="00284814">
        <w:trPr>
          <w:trHeight w:val="548"/>
        </w:trPr>
        <w:tc>
          <w:tcPr>
            <w:tcW w:w="4628" w:type="dxa"/>
            <w:shd w:val="clear" w:color="auto" w:fill="D9D9D9" w:themeFill="background1" w:themeFillShade="D9"/>
          </w:tcPr>
          <w:p w:rsidR="00ED72E8" w:rsidRPr="00383A94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İnvertar kitabına aparılmasına nəzarət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284814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 xml:space="preserve">İl </w:t>
            </w:r>
            <w:r w:rsidR="00ED72E8">
              <w:rPr>
                <w:rFonts w:ascii="Palatino Linotype" w:hAnsi="Palatino Linotype"/>
                <w:sz w:val="18"/>
                <w:szCs w:val="20"/>
                <w:lang w:val="az-Latn-AZ"/>
              </w:rPr>
              <w:t>ərazidə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383A94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Məktəbdə texniki xidmət, səhiyə və sağlamlıq, idman və hırbi xidmətlərin təşkilinə nəzarət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Mütamadi</w:t>
            </w:r>
          </w:p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olaraq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383A94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Əməyin təşkili və təhlükəsizlik texnikasına yanğına qarşı mühafizəsinə nəzarət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383A94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Kitabxana fondunun əlavə dərslik və digər ədəbiyyatlarla təchiz edilməsi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383A94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Məktəbdə cari təmirin aparılması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383A94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 xml:space="preserve">Yanğınsöndürmə üçün avadanlıqların </w:t>
            </w:r>
            <w:bookmarkStart w:id="0" w:name="_GoBack"/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 xml:space="preserve">daimi </w:t>
            </w:r>
            <w:bookmarkEnd w:id="0"/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hazır olmasına nail olmaq və yanğın balonlarının istismar müddətinə nəzarət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383A94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Kabinet avadanlıqlarının qorunub saxlanması məqsədilə kabinet rəhbərləri ilə tıdbirlər planı işləmək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383A94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Köhnə işlənərək sıradan çıxmış əşya avadanlıqların silinməsini təşkil etmək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383A94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  <w:t>Zəruri ehtiyac olan avadanlıqların alınması üçün əlaqədar təşkilatlar qarşısında məsələ qaldırmaq</w:t>
            </w: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18"/>
                <w:lang w:val="az-Latn-AZ"/>
              </w:rPr>
              <w:t xml:space="preserve">Təsərrüfat işləri üzrə direktor müavini </w:t>
            </w: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  <w:r>
              <w:rPr>
                <w:rFonts w:ascii="Palatino Linotype" w:hAnsi="Palatino Linotype"/>
                <w:sz w:val="18"/>
                <w:szCs w:val="20"/>
                <w:lang w:val="az-Latn-AZ"/>
              </w:rPr>
              <w:t>İl ərzində</w:t>
            </w: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  <w:tr w:rsidR="00ED72E8" w:rsidRPr="00383A94" w:rsidTr="00A76B76">
        <w:tc>
          <w:tcPr>
            <w:tcW w:w="4628" w:type="dxa"/>
            <w:shd w:val="clear" w:color="auto" w:fill="D9D9D9" w:themeFill="background1" w:themeFillShade="D9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i/>
                <w:sz w:val="18"/>
                <w:szCs w:val="20"/>
                <w:lang w:val="az-Latn-AZ"/>
              </w:rPr>
            </w:pPr>
          </w:p>
        </w:tc>
        <w:tc>
          <w:tcPr>
            <w:tcW w:w="135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530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18"/>
                <w:lang w:val="az-Latn-AZ"/>
              </w:rPr>
            </w:pPr>
          </w:p>
        </w:tc>
        <w:tc>
          <w:tcPr>
            <w:tcW w:w="2068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352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459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263" w:type="dxa"/>
          </w:tcPr>
          <w:p w:rsidR="00ED72E8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  <w:tc>
          <w:tcPr>
            <w:tcW w:w="1056" w:type="dxa"/>
          </w:tcPr>
          <w:p w:rsidR="00ED72E8" w:rsidRPr="001E4481" w:rsidRDefault="00ED72E8" w:rsidP="00A76B76">
            <w:pPr>
              <w:jc w:val="center"/>
              <w:rPr>
                <w:rFonts w:ascii="Palatino Linotype" w:hAnsi="Palatino Linotype"/>
                <w:sz w:val="18"/>
                <w:szCs w:val="20"/>
                <w:lang w:val="az-Latn-AZ"/>
              </w:rPr>
            </w:pPr>
          </w:p>
        </w:tc>
      </w:tr>
    </w:tbl>
    <w:p w:rsidR="00ED72E8" w:rsidRDefault="00ED72E8" w:rsidP="00ED72E8">
      <w:pPr>
        <w:tabs>
          <w:tab w:val="left" w:pos="9214"/>
        </w:tabs>
        <w:spacing w:after="0" w:line="240" w:lineRule="auto"/>
        <w:jc w:val="center"/>
        <w:rPr>
          <w:rFonts w:ascii="Arial" w:eastAsia="MS Mincho" w:hAnsi="Arial" w:cs="Arial"/>
          <w:b/>
          <w:sz w:val="20"/>
          <w:szCs w:val="20"/>
          <w:lang w:val="az-Latn-AZ"/>
        </w:rPr>
      </w:pPr>
    </w:p>
    <w:p w:rsidR="00ED72E8" w:rsidRDefault="00ED72E8" w:rsidP="00ED72E8">
      <w:pPr>
        <w:tabs>
          <w:tab w:val="left" w:pos="9214"/>
        </w:tabs>
        <w:spacing w:after="0" w:line="240" w:lineRule="auto"/>
        <w:jc w:val="center"/>
        <w:rPr>
          <w:rFonts w:ascii="Arial" w:eastAsia="MS Mincho" w:hAnsi="Arial" w:cs="Arial"/>
          <w:b/>
          <w:sz w:val="20"/>
          <w:szCs w:val="20"/>
          <w:lang w:val="az-Latn-AZ"/>
        </w:rPr>
      </w:pPr>
    </w:p>
    <w:p w:rsidR="00ED72E8" w:rsidRDefault="00ED72E8" w:rsidP="00ED72E8">
      <w:pPr>
        <w:tabs>
          <w:tab w:val="left" w:pos="9214"/>
        </w:tabs>
        <w:spacing w:after="0" w:line="240" w:lineRule="auto"/>
        <w:jc w:val="center"/>
        <w:rPr>
          <w:rFonts w:ascii="Arial" w:eastAsia="MS Mincho" w:hAnsi="Arial" w:cs="Arial"/>
          <w:b/>
          <w:sz w:val="20"/>
          <w:szCs w:val="20"/>
          <w:lang w:val="az-Latn-AZ"/>
        </w:rPr>
      </w:pPr>
    </w:p>
    <w:p w:rsidR="00ED72E8" w:rsidRPr="000152BF" w:rsidRDefault="00ED72E8" w:rsidP="00ED72E8">
      <w:pPr>
        <w:tabs>
          <w:tab w:val="left" w:pos="9214"/>
        </w:tabs>
        <w:spacing w:after="0" w:line="240" w:lineRule="auto"/>
        <w:jc w:val="center"/>
        <w:rPr>
          <w:rFonts w:ascii="Arial" w:eastAsia="MS Mincho" w:hAnsi="Arial" w:cs="Arial"/>
          <w:b/>
          <w:sz w:val="20"/>
          <w:szCs w:val="20"/>
          <w:lang w:val="az-Latn-AZ"/>
        </w:rPr>
      </w:pPr>
    </w:p>
    <w:p w:rsidR="00ED72E8" w:rsidRPr="00D732A7" w:rsidRDefault="00ED72E8" w:rsidP="00ED72E8">
      <w:pPr>
        <w:spacing w:after="0" w:line="240" w:lineRule="auto"/>
        <w:ind w:left="4820"/>
        <w:rPr>
          <w:rFonts w:ascii="Palatino Linotype" w:hAnsi="Palatino Linotype"/>
          <w:b/>
          <w:sz w:val="24"/>
          <w:lang w:val="az-Latn-AZ"/>
        </w:rPr>
      </w:pPr>
      <w:r w:rsidRPr="00D732A7">
        <w:rPr>
          <w:rFonts w:ascii="Palatino Linotype" w:hAnsi="Palatino Linotype"/>
          <w:b/>
          <w:lang w:val="az-Latn-AZ"/>
        </w:rPr>
        <w:t>Fəaliyyət planını tərtib etdilər:</w:t>
      </w:r>
    </w:p>
    <w:p w:rsidR="00ED72E8" w:rsidRDefault="00ED72E8" w:rsidP="00ED72E8">
      <w:pPr>
        <w:spacing w:after="0" w:line="240" w:lineRule="auto"/>
        <w:ind w:left="4820"/>
        <w:rPr>
          <w:rFonts w:ascii="Palatino Linotype" w:hAnsi="Palatino Linotype"/>
          <w:sz w:val="24"/>
          <w:lang w:val="az-Latn-AZ"/>
        </w:rPr>
      </w:pPr>
      <w:r>
        <w:rPr>
          <w:rFonts w:ascii="Palatino Linotype" w:hAnsi="Palatino Linotype"/>
          <w:sz w:val="24"/>
          <w:lang w:val="az-Latn-AZ"/>
        </w:rPr>
        <w:t>T</w:t>
      </w:r>
      <w:r w:rsidRPr="00D732A7">
        <w:rPr>
          <w:rFonts w:ascii="Palatino Linotype" w:hAnsi="Palatino Linotype"/>
          <w:sz w:val="24"/>
          <w:lang w:val="az-Latn-AZ"/>
        </w:rPr>
        <w:t>əsə</w:t>
      </w:r>
      <w:r>
        <w:rPr>
          <w:rFonts w:ascii="Palatino Linotype" w:hAnsi="Palatino Linotype"/>
          <w:sz w:val="24"/>
          <w:lang w:val="az-Latn-AZ"/>
        </w:rPr>
        <w:t>rrüfat işləri üzrə direktor müavini</w:t>
      </w:r>
      <w:r w:rsidRPr="00D732A7">
        <w:rPr>
          <w:rFonts w:ascii="Palatino Linotype" w:hAnsi="Palatino Linotype"/>
          <w:sz w:val="24"/>
          <w:lang w:val="az-Latn-AZ"/>
        </w:rPr>
        <w:tab/>
      </w:r>
      <w:r w:rsidRPr="00D732A7">
        <w:rPr>
          <w:rFonts w:ascii="Palatino Linotype" w:hAnsi="Palatino Linotype"/>
          <w:sz w:val="24"/>
          <w:lang w:val="az-Latn-AZ"/>
        </w:rPr>
        <w:tab/>
      </w:r>
      <w:r w:rsidRPr="00D732A7">
        <w:rPr>
          <w:rFonts w:ascii="Palatino Linotype" w:hAnsi="Palatino Linotype"/>
          <w:sz w:val="24"/>
          <w:lang w:val="az-Latn-AZ"/>
        </w:rPr>
        <w:tab/>
      </w:r>
      <w:r>
        <w:rPr>
          <w:rFonts w:ascii="Palatino Linotype" w:hAnsi="Palatino Linotype"/>
          <w:sz w:val="24"/>
          <w:lang w:val="az-Latn-AZ"/>
        </w:rPr>
        <w:tab/>
      </w:r>
      <w:r>
        <w:rPr>
          <w:rFonts w:ascii="Palatino Linotype" w:hAnsi="Palatino Linotype"/>
          <w:sz w:val="24"/>
          <w:lang w:val="az-Latn-AZ"/>
        </w:rPr>
        <w:tab/>
        <w:t>A.M</w:t>
      </w:r>
      <w:r w:rsidRPr="00D732A7">
        <w:rPr>
          <w:rFonts w:ascii="Palatino Linotype" w:hAnsi="Palatino Linotype"/>
          <w:sz w:val="24"/>
          <w:lang w:val="az-Latn-AZ"/>
        </w:rPr>
        <w:t>.</w:t>
      </w:r>
      <w:r>
        <w:rPr>
          <w:rFonts w:ascii="Palatino Linotype" w:hAnsi="Palatino Linotype"/>
          <w:sz w:val="24"/>
          <w:lang w:val="az-Latn-AZ"/>
        </w:rPr>
        <w:t>Nəbiyev</w:t>
      </w: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Default="00ED72E8" w:rsidP="00ED72E8">
      <w:pPr>
        <w:spacing w:after="0" w:line="240" w:lineRule="auto"/>
        <w:ind w:left="8647"/>
        <w:jc w:val="center"/>
        <w:rPr>
          <w:rFonts w:ascii="Palatino Linotype" w:hAnsi="Palatino Linotype"/>
          <w:lang w:val="az-Latn-AZ"/>
        </w:rPr>
      </w:pPr>
    </w:p>
    <w:p w:rsidR="00ED72E8" w:rsidRPr="00ED72E8" w:rsidRDefault="00ED72E8">
      <w:pPr>
        <w:rPr>
          <w:lang w:val="az-Latn-AZ"/>
        </w:rPr>
      </w:pPr>
    </w:p>
    <w:sectPr w:rsidR="00ED72E8" w:rsidRPr="00ED72E8" w:rsidSect="00BE470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7CB"/>
    <w:rsid w:val="001257CB"/>
    <w:rsid w:val="00174B9E"/>
    <w:rsid w:val="00284814"/>
    <w:rsid w:val="002A13C9"/>
    <w:rsid w:val="002E1C91"/>
    <w:rsid w:val="00441502"/>
    <w:rsid w:val="00666AE8"/>
    <w:rsid w:val="008E0E06"/>
    <w:rsid w:val="00917282"/>
    <w:rsid w:val="00AF30B3"/>
    <w:rsid w:val="00BE4704"/>
    <w:rsid w:val="00C77935"/>
    <w:rsid w:val="00CA372A"/>
    <w:rsid w:val="00D40B67"/>
    <w:rsid w:val="00ED72E8"/>
    <w:rsid w:val="00F83150"/>
    <w:rsid w:val="00FB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64F9B6-EA97-42A8-8C30-608CA6018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4704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E470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table" w:styleId="a4">
    <w:name w:val="Table Grid"/>
    <w:basedOn w:val="a1"/>
    <w:uiPriority w:val="39"/>
    <w:rsid w:val="00ED72E8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2A13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A13C9"/>
    <w:rPr>
      <w:rFonts w:ascii="Segoe UI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649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16</cp:revision>
  <cp:lastPrinted>2025-09-12T07:51:00Z</cp:lastPrinted>
  <dcterms:created xsi:type="dcterms:W3CDTF">2023-11-28T11:30:00Z</dcterms:created>
  <dcterms:modified xsi:type="dcterms:W3CDTF">2026-09-13T10:27:00Z</dcterms:modified>
</cp:coreProperties>
</file>