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5ECE" w:rsidRDefault="00575ECE" w:rsidP="00575ECE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75ECE" w:rsidRDefault="00575ECE" w:rsidP="00575ECE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75ECE" w:rsidRDefault="00575ECE" w:rsidP="00575ECE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75ECE" w:rsidRDefault="00575ECE" w:rsidP="00575ECE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75ECE" w:rsidRDefault="00575ECE" w:rsidP="00575ECE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>1 saylı Xidmət və Əməliyyat Mərkəzinin</w:t>
      </w:r>
    </w:p>
    <w:p w:rsidR="00575ECE" w:rsidRDefault="00575ECE" w:rsidP="00575ECE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     rəhbəri İsmayılova Hüsniyyə xanıma</w:t>
      </w:r>
    </w:p>
    <w:p w:rsidR="00575ECE" w:rsidRDefault="00575ECE" w:rsidP="00575ECE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75ECE" w:rsidRDefault="00575ECE" w:rsidP="00575ECE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sz w:val="24"/>
          <w:szCs w:val="24"/>
          <w:lang w:val="az-Latn-AZ" w:eastAsia="ja-JP"/>
        </w:rPr>
        <w:t xml:space="preserve">    </w:t>
      </w:r>
      <w:r>
        <w:rPr>
          <w:rFonts w:ascii="Arial" w:hAnsi="Arial" w:cs="Arial"/>
          <w:b/>
          <w:sz w:val="24"/>
          <w:szCs w:val="24"/>
          <w:lang w:val="az-Latn-AZ" w:eastAsia="ja-JP"/>
        </w:rPr>
        <w:t>Hörmətli Hüsniyyə xanım!</w:t>
      </w:r>
    </w:p>
    <w:p w:rsidR="00575ECE" w:rsidRDefault="00575ECE" w:rsidP="00575ECE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>
        <w:rPr>
          <w:rFonts w:ascii="Arial" w:hAnsi="Arial" w:cs="Arial"/>
          <w:sz w:val="24"/>
          <w:szCs w:val="24"/>
          <w:lang w:val="az-Latn-AZ" w:eastAsia="ja-JP"/>
        </w:rPr>
        <w:t xml:space="preserve">    Yazıb Sizdən xahiş edirəm ki, Binəqədi rayonu 99 nömrəli tam orta məktəb üzrə təsərrüfat və dəftərxana malları noyabr 2024-cü il tarixdə işlənilmişdir. Məktəbə təqdim olunan təsərrüfat və dəftərxana mallarının silinməsinə köməklik göstərəsiniz.                     </w:t>
      </w:r>
    </w:p>
    <w:p w:rsidR="00575ECE" w:rsidRDefault="00575ECE" w:rsidP="00575ECE">
      <w:pPr>
        <w:tabs>
          <w:tab w:val="left" w:pos="993"/>
          <w:tab w:val="left" w:pos="1276"/>
        </w:tabs>
        <w:spacing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>
        <w:rPr>
          <w:rFonts w:ascii="Arial" w:hAnsi="Arial" w:cs="Arial"/>
          <w:sz w:val="24"/>
          <w:szCs w:val="24"/>
          <w:lang w:val="az-Latn-AZ" w:eastAsia="ja-JP"/>
        </w:rPr>
        <w:t xml:space="preserve"> </w:t>
      </w:r>
    </w:p>
    <w:p w:rsidR="00575ECE" w:rsidRDefault="00575ECE" w:rsidP="00575ECE">
      <w:pPr>
        <w:tabs>
          <w:tab w:val="left" w:pos="993"/>
          <w:tab w:val="left" w:pos="1276"/>
        </w:tabs>
        <w:spacing w:line="240" w:lineRule="auto"/>
        <w:jc w:val="both"/>
        <w:rPr>
          <w:rFonts w:ascii="Arial" w:hAnsi="Arial" w:cs="Arial"/>
          <w:b/>
          <w:lang w:val="az-Latn-AZ" w:eastAsia="ja-JP"/>
        </w:rPr>
      </w:pPr>
      <w:r>
        <w:rPr>
          <w:rFonts w:ascii="Arial" w:hAnsi="Arial" w:cs="Arial"/>
          <w:sz w:val="24"/>
          <w:szCs w:val="24"/>
          <w:lang w:val="az-Latn-AZ" w:eastAsia="ja-JP"/>
        </w:rPr>
        <w:t xml:space="preserve"> </w:t>
      </w:r>
      <w:r>
        <w:rPr>
          <w:rFonts w:ascii="Arial" w:hAnsi="Arial" w:cs="Arial"/>
          <w:b/>
          <w:lang w:val="az-Latn-AZ" w:eastAsia="ja-JP"/>
        </w:rPr>
        <w:t xml:space="preserve">Qoşma vərəq: 3 (üç) vərəq </w:t>
      </w:r>
    </w:p>
    <w:p w:rsidR="00575ECE" w:rsidRDefault="00575ECE" w:rsidP="00575ECE">
      <w:pPr>
        <w:spacing w:after="0"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1. Xlor maye                                                                                                                                        - 4</w:t>
      </w:r>
    </w:p>
    <w:p w:rsidR="00575ECE" w:rsidRDefault="00575ECE" w:rsidP="00575ECE">
      <w:pPr>
        <w:spacing w:after="0"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2. Xlor quru                                                                                                                                          - 4</w:t>
      </w:r>
    </w:p>
    <w:p w:rsidR="00575ECE" w:rsidRDefault="00575ECE" w:rsidP="00575ECE">
      <w:pPr>
        <w:spacing w:after="0"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3. Sabun maye 5lt                                                                                                                                - 4</w:t>
      </w:r>
    </w:p>
    <w:p w:rsidR="00575ECE" w:rsidRDefault="00575ECE" w:rsidP="00575ECE">
      <w:pPr>
        <w:spacing w:after="0"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4. Təmizləyici vasitə 500 qr (sanitar qovşağı üçün) quru                                                                     - 2                                                                                                                                                        </w:t>
      </w:r>
    </w:p>
    <w:p w:rsidR="00575ECE" w:rsidRDefault="00575ECE" w:rsidP="00575ECE">
      <w:pPr>
        <w:spacing w:after="0"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5. Süpürgə (həyət)                                                                                                                               - 8</w:t>
      </w:r>
    </w:p>
    <w:p w:rsidR="00575ECE" w:rsidRDefault="00575ECE" w:rsidP="00575ECE">
      <w:pPr>
        <w:spacing w:after="0"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6. Kağız A4 80 qr                                                                                                                                 - 8</w:t>
      </w:r>
    </w:p>
    <w:p w:rsidR="00575ECE" w:rsidRDefault="00575ECE" w:rsidP="00575ECE">
      <w:pPr>
        <w:spacing w:after="0"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7. Fayl                                                                                                                                                  - 1</w:t>
      </w:r>
    </w:p>
    <w:p w:rsidR="00575ECE" w:rsidRPr="002E6F94" w:rsidRDefault="00575ECE" w:rsidP="00575ECE">
      <w:pPr>
        <w:spacing w:after="0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8. </w:t>
      </w:r>
      <w:r w:rsidRPr="002E6F94">
        <w:rPr>
          <w:rFonts w:ascii="Arial" w:hAnsi="Arial" w:cs="Arial"/>
          <w:lang w:val="az-Latn-AZ"/>
        </w:rPr>
        <w:t xml:space="preserve">Marker lövhə üçün                                                                                                    </w:t>
      </w:r>
      <w:r>
        <w:rPr>
          <w:rFonts w:ascii="Arial" w:hAnsi="Arial" w:cs="Arial"/>
          <w:lang w:val="az-Latn-AZ"/>
        </w:rPr>
        <w:t xml:space="preserve">   </w:t>
      </w:r>
      <w:r w:rsidRPr="002E6F94">
        <w:rPr>
          <w:rFonts w:ascii="Arial" w:hAnsi="Arial" w:cs="Arial"/>
          <w:lang w:val="az-Latn-AZ"/>
        </w:rPr>
        <w:t xml:space="preserve">                   - 15</w:t>
      </w:r>
    </w:p>
    <w:p w:rsidR="00575ECE" w:rsidRDefault="00575ECE" w:rsidP="00575ECE">
      <w:pPr>
        <w:spacing w:after="0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9</w:t>
      </w:r>
      <w:r w:rsidRPr="002E6F94">
        <w:rPr>
          <w:rFonts w:ascii="Arial" w:hAnsi="Arial" w:cs="Arial"/>
          <w:lang w:val="az-Latn-AZ"/>
        </w:rPr>
        <w:t>. Kağıztikən stepler ehtiyatı</w:t>
      </w: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- 3</w:t>
      </w:r>
    </w:p>
    <w:p w:rsidR="00575ECE" w:rsidRPr="002E6F94" w:rsidRDefault="00575ECE" w:rsidP="00575ECE">
      <w:pPr>
        <w:spacing w:after="0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10. Qovluq                                                                                                                                           - 20</w:t>
      </w:r>
    </w:p>
    <w:p w:rsidR="00575ECE" w:rsidRPr="002E6F94" w:rsidRDefault="00575ECE" w:rsidP="00575ECE">
      <w:pPr>
        <w:spacing w:after="0" w:line="240" w:lineRule="auto"/>
        <w:rPr>
          <w:rFonts w:ascii="Arial" w:eastAsia="MS Gothic" w:hAnsi="Arial" w:cs="Arial"/>
          <w:lang w:val="az-Latn-AZ" w:eastAsia="ja-JP"/>
        </w:rPr>
      </w:pPr>
      <w:r>
        <w:rPr>
          <w:rFonts w:ascii="Arial" w:hAnsi="Arial" w:cs="Arial"/>
          <w:lang w:val="az-Latn-AZ"/>
        </w:rPr>
        <w:t>11</w:t>
      </w:r>
      <w:r w:rsidRPr="002E6F94">
        <w:rPr>
          <w:rFonts w:ascii="Arial" w:hAnsi="Arial" w:cs="Arial"/>
          <w:lang w:val="az-Latn-AZ"/>
        </w:rPr>
        <w:t xml:space="preserve">. </w:t>
      </w:r>
      <w:r w:rsidRPr="002E6F94">
        <w:rPr>
          <w:rFonts w:ascii="Arial" w:eastAsia="MS Gothic" w:hAnsi="Arial" w:cs="Arial"/>
          <w:lang w:val="az-Latn-AZ" w:eastAsia="ja-JP"/>
        </w:rPr>
        <w:t xml:space="preserve">Elektrik lampası 100vt                                                                                     </w:t>
      </w:r>
      <w:r>
        <w:rPr>
          <w:rFonts w:ascii="Arial" w:eastAsia="MS Gothic" w:hAnsi="Arial" w:cs="Arial"/>
          <w:lang w:val="az-Latn-AZ" w:eastAsia="ja-JP"/>
        </w:rPr>
        <w:t xml:space="preserve">                              - 29</w:t>
      </w:r>
    </w:p>
    <w:p w:rsidR="00575ECE" w:rsidRPr="002E6F94" w:rsidRDefault="00575ECE" w:rsidP="00575ECE">
      <w:pPr>
        <w:spacing w:after="0" w:line="240" w:lineRule="auto"/>
        <w:rPr>
          <w:rFonts w:ascii="Arial" w:eastAsia="MS Gothic" w:hAnsi="Arial" w:cs="Arial"/>
          <w:lang w:val="az-Latn-AZ" w:eastAsia="ja-JP"/>
        </w:rPr>
      </w:pPr>
      <w:r>
        <w:rPr>
          <w:rFonts w:ascii="Arial" w:eastAsia="MS Gothic" w:hAnsi="Arial" w:cs="Arial"/>
          <w:lang w:val="az-Latn-AZ" w:eastAsia="ja-JP"/>
        </w:rPr>
        <w:t>12</w:t>
      </w:r>
      <w:r w:rsidRPr="002E6F94">
        <w:rPr>
          <w:rFonts w:ascii="Arial" w:eastAsia="MS Gothic" w:hAnsi="Arial" w:cs="Arial"/>
          <w:lang w:val="az-Latn-AZ" w:eastAsia="ja-JP"/>
        </w:rPr>
        <w:t xml:space="preserve">. Elektrik lampası 150vt                                                                                     </w:t>
      </w:r>
      <w:r>
        <w:rPr>
          <w:rFonts w:ascii="Arial" w:eastAsia="MS Gothic" w:hAnsi="Arial" w:cs="Arial"/>
          <w:lang w:val="az-Latn-AZ" w:eastAsia="ja-JP"/>
        </w:rPr>
        <w:t xml:space="preserve">                              - 24</w:t>
      </w:r>
    </w:p>
    <w:p w:rsidR="00575ECE" w:rsidRPr="002E6F94" w:rsidRDefault="00575ECE" w:rsidP="00575ECE">
      <w:pPr>
        <w:spacing w:after="0" w:line="240" w:lineRule="auto"/>
        <w:rPr>
          <w:rFonts w:ascii="Arial" w:eastAsia="MS Gothic" w:hAnsi="Arial" w:cs="Arial"/>
          <w:lang w:val="az-Latn-AZ" w:eastAsia="ja-JP"/>
        </w:rPr>
      </w:pPr>
      <w:r w:rsidRPr="002E6F94">
        <w:rPr>
          <w:rFonts w:ascii="Arial" w:eastAsia="MS Gothic" w:hAnsi="Arial" w:cs="Arial"/>
          <w:lang w:val="az-Latn-AZ" w:eastAsia="ja-JP"/>
        </w:rPr>
        <w:t xml:space="preserve"> </w:t>
      </w:r>
    </w:p>
    <w:p w:rsidR="00575ECE" w:rsidRDefault="00575ECE" w:rsidP="00575ECE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lang w:val="az-Latn-AZ" w:eastAsia="ja-JP"/>
        </w:rPr>
      </w:pPr>
    </w:p>
    <w:p w:rsidR="00575ECE" w:rsidRDefault="00575ECE" w:rsidP="00575ECE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lang w:val="az-Latn-AZ" w:eastAsia="ja-JP"/>
        </w:rPr>
      </w:pPr>
    </w:p>
    <w:p w:rsidR="00575ECE" w:rsidRDefault="00575ECE" w:rsidP="00575ECE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lang w:val="az-Latn-AZ" w:eastAsia="ja-JP"/>
        </w:rPr>
      </w:pPr>
      <w:r>
        <w:rPr>
          <w:rFonts w:ascii="Arial" w:eastAsia="MS Gothic" w:hAnsi="Arial" w:cs="Arial"/>
          <w:b/>
          <w:lang w:val="az-Latn-AZ" w:eastAsia="ja-JP"/>
        </w:rPr>
        <w:t xml:space="preserve">   Hörmətlə,</w:t>
      </w:r>
    </w:p>
    <w:p w:rsidR="00575ECE" w:rsidRDefault="00575ECE" w:rsidP="00575EC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məktəbin drektoru:                                                                      Məmmədova O.H</w:t>
      </w:r>
    </w:p>
    <w:p w:rsidR="00575ECE" w:rsidRDefault="00575ECE" w:rsidP="00575ECE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lang w:val="az-Latn-AZ" w:eastAsia="ja-JP"/>
        </w:rPr>
      </w:pPr>
    </w:p>
    <w:p w:rsidR="00575ECE" w:rsidRDefault="00575ECE" w:rsidP="00575ECE">
      <w:pPr>
        <w:rPr>
          <w:rFonts w:ascii="Arial" w:hAnsi="Arial" w:cs="Arial"/>
          <w:lang w:val="az-Latn-AZ"/>
        </w:rPr>
      </w:pPr>
    </w:p>
    <w:p w:rsidR="00575ECE" w:rsidRDefault="00575ECE" w:rsidP="00575ECE">
      <w:pPr>
        <w:rPr>
          <w:lang w:val="az-Latn-AZ"/>
        </w:rPr>
      </w:pPr>
    </w:p>
    <w:p w:rsidR="00575ECE" w:rsidRDefault="00575ECE" w:rsidP="00575ECE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75ECE" w:rsidRDefault="00575ECE" w:rsidP="00575ECE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75ECE" w:rsidRDefault="00575ECE" w:rsidP="00575ECE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75ECE" w:rsidRDefault="00575ECE" w:rsidP="00575ECE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75ECE" w:rsidRDefault="00575ECE" w:rsidP="00575ECE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75ECE" w:rsidRDefault="00575ECE" w:rsidP="00575ECE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75ECE" w:rsidRDefault="00575ECE" w:rsidP="00575ECE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75ECE" w:rsidRDefault="00575ECE" w:rsidP="00575ECE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75ECE" w:rsidRDefault="00575ECE" w:rsidP="00575ECE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75ECE" w:rsidRDefault="00575ECE" w:rsidP="00575ECE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75ECE" w:rsidRDefault="00575ECE" w:rsidP="00575ECE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75ECE" w:rsidRDefault="00575ECE" w:rsidP="00575ECE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75ECE" w:rsidRDefault="00575ECE" w:rsidP="00575ECE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75ECE" w:rsidRDefault="00575ECE" w:rsidP="00575ECE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75ECE" w:rsidRDefault="00575ECE" w:rsidP="00575ECE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75ECE" w:rsidRDefault="00575ECE" w:rsidP="00575ECE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75ECE" w:rsidRDefault="00575ECE" w:rsidP="00575ECE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75ECE" w:rsidRDefault="00575ECE" w:rsidP="00575ECE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75ECE" w:rsidRDefault="00575ECE" w:rsidP="00575ECE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75ECE" w:rsidRDefault="00575ECE" w:rsidP="00575ECE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1 saylı Xidmət və Əməliyyat Mərkəzinin</w:t>
      </w:r>
    </w:p>
    <w:p w:rsidR="00575ECE" w:rsidRDefault="00575ECE" w:rsidP="00575ECE">
      <w:pPr>
        <w:pStyle w:val="a3"/>
        <w:jc w:val="center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                rəhbəri İsmayılova Hüsniyyə xanıma                                                                                                                                              </w:t>
      </w:r>
    </w:p>
    <w:p w:rsidR="00575ECE" w:rsidRDefault="00575ECE" w:rsidP="00575ECE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</w:t>
      </w:r>
    </w:p>
    <w:p w:rsidR="00575ECE" w:rsidRDefault="00575ECE" w:rsidP="00575ECE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Cs/>
          <w:sz w:val="24"/>
          <w:szCs w:val="24"/>
          <w:lang w:val="az-Latn-AZ" w:eastAsia="ja-JP"/>
        </w:rPr>
      </w:pPr>
    </w:p>
    <w:p w:rsidR="00575ECE" w:rsidRDefault="00575ECE" w:rsidP="00575ECE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Cs/>
          <w:sz w:val="24"/>
          <w:szCs w:val="24"/>
          <w:lang w:val="az-Latn-AZ" w:eastAsia="ja-JP"/>
        </w:rPr>
      </w:pPr>
    </w:p>
    <w:p w:rsidR="00575ECE" w:rsidRDefault="00575ECE" w:rsidP="00575ECE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Cs/>
          <w:sz w:val="24"/>
          <w:szCs w:val="24"/>
          <w:lang w:val="az-Latn-AZ" w:eastAsia="ja-JP"/>
        </w:rPr>
      </w:pPr>
    </w:p>
    <w:p w:rsidR="00575ECE" w:rsidRDefault="00575ECE" w:rsidP="00575ECE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Cs/>
          <w:sz w:val="24"/>
          <w:szCs w:val="24"/>
          <w:lang w:val="az-Latn-AZ" w:eastAsia="ja-JP"/>
        </w:rPr>
      </w:pPr>
    </w:p>
    <w:p w:rsidR="00575ECE" w:rsidRDefault="00575ECE" w:rsidP="00575ECE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b/>
          <w:bCs/>
          <w:sz w:val="24"/>
          <w:szCs w:val="24"/>
          <w:lang w:val="az-Latn-AZ" w:eastAsia="ja-JP"/>
        </w:rPr>
      </w:pPr>
      <w:r>
        <w:rPr>
          <w:rFonts w:ascii="Arial" w:hAnsi="Arial" w:cs="Arial"/>
          <w:b/>
          <w:bCs/>
          <w:sz w:val="24"/>
          <w:szCs w:val="24"/>
          <w:lang w:val="az-Latn-AZ" w:eastAsia="ja-JP"/>
        </w:rPr>
        <w:t xml:space="preserve">      Hörmətli Hüsniyyə xanım!</w:t>
      </w:r>
    </w:p>
    <w:p w:rsidR="00575ECE" w:rsidRDefault="00575ECE" w:rsidP="00575ECE">
      <w:pPr>
        <w:spacing w:after="0"/>
        <w:rPr>
          <w:rFonts w:ascii="Arial" w:hAnsi="Arial" w:cs="Arial"/>
          <w:bCs/>
          <w:sz w:val="24"/>
          <w:szCs w:val="24"/>
          <w:lang w:val="az-Latn-AZ"/>
        </w:rPr>
      </w:pPr>
    </w:p>
    <w:p w:rsidR="00575ECE" w:rsidRDefault="00575ECE" w:rsidP="00575ECE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Azərbaycan Respublikası Elm və Təhsil Nazirliyinin Təsərrüfat Hesablı Əsaslı Tikinti və Təchizat İdarəsi 05.11.2024-cü il tarixli İK № -161896 nömrəli, 19.11.2024-cü il tarixli İK № -163798 nömrəli, 25.11.2024-cü il tarixli İK № -165123 nömrəli qaimələrin qəbul edilməsinə köməklik göstərəsiniz.</w:t>
      </w:r>
    </w:p>
    <w:p w:rsidR="00575ECE" w:rsidRDefault="00575ECE" w:rsidP="00575ECE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575ECE" w:rsidRDefault="00575ECE" w:rsidP="00575ECE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575ECE" w:rsidRDefault="00575ECE" w:rsidP="00575ECE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575ECE" w:rsidRDefault="00575ECE" w:rsidP="00575ECE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575ECE" w:rsidRDefault="00575ECE" w:rsidP="00575ECE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575ECE" w:rsidRDefault="00575ECE" w:rsidP="00575ECE">
      <w:pPr>
        <w:spacing w:after="0" w:line="276" w:lineRule="auto"/>
        <w:rPr>
          <w:rFonts w:ascii="Arial" w:hAnsi="Arial" w:cs="Arial"/>
          <w:b/>
          <w:bCs/>
          <w:sz w:val="24"/>
          <w:szCs w:val="24"/>
          <w:lang w:val="az-Latn-AZ"/>
        </w:rPr>
      </w:pPr>
    </w:p>
    <w:p w:rsidR="00575ECE" w:rsidRDefault="00575ECE" w:rsidP="00575ECE">
      <w:pPr>
        <w:spacing w:after="0" w:line="276" w:lineRule="auto"/>
        <w:rPr>
          <w:rFonts w:ascii="Arial" w:hAnsi="Arial" w:cs="Arial"/>
          <w:bCs/>
          <w:szCs w:val="24"/>
          <w:lang w:val="az-Latn-AZ"/>
        </w:rPr>
      </w:pPr>
    </w:p>
    <w:p w:rsidR="00575ECE" w:rsidRDefault="00575ECE" w:rsidP="00575ECE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</w:t>
      </w:r>
    </w:p>
    <w:p w:rsidR="00575ECE" w:rsidRPr="00B86456" w:rsidRDefault="00575ECE" w:rsidP="00575ECE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75ECE" w:rsidRPr="00277EC2" w:rsidRDefault="00575ECE" w:rsidP="00575ECE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b/>
          <w:lang w:val="az-Latn-AZ" w:eastAsia="ja-JP"/>
        </w:rPr>
        <w:t xml:space="preserve">   </w:t>
      </w:r>
      <w:r w:rsidRPr="00277EC2">
        <w:rPr>
          <w:rFonts w:ascii="Arial" w:eastAsia="MS Gothic" w:hAnsi="Arial" w:cs="Arial"/>
          <w:b/>
          <w:sz w:val="24"/>
          <w:szCs w:val="24"/>
          <w:lang w:val="az-Latn-AZ" w:eastAsia="ja-JP"/>
        </w:rPr>
        <w:t>Hörmətlə,</w:t>
      </w:r>
    </w:p>
    <w:p w:rsidR="00575ECE" w:rsidRPr="00277EC2" w:rsidRDefault="00575ECE" w:rsidP="00575ECE">
      <w:pPr>
        <w:rPr>
          <w:rFonts w:ascii="Arial" w:hAnsi="Arial" w:cs="Arial"/>
          <w:sz w:val="24"/>
          <w:szCs w:val="24"/>
          <w:lang w:val="az-Latn-AZ"/>
        </w:rPr>
      </w:pPr>
      <w:r w:rsidRPr="00277EC2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>məktəbin drektoru</w:t>
      </w:r>
      <w:r w:rsidRPr="00277EC2">
        <w:rPr>
          <w:rFonts w:ascii="Arial" w:hAnsi="Arial" w:cs="Arial"/>
          <w:sz w:val="24"/>
          <w:szCs w:val="24"/>
          <w:lang w:val="az-Latn-AZ"/>
        </w:rPr>
        <w:t xml:space="preserve">: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>Məmmədova O.H</w:t>
      </w:r>
    </w:p>
    <w:p w:rsidR="00575ECE" w:rsidRDefault="00575ECE" w:rsidP="00575ECE">
      <w:pPr>
        <w:rPr>
          <w:lang w:val="az-Latn-AZ"/>
        </w:rPr>
      </w:pPr>
    </w:p>
    <w:p w:rsidR="00575ECE" w:rsidRDefault="00575ECE" w:rsidP="00575ECE">
      <w:pPr>
        <w:rPr>
          <w:lang w:val="az-Latn-AZ"/>
        </w:rPr>
      </w:pPr>
    </w:p>
    <w:p w:rsidR="00575ECE" w:rsidRDefault="00575ECE" w:rsidP="00575ECE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75ECE" w:rsidRDefault="00575ECE" w:rsidP="00575ECE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B164BD" w:rsidRPr="00575ECE" w:rsidRDefault="00B164BD">
      <w:pPr>
        <w:rPr>
          <w:lang w:val="az-Latn-AZ"/>
        </w:rPr>
      </w:pPr>
      <w:bookmarkStart w:id="0" w:name="_GoBack"/>
      <w:bookmarkEnd w:id="0"/>
    </w:p>
    <w:sectPr w:rsidR="00B164BD" w:rsidRPr="00575ECE" w:rsidSect="00575EC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A11"/>
    <w:rsid w:val="00575ECE"/>
    <w:rsid w:val="005B3A11"/>
    <w:rsid w:val="00B16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4C5647-06E1-441E-8256-B2E003653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75ECE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575ECE"/>
    <w:pPr>
      <w:spacing w:after="0" w:line="240" w:lineRule="auto"/>
    </w:pPr>
    <w:rPr>
      <w:rFonts w:eastAsia="MS Mincho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506</Words>
  <Characters>2887</Characters>
  <Application>Microsoft Office Word</Application>
  <DocSecurity>0</DocSecurity>
  <Lines>24</Lines>
  <Paragraphs>6</Paragraphs>
  <ScaleCrop>false</ScaleCrop>
  <Company/>
  <LinksUpToDate>false</LinksUpToDate>
  <CharactersWithSpaces>3387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2024-11-29T07:28:00Z</dcterms:created>
  <dcterms:modified xsi:type="dcterms:W3CDTF">2024-11-29T07:30:00Z</dcterms:modified>
</cp:coreProperties>
</file>