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7E71D" w14:textId="77777777" w:rsidR="009B5ECE" w:rsidRPr="009B7940" w:rsidRDefault="009B7940" w:rsidP="00A10B92">
      <w:pPr>
        <w:spacing w:line="480" w:lineRule="auto"/>
        <w:jc w:val="center"/>
        <w:rPr>
          <w:rFonts w:hint="eastAsia"/>
          <w:b/>
          <w:sz w:val="44"/>
          <w:szCs w:val="44"/>
        </w:rPr>
      </w:pPr>
      <w:r w:rsidRPr="009B7940">
        <w:rPr>
          <w:rFonts w:hint="eastAsia"/>
          <w:b/>
          <w:sz w:val="44"/>
          <w:szCs w:val="44"/>
        </w:rPr>
        <w:t>《软件学院论文盲审系统》业务流程</w:t>
      </w:r>
    </w:p>
    <w:p w14:paraId="49115D50" w14:textId="6B0161B5" w:rsidR="00FD74FC" w:rsidRDefault="00FD74FC" w:rsidP="009B7940">
      <w:pPr>
        <w:pStyle w:val="a3"/>
        <w:numPr>
          <w:ilvl w:val="0"/>
          <w:numId w:val="1"/>
        </w:numPr>
        <w:ind w:firstLineChars="0"/>
        <w:jc w:val="left"/>
        <w:rPr>
          <w:rFonts w:hint="eastAsia"/>
          <w:sz w:val="40"/>
          <w:szCs w:val="40"/>
        </w:rPr>
      </w:pPr>
      <w:r>
        <w:rPr>
          <w:rFonts w:hint="eastAsia"/>
          <w:sz w:val="40"/>
          <w:szCs w:val="40"/>
        </w:rPr>
        <w:t>准备阶段</w:t>
      </w:r>
    </w:p>
    <w:p w14:paraId="2F0E5DDB" w14:textId="768303DD" w:rsidR="00FD74FC" w:rsidRPr="00930E9C" w:rsidRDefault="00DD366A" w:rsidP="00F61BCB">
      <w:pPr>
        <w:spacing w:line="360" w:lineRule="auto"/>
        <w:ind w:firstLine="420"/>
        <w:rPr>
          <w:rFonts w:hint="eastAsia"/>
        </w:rPr>
      </w:pPr>
      <w:r>
        <w:rPr>
          <w:rFonts w:hint="eastAsia"/>
        </w:rPr>
        <w:t>学院管理人员开放</w:t>
      </w:r>
      <w:r w:rsidRPr="00DD366A">
        <w:rPr>
          <w:rFonts w:hint="eastAsia"/>
          <w:b/>
        </w:rPr>
        <w:t>在线《学位论文评审申请书》填写模块</w:t>
      </w:r>
      <w:r w:rsidRPr="00DD366A">
        <w:rPr>
          <w:rFonts w:hint="eastAsia"/>
        </w:rPr>
        <w:t>，</w:t>
      </w:r>
      <w:r>
        <w:rPr>
          <w:rFonts w:hint="eastAsia"/>
        </w:rPr>
        <w:t>并设置</w:t>
      </w:r>
      <w:r w:rsidR="001440AC" w:rsidRPr="00503156">
        <w:rPr>
          <w:rFonts w:hint="eastAsia"/>
          <w:b/>
        </w:rPr>
        <w:t>截止日期</w:t>
      </w:r>
      <w:r w:rsidR="00F61BCB">
        <w:rPr>
          <w:rFonts w:hint="eastAsia"/>
        </w:rPr>
        <w:t>。</w:t>
      </w:r>
      <w:r w:rsidR="00817C54">
        <w:rPr>
          <w:rFonts w:hint="eastAsia"/>
        </w:rPr>
        <w:t>此刻开始</w:t>
      </w:r>
      <w:r w:rsidR="001440AC">
        <w:rPr>
          <w:rFonts w:hint="eastAsia"/>
        </w:rPr>
        <w:t>，研究生能够看到</w:t>
      </w:r>
      <w:r w:rsidR="00930E9C" w:rsidRPr="00DD366A">
        <w:rPr>
          <w:rFonts w:hint="eastAsia"/>
          <w:b/>
        </w:rPr>
        <w:t>《学位论文评审申请书》</w:t>
      </w:r>
      <w:r w:rsidR="00930E9C">
        <w:rPr>
          <w:rFonts w:hint="eastAsia"/>
          <w:b/>
        </w:rPr>
        <w:t>模块</w:t>
      </w:r>
      <w:r w:rsidR="00930E9C">
        <w:rPr>
          <w:rFonts w:hint="eastAsia"/>
        </w:rPr>
        <w:t>已经开放，</w:t>
      </w:r>
      <w:r w:rsidR="00770F5F">
        <w:rPr>
          <w:rFonts w:hint="eastAsia"/>
        </w:rPr>
        <w:t>导师能够看到自己的学生是否</w:t>
      </w:r>
      <w:r w:rsidR="00370864">
        <w:rPr>
          <w:rFonts w:hint="eastAsia"/>
        </w:rPr>
        <w:t>已经提交申请，</w:t>
      </w:r>
      <w:r w:rsidR="003C73B6">
        <w:rPr>
          <w:rFonts w:hint="eastAsia"/>
        </w:rPr>
        <w:t>学院管理人员能够看到学生</w:t>
      </w:r>
      <w:r w:rsidR="003C73B6">
        <w:rPr>
          <w:rFonts w:hint="eastAsia"/>
        </w:rPr>
        <w:t xml:space="preserve"> / </w:t>
      </w:r>
      <w:r w:rsidR="003C73B6">
        <w:rPr>
          <w:rFonts w:hint="eastAsia"/>
        </w:rPr>
        <w:t>导师是否已经提交申请。</w:t>
      </w:r>
    </w:p>
    <w:p w14:paraId="287A4084" w14:textId="77777777" w:rsidR="009B7940" w:rsidRDefault="009B7940" w:rsidP="009B7940">
      <w:pPr>
        <w:pStyle w:val="a3"/>
        <w:numPr>
          <w:ilvl w:val="0"/>
          <w:numId w:val="1"/>
        </w:numPr>
        <w:ind w:firstLineChars="0"/>
        <w:jc w:val="left"/>
        <w:rPr>
          <w:rFonts w:hint="eastAsia"/>
          <w:sz w:val="40"/>
          <w:szCs w:val="40"/>
        </w:rPr>
      </w:pPr>
      <w:r w:rsidRPr="009B7940">
        <w:rPr>
          <w:rFonts w:hint="eastAsia"/>
          <w:sz w:val="40"/>
          <w:szCs w:val="40"/>
        </w:rPr>
        <w:t>论文评审申请阶段</w:t>
      </w:r>
    </w:p>
    <w:p w14:paraId="7509E0E4" w14:textId="28FDBB74" w:rsidR="009B7940" w:rsidRDefault="00FD74FC" w:rsidP="00FD74FC">
      <w:pPr>
        <w:spacing w:line="360" w:lineRule="auto"/>
        <w:ind w:left="420"/>
        <w:rPr>
          <w:rFonts w:hint="eastAsia"/>
        </w:rPr>
      </w:pPr>
      <w:r>
        <w:rPr>
          <w:rFonts w:hint="eastAsia"/>
        </w:rPr>
        <w:t>研究生</w:t>
      </w:r>
      <w:r w:rsidR="00E300C7" w:rsidRPr="00E300C7">
        <w:rPr>
          <w:rFonts w:hint="eastAsia"/>
          <w:b/>
        </w:rPr>
        <w:t>在限定时间内</w:t>
      </w:r>
      <w:r w:rsidR="00E300C7">
        <w:rPr>
          <w:rFonts w:hint="eastAsia"/>
        </w:rPr>
        <w:t>，</w:t>
      </w:r>
      <w:r w:rsidRPr="009D0FF3">
        <w:rPr>
          <w:rFonts w:hint="eastAsia"/>
          <w:b/>
        </w:rPr>
        <w:t>在线</w:t>
      </w:r>
      <w:r>
        <w:rPr>
          <w:rFonts w:hint="eastAsia"/>
        </w:rPr>
        <w:t>填写《学位论文评审申请书》，提交。</w:t>
      </w:r>
    </w:p>
    <w:p w14:paraId="17AC9BC9" w14:textId="02459565" w:rsidR="00FD74FC" w:rsidRDefault="00FD74FC" w:rsidP="006E2A3B">
      <w:pPr>
        <w:spacing w:line="360" w:lineRule="auto"/>
        <w:ind w:firstLine="420"/>
        <w:rPr>
          <w:rFonts w:hint="eastAsia"/>
        </w:rPr>
      </w:pPr>
      <w:r>
        <w:rPr>
          <w:rFonts w:hint="eastAsia"/>
        </w:rPr>
        <w:t>学生对应的导师在学生提交</w:t>
      </w:r>
      <w:r w:rsidR="0094396A">
        <w:rPr>
          <w:rFonts w:hint="eastAsia"/>
        </w:rPr>
        <w:t>申请后会收到提醒，</w:t>
      </w:r>
      <w:r w:rsidR="00006CEC" w:rsidRPr="006A1A66">
        <w:rPr>
          <w:rFonts w:hint="eastAsia"/>
          <w:b/>
        </w:rPr>
        <w:t>在线</w:t>
      </w:r>
      <w:r w:rsidR="00006CEC">
        <w:rPr>
          <w:rFonts w:hint="eastAsia"/>
        </w:rPr>
        <w:t>填写导师意见，</w:t>
      </w:r>
      <w:r w:rsidR="00F40182">
        <w:rPr>
          <w:rFonts w:hint="eastAsia"/>
        </w:rPr>
        <w:t>提交，并</w:t>
      </w:r>
      <w:r w:rsidR="00416C2B">
        <w:rPr>
          <w:rFonts w:hint="eastAsia"/>
        </w:rPr>
        <w:t>导出成</w:t>
      </w:r>
      <w:r w:rsidR="00825285">
        <w:rPr>
          <w:rFonts w:hint="eastAsia"/>
        </w:rPr>
        <w:t>word</w:t>
      </w:r>
      <w:r w:rsidR="00416C2B">
        <w:rPr>
          <w:rFonts w:hint="eastAsia"/>
        </w:rPr>
        <w:t>文档，</w:t>
      </w:r>
      <w:r w:rsidR="001D1F43">
        <w:rPr>
          <w:rFonts w:hint="eastAsia"/>
        </w:rPr>
        <w:t>打印，签字，</w:t>
      </w:r>
      <w:r w:rsidR="001D1F43" w:rsidRPr="009D0FF3">
        <w:rPr>
          <w:rFonts w:hint="eastAsia"/>
          <w:b/>
        </w:rPr>
        <w:t>线下</w:t>
      </w:r>
      <w:r w:rsidR="001D1F43">
        <w:rPr>
          <w:rFonts w:hint="eastAsia"/>
        </w:rPr>
        <w:t>通知学生</w:t>
      </w:r>
      <w:r w:rsidR="00B24DE1">
        <w:rPr>
          <w:rFonts w:hint="eastAsia"/>
        </w:rPr>
        <w:t>领取，学生前往导师办公室领取</w:t>
      </w:r>
      <w:r w:rsidR="00C06921">
        <w:rPr>
          <w:rFonts w:hint="eastAsia"/>
        </w:rPr>
        <w:t>申请表</w:t>
      </w:r>
      <w:r w:rsidR="005E7904">
        <w:rPr>
          <w:rFonts w:hint="eastAsia"/>
        </w:rPr>
        <w:t>，提交至学院教学办公室</w:t>
      </w:r>
      <w:r w:rsidR="00C06921">
        <w:rPr>
          <w:rFonts w:hint="eastAsia"/>
        </w:rPr>
        <w:t>。</w:t>
      </w:r>
    </w:p>
    <w:p w14:paraId="462611DA" w14:textId="215B3E7C" w:rsidR="00D74EB9" w:rsidRDefault="00D74EB9" w:rsidP="006E2A3B">
      <w:pPr>
        <w:spacing w:line="360" w:lineRule="auto"/>
        <w:ind w:firstLine="420"/>
        <w:rPr>
          <w:rFonts w:hint="eastAsia"/>
        </w:rPr>
      </w:pPr>
      <w:r>
        <w:rPr>
          <w:rFonts w:hint="eastAsia"/>
        </w:rPr>
        <w:t>学院办公室相关人员</w:t>
      </w:r>
      <w:r w:rsidR="00FE45B7">
        <w:rPr>
          <w:rFonts w:hint="eastAsia"/>
        </w:rPr>
        <w:t>等待学生提交</w:t>
      </w:r>
      <w:r w:rsidR="00DE53FE">
        <w:rPr>
          <w:rFonts w:hint="eastAsia"/>
        </w:rPr>
        <w:t>纸质版的《学位论文评审申请书》。收齐后，</w:t>
      </w:r>
      <w:r w:rsidR="00DE53FE" w:rsidRPr="00DE53FE">
        <w:rPr>
          <w:rFonts w:hint="eastAsia"/>
          <w:b/>
        </w:rPr>
        <w:t>线下</w:t>
      </w:r>
      <w:r w:rsidR="009A2145" w:rsidRPr="009A2145">
        <w:rPr>
          <w:rFonts w:hint="eastAsia"/>
        </w:rPr>
        <w:t>提交</w:t>
      </w:r>
      <w:r w:rsidR="009A2145">
        <w:rPr>
          <w:rFonts w:hint="eastAsia"/>
        </w:rPr>
        <w:t>相关人员</w:t>
      </w:r>
      <w:r w:rsidR="00C72E90">
        <w:rPr>
          <w:rFonts w:hint="eastAsia"/>
        </w:rPr>
        <w:t>填写学院意见，并将内容</w:t>
      </w:r>
      <w:r w:rsidR="00C72E90" w:rsidRPr="002051E5">
        <w:rPr>
          <w:rFonts w:hint="eastAsia"/>
          <w:b/>
        </w:rPr>
        <w:t>在线</w:t>
      </w:r>
      <w:r w:rsidR="00C72E90">
        <w:rPr>
          <w:rFonts w:hint="eastAsia"/>
        </w:rPr>
        <w:t>填写到</w:t>
      </w:r>
      <w:r w:rsidR="002051E5">
        <w:rPr>
          <w:rFonts w:hint="eastAsia"/>
        </w:rPr>
        <w:t>电子版的表格中，</w:t>
      </w:r>
      <w:r w:rsidR="00D54862">
        <w:rPr>
          <w:rFonts w:hint="eastAsia"/>
        </w:rPr>
        <w:t>并填写是否通过审核，提交。</w:t>
      </w:r>
    </w:p>
    <w:p w14:paraId="4EF59777" w14:textId="77777777" w:rsidR="00015CA2" w:rsidRDefault="00E6399C" w:rsidP="006E2A3B">
      <w:pPr>
        <w:spacing w:line="360" w:lineRule="auto"/>
        <w:ind w:firstLine="420"/>
        <w:rPr>
          <w:rFonts w:hint="eastAsia"/>
        </w:rPr>
      </w:pPr>
      <w:r>
        <w:rPr>
          <w:rFonts w:hint="eastAsia"/>
        </w:rPr>
        <w:t>学院办公室在提交</w:t>
      </w:r>
      <w:r w:rsidR="00015CA2">
        <w:rPr>
          <w:rFonts w:hint="eastAsia"/>
        </w:rPr>
        <w:t>评审申请审核结果后：</w:t>
      </w:r>
    </w:p>
    <w:p w14:paraId="4B7F6EE8" w14:textId="3EC08D24" w:rsidR="00D54862" w:rsidRDefault="002854C0" w:rsidP="00015CA2">
      <w:pPr>
        <w:pStyle w:val="a3"/>
        <w:numPr>
          <w:ilvl w:val="0"/>
          <w:numId w:val="2"/>
        </w:numPr>
        <w:spacing w:line="360" w:lineRule="auto"/>
        <w:ind w:firstLineChars="0"/>
        <w:rPr>
          <w:rFonts w:hint="eastAsia"/>
        </w:rPr>
      </w:pPr>
      <w:r>
        <w:rPr>
          <w:rFonts w:hint="eastAsia"/>
        </w:rPr>
        <w:t>学生会接收到通知。</w:t>
      </w:r>
      <w:r w:rsidR="000840E4">
        <w:rPr>
          <w:rFonts w:hint="eastAsia"/>
        </w:rPr>
        <w:t>审核通过，正常进行后续流程，否则</w:t>
      </w:r>
      <w:r w:rsidR="006B28EE">
        <w:rPr>
          <w:rFonts w:hint="eastAsia"/>
        </w:rPr>
        <w:t>在此止步。</w:t>
      </w:r>
    </w:p>
    <w:p w14:paraId="12B39D65" w14:textId="0BC19417" w:rsidR="00015CA2" w:rsidRDefault="00015CA2" w:rsidP="00015CA2">
      <w:pPr>
        <w:pStyle w:val="a3"/>
        <w:numPr>
          <w:ilvl w:val="0"/>
          <w:numId w:val="2"/>
        </w:numPr>
        <w:spacing w:line="360" w:lineRule="auto"/>
        <w:ind w:firstLineChars="0"/>
        <w:rPr>
          <w:rFonts w:hint="eastAsia"/>
        </w:rPr>
      </w:pPr>
      <w:r>
        <w:rPr>
          <w:rFonts w:hint="eastAsia"/>
        </w:rPr>
        <w:t>论文提交模块自动</w:t>
      </w:r>
      <w:r w:rsidR="00940425" w:rsidRPr="00940425">
        <w:rPr>
          <w:rFonts w:hint="eastAsia"/>
          <w:b/>
        </w:rPr>
        <w:t>限时</w:t>
      </w:r>
      <w:r>
        <w:rPr>
          <w:rFonts w:hint="eastAsia"/>
        </w:rPr>
        <w:t>开放给该学生。</w:t>
      </w:r>
    </w:p>
    <w:p w14:paraId="1FFB27D7" w14:textId="156AA40C" w:rsidR="00015CA2" w:rsidRPr="009B7940" w:rsidRDefault="00633089" w:rsidP="00015CA2">
      <w:pPr>
        <w:pStyle w:val="a3"/>
        <w:numPr>
          <w:ilvl w:val="0"/>
          <w:numId w:val="2"/>
        </w:numPr>
        <w:spacing w:line="360" w:lineRule="auto"/>
        <w:ind w:firstLineChars="0"/>
        <w:rPr>
          <w:rFonts w:hint="eastAsia"/>
        </w:rPr>
      </w:pPr>
      <w:r>
        <w:rPr>
          <w:rFonts w:hint="eastAsia"/>
        </w:rPr>
        <w:t>《</w:t>
      </w:r>
      <w:r w:rsidR="00454E08">
        <w:rPr>
          <w:rFonts w:hint="eastAsia"/>
        </w:rPr>
        <w:t>学位论文评审信息</w:t>
      </w:r>
      <w:r>
        <w:rPr>
          <w:rFonts w:hint="eastAsia"/>
        </w:rPr>
        <w:t>表》模块自动开放给</w:t>
      </w:r>
      <w:r w:rsidR="00454E08">
        <w:rPr>
          <w:rFonts w:hint="eastAsia"/>
        </w:rPr>
        <w:t>学院管理人员。</w:t>
      </w:r>
    </w:p>
    <w:p w14:paraId="17057BF9" w14:textId="77777777" w:rsidR="009B7940" w:rsidRDefault="009B7940" w:rsidP="009B7940">
      <w:pPr>
        <w:pStyle w:val="a3"/>
        <w:numPr>
          <w:ilvl w:val="0"/>
          <w:numId w:val="1"/>
        </w:numPr>
        <w:ind w:firstLineChars="0"/>
        <w:jc w:val="left"/>
        <w:rPr>
          <w:rFonts w:hint="eastAsia"/>
          <w:sz w:val="40"/>
          <w:szCs w:val="40"/>
        </w:rPr>
      </w:pPr>
      <w:r w:rsidRPr="009B7940">
        <w:rPr>
          <w:rFonts w:hint="eastAsia"/>
          <w:sz w:val="40"/>
          <w:szCs w:val="40"/>
        </w:rPr>
        <w:t>论文审核阶段</w:t>
      </w:r>
    </w:p>
    <w:p w14:paraId="5DE875D8" w14:textId="265210FD" w:rsidR="00F43430" w:rsidRDefault="00995CB6" w:rsidP="005F1672">
      <w:pPr>
        <w:spacing w:line="360" w:lineRule="auto"/>
        <w:ind w:firstLine="420"/>
        <w:rPr>
          <w:rFonts w:hint="eastAsia"/>
        </w:rPr>
      </w:pPr>
      <w:r>
        <w:rPr>
          <w:rFonts w:hint="eastAsia"/>
        </w:rPr>
        <w:t>学生</w:t>
      </w:r>
      <w:r w:rsidRPr="00995CB6">
        <w:rPr>
          <w:rFonts w:hint="eastAsia"/>
          <w:b/>
        </w:rPr>
        <w:t>在限定时间内</w:t>
      </w:r>
      <w:r>
        <w:rPr>
          <w:rFonts w:hint="eastAsia"/>
        </w:rPr>
        <w:t>，</w:t>
      </w:r>
      <w:r w:rsidR="00C52126">
        <w:rPr>
          <w:rFonts w:hint="eastAsia"/>
          <w:b/>
        </w:rPr>
        <w:t>线上</w:t>
      </w:r>
      <w:r>
        <w:rPr>
          <w:rFonts w:hint="eastAsia"/>
        </w:rPr>
        <w:t>提交</w:t>
      </w:r>
      <w:r w:rsidR="00C52126">
        <w:rPr>
          <w:rFonts w:hint="eastAsia"/>
        </w:rPr>
        <w:t>电子版</w:t>
      </w:r>
      <w:r>
        <w:rPr>
          <w:rFonts w:hint="eastAsia"/>
        </w:rPr>
        <w:t>论文</w:t>
      </w:r>
      <w:r w:rsidR="00C52126">
        <w:rPr>
          <w:rFonts w:hint="eastAsia"/>
        </w:rPr>
        <w:t>，</w:t>
      </w:r>
      <w:r w:rsidR="00C52126" w:rsidRPr="00C52126">
        <w:rPr>
          <w:rFonts w:hint="eastAsia"/>
          <w:b/>
        </w:rPr>
        <w:t>线下</w:t>
      </w:r>
      <w:r w:rsidR="00C52126">
        <w:rPr>
          <w:rFonts w:hint="eastAsia"/>
        </w:rPr>
        <w:t>打印提交纸质版论文。</w:t>
      </w:r>
    </w:p>
    <w:p w14:paraId="0218195F" w14:textId="06B95684" w:rsidR="00DA23DD" w:rsidRDefault="00C52126" w:rsidP="005F1672">
      <w:pPr>
        <w:spacing w:line="360" w:lineRule="auto"/>
        <w:ind w:firstLine="420"/>
        <w:rPr>
          <w:rFonts w:hint="eastAsia"/>
        </w:rPr>
      </w:pPr>
      <w:r>
        <w:rPr>
          <w:rFonts w:hint="eastAsia"/>
        </w:rPr>
        <w:t>在论文提交截止日期过后，学院管理人员</w:t>
      </w:r>
      <w:r w:rsidR="005D5AD3">
        <w:rPr>
          <w:rFonts w:hint="eastAsia"/>
        </w:rPr>
        <w:t>一键打包下载所有论文</w:t>
      </w:r>
      <w:r w:rsidR="008E4835">
        <w:rPr>
          <w:rFonts w:hint="eastAsia"/>
        </w:rPr>
        <w:t>，线下提交到学术不端</w:t>
      </w:r>
      <w:r w:rsidR="0096390C">
        <w:rPr>
          <w:rFonts w:hint="eastAsia"/>
        </w:rPr>
        <w:t>审核系统，收到结果后，</w:t>
      </w:r>
      <w:r w:rsidR="001D1850" w:rsidRPr="001D1850">
        <w:rPr>
          <w:rFonts w:hint="eastAsia"/>
          <w:b/>
        </w:rPr>
        <w:t>在线</w:t>
      </w:r>
      <w:r w:rsidR="00BB16FA">
        <w:rPr>
          <w:rFonts w:hint="eastAsia"/>
        </w:rPr>
        <w:t>填写</w:t>
      </w:r>
      <w:r w:rsidR="001D1850">
        <w:rPr>
          <w:rFonts w:hint="eastAsia"/>
        </w:rPr>
        <w:t>《学位论文评审信息表》</w:t>
      </w:r>
      <w:r w:rsidR="001D1850">
        <w:rPr>
          <w:rFonts w:hint="eastAsia"/>
        </w:rPr>
        <w:t>中的“学术不断文献检测系统结果”一栏，</w:t>
      </w:r>
      <w:r w:rsidR="003907E2" w:rsidRPr="003907E2">
        <w:rPr>
          <w:rFonts w:hint="eastAsia"/>
          <w:b/>
        </w:rPr>
        <w:t>所有人的学术不端结果填写完毕后</w:t>
      </w:r>
      <w:r w:rsidR="003907E2">
        <w:rPr>
          <w:rFonts w:hint="eastAsia"/>
        </w:rPr>
        <w:t>，</w:t>
      </w:r>
      <w:r w:rsidR="00FE5F5A">
        <w:rPr>
          <w:rFonts w:hint="eastAsia"/>
        </w:rPr>
        <w:t>提交，</w:t>
      </w:r>
      <w:r w:rsidR="003907E2">
        <w:rPr>
          <w:rFonts w:hint="eastAsia"/>
        </w:rPr>
        <w:t>此时</w:t>
      </w:r>
      <w:r w:rsidR="001D1850">
        <w:rPr>
          <w:rFonts w:hint="eastAsia"/>
        </w:rPr>
        <w:t>学生能够</w:t>
      </w:r>
      <w:r w:rsidR="00FE5F5A" w:rsidRPr="00FE5F5A">
        <w:rPr>
          <w:rFonts w:hint="eastAsia"/>
          <w:b/>
        </w:rPr>
        <w:t>在线</w:t>
      </w:r>
      <w:r w:rsidR="001D1850">
        <w:rPr>
          <w:rFonts w:hint="eastAsia"/>
        </w:rPr>
        <w:t>看到结果。</w:t>
      </w:r>
    </w:p>
    <w:p w14:paraId="7A767039" w14:textId="455F4634" w:rsidR="00FE5F5A" w:rsidRDefault="001F460B" w:rsidP="005F1672">
      <w:pPr>
        <w:spacing w:line="360" w:lineRule="auto"/>
        <w:ind w:firstLine="420"/>
        <w:rPr>
          <w:rFonts w:hint="eastAsia"/>
        </w:rPr>
      </w:pPr>
      <w:r>
        <w:rPr>
          <w:rFonts w:hint="eastAsia"/>
        </w:rPr>
        <w:t>若学术不端检测不通过，则后续</w:t>
      </w:r>
      <w:r w:rsidR="00A51810">
        <w:rPr>
          <w:rFonts w:hint="eastAsia"/>
        </w:rPr>
        <w:t>进程停止。</w:t>
      </w:r>
    </w:p>
    <w:p w14:paraId="2C38EFBC" w14:textId="43611E23" w:rsidR="0042364B" w:rsidRDefault="003907E2" w:rsidP="003907E2">
      <w:pPr>
        <w:spacing w:line="360" w:lineRule="auto"/>
        <w:ind w:firstLine="420"/>
        <w:rPr>
          <w:rFonts w:hint="eastAsia"/>
        </w:rPr>
      </w:pPr>
      <w:r>
        <w:rPr>
          <w:rFonts w:hint="eastAsia"/>
        </w:rPr>
        <w:t>学术不端结果填写完毕后，</w:t>
      </w:r>
      <w:r w:rsidR="0042364B">
        <w:rPr>
          <w:rFonts w:hint="eastAsia"/>
        </w:rPr>
        <w:t>系统</w:t>
      </w:r>
      <w:r w:rsidR="00370BE7" w:rsidRPr="00370BE7">
        <w:rPr>
          <w:rFonts w:hint="eastAsia"/>
          <w:b/>
        </w:rPr>
        <w:t>自动</w:t>
      </w:r>
      <w:r w:rsidR="0042364B">
        <w:rPr>
          <w:rFonts w:hint="eastAsia"/>
        </w:rPr>
        <w:t>根据论文关键词（可能需要学生自己在系统填），</w:t>
      </w:r>
      <w:r w:rsidR="00333687">
        <w:rPr>
          <w:rFonts w:hint="eastAsia"/>
        </w:rPr>
        <w:t>为通过审核的学生</w:t>
      </w:r>
      <w:r w:rsidR="00B31053">
        <w:rPr>
          <w:rFonts w:hint="eastAsia"/>
        </w:rPr>
        <w:t>寻找对应的合适领域的</w:t>
      </w:r>
      <w:r w:rsidR="00513097">
        <w:rPr>
          <w:rFonts w:hint="eastAsia"/>
        </w:rPr>
        <w:t>两位</w:t>
      </w:r>
      <w:r w:rsidR="00B31053">
        <w:rPr>
          <w:rFonts w:hint="eastAsia"/>
        </w:rPr>
        <w:t>专家（即导师，</w:t>
      </w:r>
      <w:r w:rsidR="009556BD">
        <w:rPr>
          <w:rFonts w:hint="eastAsia"/>
        </w:rPr>
        <w:t>设计导师</w:t>
      </w:r>
      <w:r w:rsidR="00116961">
        <w:rPr>
          <w:rFonts w:hint="eastAsia"/>
        </w:rPr>
        <w:t>类时候</w:t>
      </w:r>
      <w:r w:rsidR="009556BD">
        <w:rPr>
          <w:rFonts w:hint="eastAsia"/>
        </w:rPr>
        <w:t>，需要考虑</w:t>
      </w:r>
      <w:r w:rsidR="00116961">
        <w:rPr>
          <w:rFonts w:hint="eastAsia"/>
        </w:rPr>
        <w:t>导师擅长的领域</w:t>
      </w:r>
      <w:r w:rsidR="002B0DC1">
        <w:rPr>
          <w:rFonts w:hint="eastAsia"/>
        </w:rPr>
        <w:t>，需要保证该专家不是学生自己的导师</w:t>
      </w:r>
      <w:r w:rsidR="00B31053">
        <w:rPr>
          <w:rFonts w:hint="eastAsia"/>
        </w:rPr>
        <w:t>）</w:t>
      </w:r>
      <w:r w:rsidR="00116961">
        <w:rPr>
          <w:rFonts w:hint="eastAsia"/>
        </w:rPr>
        <w:t>，</w:t>
      </w:r>
      <w:r w:rsidR="00B2474B">
        <w:rPr>
          <w:rFonts w:hint="eastAsia"/>
        </w:rPr>
        <w:lastRenderedPageBreak/>
        <w:t>导师会收到通知</w:t>
      </w:r>
      <w:r w:rsidR="002B0DC1">
        <w:rPr>
          <w:rFonts w:hint="eastAsia"/>
        </w:rPr>
        <w:t>，此时可以</w:t>
      </w:r>
      <w:r w:rsidR="003C4D55">
        <w:rPr>
          <w:rFonts w:hint="eastAsia"/>
        </w:rPr>
        <w:t>查看和下载该学生论文</w:t>
      </w:r>
      <w:r w:rsidR="00B2474B">
        <w:rPr>
          <w:rFonts w:hint="eastAsia"/>
        </w:rPr>
        <w:t>。</w:t>
      </w:r>
    </w:p>
    <w:p w14:paraId="7FCE0764" w14:textId="54428712" w:rsidR="00513097" w:rsidRDefault="00513097" w:rsidP="003907E2">
      <w:pPr>
        <w:spacing w:line="360" w:lineRule="auto"/>
        <w:ind w:firstLine="420"/>
        <w:rPr>
          <w:rFonts w:hint="eastAsia"/>
        </w:rPr>
      </w:pPr>
      <w:r>
        <w:rPr>
          <w:rFonts w:hint="eastAsia"/>
        </w:rPr>
        <w:t>专家</w:t>
      </w:r>
      <w:r w:rsidRPr="00513097">
        <w:rPr>
          <w:rFonts w:hint="eastAsia"/>
          <w:b/>
        </w:rPr>
        <w:t>线下</w:t>
      </w:r>
      <w:r w:rsidR="004B7517">
        <w:rPr>
          <w:rFonts w:hint="eastAsia"/>
        </w:rPr>
        <w:t>阅读论文，</w:t>
      </w:r>
      <w:r w:rsidR="004B7517" w:rsidRPr="004B7517">
        <w:rPr>
          <w:rFonts w:hint="eastAsia"/>
          <w:b/>
        </w:rPr>
        <w:t>在线</w:t>
      </w:r>
      <w:r w:rsidR="004B7517">
        <w:rPr>
          <w:rFonts w:hint="eastAsia"/>
        </w:rPr>
        <w:t>填写《</w:t>
      </w:r>
      <w:r w:rsidR="00D8060B">
        <w:rPr>
          <w:rFonts w:hint="eastAsia"/>
        </w:rPr>
        <w:t>硕士学位论文评阅书</w:t>
      </w:r>
      <w:r w:rsidR="004B7517">
        <w:rPr>
          <w:rFonts w:hint="eastAsia"/>
        </w:rPr>
        <w:t>》</w:t>
      </w:r>
      <w:r w:rsidR="00D8060B">
        <w:rPr>
          <w:rFonts w:hint="eastAsia"/>
        </w:rPr>
        <w:t>，</w:t>
      </w:r>
      <w:r w:rsidR="005E2D2E">
        <w:rPr>
          <w:rFonts w:hint="eastAsia"/>
        </w:rPr>
        <w:t>并给出结论（</w:t>
      </w:r>
      <w:r w:rsidR="005E2D2E">
        <w:rPr>
          <w:rFonts w:hint="eastAsia"/>
        </w:rPr>
        <w:t>A</w:t>
      </w:r>
      <w:r w:rsidR="005E2D2E">
        <w:rPr>
          <w:rFonts w:hint="eastAsia"/>
        </w:rPr>
        <w:t>、</w:t>
      </w:r>
      <w:r w:rsidR="005E2D2E">
        <w:rPr>
          <w:rFonts w:hint="eastAsia"/>
        </w:rPr>
        <w:t>B</w:t>
      </w:r>
      <w:r w:rsidR="005E2D2E">
        <w:rPr>
          <w:rFonts w:hint="eastAsia"/>
        </w:rPr>
        <w:t>、</w:t>
      </w:r>
      <w:r w:rsidR="005E2D2E">
        <w:rPr>
          <w:rFonts w:hint="eastAsia"/>
        </w:rPr>
        <w:t>C</w:t>
      </w:r>
      <w:r w:rsidR="005E2D2E">
        <w:rPr>
          <w:rFonts w:hint="eastAsia"/>
        </w:rPr>
        <w:t>），</w:t>
      </w:r>
      <w:r w:rsidR="00BD72B5">
        <w:rPr>
          <w:rFonts w:hint="eastAsia"/>
        </w:rPr>
        <w:t>提交，在两位专家都提交之后</w:t>
      </w:r>
      <w:r w:rsidR="005A7950">
        <w:rPr>
          <w:rFonts w:hint="eastAsia"/>
        </w:rPr>
        <w:t>：</w:t>
      </w:r>
    </w:p>
    <w:p w14:paraId="2398FC88" w14:textId="509FDF30" w:rsidR="005A7950" w:rsidRDefault="00BD72B5" w:rsidP="00BD72B5">
      <w:pPr>
        <w:pStyle w:val="a3"/>
        <w:numPr>
          <w:ilvl w:val="0"/>
          <w:numId w:val="3"/>
        </w:numPr>
        <w:spacing w:line="360" w:lineRule="auto"/>
        <w:ind w:firstLineChars="0"/>
        <w:rPr>
          <w:rFonts w:hint="eastAsia"/>
        </w:rPr>
      </w:pPr>
      <w:r>
        <w:rPr>
          <w:rFonts w:hint="eastAsia"/>
        </w:rPr>
        <w:t>若</w:t>
      </w:r>
      <w:r w:rsidR="00DA71E4">
        <w:rPr>
          <w:rFonts w:hint="eastAsia"/>
        </w:rPr>
        <w:t>两位专家给了</w:t>
      </w:r>
      <w:r w:rsidR="00DA71E4">
        <w:rPr>
          <w:rFonts w:hint="eastAsia"/>
        </w:rPr>
        <w:t>A</w:t>
      </w:r>
      <w:r w:rsidR="00DA71E4">
        <w:rPr>
          <w:rFonts w:hint="eastAsia"/>
        </w:rPr>
        <w:t>，则论文通过，</w:t>
      </w:r>
      <w:r w:rsidR="007D16DF">
        <w:rPr>
          <w:rFonts w:hint="eastAsia"/>
        </w:rPr>
        <w:t>《学位论文评审信息表》</w:t>
      </w:r>
      <w:r w:rsidR="007D16DF">
        <w:rPr>
          <w:rFonts w:hint="eastAsia"/>
        </w:rPr>
        <w:t>中的“学院意见”一栏自动填写成“同意通过论文评审”，学生可以查阅到自己论文已经评审通过</w:t>
      </w:r>
      <w:r w:rsidR="006D5832">
        <w:rPr>
          <w:rFonts w:hint="eastAsia"/>
        </w:rPr>
        <w:t>，以及对应的评语</w:t>
      </w:r>
      <w:r w:rsidR="007D16DF">
        <w:rPr>
          <w:rFonts w:hint="eastAsia"/>
        </w:rPr>
        <w:t>。</w:t>
      </w:r>
    </w:p>
    <w:p w14:paraId="0BACCC00" w14:textId="4A8855D1" w:rsidR="007D16DF" w:rsidRDefault="007D16DF" w:rsidP="00BD72B5">
      <w:pPr>
        <w:pStyle w:val="a3"/>
        <w:numPr>
          <w:ilvl w:val="0"/>
          <w:numId w:val="3"/>
        </w:numPr>
        <w:spacing w:line="360" w:lineRule="auto"/>
        <w:ind w:firstLineChars="0"/>
        <w:rPr>
          <w:rFonts w:hint="eastAsia"/>
        </w:rPr>
      </w:pPr>
      <w:r>
        <w:rPr>
          <w:rFonts w:hint="eastAsia"/>
        </w:rPr>
        <w:t>若其中一位给了</w:t>
      </w:r>
      <w:r w:rsidR="00E30D25">
        <w:rPr>
          <w:rFonts w:hint="eastAsia"/>
        </w:rPr>
        <w:t>B</w:t>
      </w:r>
      <w:r>
        <w:rPr>
          <w:rFonts w:hint="eastAsia"/>
        </w:rPr>
        <w:t>，</w:t>
      </w:r>
      <w:r w:rsidR="00E30D25">
        <w:rPr>
          <w:rFonts w:hint="eastAsia"/>
        </w:rPr>
        <w:t>一位给了</w:t>
      </w:r>
      <w:r w:rsidR="00E30D25">
        <w:rPr>
          <w:rFonts w:hint="eastAsia"/>
        </w:rPr>
        <w:t>B+</w:t>
      </w:r>
      <w:r w:rsidR="00E30D25">
        <w:rPr>
          <w:rFonts w:hint="eastAsia"/>
        </w:rPr>
        <w:t>，则说明论文需要修改，则</w:t>
      </w:r>
      <w:r w:rsidR="006D5832">
        <w:rPr>
          <w:rFonts w:hint="eastAsia"/>
        </w:rPr>
        <w:t>学生会收该修改提醒和修改意见，</w:t>
      </w:r>
      <w:r w:rsidR="008A2460">
        <w:rPr>
          <w:rFonts w:hint="eastAsia"/>
        </w:rPr>
        <w:t>《学位论文修改说明》</w:t>
      </w:r>
      <w:r w:rsidR="004A7D10" w:rsidRPr="004A7D10">
        <w:rPr>
          <w:rFonts w:hint="eastAsia"/>
          <w:b/>
        </w:rPr>
        <w:t>自动限时</w:t>
      </w:r>
      <w:r w:rsidR="008A2460">
        <w:rPr>
          <w:rFonts w:hint="eastAsia"/>
        </w:rPr>
        <w:t>对学生开放</w:t>
      </w:r>
      <w:r w:rsidR="004A7D10">
        <w:rPr>
          <w:rFonts w:hint="eastAsia"/>
        </w:rPr>
        <w:t>。学生需要</w:t>
      </w:r>
      <w:r w:rsidR="004A7D10" w:rsidRPr="004A7D10">
        <w:rPr>
          <w:rFonts w:hint="eastAsia"/>
          <w:b/>
        </w:rPr>
        <w:t>在限定时间内</w:t>
      </w:r>
      <w:r w:rsidR="004A7D10">
        <w:rPr>
          <w:rFonts w:hint="eastAsia"/>
        </w:rPr>
        <w:t>，</w:t>
      </w:r>
      <w:r w:rsidR="004A7D10" w:rsidRPr="004A7D10">
        <w:rPr>
          <w:rFonts w:hint="eastAsia"/>
          <w:b/>
        </w:rPr>
        <w:t>在线</w:t>
      </w:r>
      <w:r w:rsidR="008A2460">
        <w:rPr>
          <w:rFonts w:hint="eastAsia"/>
        </w:rPr>
        <w:t>填写</w:t>
      </w:r>
      <w:r w:rsidR="00F26E53">
        <w:rPr>
          <w:rFonts w:hint="eastAsia"/>
        </w:rPr>
        <w:t>《学位论文修改说明》</w:t>
      </w:r>
      <w:r w:rsidR="00F26E53">
        <w:rPr>
          <w:rFonts w:hint="eastAsia"/>
        </w:rPr>
        <w:t>，并在该表格底部提交新论文。提交完成后</w:t>
      </w:r>
      <w:r w:rsidR="008661EB">
        <w:rPr>
          <w:rFonts w:hint="eastAsia"/>
        </w:rPr>
        <w:t>两位专家会收到通知，在限定时间内重新审核，填写</w:t>
      </w:r>
      <w:r w:rsidR="004B4087">
        <w:rPr>
          <w:rFonts w:hint="eastAsia"/>
        </w:rPr>
        <w:t>《学位论文修改说明》</w:t>
      </w:r>
      <w:r w:rsidR="004B4087">
        <w:rPr>
          <w:rFonts w:hint="eastAsia"/>
        </w:rPr>
        <w:t>中的“评审专家意见”一栏</w:t>
      </w:r>
      <w:r w:rsidR="00F26E53">
        <w:rPr>
          <w:rFonts w:hint="eastAsia"/>
        </w:rPr>
        <w:t>，</w:t>
      </w:r>
      <w:r w:rsidR="004B4087">
        <w:rPr>
          <w:rFonts w:hint="eastAsia"/>
        </w:rPr>
        <w:t>填写“同一通过修改”或者“不同意通过修改”。</w:t>
      </w:r>
      <w:r w:rsidR="006A4375">
        <w:rPr>
          <w:rFonts w:hint="eastAsia"/>
        </w:rPr>
        <w:t>对于</w:t>
      </w:r>
      <w:r w:rsidR="00982A7C">
        <w:rPr>
          <w:rFonts w:hint="eastAsia"/>
        </w:rPr>
        <w:t>“同一通过修改”</w:t>
      </w:r>
      <w:r w:rsidR="00982A7C">
        <w:rPr>
          <w:rFonts w:hint="eastAsia"/>
        </w:rPr>
        <w:t>的同学，剩下流程同</w:t>
      </w:r>
      <w:r w:rsidR="00982A7C">
        <w:rPr>
          <w:rFonts w:hint="eastAsia"/>
        </w:rPr>
        <w:t>A</w:t>
      </w:r>
      <w:r w:rsidR="00982A7C">
        <w:rPr>
          <w:rFonts w:hint="eastAsia"/>
        </w:rPr>
        <w:t>，否则学生盲审不通过。</w:t>
      </w:r>
    </w:p>
    <w:p w14:paraId="6B51159B" w14:textId="5A769C99" w:rsidR="00982A7C" w:rsidRDefault="00982A7C" w:rsidP="00BD72B5">
      <w:pPr>
        <w:pStyle w:val="a3"/>
        <w:numPr>
          <w:ilvl w:val="0"/>
          <w:numId w:val="3"/>
        </w:numPr>
        <w:spacing w:line="360" w:lineRule="auto"/>
        <w:ind w:firstLineChars="0"/>
        <w:rPr>
          <w:rFonts w:hint="eastAsia"/>
        </w:rPr>
      </w:pPr>
      <w:r>
        <w:rPr>
          <w:rFonts w:hint="eastAsia"/>
        </w:rPr>
        <w:t>若其中一位给了</w:t>
      </w:r>
      <w:r>
        <w:rPr>
          <w:rFonts w:hint="eastAsia"/>
        </w:rPr>
        <w:t>C</w:t>
      </w:r>
      <w:r>
        <w:rPr>
          <w:rFonts w:hint="eastAsia"/>
        </w:rPr>
        <w:t>，则盲审不通过。</w:t>
      </w:r>
    </w:p>
    <w:p w14:paraId="1C41688D" w14:textId="287E962F" w:rsidR="00FB3363" w:rsidRPr="005F1672" w:rsidRDefault="00FB3363" w:rsidP="00FB3363">
      <w:pPr>
        <w:spacing w:line="360" w:lineRule="auto"/>
        <w:ind w:firstLine="420"/>
        <w:rPr>
          <w:rFonts w:hint="eastAsia"/>
        </w:rPr>
      </w:pPr>
      <w:r>
        <w:rPr>
          <w:rFonts w:hint="eastAsia"/>
        </w:rPr>
        <w:t>对于盲审不通过的研究生，学生信息表内会有记录。一次盲审不通过的同学可以在下次系统开放的时候重新提交盲审申请，超过则不再允许提交。</w:t>
      </w:r>
      <w:bookmarkStart w:id="0" w:name="_GoBack"/>
      <w:bookmarkEnd w:id="0"/>
    </w:p>
    <w:sectPr w:rsidR="00FB3363" w:rsidRPr="005F1672" w:rsidSect="009B5E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817BC"/>
    <w:multiLevelType w:val="hybridMultilevel"/>
    <w:tmpl w:val="DCA40E00"/>
    <w:lvl w:ilvl="0" w:tplc="6F9AF72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8A1487A"/>
    <w:multiLevelType w:val="hybridMultilevel"/>
    <w:tmpl w:val="77348EA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7BF247A4"/>
    <w:multiLevelType w:val="hybridMultilevel"/>
    <w:tmpl w:val="4FB8BC3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940"/>
    <w:rsid w:val="00006CEC"/>
    <w:rsid w:val="00015CA2"/>
    <w:rsid w:val="0003488F"/>
    <w:rsid w:val="000840E4"/>
    <w:rsid w:val="000F56BB"/>
    <w:rsid w:val="00116961"/>
    <w:rsid w:val="001440AC"/>
    <w:rsid w:val="00156CB6"/>
    <w:rsid w:val="001C6FF3"/>
    <w:rsid w:val="001D1850"/>
    <w:rsid w:val="001D1F43"/>
    <w:rsid w:val="001F460B"/>
    <w:rsid w:val="002051E5"/>
    <w:rsid w:val="00277B90"/>
    <w:rsid w:val="0028148D"/>
    <w:rsid w:val="002854C0"/>
    <w:rsid w:val="002B0DC1"/>
    <w:rsid w:val="00313570"/>
    <w:rsid w:val="00333687"/>
    <w:rsid w:val="00355ACE"/>
    <w:rsid w:val="00370864"/>
    <w:rsid w:val="00370BE7"/>
    <w:rsid w:val="003907E2"/>
    <w:rsid w:val="003C4D55"/>
    <w:rsid w:val="003C73B6"/>
    <w:rsid w:val="003E4E91"/>
    <w:rsid w:val="00416C2B"/>
    <w:rsid w:val="0042364B"/>
    <w:rsid w:val="00454E08"/>
    <w:rsid w:val="004A34B5"/>
    <w:rsid w:val="004A7D10"/>
    <w:rsid w:val="004B4087"/>
    <w:rsid w:val="004B7517"/>
    <w:rsid w:val="004E3736"/>
    <w:rsid w:val="004F182F"/>
    <w:rsid w:val="00503156"/>
    <w:rsid w:val="0051004A"/>
    <w:rsid w:val="00513097"/>
    <w:rsid w:val="005155E8"/>
    <w:rsid w:val="00525581"/>
    <w:rsid w:val="005A7950"/>
    <w:rsid w:val="005B7F59"/>
    <w:rsid w:val="005C1358"/>
    <w:rsid w:val="005D5AD3"/>
    <w:rsid w:val="005E2D2E"/>
    <w:rsid w:val="005E7904"/>
    <w:rsid w:val="005F1672"/>
    <w:rsid w:val="00620A10"/>
    <w:rsid w:val="00633089"/>
    <w:rsid w:val="00643B10"/>
    <w:rsid w:val="00656CBF"/>
    <w:rsid w:val="006635C6"/>
    <w:rsid w:val="00674DEC"/>
    <w:rsid w:val="00686978"/>
    <w:rsid w:val="006A1A66"/>
    <w:rsid w:val="006A4375"/>
    <w:rsid w:val="006B28EE"/>
    <w:rsid w:val="006D2A61"/>
    <w:rsid w:val="006D5832"/>
    <w:rsid w:val="006E2A3B"/>
    <w:rsid w:val="007606CE"/>
    <w:rsid w:val="00770F5F"/>
    <w:rsid w:val="007771BA"/>
    <w:rsid w:val="00790E32"/>
    <w:rsid w:val="007D16DF"/>
    <w:rsid w:val="00802D2C"/>
    <w:rsid w:val="00817C54"/>
    <w:rsid w:val="00825285"/>
    <w:rsid w:val="00843291"/>
    <w:rsid w:val="008661EB"/>
    <w:rsid w:val="008A2460"/>
    <w:rsid w:val="008A78FF"/>
    <w:rsid w:val="008E4835"/>
    <w:rsid w:val="00904599"/>
    <w:rsid w:val="00905980"/>
    <w:rsid w:val="00930E9C"/>
    <w:rsid w:val="00940425"/>
    <w:rsid w:val="0094396A"/>
    <w:rsid w:val="009556BD"/>
    <w:rsid w:val="0096390C"/>
    <w:rsid w:val="00982A7C"/>
    <w:rsid w:val="00995CB6"/>
    <w:rsid w:val="009A2145"/>
    <w:rsid w:val="009B5ECE"/>
    <w:rsid w:val="009B7940"/>
    <w:rsid w:val="009D0FF3"/>
    <w:rsid w:val="009D45BB"/>
    <w:rsid w:val="009D4854"/>
    <w:rsid w:val="00A10B92"/>
    <w:rsid w:val="00A51810"/>
    <w:rsid w:val="00A8306B"/>
    <w:rsid w:val="00AF0623"/>
    <w:rsid w:val="00B224A2"/>
    <w:rsid w:val="00B2443C"/>
    <w:rsid w:val="00B2474B"/>
    <w:rsid w:val="00B24DE1"/>
    <w:rsid w:val="00B31053"/>
    <w:rsid w:val="00B610BB"/>
    <w:rsid w:val="00B633C9"/>
    <w:rsid w:val="00BB16FA"/>
    <w:rsid w:val="00BD72B5"/>
    <w:rsid w:val="00BF235F"/>
    <w:rsid w:val="00C06921"/>
    <w:rsid w:val="00C13D35"/>
    <w:rsid w:val="00C52126"/>
    <w:rsid w:val="00C632B0"/>
    <w:rsid w:val="00C72E90"/>
    <w:rsid w:val="00C73885"/>
    <w:rsid w:val="00CA6EEE"/>
    <w:rsid w:val="00D54862"/>
    <w:rsid w:val="00D57CF9"/>
    <w:rsid w:val="00D74EB9"/>
    <w:rsid w:val="00D8060B"/>
    <w:rsid w:val="00DA23DD"/>
    <w:rsid w:val="00DA71E4"/>
    <w:rsid w:val="00DD366A"/>
    <w:rsid w:val="00DE53FE"/>
    <w:rsid w:val="00E300C7"/>
    <w:rsid w:val="00E30D25"/>
    <w:rsid w:val="00E6399C"/>
    <w:rsid w:val="00E93C87"/>
    <w:rsid w:val="00EA1755"/>
    <w:rsid w:val="00EA71B2"/>
    <w:rsid w:val="00EF0FD6"/>
    <w:rsid w:val="00F26E53"/>
    <w:rsid w:val="00F40182"/>
    <w:rsid w:val="00F43430"/>
    <w:rsid w:val="00F61BCB"/>
    <w:rsid w:val="00FB3363"/>
    <w:rsid w:val="00FC24CF"/>
    <w:rsid w:val="00FD1FEF"/>
    <w:rsid w:val="00FD74FC"/>
    <w:rsid w:val="00FE45B7"/>
    <w:rsid w:val="00FE5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839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940"/>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9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172</Words>
  <Characters>983</Characters>
  <Application>Microsoft Macintosh Word</Application>
  <DocSecurity>0</DocSecurity>
  <Lines>8</Lines>
  <Paragraphs>2</Paragraphs>
  <ScaleCrop>false</ScaleCrop>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积高 符</dc:creator>
  <cp:keywords/>
  <dc:description/>
  <cp:lastModifiedBy>积高 符</cp:lastModifiedBy>
  <cp:revision>170</cp:revision>
  <dcterms:created xsi:type="dcterms:W3CDTF">2015-02-27T02:40:00Z</dcterms:created>
  <dcterms:modified xsi:type="dcterms:W3CDTF">2015-02-27T03:32:00Z</dcterms:modified>
</cp:coreProperties>
</file>