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ian-handley"/>
    <w:p>
      <w:pPr>
        <w:pStyle w:val="Heading1"/>
      </w:pPr>
      <w:r>
        <w:t xml:space="preserve">Ian Handley</w:t>
      </w:r>
    </w:p>
    <w:p>
      <w:pPr>
        <w:pStyle w:val="FirstParagraph"/>
      </w:pPr>
      <w:r>
        <w:rPr>
          <w:b/>
          <w:bCs/>
        </w:rPr>
        <w:t xml:space="preserve">Location</w:t>
      </w:r>
      <w:r>
        <w:t xml:space="preserve">: Spanish Fork, UT |</w:t>
      </w:r>
      <w:r>
        <w:t xml:space="preserve"> </w:t>
      </w:r>
      <w:r>
        <w:rPr>
          <w:b/>
          <w:bCs/>
        </w:rPr>
        <w:t xml:space="preserve">Email</w:t>
      </w:r>
      <w:r>
        <w:t xml:space="preserve">: ianhandley@gmail.com |</w:t>
      </w:r>
      <w:r>
        <w:t xml:space="preserve"> </w:t>
      </w:r>
      <w:r>
        <w:rPr>
          <w:b/>
          <w:bCs/>
        </w:rPr>
        <w:t xml:space="preserve">Phone</w:t>
      </w:r>
      <w:r>
        <w:t xml:space="preserve">: (605) 415-2577</w:t>
      </w:r>
      <w:r>
        <w:br/>
      </w:r>
      <w:r>
        <w:rPr>
          <w:b/>
          <w:bCs/>
        </w:rPr>
        <w:t xml:space="preserve">LinkedIn</w:t>
      </w:r>
      <w:r>
        <w:t xml:space="preserve">: linkedin.com/in/ianrhandley</w:t>
      </w:r>
    </w:p>
    <w:bookmarkStart w:id="9" w:name="professional-summary"/>
    <w:p>
      <w:pPr>
        <w:pStyle w:val="Heading2"/>
      </w:pPr>
      <w:r>
        <w:t xml:space="preserve">Professional Summary</w:t>
      </w:r>
    </w:p>
    <w:p>
      <w:pPr>
        <w:pStyle w:val="FirstParagraph"/>
      </w:pPr>
      <w:r>
        <w:t xml:space="preserve">Senior Infrastructure &amp; Platform Engineer with 20+ years designing and scaling distributed systems that handle mission-critical, high-volume workloads. Deep expertise in system architecture, database optimization, and autonomous delivery in minimal-process environments. Recently led infrastructure scaling at Equifax handling millions of transactions monthly, with proven ability to debug complex distributed systems, optimize reliability, and empower engineering teams through tooling and infrastructure investment.</w:t>
      </w:r>
    </w:p>
    <w:bookmarkEnd w:id="9"/>
    <w:bookmarkStart w:id="10" w:name="core-competencies"/>
    <w:p>
      <w:pPr>
        <w:pStyle w:val="Heading2"/>
      </w:pPr>
      <w:r>
        <w:t xml:space="preserve">Core Competencies</w:t>
      </w:r>
    </w:p>
    <w:p>
      <w:pPr>
        <w:pStyle w:val="FirstParagraph"/>
      </w:pPr>
      <w:r>
        <w:rPr>
          <w:b/>
          <w:bCs/>
        </w:rPr>
        <w:t xml:space="preserve">Infrastructure &amp; Platform</w:t>
      </w:r>
      <w:r>
        <w:t xml:space="preserve">: Distributed Systems Design | System Architecture | Infrastructure as Code | Kubernetes/Docker | AWS &amp; Multi-Cloud | Database Optimization &amp; SQL | Microservices | High-Volume System Scaling | Reliability Engineering | Monitoring &amp; Observability</w:t>
      </w:r>
    </w:p>
    <w:p>
      <w:pPr>
        <w:pStyle w:val="BodyText"/>
      </w:pPr>
      <w:r>
        <w:rPr>
          <w:b/>
          <w:bCs/>
        </w:rPr>
        <w:t xml:space="preserve">Backend Engineering</w:t>
      </w:r>
      <w:r>
        <w:t xml:space="preserve">: Go | Python | C# | JavaScript/Node.js | API Design | ETL &amp; Data Pipelines | Streaming &amp; Messaging Systems | PostgreSQL | Redis</w:t>
      </w:r>
    </w:p>
    <w:p>
      <w:pPr>
        <w:pStyle w:val="BodyText"/>
      </w:pPr>
      <w:r>
        <w:rPr>
          <w:b/>
          <w:bCs/>
        </w:rPr>
        <w:t xml:space="preserve">Leadership &amp; Culture</w:t>
      </w:r>
      <w:r>
        <w:t xml:space="preserve">: Autonomous Project Ownership | Cross-functional Collaboration | Team Leadership | Mentoring | Minimal-Process Environments | End-to-End Delivery</w:t>
      </w:r>
    </w:p>
    <w:bookmarkEnd w:id="10"/>
    <w:bookmarkStart w:id="16" w:name="professional-experience"/>
    <w:p>
      <w:pPr>
        <w:pStyle w:val="Heading2"/>
      </w:pPr>
      <w:r>
        <w:t xml:space="preserve">Professional Experience</w:t>
      </w:r>
    </w:p>
    <w:bookmarkStart w:id="11" w:name="senior-software-engineer-equifax"/>
    <w:p>
      <w:pPr>
        <w:pStyle w:val="Heading3"/>
      </w:pPr>
      <w:r>
        <w:t xml:space="preserve">Senior Software Engineer — Equifax</w:t>
      </w:r>
    </w:p>
    <w:p>
      <w:pPr>
        <w:pStyle w:val="FirstParagraph"/>
      </w:pPr>
      <w:r>
        <w:rPr>
          <w:b/>
          <w:bCs/>
        </w:rPr>
        <w:t xml:space="preserve">Jan 2023 – Apr 2026</w:t>
      </w:r>
      <w:r>
        <w:t xml:space="preserve"> </w:t>
      </w:r>
      <w:r>
        <w:t xml:space="preserve">| Atlanta, GA / Remote</w:t>
      </w:r>
    </w:p>
    <w:p>
      <w:pPr>
        <w:pStyle w:val="Compact"/>
        <w:numPr>
          <w:ilvl w:val="0"/>
          <w:numId w:val="1001"/>
        </w:numPr>
      </w:pPr>
      <w:r>
        <w:rPr>
          <w:b/>
          <w:bCs/>
        </w:rPr>
        <w:t xml:space="preserve">Scaled high-volume chargeback systems</w:t>
      </w:r>
      <w:r>
        <w:t xml:space="preserve"> </w:t>
      </w:r>
      <w:r>
        <w:t xml:space="preserve">handling millions of transactions monthly using Go-based backend services, demonstrating ability to operate production infrastructure at Ashby’s target scale</w:t>
      </w:r>
    </w:p>
    <w:p>
      <w:pPr>
        <w:pStyle w:val="Compact"/>
        <w:numPr>
          <w:ilvl w:val="0"/>
          <w:numId w:val="1001"/>
        </w:numPr>
      </w:pPr>
      <w:r>
        <w:rPr>
          <w:b/>
          <w:bCs/>
        </w:rPr>
        <w:t xml:space="preserve">Designed distributed systems architecture</w:t>
      </w:r>
      <w:r>
        <w:t xml:space="preserve"> </w:t>
      </w:r>
      <w:r>
        <w:t xml:space="preserve">across AWS and GCP, improving system reliability and reducing incident frequency through thoughtful system design and automation</w:t>
      </w:r>
    </w:p>
    <w:p>
      <w:pPr>
        <w:pStyle w:val="Compact"/>
        <w:numPr>
          <w:ilvl w:val="0"/>
          <w:numId w:val="1001"/>
        </w:numPr>
      </w:pPr>
      <w:r>
        <w:rPr>
          <w:b/>
          <w:bCs/>
        </w:rPr>
        <w:t xml:space="preserve">Led infrastructure optimization initiatives</w:t>
      </w:r>
      <w:r>
        <w:t xml:space="preserve"> </w:t>
      </w:r>
      <w:r>
        <w:t xml:space="preserve">reducing troubleshooting time through improved internal tooling, diagnostics workflows, and developer experience investment—core to platform engineering mission</w:t>
      </w:r>
    </w:p>
    <w:p>
      <w:pPr>
        <w:pStyle w:val="Compact"/>
        <w:numPr>
          <w:ilvl w:val="0"/>
          <w:numId w:val="1001"/>
        </w:numPr>
      </w:pPr>
      <w:r>
        <w:rPr>
          <w:b/>
          <w:bCs/>
        </w:rPr>
        <w:t xml:space="preserve">Managed autonomous project delivery</w:t>
      </w:r>
      <w:r>
        <w:t xml:space="preserve"> </w:t>
      </w:r>
      <w:r>
        <w:t xml:space="preserve">with minimal oversight, taking infrastructure challenges from problem statement through production deployment and monitoring</w:t>
      </w:r>
    </w:p>
    <w:p>
      <w:pPr>
        <w:pStyle w:val="Compact"/>
        <w:numPr>
          <w:ilvl w:val="0"/>
          <w:numId w:val="1001"/>
        </w:numPr>
      </w:pPr>
      <w:r>
        <w:rPr>
          <w:b/>
          <w:bCs/>
        </w:rPr>
        <w:t xml:space="preserve">Built AI-driven infrastructure tooling</w:t>
      </w:r>
      <w:r>
        <w:t xml:space="preserve"> </w:t>
      </w:r>
      <w:r>
        <w:t xml:space="preserve">using OpenCode to automate internal workflows, demonstrating adaptability to emerging technologies and developer experience focus</w:t>
      </w:r>
    </w:p>
    <w:p>
      <w:pPr>
        <w:pStyle w:val="Compact"/>
        <w:numPr>
          <w:ilvl w:val="0"/>
          <w:numId w:val="1001"/>
        </w:numPr>
      </w:pPr>
      <w:r>
        <w:rPr>
          <w:b/>
          <w:bCs/>
        </w:rPr>
        <w:t xml:space="preserve">Implemented reliability patterns</w:t>
      </w:r>
      <w:r>
        <w:t xml:space="preserve"> </w:t>
      </w:r>
      <w:r>
        <w:t xml:space="preserve">for mission-critical systems handling sensitive financial data, understanding the balance between flexibility and security required at scale</w:t>
      </w:r>
    </w:p>
    <w:bookmarkEnd w:id="11"/>
    <w:bookmarkStart w:id="12" w:name="senior-software-engineer-optilogic"/>
    <w:p>
      <w:pPr>
        <w:pStyle w:val="Heading3"/>
      </w:pPr>
      <w:r>
        <w:t xml:space="preserve">Senior Software Engineer — Optilogic</w:t>
      </w:r>
    </w:p>
    <w:p>
      <w:pPr>
        <w:pStyle w:val="FirstParagraph"/>
      </w:pPr>
      <w:r>
        <w:rPr>
          <w:b/>
          <w:bCs/>
        </w:rPr>
        <w:t xml:space="preserve">Sep 2022 – Nov 2022</w:t>
      </w:r>
      <w:r>
        <w:t xml:space="preserve"> </w:t>
      </w:r>
      <w:r>
        <w:t xml:space="preserve">| American Fork, UT</w:t>
      </w:r>
    </w:p>
    <w:p>
      <w:pPr>
        <w:pStyle w:val="Compact"/>
        <w:numPr>
          <w:ilvl w:val="0"/>
          <w:numId w:val="1002"/>
        </w:numPr>
      </w:pPr>
      <w:r>
        <w:rPr>
          <w:b/>
          <w:bCs/>
        </w:rPr>
        <w:t xml:space="preserve">Architected microservices and containerized infrastructure</w:t>
      </w:r>
      <w:r>
        <w:t xml:space="preserve"> </w:t>
      </w:r>
      <w:r>
        <w:t xml:space="preserve">(Docker/Kubernetes) supporting supply chain optimization, improving deployment consistency and reducing operational friction</w:t>
      </w:r>
    </w:p>
    <w:p>
      <w:pPr>
        <w:pStyle w:val="Compact"/>
        <w:numPr>
          <w:ilvl w:val="0"/>
          <w:numId w:val="1002"/>
        </w:numPr>
      </w:pPr>
      <w:r>
        <w:rPr>
          <w:b/>
          <w:bCs/>
        </w:rPr>
        <w:t xml:space="preserve">Designed streaming data ingestion systems</w:t>
      </w:r>
      <w:r>
        <w:t xml:space="preserve"> </w:t>
      </w:r>
      <w:r>
        <w:t xml:space="preserve">handling large-scale data processing, demonstrating database optimization and system performance expertise</w:t>
      </w:r>
    </w:p>
    <w:p>
      <w:pPr>
        <w:pStyle w:val="Compact"/>
        <w:numPr>
          <w:ilvl w:val="0"/>
          <w:numId w:val="1002"/>
        </w:numPr>
      </w:pPr>
      <w:r>
        <w:rPr>
          <w:b/>
          <w:bCs/>
        </w:rPr>
        <w:t xml:space="preserve">Integrated backend systems</w:t>
      </w:r>
      <w:r>
        <w:t xml:space="preserve"> </w:t>
      </w:r>
      <w:r>
        <w:t xml:space="preserve">with PostgreSQL and cloud storage services, showing database and cloud infrastructure fluency</w:t>
      </w:r>
    </w:p>
    <w:bookmarkEnd w:id="12"/>
    <w:bookmarkStart w:id="13" w:name="senior-software-engineer-nu-skin"/>
    <w:p>
      <w:pPr>
        <w:pStyle w:val="Heading3"/>
      </w:pPr>
      <w:r>
        <w:t xml:space="preserve">Senior Software Engineer — Nu Skin</w:t>
      </w:r>
    </w:p>
    <w:p>
      <w:pPr>
        <w:pStyle w:val="FirstParagraph"/>
      </w:pPr>
      <w:r>
        <w:rPr>
          <w:b/>
          <w:bCs/>
        </w:rPr>
        <w:t xml:space="preserve">Aug 2019 – Aug 2022</w:t>
      </w:r>
      <w:r>
        <w:t xml:space="preserve"> </w:t>
      </w:r>
      <w:r>
        <w:t xml:space="preserve">| Provo, UT / Remote</w:t>
      </w:r>
    </w:p>
    <w:p>
      <w:pPr>
        <w:pStyle w:val="Compact"/>
        <w:numPr>
          <w:ilvl w:val="0"/>
          <w:numId w:val="1003"/>
        </w:numPr>
      </w:pPr>
      <w:r>
        <w:rPr>
          <w:b/>
          <w:bCs/>
        </w:rPr>
        <w:t xml:space="preserve">Maintained messaging platform</w:t>
      </w:r>
      <w:r>
        <w:t xml:space="preserve"> </w:t>
      </w:r>
      <w:r>
        <w:t xml:space="preserve">processing large-scale business-critical transactions, requiring deep understanding of reliability and autonomous operation</w:t>
      </w:r>
    </w:p>
    <w:p>
      <w:pPr>
        <w:pStyle w:val="Compact"/>
        <w:numPr>
          <w:ilvl w:val="0"/>
          <w:numId w:val="1003"/>
        </w:numPr>
      </w:pPr>
      <w:r>
        <w:rPr>
          <w:b/>
          <w:bCs/>
        </w:rPr>
        <w:t xml:space="preserve">Re-architected validation systems</w:t>
      </w:r>
      <w:r>
        <w:t xml:space="preserve"> </w:t>
      </w:r>
      <w:r>
        <w:t xml:space="preserve">using AWS infrastructure, improving scalability and system reliability through thoughtful design choices</w:t>
      </w:r>
    </w:p>
    <w:p>
      <w:pPr>
        <w:pStyle w:val="Compact"/>
        <w:numPr>
          <w:ilvl w:val="0"/>
          <w:numId w:val="1003"/>
        </w:numPr>
      </w:pPr>
      <w:r>
        <w:rPr>
          <w:b/>
          <w:bCs/>
        </w:rPr>
        <w:t xml:space="preserve">Designed cross-platform messaging bridge</w:t>
      </w:r>
      <w:r>
        <w:t xml:space="preserve"> </w:t>
      </w:r>
      <w:r>
        <w:t xml:space="preserve">(RocketMQ ↔ RabbitMQ) connecting global systems, demonstrating complex distributed systems problem-solving</w:t>
      </w:r>
    </w:p>
    <w:p>
      <w:pPr>
        <w:pStyle w:val="Compact"/>
        <w:numPr>
          <w:ilvl w:val="0"/>
          <w:numId w:val="1003"/>
        </w:numPr>
      </w:pPr>
      <w:r>
        <w:rPr>
          <w:b/>
          <w:bCs/>
        </w:rPr>
        <w:t xml:space="preserve">Collaborated with global teams</w:t>
      </w:r>
      <w:r>
        <w:t xml:space="preserve"> </w:t>
      </w:r>
      <w:r>
        <w:t xml:space="preserve">on production systems, proving ability to work asynchronously and take autonomous ownership of infrastructure challenges</w:t>
      </w:r>
    </w:p>
    <w:p>
      <w:pPr>
        <w:pStyle w:val="Compact"/>
        <w:numPr>
          <w:ilvl w:val="0"/>
          <w:numId w:val="1003"/>
        </w:numPr>
      </w:pPr>
      <w:r>
        <w:rPr>
          <w:b/>
          <w:bCs/>
        </w:rPr>
        <w:t xml:space="preserve">Developed Node.js tooling</w:t>
      </w:r>
      <w:r>
        <w:t xml:space="preserve"> </w:t>
      </w:r>
      <w:r>
        <w:t xml:space="preserve">to accelerate internal microservice development, showing commitment to developer experience and infrastructure-as-enablement</w:t>
      </w:r>
    </w:p>
    <w:bookmarkEnd w:id="13"/>
    <w:bookmarkStart w:id="14" w:name="system-engineer-activecare"/>
    <w:p>
      <w:pPr>
        <w:pStyle w:val="Heading3"/>
      </w:pPr>
      <w:r>
        <w:t xml:space="preserve">System Engineer — ActiveCare</w:t>
      </w:r>
    </w:p>
    <w:p>
      <w:pPr>
        <w:pStyle w:val="FirstParagraph"/>
      </w:pPr>
      <w:r>
        <w:rPr>
          <w:b/>
          <w:bCs/>
        </w:rPr>
        <w:t xml:space="preserve">May 2013 – Aug 2019</w:t>
      </w:r>
      <w:r>
        <w:t xml:space="preserve"> </w:t>
      </w:r>
      <w:r>
        <w:t xml:space="preserve">| Orem, UT</w:t>
      </w:r>
    </w:p>
    <w:p>
      <w:pPr>
        <w:pStyle w:val="Compact"/>
        <w:numPr>
          <w:ilvl w:val="0"/>
          <w:numId w:val="1004"/>
        </w:numPr>
      </w:pPr>
      <w:r>
        <w:rPr>
          <w:b/>
          <w:bCs/>
        </w:rPr>
        <w:t xml:space="preserve">Architected big-data platform</w:t>
      </w:r>
      <w:r>
        <w:t xml:space="preserve"> </w:t>
      </w:r>
      <w:r>
        <w:t xml:space="preserve">processing millions of insurance claims, demonstrating ability to design systems at scale with reliability requirements</w:t>
      </w:r>
    </w:p>
    <w:p>
      <w:pPr>
        <w:pStyle w:val="Compact"/>
        <w:numPr>
          <w:ilvl w:val="0"/>
          <w:numId w:val="1004"/>
        </w:numPr>
      </w:pPr>
      <w:r>
        <w:rPr>
          <w:b/>
          <w:bCs/>
        </w:rPr>
        <w:t xml:space="preserve">Designed ETL pipelines</w:t>
      </w:r>
      <w:r>
        <w:t xml:space="preserve"> </w:t>
      </w:r>
      <w:r>
        <w:t xml:space="preserve">(R, Talend, SSIS) enabling enterprise-scale data processing, showing data systems and optimization expertise</w:t>
      </w:r>
    </w:p>
    <w:p>
      <w:pPr>
        <w:pStyle w:val="Compact"/>
        <w:numPr>
          <w:ilvl w:val="0"/>
          <w:numId w:val="1004"/>
        </w:numPr>
      </w:pPr>
      <w:r>
        <w:rPr>
          <w:b/>
          <w:bCs/>
        </w:rPr>
        <w:t xml:space="preserve">Built low-latency services</w:t>
      </w:r>
      <w:r>
        <w:t xml:space="preserve"> </w:t>
      </w:r>
      <w:r>
        <w:t xml:space="preserve">integrating multiple systems and data sources, requiring deep system design and optimization skills</w:t>
      </w:r>
    </w:p>
    <w:bookmarkEnd w:id="14"/>
    <w:bookmarkStart w:id="15" w:name="additional-experience"/>
    <w:p>
      <w:pPr>
        <w:pStyle w:val="Heading3"/>
      </w:pPr>
      <w:r>
        <w:t xml:space="preserve">Additional Experience</w:t>
      </w:r>
    </w:p>
    <w:p>
      <w:pPr>
        <w:pStyle w:val="FirstParagraph"/>
      </w:pPr>
      <w:r>
        <w:rPr>
          <w:b/>
          <w:bCs/>
        </w:rPr>
        <w:t xml:space="preserve">Data Integrity Analyst</w:t>
      </w:r>
      <w:r>
        <w:t xml:space="preserve"> </w:t>
      </w:r>
      <w:r>
        <w:t xml:space="preserve">— United States Air Force (Jul 2008 – Oct 2011)</w:t>
      </w:r>
      <w:r>
        <w:br/>
      </w:r>
      <w:r>
        <w:rPr>
          <w:b/>
          <w:bCs/>
        </w:rPr>
        <w:t xml:space="preserve">Software Engineer</w:t>
      </w:r>
      <w:r>
        <w:t xml:space="preserve"> </w:t>
      </w:r>
      <w:r>
        <w:t xml:space="preserve">— Computer Research, Inc. (Jan 2002 – Aug 2005)</w:t>
      </w:r>
    </w:p>
    <w:bookmarkEnd w:id="15"/>
    <w:bookmarkEnd w:id="16"/>
    <w:bookmarkStart w:id="17" w:name="education"/>
    <w:p>
      <w:pPr>
        <w:pStyle w:val="Heading2"/>
      </w:pPr>
      <w:r>
        <w:t xml:space="preserve">Education</w:t>
      </w:r>
    </w:p>
    <w:p>
      <w:pPr>
        <w:pStyle w:val="FirstParagraph"/>
      </w:pPr>
      <w:r>
        <w:rPr>
          <w:b/>
          <w:bCs/>
        </w:rPr>
        <w:t xml:space="preserve">Bachelor of Science in Sociology</w:t>
      </w:r>
      <w:r>
        <w:t xml:space="preserve"> </w:t>
      </w:r>
      <w:r>
        <w:t xml:space="preserve">— University of Colorado, Denver</w:t>
      </w:r>
      <w:r>
        <w:br/>
      </w:r>
      <w:r>
        <w:rPr>
          <w:b/>
          <w:bCs/>
        </w:rPr>
        <w:t xml:space="preserve">Associate of Applied Science in Avionics</w:t>
      </w:r>
      <w:r>
        <w:t xml:space="preserve"> </w:t>
      </w:r>
      <w:r>
        <w:t xml:space="preserve">— Community College of the Air Force</w:t>
      </w:r>
    </w:p>
    <w:bookmarkEnd w:id="17"/>
    <w:bookmarkStart w:id="18" w:name="why-im-a-great-fit-for-this-role"/>
    <w:p>
      <w:pPr>
        <w:pStyle w:val="Heading2"/>
      </w:pPr>
      <w:r>
        <w:t xml:space="preserve">Why I’m a Great Fit for This Role</w:t>
      </w:r>
    </w:p>
    <w:p>
      <w:pPr>
        <w:pStyle w:val="Compact"/>
        <w:numPr>
          <w:ilvl w:val="0"/>
          <w:numId w:val="1005"/>
        </w:numPr>
      </w:pPr>
      <w:r>
        <w:rPr>
          <w:b/>
          <w:bCs/>
        </w:rPr>
        <w:t xml:space="preserve">Infrastructure Scaling</w:t>
      </w:r>
      <w:r>
        <w:t xml:space="preserve">: Recent experience scaling Equifax chargeback systems to millions of transactions/month demonstrates ability to handle Ashby’s growth challenges</w:t>
      </w:r>
    </w:p>
    <w:p>
      <w:pPr>
        <w:pStyle w:val="Compact"/>
        <w:numPr>
          <w:ilvl w:val="0"/>
          <w:numId w:val="1005"/>
        </w:numPr>
      </w:pPr>
      <w:r>
        <w:rPr>
          <w:b/>
          <w:bCs/>
        </w:rPr>
        <w:t xml:space="preserve">Autonomous Delivery</w:t>
      </w:r>
      <w:r>
        <w:t xml:space="preserve">: Proven track record of owning projects end-to-end in minimal-process environments—exactly Ashby’s culture</w:t>
      </w:r>
    </w:p>
    <w:p>
      <w:pPr>
        <w:pStyle w:val="Compact"/>
        <w:numPr>
          <w:ilvl w:val="0"/>
          <w:numId w:val="1005"/>
        </w:numPr>
      </w:pPr>
      <w:r>
        <w:rPr>
          <w:b/>
          <w:bCs/>
        </w:rPr>
        <w:t xml:space="preserve">System Architecture</w:t>
      </w:r>
      <w:r>
        <w:t xml:space="preserve">: Deep expertise in distributed systems, database optimization, and reliability engineering—core to platform engineering</w:t>
      </w:r>
    </w:p>
    <w:p>
      <w:pPr>
        <w:pStyle w:val="Compact"/>
        <w:numPr>
          <w:ilvl w:val="0"/>
          <w:numId w:val="1005"/>
        </w:numPr>
      </w:pPr>
      <w:r>
        <w:rPr>
          <w:b/>
          <w:bCs/>
        </w:rPr>
        <w:t xml:space="preserve">Problem Solving</w:t>
      </w:r>
      <w:r>
        <w:t xml:space="preserve">:</w:t>
      </w:r>
      <w:r>
        <w:t xml:space="preserve"> </w:t>
      </w:r>
      <w:r>
        <w:t xml:space="preserve">“Swiss army knife”</w:t>
      </w:r>
      <w:r>
        <w:t xml:space="preserve"> </w:t>
      </w:r>
      <w:r>
        <w:t xml:space="preserve">mentality: comfortable with infrastructure updates, security, database optimization, debugging complex systems</w:t>
      </w:r>
    </w:p>
    <w:p>
      <w:pPr>
        <w:pStyle w:val="Compact"/>
        <w:numPr>
          <w:ilvl w:val="0"/>
          <w:numId w:val="1005"/>
        </w:numPr>
      </w:pPr>
      <w:r>
        <w:rPr>
          <w:b/>
          <w:bCs/>
        </w:rPr>
        <w:t xml:space="preserve">SQL Proficiency</w:t>
      </w:r>
      <w:r>
        <w:t xml:space="preserve">: Strong PostgreSQL and database optimization experience, directly applicable to Ashby’s data-heavy platform</w:t>
      </w:r>
    </w:p>
    <w:p>
      <w:pPr>
        <w:pStyle w:val="Compact"/>
        <w:numPr>
          <w:ilvl w:val="0"/>
          <w:numId w:val="1005"/>
        </w:numPr>
      </w:pPr>
      <w:r>
        <w:rPr>
          <w:b/>
          <w:bCs/>
        </w:rPr>
        <w:t xml:space="preserve">Tech-Agnostic Learner</w:t>
      </w:r>
      <w:r>
        <w:t xml:space="preserve">: Successfully mastered multiple languages and frameworks (Go, Python, C#, JavaScript); TypeScript/Node.js is a natural adjacent skill</w:t>
      </w:r>
    </w:p>
    <w:p>
      <w:pPr>
        <w:pStyle w:val="Compact"/>
        <w:numPr>
          <w:ilvl w:val="0"/>
          <w:numId w:val="1005"/>
        </w:numPr>
      </w:pPr>
      <w:r>
        <w:rPr>
          <w:b/>
          <w:bCs/>
        </w:rPr>
        <w:t xml:space="preserve">Culture Alignment</w:t>
      </w:r>
      <w:r>
        <w:t xml:space="preserve">: Thrives in self-directed environments with written communication, minimal meetings, and end-to-end ownership</w:t>
      </w:r>
    </w:p>
    <w:p>
      <w:pPr>
        <w:pStyle w:val="Compact"/>
        <w:numPr>
          <w:ilvl w:val="0"/>
          <w:numId w:val="1005"/>
        </w:numPr>
      </w:pPr>
      <w:r>
        <w:rPr>
          <w:b/>
          <w:bCs/>
        </w:rPr>
        <w:t xml:space="preserve">Location</w:t>
      </w:r>
      <w:r>
        <w:t xml:space="preserve">: Spanish Fork, UT—close to Provo, enabling strong team connection if remote/hybrid arrangement desired</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2026-04-20T15:40:19Z</dcterms:created>
  <dcterms:modified xsi:type="dcterms:W3CDTF">2026-04-20T15:40:19Z</dcterms:modified>
</cp:coreProperties>
</file>

<file path=docProps/custom.xml><?xml version="1.0" encoding="utf-8"?>
<Properties xmlns="http://schemas.openxmlformats.org/officeDocument/2006/custom-properties" xmlns:vt="http://schemas.openxmlformats.org/officeDocument/2006/docPropsVTypes"/>
</file>