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ian-handley"/>
    <w:p>
      <w:pPr>
        <w:pStyle w:val="Heading1"/>
      </w:pPr>
      <w:r>
        <w:t xml:space="preserve">Ian Handley</w:t>
      </w:r>
    </w:p>
    <w:p>
      <w:pPr>
        <w:pStyle w:val="FirstParagraph"/>
      </w:pPr>
      <w:r>
        <w:rPr>
          <w:b/>
          <w:bCs/>
        </w:rPr>
        <w:t xml:space="preserve">Email:</w:t>
      </w:r>
      <w:r>
        <w:t xml:space="preserve"> </w:t>
      </w:r>
      <w:r>
        <w:t xml:space="preserve">ianhandley@gmail.com |</w:t>
      </w:r>
      <w:r>
        <w:t xml:space="preserve"> </w:t>
      </w:r>
      <w:r>
        <w:rPr>
          <w:b/>
          <w:bCs/>
        </w:rPr>
        <w:t xml:space="preserve">Phone:</w:t>
      </w:r>
      <w:r>
        <w:t xml:space="preserve"> </w:t>
      </w:r>
      <w:r>
        <w:t xml:space="preserve">(605) 415-2577</w:t>
      </w:r>
      <w:r>
        <w:br/>
      </w:r>
      <w:r>
        <w:rPr>
          <w:b/>
          <w:bCs/>
        </w:rPr>
        <w:t xml:space="preserve">Location:</w:t>
      </w:r>
      <w:r>
        <w:t xml:space="preserve"> </w:t>
      </w:r>
      <w:r>
        <w:t xml:space="preserve">Spanish Fork, UT |</w:t>
      </w:r>
      <w:r>
        <w:t xml:space="preserve"> </w:t>
      </w:r>
      <w:r>
        <w:rPr>
          <w:b/>
          <w:bCs/>
        </w:rPr>
        <w:t xml:space="preserve">LinkedIn:</w:t>
      </w:r>
      <w:r>
        <w:t xml:space="preserve"> </w:t>
      </w:r>
      <w:r>
        <w:t xml:space="preserve">linkedin.com/in/ianrhandley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Staff-level Backend Engineer with 24+ years building and operating distributed systems at scale. Deep expertise in Go, Python, and cloud-native architectures (AWS, GCP). Proven track record leading backend teams, designing microservices platforms, and operating critical infrastructure on Kubernetes. Currently exploring AI-driven workflows and agentic systems applied to production infrastructure.</w:t>
      </w:r>
    </w:p>
    <w:bookmarkEnd w:id="9"/>
    <w:bookmarkStart w:id="1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Go | Python | C# | JavaScript</w:t>
      </w:r>
      <w:r>
        <w:br/>
      </w:r>
      <w:r>
        <w:rPr>
          <w:b/>
          <w:bCs/>
        </w:rPr>
        <w:t xml:space="preserve">Distributed Systems:</w:t>
      </w:r>
      <w:r>
        <w:t xml:space="preserve"> </w:t>
      </w:r>
      <w:r>
        <w:t xml:space="preserve">Microservices | Kubernetes | Docker | gRPC | REST APIs</w:t>
      </w:r>
      <w:r>
        <w:br/>
      </w:r>
      <w:r>
        <w:rPr>
          <w:b/>
          <w:bCs/>
        </w:rPr>
        <w:t xml:space="preserve">Databases:</w:t>
      </w:r>
      <w:r>
        <w:t xml:space="preserve"> </w:t>
      </w:r>
      <w:r>
        <w:t xml:space="preserve">PostgreSQL | SQL Server | ETL/Data Pipelines</w:t>
      </w:r>
      <w:r>
        <w:br/>
      </w:r>
      <w:r>
        <w:rPr>
          <w:b/>
          <w:bCs/>
        </w:rPr>
        <w:t xml:space="preserve">Cloud &amp; Infrastructure:</w:t>
      </w:r>
      <w:r>
        <w:t xml:space="preserve"> </w:t>
      </w:r>
      <w:r>
        <w:t xml:space="preserve">Google Cloud Platform (GCP) | Amazon Web Services (AWS) | Azure | Kubernetes</w:t>
      </w:r>
      <w:r>
        <w:br/>
      </w:r>
      <w:r>
        <w:rPr>
          <w:b/>
          <w:bCs/>
        </w:rPr>
        <w:t xml:space="preserve">Messaging &amp; Integration:</w:t>
      </w:r>
      <w:r>
        <w:t xml:space="preserve"> </w:t>
      </w:r>
      <w:r>
        <w:t xml:space="preserve">RabbitMQ | RocketMQ | Async Patterns</w:t>
      </w:r>
      <w:r>
        <w:br/>
      </w:r>
      <w:r>
        <w:rPr>
          <w:b/>
          <w:bCs/>
        </w:rPr>
        <w:t xml:space="preserve">Observability &amp; Operations:</w:t>
      </w:r>
      <w:r>
        <w:t xml:space="preserve"> </w:t>
      </w:r>
      <w:r>
        <w:t xml:space="preserve">System monitoring | Incident response | Diagnostics</w:t>
      </w:r>
      <w:r>
        <w:br/>
      </w:r>
      <w:r>
        <w:rPr>
          <w:b/>
          <w:bCs/>
        </w:rPr>
        <w:t xml:space="preserve">Leadership:</w:t>
      </w:r>
      <w:r>
        <w:t xml:space="preserve"> </w:t>
      </w:r>
      <w:r>
        <w:t xml:space="preserve">Team leadership | Cross-functional collaboration | Architecture design</w:t>
      </w:r>
      <w:r>
        <w:br/>
      </w:r>
      <w:r>
        <w:rPr>
          <w:b/>
          <w:bCs/>
        </w:rPr>
        <w:t xml:space="preserve">AI/ML:</w:t>
      </w:r>
      <w:r>
        <w:t xml:space="preserve"> </w:t>
      </w:r>
      <w:r>
        <w:t xml:space="preserve">LLMs | Agents | MCP | RAG systems</w:t>
      </w:r>
    </w:p>
    <w:bookmarkEnd w:id="10"/>
    <w:bookmarkStart w:id="17" w:name="professional-experience"/>
    <w:p>
      <w:pPr>
        <w:pStyle w:val="Heading2"/>
      </w:pPr>
      <w:r>
        <w:t xml:space="preserve">Professional Experience</w:t>
      </w:r>
    </w:p>
    <w:bookmarkStart w:id="11" w:name="equifax-atlanta-ga-remote"/>
    <w:p>
      <w:pPr>
        <w:pStyle w:val="Heading3"/>
      </w:pPr>
      <w:r>
        <w:rPr>
          <w:b/>
          <w:bCs/>
        </w:rPr>
        <w:t xml:space="preserve">Equifax</w:t>
      </w:r>
      <w:r>
        <w:t xml:space="preserve"> </w:t>
      </w:r>
      <w:r>
        <w:t xml:space="preserve">| Atlanta, GA / Remote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| Jan 2023 – Apr 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Architecture &amp; Scale:</w:t>
      </w:r>
      <w:r>
        <w:t xml:space="preserve"> </w:t>
      </w:r>
      <w:r>
        <w:t xml:space="preserve">Owned Go-based microservices supporting high-volume chargeback systems processing millions of transactions monthly on GCP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 Systems:</w:t>
      </w:r>
      <w:r>
        <w:t xml:space="preserve"> </w:t>
      </w:r>
      <w:r>
        <w:t xml:space="preserve">Designed and implemented distributed systems across AWS and GCP, measurably improving system reliability and reducing incident frequency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Leadership:</w:t>
      </w:r>
      <w:r>
        <w:t xml:space="preserve"> </w:t>
      </w:r>
      <w:r>
        <w:t xml:space="preserve">Led engineering team of 5+ engineers for 2 years, improving delivery timelines and reducing deployment friction through process improvements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Operational Excellence:</w:t>
      </w:r>
      <w:r>
        <w:t xml:space="preserve"> </w:t>
      </w:r>
      <w:r>
        <w:t xml:space="preserve">Reduced troubleshooting time by 40% through improved internal tooling, diagnostics workflows, and observability improvements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Integration:</w:t>
      </w:r>
      <w:r>
        <w:t xml:space="preserve"> </w:t>
      </w:r>
      <w:r>
        <w:t xml:space="preserve">Built AI agents and MCP integrations using OpenCode to automate internal workflows and improve team productivity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Systems:</w:t>
      </w:r>
      <w:r>
        <w:t xml:space="preserve"> </w:t>
      </w:r>
      <w:r>
        <w:t xml:space="preserve">Explored RAG-based approaches for domain-specific troubleshooting and knowledge retrieval</w:t>
      </w:r>
    </w:p>
    <w:bookmarkEnd w:id="11"/>
    <w:bookmarkStart w:id="12" w:name="optilogic-american-fork-ut"/>
    <w:p>
      <w:pPr>
        <w:pStyle w:val="Heading3"/>
      </w:pPr>
      <w:r>
        <w:rPr>
          <w:b/>
          <w:bCs/>
        </w:rPr>
        <w:t xml:space="preserve">Optilogic</w:t>
      </w:r>
      <w:r>
        <w:t xml:space="preserve"> </w:t>
      </w:r>
      <w:r>
        <w:t xml:space="preserve">| American Fork, UT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| Sep 2022 – Nov 2022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Microservices Development:</w:t>
      </w:r>
      <w:r>
        <w:t xml:space="preserve"> </w:t>
      </w:r>
      <w:r>
        <w:t xml:space="preserve">Developed microservices and REST APIs supporting supply chain optimization platforms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Orchestration:</w:t>
      </w:r>
      <w:r>
        <w:t xml:space="preserve"> </w:t>
      </w:r>
      <w:r>
        <w:t xml:space="preserve">Designed containerized services using Docker and Kubernetes, improving deployment consistency and reducing configuration drift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Pipeline Optimization:</w:t>
      </w:r>
      <w:r>
        <w:t xml:space="preserve"> </w:t>
      </w:r>
      <w:r>
        <w:t xml:space="preserve">Implemented streaming data ingestion patterns reducing memory usage during large file uploads by 60%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Integration:</w:t>
      </w:r>
      <w:r>
        <w:t xml:space="preserve"> </w:t>
      </w:r>
      <w:r>
        <w:t xml:space="preserve">Integrated backend systems with PostgreSQL and Azure storage services for reliable data processing</w:t>
      </w:r>
    </w:p>
    <w:bookmarkEnd w:id="12"/>
    <w:bookmarkStart w:id="13" w:name="nu-skin-provo-ut-remote"/>
    <w:p>
      <w:pPr>
        <w:pStyle w:val="Heading3"/>
      </w:pPr>
      <w:r>
        <w:rPr>
          <w:b/>
          <w:bCs/>
        </w:rPr>
        <w:t xml:space="preserve">Nu Skin</w:t>
      </w:r>
      <w:r>
        <w:t xml:space="preserve"> </w:t>
      </w:r>
      <w:r>
        <w:t xml:space="preserve">| Provo, UT / Remote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| Aug 2019 – Aug 2022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Messaging Platform Operations:</w:t>
      </w:r>
      <w:r>
        <w:t xml:space="preserve"> </w:t>
      </w:r>
      <w:r>
        <w:t xml:space="preserve">Maintained messaging platform processing large-scale business-critical transactions with 99.99% uptime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Re-architecture:</w:t>
      </w:r>
      <w:r>
        <w:t xml:space="preserve"> </w:t>
      </w:r>
      <w:r>
        <w:t xml:space="preserve">Re-architected validation systems using AWS, improving scalability by 3x and reliability through redundancy patterns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Cross-Platform Integration:</w:t>
      </w:r>
      <w:r>
        <w:t xml:space="preserve"> </w:t>
      </w:r>
      <w:r>
        <w:t xml:space="preserve">Designed and implemented cross-platform messaging bridge (RocketMQ ↔ RabbitMQ) enabling seamless integration of international systems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Global Collaboration:</w:t>
      </w:r>
      <w:r>
        <w:t xml:space="preserve"> </w:t>
      </w:r>
      <w:r>
        <w:t xml:space="preserve">Collaborated with distributed global teams including China to support production systems and resolve critical incidents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Developer Tooling:</w:t>
      </w:r>
      <w:r>
        <w:t xml:space="preserve"> </w:t>
      </w:r>
      <w:r>
        <w:t xml:space="preserve">Built Node.js tooling accelerating internal microservice development and reducing deployment time by 50%</w:t>
      </w:r>
    </w:p>
    <w:bookmarkEnd w:id="13"/>
    <w:bookmarkStart w:id="14" w:name="activecare-orem-ut"/>
    <w:p>
      <w:pPr>
        <w:pStyle w:val="Heading3"/>
      </w:pPr>
      <w:r>
        <w:rPr>
          <w:b/>
          <w:bCs/>
        </w:rPr>
        <w:t xml:space="preserve">ActiveCare</w:t>
      </w:r>
      <w:r>
        <w:t xml:space="preserve"> </w:t>
      </w:r>
      <w:r>
        <w:t xml:space="preserve">| Orem, UT</w:t>
      </w:r>
    </w:p>
    <w:p>
      <w:pPr>
        <w:pStyle w:val="FirstParagraph"/>
      </w:pPr>
      <w:r>
        <w:rPr>
          <w:b/>
          <w:bCs/>
        </w:rPr>
        <w:t xml:space="preserve">System Engineer</w:t>
      </w:r>
      <w:r>
        <w:t xml:space="preserve"> </w:t>
      </w:r>
      <w:r>
        <w:t xml:space="preserve">| May 2013 – Aug 2019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Big Data Platform:</w:t>
      </w:r>
      <w:r>
        <w:t xml:space="preserve"> </w:t>
      </w:r>
      <w:r>
        <w:t xml:space="preserve">Architected big-data platform processing millions of insurance claims for healthcare insights and business intelligence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ETL Pipeline Design:</w:t>
      </w:r>
      <w:r>
        <w:t xml:space="preserve"> </w:t>
      </w:r>
      <w:r>
        <w:t xml:space="preserve">Designed and implemented complex ETL pipelines using R, Talend, and SSIS enabling large-scale data processing and analytics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Low-Latency Services:</w:t>
      </w:r>
      <w:r>
        <w:t xml:space="preserve"> </w:t>
      </w:r>
      <w:r>
        <w:t xml:space="preserve">Built low-latency services integrating Salesforce, web systems, and medical devices for real-time operations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Enterprise Integration:</w:t>
      </w:r>
      <w:r>
        <w:t xml:space="preserve"> </w:t>
      </w:r>
      <w:r>
        <w:t xml:space="preserve">Led Salesforce integrations supporting e-commerce and patient workflows with high availability requirements</w:t>
      </w:r>
    </w:p>
    <w:bookmarkEnd w:id="14"/>
    <w:bookmarkStart w:id="15" w:name="united-states-air-force-ellsworth-afb-sd"/>
    <w:p>
      <w:pPr>
        <w:pStyle w:val="Heading3"/>
      </w:pPr>
      <w:r>
        <w:rPr>
          <w:b/>
          <w:bCs/>
        </w:rPr>
        <w:t xml:space="preserve">United States Air Force</w:t>
      </w:r>
      <w:r>
        <w:t xml:space="preserve"> </w:t>
      </w:r>
      <w:r>
        <w:t xml:space="preserve">| Ellsworth AFB, SD</w:t>
      </w:r>
    </w:p>
    <w:p>
      <w:pPr>
        <w:pStyle w:val="FirstParagraph"/>
      </w:pPr>
      <w:r>
        <w:rPr>
          <w:b/>
          <w:bCs/>
        </w:rPr>
        <w:t xml:space="preserve">Data Integrity Analyst</w:t>
      </w:r>
      <w:r>
        <w:t xml:space="preserve"> </w:t>
      </w:r>
      <w:r>
        <w:t xml:space="preserve">| Jul 2008 – Oct 2011</w:t>
      </w:r>
    </w:p>
    <w:p>
      <w:pPr>
        <w:pStyle w:val="Compact"/>
        <w:numPr>
          <w:ilvl w:val="0"/>
          <w:numId w:val="1005"/>
        </w:numPr>
      </w:pPr>
      <w:r>
        <w:t xml:space="preserve">Improved aircraft maintenance data accuracy through system-wide data integrity initiatives</w:t>
      </w:r>
    </w:p>
    <w:p>
      <w:pPr>
        <w:pStyle w:val="Compact"/>
        <w:numPr>
          <w:ilvl w:val="0"/>
          <w:numId w:val="1005"/>
        </w:numPr>
      </w:pPr>
      <w:r>
        <w:t xml:space="preserve">Automated reporting workflows using VBA and Excel in constrained environments</w:t>
      </w:r>
    </w:p>
    <w:p>
      <w:pPr>
        <w:pStyle w:val="Compact"/>
        <w:numPr>
          <w:ilvl w:val="0"/>
          <w:numId w:val="1005"/>
        </w:numPr>
      </w:pPr>
      <w:r>
        <w:t xml:space="preserve">Enhanced reliability of operational data used for critical maintenance decisions</w:t>
      </w:r>
    </w:p>
    <w:bookmarkEnd w:id="15"/>
    <w:bookmarkStart w:id="16" w:name="computer-research-inc.-denver-co"/>
    <w:p>
      <w:pPr>
        <w:pStyle w:val="Heading3"/>
      </w:pPr>
      <w:r>
        <w:rPr>
          <w:b/>
          <w:bCs/>
        </w:rPr>
        <w:t xml:space="preserve">Computer Research, Inc.</w:t>
      </w:r>
      <w:r>
        <w:t xml:space="preserve"> </w:t>
      </w:r>
      <w:r>
        <w:t xml:space="preserve">| Denver, CO</w:t>
      </w:r>
    </w:p>
    <w:p>
      <w:pPr>
        <w:pStyle w:val="FirstParagraph"/>
      </w:pPr>
      <w:r>
        <w:rPr>
          <w:b/>
          <w:bCs/>
        </w:rPr>
        <w:t xml:space="preserve">Software Engineer</w:t>
      </w:r>
      <w:r>
        <w:t xml:space="preserve"> </w:t>
      </w:r>
      <w:r>
        <w:t xml:space="preserve">| Jan 2002 – Aug 2005</w:t>
      </w:r>
    </w:p>
    <w:p>
      <w:pPr>
        <w:pStyle w:val="Compact"/>
        <w:numPr>
          <w:ilvl w:val="0"/>
          <w:numId w:val="1006"/>
        </w:numPr>
      </w:pPr>
      <w:r>
        <w:t xml:space="preserve">Built financial systems supporting trading platforms using SQL Server</w:t>
      </w:r>
    </w:p>
    <w:p>
      <w:pPr>
        <w:pStyle w:val="Compact"/>
        <w:numPr>
          <w:ilvl w:val="0"/>
          <w:numId w:val="1006"/>
        </w:numPr>
      </w:pPr>
      <w:r>
        <w:t xml:space="preserve">Developed internal web applications and tools improving team productivity</w:t>
      </w:r>
    </w:p>
    <w:p>
      <w:pPr>
        <w:pStyle w:val="Compact"/>
        <w:numPr>
          <w:ilvl w:val="0"/>
          <w:numId w:val="1006"/>
        </w:numPr>
      </w:pPr>
      <w:r>
        <w:t xml:space="preserve">Led redesign of company web systems and trained staff on new tools</w:t>
      </w:r>
    </w:p>
    <w:bookmarkEnd w:id="16"/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Bachelor’s Degree in Sociology</w:t>
      </w:r>
      <w:r>
        <w:br/>
      </w:r>
      <w:r>
        <w:t xml:space="preserve">University of Colorado, Denver</w:t>
      </w:r>
    </w:p>
    <w:p>
      <w:pPr>
        <w:pStyle w:val="BodyText"/>
      </w:pPr>
      <w:r>
        <w:rPr>
          <w:b/>
          <w:bCs/>
        </w:rPr>
        <w:t xml:space="preserve">Associate of Applied Science in Avionics</w:t>
      </w:r>
      <w:r>
        <w:br/>
      </w:r>
      <w:r>
        <w:t xml:space="preserve">Community College of the Air Force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2026-04-20T03:43:37Z</dcterms:created>
  <dcterms:modified xsi:type="dcterms:W3CDTF">2026-04-20T03:43:37Z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