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AF6" w:rsidRDefault="00841AF6" w:rsidP="00841AF6">
      <w:pPr>
        <w:spacing w:after="0"/>
        <w:jc w:val="center"/>
        <w:rPr>
          <w:b/>
          <w:color w:val="0000FF"/>
          <w:sz w:val="40"/>
          <w:szCs w:val="40"/>
          <w:u w:val="single"/>
        </w:rPr>
      </w:pPr>
    </w:p>
    <w:p w:rsidR="005F6CDE" w:rsidRDefault="005F6CDE" w:rsidP="00841AF6">
      <w:pPr>
        <w:spacing w:after="0"/>
        <w:jc w:val="center"/>
        <w:rPr>
          <w:b/>
          <w:color w:val="0000FF"/>
          <w:sz w:val="40"/>
          <w:szCs w:val="40"/>
          <w:u w:val="single"/>
        </w:rPr>
      </w:pPr>
      <w:r w:rsidRPr="00923C71">
        <w:rPr>
          <w:b/>
          <w:color w:val="0000FF"/>
          <w:sz w:val="40"/>
          <w:szCs w:val="40"/>
          <w:u w:val="single"/>
        </w:rPr>
        <w:t>Text Analytics</w:t>
      </w:r>
    </w:p>
    <w:p w:rsidR="00841AF6" w:rsidRPr="00841AF6" w:rsidRDefault="00841AF6" w:rsidP="00841AF6">
      <w:pPr>
        <w:spacing w:after="0"/>
        <w:jc w:val="center"/>
        <w:rPr>
          <w:sz w:val="24"/>
          <w:szCs w:val="24"/>
        </w:rPr>
      </w:pPr>
      <w:r w:rsidRPr="00841AF6">
        <w:rPr>
          <w:sz w:val="24"/>
          <w:szCs w:val="24"/>
        </w:rPr>
        <w:t>(</w:t>
      </w:r>
      <w:proofErr w:type="gramStart"/>
      <w:r w:rsidRPr="00841AF6">
        <w:rPr>
          <w:sz w:val="24"/>
          <w:szCs w:val="24"/>
        </w:rPr>
        <w:t>updated</w:t>
      </w:r>
      <w:proofErr w:type="gramEnd"/>
      <w:r w:rsidRPr="00841AF6">
        <w:rPr>
          <w:sz w:val="24"/>
          <w:szCs w:val="24"/>
        </w:rPr>
        <w:t xml:space="preserve"> Jan</w:t>
      </w:r>
      <w:r w:rsidR="001F7800">
        <w:rPr>
          <w:sz w:val="24"/>
          <w:szCs w:val="24"/>
        </w:rPr>
        <w:t>.</w:t>
      </w:r>
      <w:r w:rsidRPr="00841AF6">
        <w:rPr>
          <w:sz w:val="24"/>
          <w:szCs w:val="24"/>
        </w:rPr>
        <w:t xml:space="preserve"> 2014)</w:t>
      </w:r>
    </w:p>
    <w:p w:rsidR="008B0127" w:rsidRPr="00841AF6" w:rsidRDefault="008B0127" w:rsidP="00AD7580">
      <w:pPr>
        <w:spacing w:after="0" w:line="240" w:lineRule="auto"/>
        <w:rPr>
          <w:sz w:val="24"/>
          <w:szCs w:val="24"/>
        </w:rPr>
      </w:pPr>
    </w:p>
    <w:p w:rsidR="00AD7580" w:rsidRPr="00841AF6" w:rsidRDefault="00E54A7B" w:rsidP="00AD7580">
      <w:pPr>
        <w:spacing w:after="0" w:line="240" w:lineRule="auto"/>
        <w:rPr>
          <w:sz w:val="24"/>
          <w:szCs w:val="24"/>
        </w:rPr>
      </w:pPr>
      <w:r w:rsidRPr="00841AF6">
        <w:rPr>
          <w:sz w:val="24"/>
          <w:szCs w:val="24"/>
        </w:rPr>
        <w:t>Course Type: Elective</w:t>
      </w:r>
    </w:p>
    <w:p w:rsidR="005F6CDE" w:rsidRPr="00841AF6" w:rsidRDefault="005F6CDE" w:rsidP="00AD7580">
      <w:pPr>
        <w:spacing w:after="0" w:line="240" w:lineRule="auto"/>
        <w:rPr>
          <w:sz w:val="24"/>
          <w:szCs w:val="24"/>
        </w:rPr>
      </w:pPr>
      <w:r w:rsidRPr="00841AF6">
        <w:rPr>
          <w:sz w:val="24"/>
          <w:szCs w:val="24"/>
        </w:rPr>
        <w:t>Credits: 03</w:t>
      </w:r>
    </w:p>
    <w:p w:rsidR="00AD7580" w:rsidRPr="00841AF6" w:rsidRDefault="00AD7580" w:rsidP="00AD7580">
      <w:pPr>
        <w:rPr>
          <w:sz w:val="24"/>
          <w:szCs w:val="24"/>
        </w:rPr>
      </w:pPr>
      <w:bookmarkStart w:id="0" w:name="_GoBack"/>
      <w:bookmarkEnd w:id="0"/>
    </w:p>
    <w:p w:rsidR="00AD7580" w:rsidRPr="00E148CD" w:rsidRDefault="005F6CDE" w:rsidP="005F6CDE">
      <w:pPr>
        <w:jc w:val="both"/>
        <w:rPr>
          <w:b/>
          <w:i/>
          <w:caps/>
          <w:color w:val="FF0000"/>
          <w:sz w:val="24"/>
          <w:szCs w:val="24"/>
          <w:u w:val="single"/>
        </w:rPr>
      </w:pPr>
      <w:r w:rsidRPr="00E148CD">
        <w:rPr>
          <w:b/>
          <w:i/>
          <w:caps/>
          <w:color w:val="FF0000"/>
          <w:sz w:val="24"/>
          <w:szCs w:val="24"/>
          <w:u w:val="single"/>
        </w:rPr>
        <w:t>Objectives:</w:t>
      </w:r>
    </w:p>
    <w:p w:rsidR="005F6CDE" w:rsidRPr="00E148CD" w:rsidRDefault="005F6CDE" w:rsidP="005F6CDE">
      <w:pPr>
        <w:jc w:val="both"/>
        <w:rPr>
          <w:sz w:val="24"/>
          <w:szCs w:val="24"/>
        </w:rPr>
      </w:pPr>
      <w:r w:rsidRPr="00E148CD">
        <w:rPr>
          <w:sz w:val="24"/>
          <w:szCs w:val="24"/>
        </w:rPr>
        <w:t xml:space="preserve">The course aims to introduce the </w:t>
      </w:r>
      <w:r w:rsidR="00D5317A" w:rsidRPr="00E148CD">
        <w:rPr>
          <w:sz w:val="24"/>
          <w:szCs w:val="24"/>
        </w:rPr>
        <w:t xml:space="preserve">doctoral </w:t>
      </w:r>
      <w:r w:rsidRPr="00E148CD">
        <w:rPr>
          <w:sz w:val="24"/>
          <w:szCs w:val="24"/>
        </w:rPr>
        <w:t xml:space="preserve">students to the </w:t>
      </w:r>
      <w:r w:rsidR="00D5317A" w:rsidRPr="00E148CD">
        <w:rPr>
          <w:sz w:val="24"/>
          <w:szCs w:val="24"/>
        </w:rPr>
        <w:t xml:space="preserve">problems of contemporary interest in Text Analytics and introduce algorithms and techniques to solve them. It describes different algorithmic paradigms and their </w:t>
      </w:r>
      <w:r w:rsidRPr="00E148CD">
        <w:rPr>
          <w:sz w:val="24"/>
          <w:szCs w:val="24"/>
        </w:rPr>
        <w:t xml:space="preserve">application </w:t>
      </w:r>
      <w:r w:rsidR="00D5317A" w:rsidRPr="00E148CD">
        <w:rPr>
          <w:sz w:val="24"/>
          <w:szCs w:val="24"/>
        </w:rPr>
        <w:t>to recent problems in Text Analytics</w:t>
      </w:r>
      <w:r w:rsidRPr="00E148CD">
        <w:rPr>
          <w:sz w:val="24"/>
          <w:szCs w:val="24"/>
        </w:rPr>
        <w:t>.</w:t>
      </w:r>
    </w:p>
    <w:p w:rsidR="00AD7580" w:rsidRPr="00E148CD" w:rsidRDefault="00AD7580" w:rsidP="005F6CDE">
      <w:pPr>
        <w:jc w:val="both"/>
        <w:rPr>
          <w:b/>
          <w:i/>
          <w:caps/>
          <w:color w:val="FF0000"/>
          <w:sz w:val="24"/>
          <w:szCs w:val="24"/>
        </w:rPr>
      </w:pPr>
      <w:r w:rsidRPr="00E148CD">
        <w:rPr>
          <w:b/>
          <w:i/>
          <w:caps/>
          <w:color w:val="FF0000"/>
          <w:sz w:val="24"/>
          <w:szCs w:val="24"/>
          <w:u w:val="single"/>
        </w:rPr>
        <w:t>Pre Requisites:</w:t>
      </w:r>
      <w:r w:rsidRPr="00E148CD">
        <w:rPr>
          <w:b/>
          <w:i/>
          <w:caps/>
          <w:color w:val="FF0000"/>
          <w:sz w:val="24"/>
          <w:szCs w:val="24"/>
        </w:rPr>
        <w:t xml:space="preserve"> </w:t>
      </w:r>
    </w:p>
    <w:p w:rsidR="00AD7580" w:rsidRPr="00E148CD" w:rsidRDefault="00AD7580" w:rsidP="005F6CDE">
      <w:pPr>
        <w:jc w:val="both"/>
        <w:rPr>
          <w:b/>
          <w:sz w:val="24"/>
          <w:szCs w:val="24"/>
        </w:rPr>
      </w:pPr>
      <w:r w:rsidRPr="00E148CD">
        <w:rPr>
          <w:sz w:val="24"/>
          <w:szCs w:val="24"/>
        </w:rPr>
        <w:t>The course is designed as an introductory course in the Text Analytics. It is positioned at the intersection of traditional Natural Language Processing, Machine Learning and Lexicon-based methods for Language Processing. The course as such does not require any specific know-how except a basic understanding of programming concepts. A prior course in Information Retrieval, Machine Learning and hands-on JAVA or R programming will, however, help improve the pace of learning.</w:t>
      </w:r>
    </w:p>
    <w:p w:rsidR="005F6CDE" w:rsidRPr="00E148CD" w:rsidRDefault="005F6CDE" w:rsidP="005F6CDE">
      <w:pPr>
        <w:rPr>
          <w:b/>
          <w:i/>
          <w:caps/>
          <w:color w:val="FF0000"/>
          <w:sz w:val="24"/>
          <w:szCs w:val="24"/>
          <w:u w:val="single"/>
        </w:rPr>
      </w:pPr>
      <w:r w:rsidRPr="00E148CD">
        <w:rPr>
          <w:b/>
          <w:i/>
          <w:caps/>
          <w:color w:val="FF0000"/>
          <w:sz w:val="24"/>
          <w:szCs w:val="24"/>
          <w:u w:val="single"/>
        </w:rPr>
        <w:t>Contents:</w:t>
      </w:r>
    </w:p>
    <w:p w:rsidR="004468F4" w:rsidRPr="00E148CD" w:rsidRDefault="004468F4" w:rsidP="00A17EF9">
      <w:pPr>
        <w:jc w:val="both"/>
        <w:rPr>
          <w:sz w:val="24"/>
          <w:szCs w:val="24"/>
        </w:rPr>
      </w:pPr>
      <w:r w:rsidRPr="00E148CD">
        <w:rPr>
          <w:b/>
          <w:sz w:val="24"/>
          <w:szCs w:val="24"/>
        </w:rPr>
        <w:t>Basics of Text Processing</w:t>
      </w:r>
      <w:r w:rsidR="00E54A7B" w:rsidRPr="00E148CD">
        <w:rPr>
          <w:b/>
          <w:sz w:val="24"/>
          <w:szCs w:val="24"/>
        </w:rPr>
        <w:t xml:space="preserve"> [20%]</w:t>
      </w:r>
      <w:r w:rsidR="00FA00E8" w:rsidRPr="00E148CD">
        <w:rPr>
          <w:sz w:val="24"/>
          <w:szCs w:val="24"/>
        </w:rPr>
        <w:t xml:space="preserve">: </w:t>
      </w:r>
      <w:r w:rsidRPr="00E148CD">
        <w:rPr>
          <w:sz w:val="24"/>
          <w:szCs w:val="24"/>
        </w:rPr>
        <w:t xml:space="preserve">Statistical and Graphical NLP; Representation; </w:t>
      </w:r>
      <w:r w:rsidR="000B7D6E" w:rsidRPr="00E148CD">
        <w:rPr>
          <w:sz w:val="24"/>
          <w:szCs w:val="24"/>
        </w:rPr>
        <w:t xml:space="preserve">Boolean and </w:t>
      </w:r>
      <w:r w:rsidRPr="00E148CD">
        <w:rPr>
          <w:sz w:val="24"/>
          <w:szCs w:val="24"/>
        </w:rPr>
        <w:t>Vector Space Model</w:t>
      </w:r>
      <w:r w:rsidR="000B7D6E" w:rsidRPr="00E148CD">
        <w:rPr>
          <w:sz w:val="24"/>
          <w:szCs w:val="24"/>
        </w:rPr>
        <w:t>s</w:t>
      </w:r>
      <w:r w:rsidRPr="00E148CD">
        <w:rPr>
          <w:sz w:val="24"/>
          <w:szCs w:val="24"/>
        </w:rPr>
        <w:t xml:space="preserve">; Feature Selection; Stop Words; Stemming; Parts of Speech Tagging; Graph Based Representations; IR view of Text Processing; </w:t>
      </w:r>
      <w:r w:rsidR="00AD7580" w:rsidRPr="00E148CD">
        <w:rPr>
          <w:sz w:val="24"/>
          <w:szCs w:val="24"/>
        </w:rPr>
        <w:t>Similarity M</w:t>
      </w:r>
      <w:r w:rsidR="000B7D6E" w:rsidRPr="00E148CD">
        <w:rPr>
          <w:sz w:val="24"/>
          <w:szCs w:val="24"/>
        </w:rPr>
        <w:t xml:space="preserve">easures; </w:t>
      </w:r>
      <w:r w:rsidRPr="00E148CD">
        <w:rPr>
          <w:sz w:val="24"/>
          <w:szCs w:val="24"/>
        </w:rPr>
        <w:t>Notion of Informa</w:t>
      </w:r>
      <w:r w:rsidR="000B7D6E" w:rsidRPr="00E148CD">
        <w:rPr>
          <w:sz w:val="24"/>
          <w:szCs w:val="24"/>
        </w:rPr>
        <w:t>tion Need, Precision and Recall.</w:t>
      </w:r>
      <w:r w:rsidR="00E54A7B" w:rsidRPr="00E148CD">
        <w:rPr>
          <w:sz w:val="24"/>
          <w:szCs w:val="24"/>
        </w:rPr>
        <w:t xml:space="preserve"> </w:t>
      </w:r>
    </w:p>
    <w:p w:rsidR="00D253AC" w:rsidRPr="00E148CD" w:rsidRDefault="004468F4" w:rsidP="00A17EF9">
      <w:pPr>
        <w:jc w:val="both"/>
        <w:rPr>
          <w:sz w:val="24"/>
          <w:szCs w:val="24"/>
        </w:rPr>
      </w:pPr>
      <w:r w:rsidRPr="00E148CD">
        <w:rPr>
          <w:b/>
          <w:sz w:val="24"/>
          <w:szCs w:val="24"/>
        </w:rPr>
        <w:t>Classification and Clustering</w:t>
      </w:r>
      <w:r w:rsidR="00E54A7B" w:rsidRPr="00E148CD">
        <w:rPr>
          <w:b/>
          <w:sz w:val="24"/>
          <w:szCs w:val="24"/>
        </w:rPr>
        <w:t xml:space="preserve"> [30%]</w:t>
      </w:r>
      <w:r w:rsidRPr="00E148CD">
        <w:rPr>
          <w:b/>
          <w:sz w:val="24"/>
          <w:szCs w:val="24"/>
        </w:rPr>
        <w:t>:</w:t>
      </w:r>
      <w:r w:rsidRPr="00E148CD">
        <w:rPr>
          <w:sz w:val="24"/>
          <w:szCs w:val="24"/>
        </w:rPr>
        <w:t xml:space="preserve"> Supervised and Unsupervised </w:t>
      </w:r>
      <w:r w:rsidR="00AD7580" w:rsidRPr="00E148CD">
        <w:rPr>
          <w:sz w:val="24"/>
          <w:szCs w:val="24"/>
        </w:rPr>
        <w:t>M</w:t>
      </w:r>
      <w:r w:rsidR="0014250A" w:rsidRPr="00E148CD">
        <w:rPr>
          <w:sz w:val="24"/>
          <w:szCs w:val="24"/>
        </w:rPr>
        <w:t xml:space="preserve">ethods for </w:t>
      </w:r>
      <w:r w:rsidRPr="00E148CD">
        <w:rPr>
          <w:sz w:val="24"/>
          <w:szCs w:val="24"/>
        </w:rPr>
        <w:t xml:space="preserve">Text </w:t>
      </w:r>
      <w:r w:rsidR="0014250A" w:rsidRPr="00E148CD">
        <w:rPr>
          <w:sz w:val="24"/>
          <w:szCs w:val="24"/>
        </w:rPr>
        <w:t>Processing</w:t>
      </w:r>
      <w:r w:rsidRPr="00E148CD">
        <w:rPr>
          <w:sz w:val="24"/>
          <w:szCs w:val="24"/>
        </w:rPr>
        <w:t>; Classification Methods such as Naïve Bayes, Nearest Neighbour, Rochio’s and Support Vector Machines; Clustering Methods such as Partitional and Hierarchical, Soft and Hard, K-Means, EM, Agglomerative Clustering; Datasets and Performance Measures.</w:t>
      </w:r>
    </w:p>
    <w:p w:rsidR="00D253AC" w:rsidRPr="00E148CD" w:rsidRDefault="004468F4" w:rsidP="00A17EF9">
      <w:pPr>
        <w:jc w:val="both"/>
        <w:rPr>
          <w:sz w:val="24"/>
          <w:szCs w:val="24"/>
        </w:rPr>
      </w:pPr>
      <w:r w:rsidRPr="00E148CD">
        <w:rPr>
          <w:b/>
          <w:sz w:val="24"/>
          <w:szCs w:val="24"/>
        </w:rPr>
        <w:t>Applications</w:t>
      </w:r>
      <w:r w:rsidR="00E54A7B" w:rsidRPr="00E148CD">
        <w:rPr>
          <w:b/>
          <w:sz w:val="24"/>
          <w:szCs w:val="24"/>
        </w:rPr>
        <w:t xml:space="preserve"> [50%]</w:t>
      </w:r>
      <w:r w:rsidRPr="00E148CD">
        <w:rPr>
          <w:b/>
          <w:sz w:val="24"/>
          <w:szCs w:val="24"/>
        </w:rPr>
        <w:t>:</w:t>
      </w:r>
      <w:r w:rsidRPr="00E148CD">
        <w:rPr>
          <w:sz w:val="24"/>
          <w:szCs w:val="24"/>
        </w:rPr>
        <w:t xml:space="preserve"> Open and Targeted Information Extraction; </w:t>
      </w:r>
      <w:r w:rsidR="007931C7" w:rsidRPr="00E148CD">
        <w:rPr>
          <w:sz w:val="24"/>
          <w:szCs w:val="24"/>
        </w:rPr>
        <w:t xml:space="preserve">Named Entity Recognition; </w:t>
      </w:r>
      <w:r w:rsidRPr="00E148CD">
        <w:rPr>
          <w:sz w:val="24"/>
          <w:szCs w:val="24"/>
        </w:rPr>
        <w:t xml:space="preserve">Question Answering; Sentiment Analysis; </w:t>
      </w:r>
      <w:r w:rsidR="000B7D6E" w:rsidRPr="00E148CD">
        <w:rPr>
          <w:sz w:val="24"/>
          <w:szCs w:val="24"/>
        </w:rPr>
        <w:t xml:space="preserve">Semantic Annotation; </w:t>
      </w:r>
      <w:r w:rsidR="00923C71" w:rsidRPr="00E148CD">
        <w:rPr>
          <w:sz w:val="24"/>
          <w:szCs w:val="24"/>
        </w:rPr>
        <w:t>Document Summarization, Text Analytics in Commercial Settings.</w:t>
      </w:r>
    </w:p>
    <w:p w:rsidR="00FA00E8" w:rsidRPr="00E148CD" w:rsidRDefault="009E58F1">
      <w:pPr>
        <w:rPr>
          <w:b/>
          <w:sz w:val="24"/>
          <w:szCs w:val="24"/>
        </w:rPr>
      </w:pPr>
      <w:proofErr w:type="gramStart"/>
      <w:r w:rsidRPr="00E148CD">
        <w:rPr>
          <w:b/>
          <w:sz w:val="24"/>
          <w:szCs w:val="24"/>
        </w:rPr>
        <w:t>Laboratory Exercises.</w:t>
      </w:r>
      <w:proofErr w:type="gramEnd"/>
      <w:r w:rsidR="00FA00E8" w:rsidRPr="00E148CD">
        <w:rPr>
          <w:b/>
          <w:sz w:val="24"/>
          <w:szCs w:val="24"/>
        </w:rPr>
        <w:t xml:space="preserve"> </w:t>
      </w:r>
    </w:p>
    <w:p w:rsidR="00E54A7B" w:rsidRPr="00E148CD" w:rsidRDefault="00E54A7B" w:rsidP="00E54A7B">
      <w:pPr>
        <w:pStyle w:val="NormalWeb"/>
        <w:spacing w:before="30" w:beforeAutospacing="0" w:after="30" w:afterAutospacing="0" w:line="240" w:lineRule="atLeast"/>
        <w:jc w:val="both"/>
        <w:rPr>
          <w:rFonts w:asciiTheme="minorHAnsi" w:hAnsiTheme="minorHAnsi"/>
          <w:b/>
          <w:bCs/>
          <w:i/>
          <w:iCs/>
          <w:caps/>
          <w:color w:val="0000FF"/>
          <w:u w:val="single"/>
        </w:rPr>
      </w:pPr>
    </w:p>
    <w:p w:rsidR="00E54A7B" w:rsidRPr="00E148CD" w:rsidRDefault="00E54A7B" w:rsidP="00E54A7B">
      <w:pPr>
        <w:pStyle w:val="NormalWeb"/>
        <w:spacing w:before="30" w:beforeAutospacing="0" w:after="30" w:afterAutospacing="0" w:line="240" w:lineRule="atLeast"/>
        <w:jc w:val="both"/>
        <w:rPr>
          <w:rFonts w:asciiTheme="minorHAnsi" w:hAnsiTheme="minorHAnsi"/>
          <w:b/>
          <w:bCs/>
          <w:i/>
          <w:iCs/>
          <w:caps/>
          <w:color w:val="FF0000"/>
        </w:rPr>
      </w:pPr>
      <w:r w:rsidRPr="00E148CD">
        <w:rPr>
          <w:rFonts w:asciiTheme="minorHAnsi" w:hAnsiTheme="minorHAnsi"/>
          <w:b/>
          <w:bCs/>
          <w:i/>
          <w:iCs/>
          <w:caps/>
          <w:color w:val="FF0000"/>
          <w:u w:val="single"/>
        </w:rPr>
        <w:t>TEXT AND REFERENCE BOOKS:</w:t>
      </w:r>
      <w:r w:rsidRPr="00E148CD">
        <w:rPr>
          <w:rFonts w:asciiTheme="minorHAnsi" w:hAnsiTheme="minorHAnsi"/>
          <w:b/>
          <w:bCs/>
          <w:i/>
          <w:iCs/>
          <w:caps/>
          <w:color w:val="FF0000"/>
        </w:rPr>
        <w:t> </w:t>
      </w:r>
    </w:p>
    <w:p w:rsidR="00E54A7B" w:rsidRPr="00E148CD" w:rsidRDefault="00E54A7B" w:rsidP="00E54A7B">
      <w:pPr>
        <w:pStyle w:val="NormalWeb"/>
        <w:spacing w:before="30" w:beforeAutospacing="0" w:after="30" w:afterAutospacing="0" w:line="240" w:lineRule="atLeast"/>
        <w:jc w:val="both"/>
        <w:rPr>
          <w:rFonts w:asciiTheme="minorHAnsi" w:hAnsiTheme="minorHAnsi"/>
          <w:color w:val="FF0000"/>
        </w:rPr>
      </w:pPr>
    </w:p>
    <w:p w:rsidR="00623BC6" w:rsidRPr="00E148CD" w:rsidRDefault="00923C71" w:rsidP="00E54A7B">
      <w:pPr>
        <w:pStyle w:val="NormalWeb"/>
        <w:numPr>
          <w:ilvl w:val="0"/>
          <w:numId w:val="3"/>
        </w:numPr>
        <w:spacing w:before="30" w:beforeAutospacing="0" w:after="90" w:afterAutospacing="0" w:line="240" w:lineRule="atLeast"/>
        <w:jc w:val="both"/>
        <w:rPr>
          <w:rFonts w:asciiTheme="minorHAnsi" w:hAnsiTheme="minorHAnsi"/>
        </w:rPr>
      </w:pPr>
      <w:r w:rsidRPr="00E148CD">
        <w:rPr>
          <w:rFonts w:asciiTheme="minorHAnsi" w:hAnsiTheme="minorHAnsi"/>
          <w:lang w:val="en-US"/>
        </w:rPr>
        <w:lastRenderedPageBreak/>
        <w:t>C</w:t>
      </w:r>
      <w:r w:rsidR="00433580" w:rsidRPr="00E148CD">
        <w:rPr>
          <w:rFonts w:asciiTheme="minorHAnsi" w:hAnsiTheme="minorHAnsi"/>
          <w:lang w:val="en-US"/>
        </w:rPr>
        <w:t xml:space="preserve">hristopher </w:t>
      </w:r>
      <w:r w:rsidRPr="00E148CD">
        <w:rPr>
          <w:rFonts w:asciiTheme="minorHAnsi" w:hAnsiTheme="minorHAnsi"/>
          <w:lang w:val="en-US"/>
        </w:rPr>
        <w:t xml:space="preserve">D. Manning, P. </w:t>
      </w:r>
      <w:proofErr w:type="spellStart"/>
      <w:r w:rsidRPr="00E148CD">
        <w:rPr>
          <w:rFonts w:asciiTheme="minorHAnsi" w:hAnsiTheme="minorHAnsi"/>
          <w:lang w:val="en-US"/>
        </w:rPr>
        <w:t>Raghvan</w:t>
      </w:r>
      <w:proofErr w:type="spellEnd"/>
      <w:r w:rsidRPr="00E148CD">
        <w:rPr>
          <w:rFonts w:asciiTheme="minorHAnsi" w:hAnsiTheme="minorHAnsi"/>
          <w:lang w:val="en-US"/>
        </w:rPr>
        <w:t xml:space="preserve"> and H. </w:t>
      </w:r>
      <w:proofErr w:type="spellStart"/>
      <w:r w:rsidRPr="00E148CD">
        <w:rPr>
          <w:rFonts w:asciiTheme="minorHAnsi" w:hAnsiTheme="minorHAnsi"/>
          <w:lang w:val="en-US"/>
        </w:rPr>
        <w:t>Schutze</w:t>
      </w:r>
      <w:proofErr w:type="spellEnd"/>
      <w:r w:rsidRPr="00E148CD">
        <w:rPr>
          <w:rFonts w:asciiTheme="minorHAnsi" w:hAnsiTheme="minorHAnsi"/>
          <w:lang w:val="en-US"/>
        </w:rPr>
        <w:t>, Introduction to Information Retrieval, Cambridge University Press, 2008 [</w:t>
      </w:r>
      <w:hyperlink r:id="rId6" w:history="1">
        <w:r w:rsidRPr="00E148CD">
          <w:rPr>
            <w:rStyle w:val="Hyperlink"/>
            <w:rFonts w:asciiTheme="minorHAnsi" w:hAnsiTheme="minorHAnsi"/>
            <w:b/>
            <w:bCs/>
            <w:lang w:val="en-US"/>
          </w:rPr>
          <w:t>Companion Website</w:t>
        </w:r>
        <w:r w:rsidRPr="00E148CD">
          <w:rPr>
            <w:rStyle w:val="Hyperlink"/>
            <w:rFonts w:asciiTheme="minorHAnsi" w:hAnsiTheme="minorHAnsi"/>
            <w:lang w:val="en-US"/>
          </w:rPr>
          <w:t> </w:t>
        </w:r>
      </w:hyperlink>
      <w:r w:rsidRPr="00E148CD">
        <w:rPr>
          <w:rFonts w:asciiTheme="minorHAnsi" w:hAnsiTheme="minorHAnsi"/>
          <w:lang w:val="en-US"/>
        </w:rPr>
        <w:t>- contains downloadable book, slides and exercises]</w:t>
      </w:r>
    </w:p>
    <w:p w:rsidR="00623BC6" w:rsidRPr="00E148CD" w:rsidRDefault="00433580" w:rsidP="00E54A7B">
      <w:pPr>
        <w:pStyle w:val="NormalWeb"/>
        <w:numPr>
          <w:ilvl w:val="0"/>
          <w:numId w:val="3"/>
        </w:numPr>
        <w:spacing w:before="30" w:beforeAutospacing="0" w:after="90" w:afterAutospacing="0" w:line="240" w:lineRule="atLeast"/>
        <w:jc w:val="both"/>
        <w:rPr>
          <w:rFonts w:asciiTheme="minorHAnsi" w:hAnsiTheme="minorHAnsi"/>
        </w:rPr>
      </w:pPr>
      <w:r w:rsidRPr="00E148CD">
        <w:rPr>
          <w:rFonts w:asciiTheme="minorHAnsi" w:hAnsiTheme="minorHAnsi"/>
          <w:shd w:val="clear" w:color="auto" w:fill="FFFFFF"/>
        </w:rPr>
        <w:t>Christopher D. Manning</w:t>
      </w:r>
      <w:r w:rsidRPr="00E148CD">
        <w:rPr>
          <w:rStyle w:val="apple-converted-space"/>
          <w:rFonts w:asciiTheme="minorHAnsi" w:hAnsiTheme="minorHAnsi"/>
          <w:shd w:val="clear" w:color="auto" w:fill="FFFFFF"/>
        </w:rPr>
        <w:t> </w:t>
      </w:r>
      <w:r w:rsidRPr="00E148CD">
        <w:rPr>
          <w:rFonts w:asciiTheme="minorHAnsi" w:hAnsiTheme="minorHAnsi"/>
          <w:shd w:val="clear" w:color="auto" w:fill="FFFFFF"/>
        </w:rPr>
        <w:t>and</w:t>
      </w:r>
      <w:r w:rsidRPr="00E148CD">
        <w:rPr>
          <w:rStyle w:val="apple-converted-space"/>
          <w:rFonts w:asciiTheme="minorHAnsi" w:hAnsiTheme="minorHAnsi"/>
          <w:shd w:val="clear" w:color="auto" w:fill="FFFFFF"/>
        </w:rPr>
        <w:t> </w:t>
      </w:r>
      <w:r w:rsidRPr="00E148CD">
        <w:rPr>
          <w:rFonts w:asciiTheme="minorHAnsi" w:hAnsiTheme="minorHAnsi"/>
          <w:shd w:val="clear" w:color="auto" w:fill="FFFFFF"/>
        </w:rPr>
        <w:t>Hinrich Schütze</w:t>
      </w:r>
      <w:r w:rsidR="001E05A7" w:rsidRPr="00E148CD">
        <w:rPr>
          <w:rFonts w:asciiTheme="minorHAnsi" w:hAnsiTheme="minorHAnsi"/>
          <w:shd w:val="clear" w:color="auto" w:fill="FFFFFF"/>
        </w:rPr>
        <w:t>,</w:t>
      </w:r>
      <w:r w:rsidRPr="00E148CD">
        <w:rPr>
          <w:rFonts w:asciiTheme="minorHAnsi" w:hAnsiTheme="minorHAnsi"/>
          <w:shd w:val="clear" w:color="auto" w:fill="FFFFFF"/>
        </w:rPr>
        <w:t xml:space="preserve"> </w:t>
      </w:r>
      <w:r w:rsidRPr="00E148CD">
        <w:rPr>
          <w:rFonts w:asciiTheme="minorHAnsi" w:hAnsiTheme="minorHAnsi"/>
          <w:iCs/>
          <w:shd w:val="clear" w:color="auto" w:fill="FFFFFF"/>
        </w:rPr>
        <w:t>Foundations of Statistical Natural Language Processing</w:t>
      </w:r>
      <w:r w:rsidRPr="00E148CD">
        <w:rPr>
          <w:rFonts w:asciiTheme="minorHAnsi" w:hAnsiTheme="minorHAnsi"/>
          <w:shd w:val="clear" w:color="auto" w:fill="FFFFFF"/>
        </w:rPr>
        <w:t>. Cambridge, MA: MIT Press</w:t>
      </w:r>
      <w:r w:rsidR="001E05A7" w:rsidRPr="00E148CD">
        <w:rPr>
          <w:rFonts w:asciiTheme="minorHAnsi" w:hAnsiTheme="minorHAnsi"/>
          <w:shd w:val="clear" w:color="auto" w:fill="FFFFFF"/>
        </w:rPr>
        <w:t>. 1999</w:t>
      </w:r>
      <w:r w:rsidRPr="00E148CD">
        <w:rPr>
          <w:rFonts w:asciiTheme="minorHAnsi" w:hAnsiTheme="minorHAnsi"/>
          <w:shd w:val="clear" w:color="auto" w:fill="FFFFFF"/>
        </w:rPr>
        <w:t>. [</w:t>
      </w:r>
      <w:hyperlink r:id="rId7" w:history="1">
        <w:r w:rsidRPr="00E148CD">
          <w:rPr>
            <w:rStyle w:val="Hyperlink"/>
            <w:rFonts w:asciiTheme="minorHAnsi" w:hAnsiTheme="minorHAnsi"/>
            <w:b/>
            <w:shd w:val="clear" w:color="auto" w:fill="FFFFFF"/>
          </w:rPr>
          <w:t>Companion Website</w:t>
        </w:r>
      </w:hyperlink>
      <w:r w:rsidRPr="00E148CD">
        <w:rPr>
          <w:rFonts w:asciiTheme="minorHAnsi" w:hAnsiTheme="minorHAnsi"/>
          <w:shd w:val="clear" w:color="auto" w:fill="FFFFFF"/>
        </w:rPr>
        <w:t>]</w:t>
      </w:r>
    </w:p>
    <w:p w:rsidR="00623BC6" w:rsidRPr="00E148CD" w:rsidRDefault="00A32671" w:rsidP="00E54A7B">
      <w:pPr>
        <w:pStyle w:val="NormalWeb"/>
        <w:numPr>
          <w:ilvl w:val="0"/>
          <w:numId w:val="3"/>
        </w:numPr>
        <w:spacing w:before="30" w:beforeAutospacing="0" w:after="90" w:afterAutospacing="0" w:line="240" w:lineRule="atLeast"/>
        <w:jc w:val="both"/>
        <w:rPr>
          <w:rFonts w:asciiTheme="minorHAnsi" w:hAnsiTheme="minorHAnsi"/>
        </w:rPr>
      </w:pPr>
      <w:r w:rsidRPr="00E148CD">
        <w:rPr>
          <w:rFonts w:asciiTheme="minorHAnsi" w:hAnsiTheme="minorHAnsi"/>
        </w:rPr>
        <w:t xml:space="preserve">R. </w:t>
      </w:r>
      <w:proofErr w:type="spellStart"/>
      <w:r w:rsidRPr="00E148CD">
        <w:rPr>
          <w:rFonts w:asciiTheme="minorHAnsi" w:hAnsiTheme="minorHAnsi"/>
        </w:rPr>
        <w:t>Mihalcea</w:t>
      </w:r>
      <w:proofErr w:type="spellEnd"/>
      <w:r w:rsidRPr="00E148CD">
        <w:rPr>
          <w:rFonts w:asciiTheme="minorHAnsi" w:hAnsiTheme="minorHAnsi"/>
        </w:rPr>
        <w:t xml:space="preserve"> and D. </w:t>
      </w:r>
      <w:proofErr w:type="spellStart"/>
      <w:r w:rsidRPr="00E148CD">
        <w:rPr>
          <w:rFonts w:asciiTheme="minorHAnsi" w:hAnsiTheme="minorHAnsi"/>
        </w:rPr>
        <w:t>Radev</w:t>
      </w:r>
      <w:proofErr w:type="spellEnd"/>
      <w:r w:rsidRPr="00E148CD">
        <w:rPr>
          <w:rFonts w:asciiTheme="minorHAnsi" w:hAnsiTheme="minorHAnsi"/>
        </w:rPr>
        <w:t xml:space="preserve">, </w:t>
      </w:r>
      <w:r w:rsidR="006F690B" w:rsidRPr="00E148CD">
        <w:rPr>
          <w:rFonts w:asciiTheme="minorHAnsi" w:hAnsiTheme="minorHAnsi"/>
        </w:rPr>
        <w:t>Graph based N</w:t>
      </w:r>
      <w:r w:rsidRPr="00E148CD">
        <w:rPr>
          <w:rFonts w:asciiTheme="minorHAnsi" w:hAnsiTheme="minorHAnsi"/>
        </w:rPr>
        <w:t>atural Language Processing and Information Retrieval, Cambridge University Press, 2011</w:t>
      </w:r>
      <w:r w:rsidR="00A17EF9" w:rsidRPr="00E148CD">
        <w:rPr>
          <w:rFonts w:asciiTheme="minorHAnsi" w:hAnsiTheme="minorHAnsi"/>
        </w:rPr>
        <w:t>.</w:t>
      </w:r>
      <w:r w:rsidR="00433580" w:rsidRPr="00E148CD">
        <w:rPr>
          <w:rFonts w:asciiTheme="minorHAnsi" w:hAnsiTheme="minorHAnsi"/>
        </w:rPr>
        <w:t xml:space="preserve"> </w:t>
      </w:r>
    </w:p>
    <w:p w:rsidR="00623BC6" w:rsidRPr="00E148CD" w:rsidRDefault="001F7800" w:rsidP="00E54A7B">
      <w:pPr>
        <w:pStyle w:val="NormalWeb"/>
        <w:numPr>
          <w:ilvl w:val="0"/>
          <w:numId w:val="3"/>
        </w:numPr>
        <w:spacing w:before="30" w:beforeAutospacing="0" w:after="90" w:afterAutospacing="0" w:line="240" w:lineRule="atLeast"/>
        <w:jc w:val="both"/>
        <w:rPr>
          <w:rFonts w:asciiTheme="minorHAnsi" w:hAnsiTheme="minorHAnsi"/>
        </w:rPr>
      </w:pPr>
      <w:hyperlink r:id="rId8" w:history="1">
        <w:r w:rsidR="00433580" w:rsidRPr="00E148CD">
          <w:rPr>
            <w:rStyle w:val="Hyperlink"/>
            <w:rFonts w:asciiTheme="minorHAnsi" w:hAnsiTheme="minorHAnsi"/>
            <w:color w:val="auto"/>
            <w:u w:val="none"/>
            <w:shd w:val="clear" w:color="auto" w:fill="FFFFFF"/>
          </w:rPr>
          <w:t xml:space="preserve">Daniel </w:t>
        </w:r>
        <w:proofErr w:type="spellStart"/>
        <w:r w:rsidR="00433580" w:rsidRPr="00E148CD">
          <w:rPr>
            <w:rStyle w:val="Hyperlink"/>
            <w:rFonts w:asciiTheme="minorHAnsi" w:hAnsiTheme="minorHAnsi"/>
            <w:color w:val="auto"/>
            <w:u w:val="none"/>
            <w:shd w:val="clear" w:color="auto" w:fill="FFFFFF"/>
          </w:rPr>
          <w:t>Jurafsky</w:t>
        </w:r>
        <w:proofErr w:type="spellEnd"/>
      </w:hyperlink>
      <w:r w:rsidR="00433580" w:rsidRPr="00E148CD">
        <w:rPr>
          <w:rStyle w:val="apple-converted-space"/>
          <w:rFonts w:asciiTheme="minorHAnsi" w:hAnsiTheme="minorHAnsi"/>
          <w:shd w:val="clear" w:color="auto" w:fill="FFFFFF"/>
        </w:rPr>
        <w:t> </w:t>
      </w:r>
      <w:r w:rsidR="00433580" w:rsidRPr="00E148CD">
        <w:rPr>
          <w:rFonts w:asciiTheme="minorHAnsi" w:hAnsiTheme="minorHAnsi"/>
          <w:shd w:val="clear" w:color="auto" w:fill="FFFFFF"/>
        </w:rPr>
        <w:t>and</w:t>
      </w:r>
      <w:r w:rsidR="00433580" w:rsidRPr="00E148CD">
        <w:rPr>
          <w:rStyle w:val="apple-converted-space"/>
          <w:rFonts w:asciiTheme="minorHAnsi" w:hAnsiTheme="minorHAnsi"/>
          <w:shd w:val="clear" w:color="auto" w:fill="FFFFFF"/>
        </w:rPr>
        <w:t> </w:t>
      </w:r>
      <w:hyperlink r:id="rId9" w:history="1">
        <w:r w:rsidR="00433580" w:rsidRPr="00E148CD">
          <w:rPr>
            <w:rStyle w:val="Hyperlink"/>
            <w:rFonts w:asciiTheme="minorHAnsi" w:hAnsiTheme="minorHAnsi"/>
            <w:color w:val="auto"/>
            <w:u w:val="none"/>
            <w:shd w:val="clear" w:color="auto" w:fill="FFFFFF"/>
          </w:rPr>
          <w:t>James H. Martin</w:t>
        </w:r>
      </w:hyperlink>
      <w:r w:rsidR="001E05A7" w:rsidRPr="00E148CD">
        <w:rPr>
          <w:rStyle w:val="Hyperlink"/>
          <w:rFonts w:asciiTheme="minorHAnsi" w:hAnsiTheme="minorHAnsi"/>
          <w:color w:val="auto"/>
          <w:u w:val="none"/>
          <w:shd w:val="clear" w:color="auto" w:fill="FFFFFF"/>
        </w:rPr>
        <w:t>,</w:t>
      </w:r>
      <w:r w:rsidR="00433580" w:rsidRPr="00E148CD">
        <w:rPr>
          <w:rStyle w:val="apple-converted-space"/>
          <w:rFonts w:asciiTheme="minorHAnsi" w:hAnsiTheme="minorHAnsi"/>
          <w:shd w:val="clear" w:color="auto" w:fill="FFFFFF"/>
        </w:rPr>
        <w:t> </w:t>
      </w:r>
      <w:r w:rsidR="00433580" w:rsidRPr="00E148CD">
        <w:rPr>
          <w:rFonts w:asciiTheme="minorHAnsi" w:hAnsiTheme="minorHAnsi"/>
          <w:iCs/>
          <w:shd w:val="clear" w:color="auto" w:fill="FFFFFF"/>
        </w:rPr>
        <w:t>Speech and Language Processing: An Introduction to Natural Language Processing, Speech Recognition, and Computational Linguistics</w:t>
      </w:r>
      <w:r w:rsidR="00433580" w:rsidRPr="00E148CD">
        <w:rPr>
          <w:rFonts w:asciiTheme="minorHAnsi" w:hAnsiTheme="minorHAnsi"/>
          <w:shd w:val="clear" w:color="auto" w:fill="FFFFFF"/>
        </w:rPr>
        <w:t>. 2nd edition. Prentice-Hall</w:t>
      </w:r>
      <w:r w:rsidR="001E05A7" w:rsidRPr="00E148CD">
        <w:rPr>
          <w:rFonts w:asciiTheme="minorHAnsi" w:hAnsiTheme="minorHAnsi"/>
          <w:shd w:val="clear" w:color="auto" w:fill="FFFFFF"/>
        </w:rPr>
        <w:t>, 2008</w:t>
      </w:r>
      <w:r w:rsidR="00433580" w:rsidRPr="00E148CD">
        <w:rPr>
          <w:rFonts w:asciiTheme="minorHAnsi" w:hAnsiTheme="minorHAnsi"/>
          <w:shd w:val="clear" w:color="auto" w:fill="FFFFFF"/>
        </w:rPr>
        <w:t>. [</w:t>
      </w:r>
      <w:hyperlink r:id="rId10" w:history="1">
        <w:r w:rsidR="00433580" w:rsidRPr="00E148CD">
          <w:rPr>
            <w:rStyle w:val="Hyperlink"/>
            <w:rFonts w:asciiTheme="minorHAnsi" w:hAnsiTheme="minorHAnsi"/>
            <w:b/>
            <w:shd w:val="clear" w:color="auto" w:fill="FFFFFF"/>
          </w:rPr>
          <w:t>Companion Website</w:t>
        </w:r>
      </w:hyperlink>
      <w:r w:rsidR="00433580" w:rsidRPr="00E148CD">
        <w:rPr>
          <w:rFonts w:asciiTheme="minorHAnsi" w:hAnsiTheme="minorHAnsi"/>
          <w:shd w:val="clear" w:color="auto" w:fill="FFFFFF"/>
        </w:rPr>
        <w:t>]</w:t>
      </w:r>
    </w:p>
    <w:p w:rsidR="00623BC6" w:rsidRPr="00E148CD" w:rsidRDefault="00D744C8" w:rsidP="00E54A7B">
      <w:pPr>
        <w:pStyle w:val="NormalWeb"/>
        <w:numPr>
          <w:ilvl w:val="0"/>
          <w:numId w:val="3"/>
        </w:numPr>
        <w:spacing w:before="30" w:beforeAutospacing="0" w:after="90" w:afterAutospacing="0" w:line="240" w:lineRule="atLeast"/>
        <w:jc w:val="both"/>
        <w:rPr>
          <w:rFonts w:asciiTheme="minorHAnsi" w:hAnsiTheme="minorHAnsi"/>
        </w:rPr>
      </w:pPr>
      <w:r w:rsidRPr="00E148CD">
        <w:rPr>
          <w:rFonts w:asciiTheme="minorHAnsi" w:hAnsiTheme="minorHAnsi"/>
          <w:lang w:val="en-US"/>
        </w:rPr>
        <w:t xml:space="preserve">Ricardo </w:t>
      </w:r>
      <w:proofErr w:type="spellStart"/>
      <w:r w:rsidRPr="00E148CD">
        <w:rPr>
          <w:rFonts w:asciiTheme="minorHAnsi" w:hAnsiTheme="minorHAnsi"/>
          <w:lang w:val="en-US"/>
        </w:rPr>
        <w:t>Baeza-Yaets</w:t>
      </w:r>
      <w:proofErr w:type="spellEnd"/>
      <w:r w:rsidRPr="00E148CD">
        <w:rPr>
          <w:rFonts w:asciiTheme="minorHAnsi" w:hAnsiTheme="minorHAnsi"/>
          <w:lang w:val="en-US"/>
        </w:rPr>
        <w:t xml:space="preserve"> and </w:t>
      </w:r>
      <w:proofErr w:type="spellStart"/>
      <w:r w:rsidRPr="00E148CD">
        <w:rPr>
          <w:rFonts w:asciiTheme="minorHAnsi" w:hAnsiTheme="minorHAnsi"/>
          <w:lang w:val="en-US"/>
        </w:rPr>
        <w:t>Berthier</w:t>
      </w:r>
      <w:proofErr w:type="spellEnd"/>
      <w:r w:rsidRPr="00E148CD">
        <w:rPr>
          <w:rFonts w:asciiTheme="minorHAnsi" w:hAnsiTheme="minorHAnsi"/>
          <w:lang w:val="en-US"/>
        </w:rPr>
        <w:t xml:space="preserve"> Ribeiro-</w:t>
      </w:r>
      <w:proofErr w:type="spellStart"/>
      <w:r w:rsidRPr="00E148CD">
        <w:rPr>
          <w:rFonts w:asciiTheme="minorHAnsi" w:hAnsiTheme="minorHAnsi"/>
          <w:lang w:val="en-US"/>
        </w:rPr>
        <w:t>Neto</w:t>
      </w:r>
      <w:proofErr w:type="spellEnd"/>
      <w:r w:rsidRPr="00E148CD">
        <w:rPr>
          <w:rFonts w:asciiTheme="minorHAnsi" w:hAnsiTheme="minorHAnsi"/>
          <w:lang w:val="en-US"/>
        </w:rPr>
        <w:t>, Modern Information Retrieval: The Concept and Technology behind Search, 2nd Edition, Addison-Wesley, 2011. [</w:t>
      </w:r>
      <w:hyperlink r:id="rId11" w:history="1">
        <w:r w:rsidRPr="00E148CD">
          <w:rPr>
            <w:rStyle w:val="Hyperlink"/>
            <w:rFonts w:asciiTheme="minorHAnsi" w:hAnsiTheme="minorHAnsi"/>
            <w:b/>
            <w:bCs/>
            <w:lang w:val="en-US"/>
          </w:rPr>
          <w:t>Companion Website</w:t>
        </w:r>
      </w:hyperlink>
      <w:r w:rsidRPr="00E148CD">
        <w:rPr>
          <w:rStyle w:val="apple-converted-space"/>
          <w:rFonts w:asciiTheme="minorHAnsi" w:hAnsiTheme="minorHAnsi"/>
          <w:lang w:val="en-US"/>
        </w:rPr>
        <w:t> </w:t>
      </w:r>
      <w:r w:rsidRPr="00E148CD">
        <w:rPr>
          <w:rFonts w:asciiTheme="minorHAnsi" w:hAnsiTheme="minorHAnsi"/>
          <w:lang w:val="en-US"/>
        </w:rPr>
        <w:t>- contains certain downloadable cha</w:t>
      </w:r>
      <w:r w:rsidR="00623BC6" w:rsidRPr="00E148CD">
        <w:rPr>
          <w:rFonts w:asciiTheme="minorHAnsi" w:hAnsiTheme="minorHAnsi"/>
          <w:lang w:val="en-US"/>
        </w:rPr>
        <w:t>pters, slides and resources</w:t>
      </w:r>
      <w:r w:rsidRPr="00E148CD">
        <w:rPr>
          <w:rFonts w:asciiTheme="minorHAnsi" w:hAnsiTheme="minorHAnsi"/>
          <w:lang w:val="en-US"/>
        </w:rPr>
        <w:t>]</w:t>
      </w:r>
    </w:p>
    <w:p w:rsidR="00623BC6" w:rsidRPr="00E148CD" w:rsidRDefault="005F6CDE" w:rsidP="00E54A7B">
      <w:pPr>
        <w:pStyle w:val="NormalWeb"/>
        <w:numPr>
          <w:ilvl w:val="0"/>
          <w:numId w:val="3"/>
        </w:numPr>
        <w:spacing w:before="30" w:beforeAutospacing="0" w:after="90" w:afterAutospacing="0" w:line="240" w:lineRule="atLeast"/>
        <w:jc w:val="both"/>
        <w:rPr>
          <w:rFonts w:asciiTheme="minorHAnsi" w:hAnsiTheme="minorHAnsi"/>
        </w:rPr>
      </w:pPr>
      <w:r w:rsidRPr="00E148CD">
        <w:rPr>
          <w:rFonts w:asciiTheme="minorHAnsi" w:hAnsiTheme="minorHAnsi"/>
        </w:rPr>
        <w:t xml:space="preserve">G.S. </w:t>
      </w:r>
      <w:proofErr w:type="spellStart"/>
      <w:r w:rsidRPr="00E148CD">
        <w:rPr>
          <w:rFonts w:asciiTheme="minorHAnsi" w:hAnsiTheme="minorHAnsi"/>
        </w:rPr>
        <w:t>Ingersol</w:t>
      </w:r>
      <w:proofErr w:type="spellEnd"/>
      <w:r w:rsidRPr="00E148CD">
        <w:rPr>
          <w:rFonts w:asciiTheme="minorHAnsi" w:hAnsiTheme="minorHAnsi"/>
        </w:rPr>
        <w:t>, T.S. Morton and A.L. Farris, Taming Text: How to Find, Organize and Manipulate It, Manning Publications, 2013.</w:t>
      </w:r>
    </w:p>
    <w:p w:rsidR="00923C71" w:rsidRPr="00E148CD" w:rsidRDefault="00923C71" w:rsidP="00E54A7B">
      <w:pPr>
        <w:pStyle w:val="NormalWeb"/>
        <w:numPr>
          <w:ilvl w:val="0"/>
          <w:numId w:val="3"/>
        </w:numPr>
        <w:spacing w:before="30" w:beforeAutospacing="0" w:after="90" w:afterAutospacing="0" w:line="240" w:lineRule="atLeast"/>
        <w:jc w:val="both"/>
        <w:rPr>
          <w:rFonts w:asciiTheme="minorHAnsi" w:hAnsiTheme="minorHAnsi"/>
        </w:rPr>
      </w:pPr>
      <w:r w:rsidRPr="00E148CD">
        <w:rPr>
          <w:rFonts w:asciiTheme="minorHAnsi" w:hAnsiTheme="minorHAnsi"/>
        </w:rPr>
        <w:t xml:space="preserve">U.S. </w:t>
      </w:r>
      <w:proofErr w:type="spellStart"/>
      <w:r w:rsidRPr="00E148CD">
        <w:rPr>
          <w:rFonts w:asciiTheme="minorHAnsi" w:hAnsiTheme="minorHAnsi"/>
        </w:rPr>
        <w:t>Tiwary</w:t>
      </w:r>
      <w:proofErr w:type="spellEnd"/>
      <w:r w:rsidRPr="00E148CD">
        <w:rPr>
          <w:rFonts w:asciiTheme="minorHAnsi" w:hAnsiTheme="minorHAnsi"/>
        </w:rPr>
        <w:t xml:space="preserve"> and </w:t>
      </w:r>
      <w:proofErr w:type="spellStart"/>
      <w:r w:rsidRPr="00E148CD">
        <w:rPr>
          <w:rFonts w:asciiTheme="minorHAnsi" w:hAnsiTheme="minorHAnsi"/>
        </w:rPr>
        <w:t>Tanveer</w:t>
      </w:r>
      <w:proofErr w:type="spellEnd"/>
      <w:r w:rsidRPr="00E148CD">
        <w:rPr>
          <w:rFonts w:asciiTheme="minorHAnsi" w:hAnsiTheme="minorHAnsi"/>
        </w:rPr>
        <w:t xml:space="preserve"> Siddiqui, Natural Language Processing and Information Retrieval, Oxford University Press, 2008.</w:t>
      </w:r>
    </w:p>
    <w:p w:rsidR="00E54A7B" w:rsidRPr="00E148CD" w:rsidRDefault="00E54A7B" w:rsidP="00DC5E44">
      <w:pPr>
        <w:ind w:left="360"/>
        <w:jc w:val="both"/>
        <w:rPr>
          <w:sz w:val="24"/>
          <w:szCs w:val="24"/>
        </w:rPr>
      </w:pPr>
    </w:p>
    <w:p w:rsidR="00E54A7B" w:rsidRPr="00E148CD" w:rsidRDefault="00E54A7B" w:rsidP="00E54A7B">
      <w:pPr>
        <w:spacing w:before="30" w:after="30" w:line="240" w:lineRule="auto"/>
        <w:jc w:val="both"/>
        <w:rPr>
          <w:rFonts w:eastAsia="Times New Roman" w:cs="Times New Roman"/>
          <w:color w:val="FF0000"/>
          <w:sz w:val="24"/>
          <w:szCs w:val="24"/>
          <w:lang w:eastAsia="en-IN"/>
        </w:rPr>
      </w:pPr>
      <w:r w:rsidRPr="00E148CD">
        <w:rPr>
          <w:rFonts w:eastAsia="Times New Roman" w:cs="Times New Roman"/>
          <w:b/>
          <w:bCs/>
          <w:i/>
          <w:iCs/>
          <w:caps/>
          <w:color w:val="FF0000"/>
          <w:sz w:val="24"/>
          <w:szCs w:val="24"/>
          <w:u w:val="single"/>
          <w:lang w:eastAsia="en-IN"/>
        </w:rPr>
        <w:t>WEB RESOURCES:</w:t>
      </w:r>
      <w:r w:rsidRPr="00E148CD">
        <w:rPr>
          <w:rFonts w:eastAsia="Times New Roman" w:cs="Times New Roman"/>
          <w:caps/>
          <w:color w:val="FF0000"/>
          <w:sz w:val="24"/>
          <w:szCs w:val="24"/>
          <w:lang w:eastAsia="en-IN"/>
        </w:rPr>
        <w:t> </w:t>
      </w:r>
    </w:p>
    <w:p w:rsidR="00E54A7B" w:rsidRPr="00E148CD" w:rsidRDefault="00E54A7B" w:rsidP="00E54A7B">
      <w:p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E148CD">
        <w:rPr>
          <w:rFonts w:eastAsia="Times New Roman" w:cs="Times New Roman"/>
          <w:color w:val="000000"/>
          <w:sz w:val="24"/>
          <w:szCs w:val="24"/>
          <w:lang w:eastAsia="en-IN"/>
        </w:rPr>
        <w:t> </w:t>
      </w:r>
    </w:p>
    <w:p w:rsidR="00E54A7B" w:rsidRPr="00E148CD" w:rsidRDefault="00E54A7B" w:rsidP="00E54A7B">
      <w:p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E148CD">
        <w:rPr>
          <w:rFonts w:eastAsia="Times New Roman" w:cs="Times New Roman"/>
          <w:color w:val="000000"/>
          <w:sz w:val="24"/>
          <w:szCs w:val="24"/>
          <w:lang w:eastAsia="en-IN"/>
        </w:rPr>
        <w:t>Students are encouraged to visit following links about representative portals/ journals/ SIGs reporting research work in IR:</w:t>
      </w:r>
    </w:p>
    <w:p w:rsidR="00E54A7B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12" w:tgtFrame="_blank" w:history="1">
        <w:r w:rsidR="00E54A7B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ACM Special Interest Group on IR (SIGIR)</w:t>
        </w:r>
      </w:hyperlink>
    </w:p>
    <w:p w:rsidR="00E54A7B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13" w:tgtFrame="_blank" w:history="1">
        <w:r w:rsidR="00E54A7B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ACM Transactions on Information Systems</w:t>
        </w:r>
      </w:hyperlink>
    </w:p>
    <w:p w:rsidR="00E54A7B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14" w:tgtFrame="_blank" w:history="1">
        <w:r w:rsidR="00E54A7B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ACM Transactions on Knowledge Discovery from Data</w:t>
        </w:r>
      </w:hyperlink>
    </w:p>
    <w:p w:rsidR="00E54A7B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15" w:tgtFrame="_blank" w:history="1">
        <w:r w:rsidR="00E54A7B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ACM Transactions on Web</w:t>
        </w:r>
      </w:hyperlink>
    </w:p>
    <w:p w:rsidR="00E54A7B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16" w:tgtFrame="_blank" w:history="1">
        <w:r w:rsidR="00E54A7B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Data and Knowledge Engineering, Elsevier</w:t>
        </w:r>
      </w:hyperlink>
    </w:p>
    <w:p w:rsidR="00E54A7B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17" w:tgtFrame="_blank" w:history="1">
        <w:r w:rsidR="00E54A7B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Information Processing and Management, Elsevier</w:t>
        </w:r>
      </w:hyperlink>
    </w:p>
    <w:p w:rsidR="00E54A7B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18" w:tgtFrame="_blank" w:history="1">
        <w:r w:rsidR="00E54A7B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IEEE Transactions on Knowledge and Data Engineering</w:t>
        </w:r>
      </w:hyperlink>
    </w:p>
    <w:p w:rsidR="00E54A7B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19" w:tgtFrame="_blank" w:history="1">
        <w:r w:rsidR="00E54A7B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Journal of Information Science, Sage</w:t>
        </w:r>
      </w:hyperlink>
    </w:p>
    <w:p w:rsidR="00E54A7B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20" w:tgtFrame="_blank" w:history="1">
        <w:r w:rsidR="00E54A7B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Data Mining and Knowledge Discovery, Springer</w:t>
        </w:r>
      </w:hyperlink>
    </w:p>
    <w:p w:rsidR="00E54A7B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21" w:tgtFrame="_blank" w:history="1">
        <w:r w:rsidR="00E54A7B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Information Retrieval, Springer</w:t>
        </w:r>
      </w:hyperlink>
    </w:p>
    <w:p w:rsidR="00E54A7B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22" w:tgtFrame="_blank" w:history="1">
        <w:r w:rsidR="00E54A7B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Knowledge and Information Systems, Springer</w:t>
        </w:r>
      </w:hyperlink>
    </w:p>
    <w:p w:rsidR="00E54A7B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23" w:tgtFrame="_blank" w:history="1">
        <w:r w:rsidR="00E54A7B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World Wide Web, Springer</w:t>
        </w:r>
      </w:hyperlink>
    </w:p>
    <w:p w:rsidR="00E54A7B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24" w:tgtFrame="_blank" w:history="1">
        <w:r w:rsidR="00E54A7B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Data Mining and Knowledge Discovery, Wiley</w:t>
        </w:r>
      </w:hyperlink>
    </w:p>
    <w:p w:rsidR="00E54A7B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25" w:tgtFrame="_blank" w:history="1">
        <w:r w:rsidR="00E54A7B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Information Systems Journal, Wiley</w:t>
        </w:r>
      </w:hyperlink>
    </w:p>
    <w:p w:rsidR="00E54A7B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26" w:tgtFrame="_blank" w:history="1">
        <w:r w:rsidR="00E54A7B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ACM SIGKDD</w:t>
        </w:r>
      </w:hyperlink>
    </w:p>
    <w:p w:rsidR="00FB7A4E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FF"/>
          <w:sz w:val="24"/>
          <w:szCs w:val="24"/>
          <w:lang w:eastAsia="en-IN"/>
        </w:rPr>
      </w:pPr>
      <w:hyperlink r:id="rId27" w:tgtFrame="_blank" w:tooltip="Journal of Computational Linguistics" w:history="1">
        <w:r w:rsidR="00FB7A4E" w:rsidRPr="00E148CD">
          <w:rPr>
            <w:rStyle w:val="Hyperlink"/>
            <w:sz w:val="24"/>
            <w:szCs w:val="24"/>
          </w:rPr>
          <w:t>Journal of Computational Linguistics</w:t>
        </w:r>
      </w:hyperlink>
    </w:p>
    <w:p w:rsidR="00FB7A4E" w:rsidRPr="00E148CD" w:rsidRDefault="001F7800" w:rsidP="00623BC6">
      <w:pPr>
        <w:numPr>
          <w:ilvl w:val="0"/>
          <w:numId w:val="4"/>
        </w:numPr>
        <w:spacing w:before="30" w:after="30" w:line="240" w:lineRule="auto"/>
        <w:jc w:val="both"/>
        <w:rPr>
          <w:rFonts w:eastAsia="Times New Roman" w:cs="Times New Roman"/>
          <w:color w:val="0000FF"/>
          <w:sz w:val="24"/>
          <w:szCs w:val="24"/>
          <w:lang w:eastAsia="en-IN"/>
        </w:rPr>
      </w:pPr>
      <w:hyperlink r:id="rId28" w:tgtFrame="_blank" w:tooltip="Transactions of the Association for Computational Linguistics" w:history="1">
        <w:r w:rsidR="00FB7A4E" w:rsidRPr="00E148CD">
          <w:rPr>
            <w:rStyle w:val="Hyperlink"/>
            <w:sz w:val="24"/>
            <w:szCs w:val="24"/>
          </w:rPr>
          <w:t>Transactions of the Association for Computational Linguistics</w:t>
        </w:r>
      </w:hyperlink>
    </w:p>
    <w:p w:rsidR="00E54A7B" w:rsidRPr="00E148CD" w:rsidRDefault="00E54A7B" w:rsidP="00E54A7B">
      <w:p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E148CD">
        <w:rPr>
          <w:rFonts w:eastAsia="Times New Roman" w:cs="Times New Roman"/>
          <w:color w:val="000000"/>
          <w:sz w:val="24"/>
          <w:szCs w:val="24"/>
          <w:lang w:eastAsia="en-IN"/>
        </w:rPr>
        <w:t> </w:t>
      </w:r>
    </w:p>
    <w:p w:rsidR="00E54A7B" w:rsidRPr="00E148CD" w:rsidRDefault="00E54A7B" w:rsidP="00FB7A4E">
      <w:pPr>
        <w:spacing w:after="0" w:line="240" w:lineRule="auto"/>
        <w:jc w:val="both"/>
        <w:rPr>
          <w:rFonts w:eastAsia="Times New Roman" w:cs="Times New Roman"/>
          <w:color w:val="FF0000"/>
          <w:sz w:val="24"/>
          <w:szCs w:val="24"/>
          <w:lang w:eastAsia="en-IN"/>
        </w:rPr>
      </w:pPr>
      <w:r w:rsidRPr="00E148CD">
        <w:rPr>
          <w:rFonts w:eastAsia="Times New Roman" w:cs="Times New Roman"/>
          <w:b/>
          <w:bCs/>
          <w:i/>
          <w:iCs/>
          <w:caps/>
          <w:color w:val="FF0000"/>
          <w:sz w:val="24"/>
          <w:szCs w:val="24"/>
          <w:u w:val="single"/>
          <w:lang w:eastAsia="en-IN"/>
        </w:rPr>
        <w:t xml:space="preserve">SOME </w:t>
      </w:r>
      <w:r w:rsidR="00FB7A4E" w:rsidRPr="00E148CD">
        <w:rPr>
          <w:rFonts w:eastAsia="Times New Roman" w:cs="Times New Roman"/>
          <w:b/>
          <w:bCs/>
          <w:i/>
          <w:iCs/>
          <w:caps/>
          <w:color w:val="FF0000"/>
          <w:sz w:val="24"/>
          <w:szCs w:val="24"/>
          <w:u w:val="single"/>
          <w:lang w:eastAsia="en-IN"/>
        </w:rPr>
        <w:t>leading CONFERENES:</w:t>
      </w:r>
      <w:r w:rsidRPr="00E148CD">
        <w:rPr>
          <w:rFonts w:eastAsia="Times New Roman" w:cs="Times New Roman"/>
          <w:caps/>
          <w:color w:val="FF0000"/>
          <w:sz w:val="24"/>
          <w:szCs w:val="24"/>
          <w:lang w:eastAsia="en-IN"/>
        </w:rPr>
        <w:t>  </w:t>
      </w:r>
      <w:r w:rsidRPr="00E148CD">
        <w:rPr>
          <w:rFonts w:eastAsia="Times New Roman" w:cs="Times New Roman"/>
          <w:color w:val="FF0000"/>
          <w:sz w:val="24"/>
          <w:szCs w:val="24"/>
          <w:lang w:eastAsia="en-IN"/>
        </w:rPr>
        <w:t> </w:t>
      </w:r>
    </w:p>
    <w:p w:rsidR="00E54A7B" w:rsidRPr="00E148CD" w:rsidRDefault="00E54A7B" w:rsidP="00FB7A4E">
      <w:pPr>
        <w:spacing w:after="0" w:line="240" w:lineRule="auto"/>
        <w:ind w:firstLine="60"/>
        <w:jc w:val="both"/>
        <w:rPr>
          <w:rFonts w:eastAsia="Times New Roman" w:cs="Times New Roman"/>
          <w:color w:val="0000FF"/>
          <w:sz w:val="24"/>
          <w:szCs w:val="24"/>
          <w:lang w:eastAsia="en-IN"/>
        </w:rPr>
      </w:pPr>
    </w:p>
    <w:p w:rsidR="00FB7A4E" w:rsidRPr="00E148CD" w:rsidRDefault="001F7800" w:rsidP="00623BC6">
      <w:pPr>
        <w:pStyle w:val="ListParagraph"/>
        <w:numPr>
          <w:ilvl w:val="0"/>
          <w:numId w:val="6"/>
        </w:numPr>
        <w:spacing w:after="0" w:line="240" w:lineRule="auto"/>
        <w:ind w:left="714" w:hanging="357"/>
        <w:contextualSpacing w:val="0"/>
        <w:jc w:val="both"/>
        <w:rPr>
          <w:color w:val="0000FF"/>
          <w:sz w:val="24"/>
          <w:szCs w:val="24"/>
        </w:rPr>
      </w:pPr>
      <w:hyperlink r:id="rId29" w:tgtFrame="_blank" w:tooltip="Association for Computational Linguistics" w:history="1">
        <w:r w:rsidR="00FB7A4E" w:rsidRPr="00E148CD">
          <w:rPr>
            <w:rStyle w:val="Hyperlink"/>
            <w:sz w:val="24"/>
            <w:szCs w:val="24"/>
          </w:rPr>
          <w:t>ACL: Association for Computational Linguistics</w:t>
        </w:r>
      </w:hyperlink>
    </w:p>
    <w:p w:rsidR="00FB7A4E" w:rsidRPr="00E148CD" w:rsidRDefault="001F7800" w:rsidP="00623BC6">
      <w:pPr>
        <w:pStyle w:val="ListParagraph"/>
        <w:numPr>
          <w:ilvl w:val="0"/>
          <w:numId w:val="6"/>
        </w:numPr>
        <w:spacing w:after="0" w:line="240" w:lineRule="auto"/>
        <w:ind w:left="714" w:hanging="357"/>
        <w:contextualSpacing w:val="0"/>
        <w:jc w:val="both"/>
        <w:rPr>
          <w:color w:val="0000FF"/>
          <w:sz w:val="24"/>
          <w:szCs w:val="24"/>
        </w:rPr>
      </w:pPr>
      <w:hyperlink r:id="rId30" w:tgtFrame="_blank" w:tooltip="Empirical Methods in Natural Language Processing" w:history="1">
        <w:r w:rsidR="00FB7A4E" w:rsidRPr="00E148CD">
          <w:rPr>
            <w:rStyle w:val="Hyperlink"/>
            <w:sz w:val="24"/>
            <w:szCs w:val="24"/>
          </w:rPr>
          <w:t>EMNLP: Empirical Methods in Natural Language Processing</w:t>
        </w:r>
      </w:hyperlink>
    </w:p>
    <w:p w:rsidR="00FB7A4E" w:rsidRPr="00E148CD" w:rsidRDefault="001F7800" w:rsidP="00623BC6">
      <w:pPr>
        <w:pStyle w:val="ListParagraph"/>
        <w:numPr>
          <w:ilvl w:val="0"/>
          <w:numId w:val="6"/>
        </w:numPr>
        <w:spacing w:after="0" w:line="240" w:lineRule="auto"/>
        <w:ind w:left="714" w:hanging="357"/>
        <w:contextualSpacing w:val="0"/>
        <w:jc w:val="both"/>
        <w:rPr>
          <w:color w:val="0000FF"/>
          <w:sz w:val="24"/>
          <w:szCs w:val="24"/>
        </w:rPr>
      </w:pPr>
      <w:hyperlink r:id="rId31" w:tgtFrame="_blank" w:tooltip="North American Chapter of the Association for Computational Linguistics" w:history="1">
        <w:r w:rsidR="00FB7A4E" w:rsidRPr="00E148CD">
          <w:rPr>
            <w:rStyle w:val="Hyperlink"/>
            <w:sz w:val="24"/>
            <w:szCs w:val="24"/>
          </w:rPr>
          <w:t>NAACL: North American Chapter of the Association for Computational Linguistics</w:t>
        </w:r>
      </w:hyperlink>
    </w:p>
    <w:p w:rsidR="00FB7A4E" w:rsidRPr="00E148CD" w:rsidRDefault="001F7800" w:rsidP="00623BC6">
      <w:pPr>
        <w:pStyle w:val="ListParagraph"/>
        <w:numPr>
          <w:ilvl w:val="0"/>
          <w:numId w:val="6"/>
        </w:numPr>
        <w:spacing w:after="0" w:line="240" w:lineRule="auto"/>
        <w:ind w:left="714" w:hanging="357"/>
        <w:contextualSpacing w:val="0"/>
        <w:jc w:val="both"/>
        <w:rPr>
          <w:color w:val="0000FF"/>
          <w:sz w:val="24"/>
          <w:szCs w:val="24"/>
        </w:rPr>
      </w:pPr>
      <w:hyperlink r:id="rId32" w:tgtFrame="_blank" w:tooltip="European Chapter of the Association for Computational Linguistics" w:history="1">
        <w:r w:rsidR="00FB7A4E" w:rsidRPr="00E148CD">
          <w:rPr>
            <w:rStyle w:val="Hyperlink"/>
            <w:sz w:val="24"/>
            <w:szCs w:val="24"/>
          </w:rPr>
          <w:t>EACL: European Chapter of the Association for Computational Linguistics</w:t>
        </w:r>
      </w:hyperlink>
    </w:p>
    <w:p w:rsidR="00FB7A4E" w:rsidRPr="00E148CD" w:rsidRDefault="001F7800" w:rsidP="00623BC6">
      <w:pPr>
        <w:pStyle w:val="ListParagraph"/>
        <w:numPr>
          <w:ilvl w:val="0"/>
          <w:numId w:val="6"/>
        </w:numPr>
        <w:spacing w:after="0" w:line="240" w:lineRule="auto"/>
        <w:ind w:left="714" w:hanging="357"/>
        <w:contextualSpacing w:val="0"/>
        <w:jc w:val="both"/>
        <w:rPr>
          <w:color w:val="0000FF"/>
          <w:sz w:val="24"/>
          <w:szCs w:val="24"/>
        </w:rPr>
      </w:pPr>
      <w:hyperlink r:id="rId33" w:tgtFrame="_blank" w:tooltip="International Conference on Computational Linguistics" w:history="1">
        <w:r w:rsidR="00FB7A4E" w:rsidRPr="00E148CD">
          <w:rPr>
            <w:rStyle w:val="Hyperlink"/>
            <w:sz w:val="24"/>
            <w:szCs w:val="24"/>
          </w:rPr>
          <w:t>COLING: International Conference on Computational Linguistics</w:t>
        </w:r>
      </w:hyperlink>
    </w:p>
    <w:p w:rsidR="00E54A7B" w:rsidRPr="00E148CD" w:rsidRDefault="001F7800" w:rsidP="00623BC6">
      <w:pPr>
        <w:pStyle w:val="ListParagraph"/>
        <w:numPr>
          <w:ilvl w:val="0"/>
          <w:numId w:val="6"/>
        </w:numPr>
        <w:spacing w:after="0" w:line="240" w:lineRule="auto"/>
        <w:ind w:left="714" w:hanging="357"/>
        <w:contextualSpacing w:val="0"/>
        <w:jc w:val="both"/>
        <w:rPr>
          <w:rFonts w:eastAsia="Times New Roman" w:cs="Times New Roman"/>
          <w:color w:val="0000FF"/>
          <w:sz w:val="24"/>
          <w:szCs w:val="24"/>
          <w:lang w:eastAsia="en-IN"/>
        </w:rPr>
      </w:pPr>
      <w:hyperlink r:id="rId34" w:tgtFrame="_blank" w:tooltip="Conference on Natural Language Learning" w:history="1">
        <w:r w:rsidR="00FB7A4E" w:rsidRPr="00E148CD">
          <w:rPr>
            <w:rStyle w:val="Hyperlink"/>
            <w:sz w:val="24"/>
            <w:szCs w:val="24"/>
          </w:rPr>
          <w:t>CoNLL: Conference on Natural Language Learning</w:t>
        </w:r>
      </w:hyperlink>
      <w:r w:rsidR="00E54A7B" w:rsidRPr="00E148CD">
        <w:rPr>
          <w:rFonts w:eastAsia="Times New Roman" w:cs="Times New Roman"/>
          <w:color w:val="0000FF"/>
          <w:sz w:val="24"/>
          <w:szCs w:val="24"/>
          <w:lang w:eastAsia="en-IN"/>
        </w:rPr>
        <w:t> </w:t>
      </w:r>
    </w:p>
    <w:p w:rsidR="00FB7A4E" w:rsidRPr="00E148CD" w:rsidRDefault="001F7800" w:rsidP="00623BC6">
      <w:pPr>
        <w:numPr>
          <w:ilvl w:val="0"/>
          <w:numId w:val="6"/>
        </w:numPr>
        <w:spacing w:before="30" w:after="30" w:line="240" w:lineRule="auto"/>
        <w:ind w:left="714" w:hanging="357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35" w:tgtFrame="_blank" w:history="1">
        <w:r w:rsidR="00FB7A4E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Conference on Information and Knowledge Management (CIKM)</w:t>
        </w:r>
      </w:hyperlink>
    </w:p>
    <w:p w:rsidR="00FB7A4E" w:rsidRPr="00E148CD" w:rsidRDefault="001F7800" w:rsidP="00623BC6">
      <w:pPr>
        <w:numPr>
          <w:ilvl w:val="0"/>
          <w:numId w:val="6"/>
        </w:numPr>
        <w:spacing w:before="30" w:after="30" w:line="240" w:lineRule="auto"/>
        <w:ind w:left="714" w:hanging="357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36" w:tgtFrame="_blank" w:history="1">
        <w:r w:rsidR="00FB7A4E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Text REtrieval Conference(TREC)</w:t>
        </w:r>
      </w:hyperlink>
    </w:p>
    <w:p w:rsidR="00FB7A4E" w:rsidRPr="00E148CD" w:rsidRDefault="001F7800" w:rsidP="00623BC6">
      <w:pPr>
        <w:numPr>
          <w:ilvl w:val="0"/>
          <w:numId w:val="6"/>
        </w:numPr>
        <w:spacing w:before="30" w:after="30" w:line="240" w:lineRule="auto"/>
        <w:ind w:left="714" w:hanging="357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hyperlink r:id="rId37" w:tgtFrame="_blank" w:history="1">
        <w:r w:rsidR="00FB7A4E" w:rsidRPr="00E148CD">
          <w:rPr>
            <w:rFonts w:eastAsia="Times New Roman" w:cs="Times New Roman"/>
            <w:color w:val="0000FF"/>
            <w:sz w:val="24"/>
            <w:szCs w:val="24"/>
            <w:u w:val="single"/>
            <w:lang w:eastAsia="en-IN"/>
          </w:rPr>
          <w:t>European Conference on Information Retrieval (ECIR)</w:t>
        </w:r>
      </w:hyperlink>
    </w:p>
    <w:p w:rsidR="00FB7A4E" w:rsidRPr="00E148CD" w:rsidRDefault="00FB7A4E" w:rsidP="00FB7A4E">
      <w:pPr>
        <w:pStyle w:val="ListParagraph"/>
        <w:spacing w:after="0" w:line="240" w:lineRule="auto"/>
        <w:contextualSpacing w:val="0"/>
        <w:jc w:val="both"/>
        <w:rPr>
          <w:rFonts w:eastAsia="Times New Roman" w:cs="Times New Roman"/>
          <w:color w:val="0000FF"/>
          <w:sz w:val="24"/>
          <w:szCs w:val="24"/>
          <w:lang w:eastAsia="en-IN"/>
        </w:rPr>
      </w:pPr>
    </w:p>
    <w:p w:rsidR="00E54A7B" w:rsidRPr="00E148CD" w:rsidRDefault="00E54A7B" w:rsidP="00FB7A4E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E148CD">
        <w:rPr>
          <w:rFonts w:eastAsia="Times New Roman" w:cs="Times New Roman"/>
          <w:color w:val="000000"/>
          <w:sz w:val="24"/>
          <w:szCs w:val="24"/>
          <w:lang w:eastAsia="en-IN"/>
        </w:rPr>
        <w:t> Slides and PDF copies of some reading material will be shared as the class progresses. </w:t>
      </w:r>
      <w:r w:rsidRPr="00E148CD">
        <w:rPr>
          <w:rFonts w:eastAsia="Times New Roman" w:cs="Times New Roman"/>
          <w:color w:val="000000"/>
          <w:sz w:val="24"/>
          <w:szCs w:val="24"/>
          <w:lang w:val="en-US" w:eastAsia="en-IN"/>
        </w:rPr>
        <w:t>More printed and online material, particularly related to the assignments, will also be suggested.</w:t>
      </w:r>
    </w:p>
    <w:p w:rsidR="00E54A7B" w:rsidRPr="00E148CD" w:rsidRDefault="00E54A7B" w:rsidP="00E54A7B">
      <w:pPr>
        <w:spacing w:before="30"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E148CD">
        <w:rPr>
          <w:rFonts w:eastAsia="Times New Roman" w:cs="Times New Roman"/>
          <w:color w:val="000000"/>
          <w:sz w:val="24"/>
          <w:szCs w:val="24"/>
          <w:lang w:eastAsia="en-IN"/>
        </w:rPr>
        <w:t> </w:t>
      </w:r>
    </w:p>
    <w:p w:rsidR="00E54A7B" w:rsidRPr="00E148CD" w:rsidRDefault="00E54A7B" w:rsidP="00E54A7B">
      <w:pPr>
        <w:spacing w:before="100" w:beforeAutospacing="1" w:after="120" w:line="240" w:lineRule="auto"/>
        <w:jc w:val="both"/>
        <w:rPr>
          <w:rFonts w:eastAsia="Times New Roman" w:cs="Times New Roman"/>
          <w:color w:val="FF0000"/>
          <w:sz w:val="24"/>
          <w:szCs w:val="24"/>
          <w:lang w:eastAsia="en-IN"/>
        </w:rPr>
      </w:pPr>
      <w:r w:rsidRPr="00E148CD">
        <w:rPr>
          <w:rFonts w:eastAsia="Times New Roman" w:cs="Times New Roman"/>
          <w:b/>
          <w:bCs/>
          <w:i/>
          <w:iCs/>
          <w:caps/>
          <w:color w:val="FF0000"/>
          <w:sz w:val="24"/>
          <w:szCs w:val="24"/>
          <w:u w:val="single"/>
          <w:lang w:val="en-US" w:eastAsia="en-IN"/>
        </w:rPr>
        <w:t>ASSESSMENT CRITERIA:</w:t>
      </w:r>
    </w:p>
    <w:p w:rsidR="002E25B0" w:rsidRPr="00E148CD" w:rsidRDefault="002E25B0" w:rsidP="00E54A7B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en-IN"/>
        </w:rPr>
      </w:pPr>
    </w:p>
    <w:p w:rsidR="00E54A7B" w:rsidRPr="00E148CD" w:rsidRDefault="00E54A7B" w:rsidP="00E161BE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E148CD">
        <w:rPr>
          <w:rFonts w:eastAsia="Times New Roman" w:cs="Times New Roman"/>
          <w:color w:val="000000"/>
          <w:sz w:val="24"/>
          <w:szCs w:val="24"/>
          <w:lang w:val="en-US" w:eastAsia="en-IN"/>
        </w:rPr>
        <w:t xml:space="preserve">Students will undergo a continuous evaluation process involving various elements at different stages of the course progress. A total of </w:t>
      </w:r>
      <w:r w:rsidR="002E25B0" w:rsidRPr="00E148CD">
        <w:rPr>
          <w:rFonts w:eastAsia="Times New Roman" w:cs="Times New Roman"/>
          <w:color w:val="000000"/>
          <w:sz w:val="24"/>
          <w:szCs w:val="24"/>
          <w:lang w:val="en-US" w:eastAsia="en-IN"/>
        </w:rPr>
        <w:t>2</w:t>
      </w:r>
      <w:r w:rsidRPr="00E148CD">
        <w:rPr>
          <w:rFonts w:eastAsia="Times New Roman" w:cs="Times New Roman"/>
          <w:color w:val="000000"/>
          <w:sz w:val="24"/>
          <w:szCs w:val="24"/>
          <w:lang w:val="en-US" w:eastAsia="en-IN"/>
        </w:rPr>
        <w:t xml:space="preserve">0% </w:t>
      </w:r>
      <w:r w:rsidR="002E25B0" w:rsidRPr="00E148CD">
        <w:rPr>
          <w:rFonts w:eastAsia="Times New Roman" w:cs="Times New Roman"/>
          <w:color w:val="000000"/>
          <w:sz w:val="24"/>
          <w:szCs w:val="24"/>
          <w:lang w:val="en-US" w:eastAsia="en-IN"/>
        </w:rPr>
        <w:t xml:space="preserve">and 40% </w:t>
      </w:r>
      <w:r w:rsidRPr="00E148CD">
        <w:rPr>
          <w:rFonts w:eastAsia="Times New Roman" w:cs="Times New Roman"/>
          <w:color w:val="000000"/>
          <w:sz w:val="24"/>
          <w:szCs w:val="24"/>
          <w:lang w:val="en-US" w:eastAsia="en-IN"/>
        </w:rPr>
        <w:t xml:space="preserve">marks of evaluation will be drawn from the </w:t>
      </w:r>
      <w:r w:rsidR="002E25B0" w:rsidRPr="00E148CD">
        <w:rPr>
          <w:rFonts w:eastAsia="Times New Roman" w:cs="Times New Roman"/>
          <w:color w:val="000000"/>
          <w:sz w:val="24"/>
          <w:szCs w:val="24"/>
          <w:lang w:val="en-US" w:eastAsia="en-IN"/>
        </w:rPr>
        <w:t xml:space="preserve">mid-semester and </w:t>
      </w:r>
      <w:r w:rsidRPr="00E148CD">
        <w:rPr>
          <w:rFonts w:eastAsia="Times New Roman" w:cs="Times New Roman"/>
          <w:color w:val="000000"/>
          <w:sz w:val="24"/>
          <w:szCs w:val="24"/>
          <w:lang w:val="en-US" w:eastAsia="en-IN"/>
        </w:rPr>
        <w:t>end</w:t>
      </w:r>
      <w:r w:rsidR="002E25B0" w:rsidRPr="00E148CD">
        <w:rPr>
          <w:rFonts w:eastAsia="Times New Roman" w:cs="Times New Roman"/>
          <w:color w:val="000000"/>
          <w:sz w:val="24"/>
          <w:szCs w:val="24"/>
          <w:lang w:val="en-US" w:eastAsia="en-IN"/>
        </w:rPr>
        <w:t>-semester</w:t>
      </w:r>
      <w:r w:rsidRPr="00E148CD">
        <w:rPr>
          <w:rFonts w:eastAsia="Times New Roman" w:cs="Times New Roman"/>
          <w:color w:val="000000"/>
          <w:sz w:val="24"/>
          <w:szCs w:val="24"/>
          <w:lang w:val="en-US" w:eastAsia="en-IN"/>
        </w:rPr>
        <w:t xml:space="preserve"> examination</w:t>
      </w:r>
      <w:r w:rsidR="002E25B0" w:rsidRPr="00E148CD">
        <w:rPr>
          <w:rFonts w:eastAsia="Times New Roman" w:cs="Times New Roman"/>
          <w:color w:val="000000"/>
          <w:sz w:val="24"/>
          <w:szCs w:val="24"/>
          <w:lang w:val="en-US" w:eastAsia="en-IN"/>
        </w:rPr>
        <w:t>s, respectively. The remaining 4</w:t>
      </w:r>
      <w:r w:rsidRPr="00E148CD">
        <w:rPr>
          <w:rFonts w:eastAsia="Times New Roman" w:cs="Times New Roman"/>
          <w:color w:val="000000"/>
          <w:sz w:val="24"/>
          <w:szCs w:val="24"/>
          <w:lang w:val="en-US" w:eastAsia="en-IN"/>
        </w:rPr>
        <w:t>0% marks will be awarded based on successful completion of problem solving and programming assignments.</w:t>
      </w:r>
      <w:r w:rsidRPr="00E148CD">
        <w:rPr>
          <w:rFonts w:eastAsia="Times New Roman" w:cs="Times New Roman"/>
          <w:color w:val="000000"/>
          <w:sz w:val="24"/>
          <w:szCs w:val="24"/>
          <w:lang w:eastAsia="en-IN"/>
        </w:rPr>
        <w:t> More precisely</w:t>
      </w:r>
      <w:r w:rsidR="002E25B0" w:rsidRPr="00E148CD">
        <w:rPr>
          <w:rFonts w:eastAsia="Times New Roman" w:cs="Times New Roman"/>
          <w:color w:val="000000"/>
          <w:sz w:val="24"/>
          <w:szCs w:val="24"/>
          <w:lang w:eastAsia="en-IN"/>
        </w:rPr>
        <w:t> the</w:t>
      </w:r>
      <w:r w:rsidRPr="00E148CD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distribution of marks will be as follows:</w:t>
      </w:r>
    </w:p>
    <w:p w:rsidR="00E54A7B" w:rsidRPr="00E148CD" w:rsidRDefault="00E54A7B" w:rsidP="00E161BE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E148CD">
        <w:rPr>
          <w:rFonts w:eastAsia="Times New Roman" w:cs="Times New Roman"/>
          <w:color w:val="000000"/>
          <w:sz w:val="24"/>
          <w:szCs w:val="24"/>
          <w:lang w:eastAsia="en-IN"/>
        </w:rPr>
        <w:t> </w:t>
      </w:r>
    </w:p>
    <w:p w:rsidR="00E54A7B" w:rsidRPr="00E148CD" w:rsidRDefault="00E54A7B" w:rsidP="00E54A7B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E148CD">
        <w:rPr>
          <w:rFonts w:eastAsia="Times New Roman" w:cs="Times New Roman"/>
          <w:color w:val="000000"/>
          <w:sz w:val="24"/>
          <w:szCs w:val="24"/>
          <w:lang w:eastAsia="en-IN"/>
        </w:rPr>
        <w:t xml:space="preserve">Seminar - </w:t>
      </w:r>
      <w:r w:rsidR="002E25B0" w:rsidRPr="00E148CD">
        <w:rPr>
          <w:rFonts w:eastAsia="Times New Roman" w:cs="Times New Roman"/>
          <w:color w:val="000000"/>
          <w:sz w:val="24"/>
          <w:szCs w:val="24"/>
          <w:lang w:eastAsia="en-IN"/>
        </w:rPr>
        <w:t>20</w:t>
      </w:r>
      <w:r w:rsidRPr="00E148CD">
        <w:rPr>
          <w:rFonts w:eastAsia="Times New Roman" w:cs="Times New Roman"/>
          <w:color w:val="000000"/>
          <w:sz w:val="24"/>
          <w:szCs w:val="24"/>
          <w:lang w:eastAsia="en-IN"/>
        </w:rPr>
        <w:t>%</w:t>
      </w:r>
    </w:p>
    <w:p w:rsidR="00E54A7B" w:rsidRPr="00E148CD" w:rsidRDefault="002E25B0" w:rsidP="00E54A7B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E148CD">
        <w:rPr>
          <w:rFonts w:eastAsia="Times New Roman" w:cs="Times New Roman"/>
          <w:color w:val="000000"/>
          <w:sz w:val="24"/>
          <w:szCs w:val="24"/>
          <w:lang w:eastAsia="en-IN"/>
        </w:rPr>
        <w:t xml:space="preserve">Home and </w:t>
      </w:r>
      <w:r w:rsidR="00E54A7B" w:rsidRPr="00E148CD">
        <w:rPr>
          <w:rFonts w:eastAsia="Times New Roman" w:cs="Times New Roman"/>
          <w:color w:val="000000"/>
          <w:sz w:val="24"/>
          <w:szCs w:val="24"/>
          <w:lang w:eastAsia="en-IN"/>
        </w:rPr>
        <w:t xml:space="preserve">Lab Assignment </w:t>
      </w:r>
      <w:r w:rsidRPr="00E148CD">
        <w:rPr>
          <w:rFonts w:eastAsia="Times New Roman" w:cs="Times New Roman"/>
          <w:color w:val="000000"/>
          <w:sz w:val="24"/>
          <w:szCs w:val="24"/>
          <w:lang w:eastAsia="en-IN"/>
        </w:rPr>
        <w:t>- 20</w:t>
      </w:r>
      <w:r w:rsidR="00E54A7B" w:rsidRPr="00E148CD">
        <w:rPr>
          <w:rFonts w:eastAsia="Times New Roman" w:cs="Times New Roman"/>
          <w:color w:val="000000"/>
          <w:sz w:val="24"/>
          <w:szCs w:val="24"/>
          <w:lang w:eastAsia="en-IN"/>
        </w:rPr>
        <w:t>%</w:t>
      </w:r>
    </w:p>
    <w:p w:rsidR="00E54A7B" w:rsidRPr="00E148CD" w:rsidRDefault="00E54A7B" w:rsidP="00E54A7B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E148CD">
        <w:rPr>
          <w:rFonts w:eastAsia="Times New Roman" w:cs="Times New Roman"/>
          <w:color w:val="000000"/>
          <w:sz w:val="24"/>
          <w:szCs w:val="24"/>
          <w:lang w:eastAsia="en-IN"/>
        </w:rPr>
        <w:t>Mid Semester Examination - 20%</w:t>
      </w:r>
    </w:p>
    <w:p w:rsidR="00E54A7B" w:rsidRPr="00E148CD" w:rsidRDefault="00E54A7B" w:rsidP="00E54A7B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E148CD">
        <w:rPr>
          <w:rFonts w:eastAsia="Times New Roman" w:cs="Times New Roman"/>
          <w:color w:val="000000"/>
          <w:sz w:val="24"/>
          <w:szCs w:val="24"/>
          <w:lang w:eastAsia="en-IN"/>
        </w:rPr>
        <w:t>End Semester Examination - 40%</w:t>
      </w:r>
    </w:p>
    <w:p w:rsidR="00E54A7B" w:rsidRPr="00E148CD" w:rsidRDefault="00E54A7B" w:rsidP="00E54A7B">
      <w:pPr>
        <w:spacing w:before="30" w:after="3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E148CD">
        <w:rPr>
          <w:rFonts w:eastAsia="Times New Roman" w:cs="Times New Roman"/>
          <w:color w:val="000000"/>
          <w:sz w:val="24"/>
          <w:szCs w:val="24"/>
          <w:lang w:eastAsia="en-IN"/>
        </w:rPr>
        <w:t> </w:t>
      </w:r>
    </w:p>
    <w:p w:rsidR="00E54A7B" w:rsidRPr="00E148CD" w:rsidRDefault="00E54A7B" w:rsidP="00E54A7B">
      <w:pPr>
        <w:spacing w:before="30" w:after="30" w:line="240" w:lineRule="auto"/>
        <w:rPr>
          <w:rFonts w:eastAsia="Times New Roman" w:cs="Times New Roman"/>
          <w:b/>
          <w:bCs/>
          <w:i/>
          <w:iCs/>
          <w:color w:val="FF0000"/>
          <w:sz w:val="24"/>
          <w:szCs w:val="24"/>
          <w:u w:val="single"/>
          <w:lang w:eastAsia="en-IN"/>
        </w:rPr>
      </w:pPr>
      <w:r w:rsidRPr="00E148CD">
        <w:rPr>
          <w:rFonts w:eastAsia="Times New Roman" w:cs="Times New Roman"/>
          <w:b/>
          <w:bCs/>
          <w:i/>
          <w:iCs/>
          <w:color w:val="FF0000"/>
          <w:sz w:val="24"/>
          <w:szCs w:val="24"/>
          <w:u w:val="single"/>
          <w:lang w:eastAsia="en-IN"/>
        </w:rPr>
        <w:t>LAB and PRESENTATION ASSIGNMENTS</w:t>
      </w:r>
    </w:p>
    <w:p w:rsidR="002E25B0" w:rsidRPr="00E148CD" w:rsidRDefault="002E25B0" w:rsidP="00E54A7B">
      <w:pPr>
        <w:spacing w:before="30" w:after="30" w:line="240" w:lineRule="auto"/>
        <w:rPr>
          <w:rFonts w:eastAsia="Times New Roman" w:cs="Times New Roman"/>
          <w:b/>
          <w:bCs/>
          <w:iCs/>
          <w:sz w:val="24"/>
          <w:szCs w:val="24"/>
          <w:lang w:eastAsia="en-IN"/>
        </w:rPr>
      </w:pPr>
    </w:p>
    <w:p w:rsidR="00E54A7B" w:rsidRPr="00E148CD" w:rsidRDefault="00E54A7B" w:rsidP="00E54A7B">
      <w:pPr>
        <w:numPr>
          <w:ilvl w:val="0"/>
          <w:numId w:val="5"/>
        </w:numPr>
        <w:spacing w:after="45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E148CD">
        <w:rPr>
          <w:rFonts w:eastAsia="Times New Roman" w:cs="Times New Roman"/>
          <w:sz w:val="24"/>
          <w:szCs w:val="24"/>
          <w:lang w:eastAsia="en-IN"/>
        </w:rPr>
        <w:t>Assignment A</w:t>
      </w:r>
    </w:p>
    <w:p w:rsidR="00E54A7B" w:rsidRPr="00E148CD" w:rsidRDefault="00E54A7B" w:rsidP="00E54A7B">
      <w:pPr>
        <w:numPr>
          <w:ilvl w:val="0"/>
          <w:numId w:val="5"/>
        </w:numPr>
        <w:spacing w:after="45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E148CD">
        <w:rPr>
          <w:rFonts w:eastAsia="Times New Roman" w:cs="Times New Roman"/>
          <w:sz w:val="24"/>
          <w:szCs w:val="24"/>
          <w:lang w:eastAsia="en-IN"/>
        </w:rPr>
        <w:t>Assignment B</w:t>
      </w:r>
    </w:p>
    <w:p w:rsidR="00E54A7B" w:rsidRPr="00E148CD" w:rsidRDefault="00E54A7B" w:rsidP="00E54A7B">
      <w:pPr>
        <w:spacing w:before="30" w:after="3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</w:p>
    <w:p w:rsidR="00663605" w:rsidRPr="00E148CD" w:rsidRDefault="00663605" w:rsidP="00663605">
      <w:pPr>
        <w:spacing w:before="30" w:after="3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</w:p>
    <w:p w:rsidR="00E54A7B" w:rsidRPr="00E148CD" w:rsidRDefault="00E54A7B" w:rsidP="00663605">
      <w:pPr>
        <w:spacing w:before="30" w:after="30" w:line="240" w:lineRule="auto"/>
        <w:rPr>
          <w:rFonts w:eastAsia="Times New Roman" w:cs="Times New Roman"/>
          <w:color w:val="0000FF"/>
          <w:sz w:val="24"/>
          <w:szCs w:val="24"/>
          <w:lang w:eastAsia="en-IN"/>
        </w:rPr>
      </w:pPr>
      <w:r w:rsidRPr="00E148CD">
        <w:rPr>
          <w:rFonts w:eastAsia="Times New Roman" w:cs="Times New Roman"/>
          <w:b/>
          <w:bCs/>
          <w:i/>
          <w:iCs/>
          <w:color w:val="0000FF"/>
          <w:sz w:val="24"/>
          <w:szCs w:val="24"/>
          <w:u w:val="single"/>
          <w:lang w:eastAsia="en-IN"/>
        </w:rPr>
        <w:t>Queries and Feedback may be routed to </w:t>
      </w:r>
      <w:hyperlink r:id="rId38" w:history="1">
        <w:r w:rsidRPr="00E148CD">
          <w:rPr>
            <w:rFonts w:eastAsia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vivek@cs.sau.ac.in</w:t>
        </w:r>
      </w:hyperlink>
    </w:p>
    <w:p w:rsidR="00D5317A" w:rsidRPr="00E148CD" w:rsidRDefault="00D5317A" w:rsidP="00E54A7B">
      <w:pPr>
        <w:ind w:left="360"/>
        <w:jc w:val="both"/>
        <w:rPr>
          <w:sz w:val="24"/>
          <w:szCs w:val="24"/>
        </w:rPr>
      </w:pPr>
    </w:p>
    <w:sectPr w:rsidR="00D5317A" w:rsidRPr="00E148CD" w:rsidSect="00E54A7B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546C9"/>
    <w:multiLevelType w:val="hybridMultilevel"/>
    <w:tmpl w:val="6110156E"/>
    <w:lvl w:ilvl="0" w:tplc="54162C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E4021"/>
    <w:multiLevelType w:val="hybridMultilevel"/>
    <w:tmpl w:val="988A5614"/>
    <w:lvl w:ilvl="0" w:tplc="C4C8B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939EC"/>
    <w:multiLevelType w:val="multilevel"/>
    <w:tmpl w:val="B01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023BED"/>
    <w:multiLevelType w:val="multilevel"/>
    <w:tmpl w:val="74F2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911B6F"/>
    <w:multiLevelType w:val="multilevel"/>
    <w:tmpl w:val="58DC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EF447B"/>
    <w:multiLevelType w:val="hybridMultilevel"/>
    <w:tmpl w:val="44E69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A15"/>
    <w:rsid w:val="000B7D6E"/>
    <w:rsid w:val="000F28E8"/>
    <w:rsid w:val="0014250A"/>
    <w:rsid w:val="001E05A7"/>
    <w:rsid w:val="001F7800"/>
    <w:rsid w:val="002D34C7"/>
    <w:rsid w:val="002E25B0"/>
    <w:rsid w:val="00364FCA"/>
    <w:rsid w:val="00412BFE"/>
    <w:rsid w:val="00433580"/>
    <w:rsid w:val="004468F4"/>
    <w:rsid w:val="005F6CDE"/>
    <w:rsid w:val="00623BC6"/>
    <w:rsid w:val="00663605"/>
    <w:rsid w:val="00694D68"/>
    <w:rsid w:val="006E1D8D"/>
    <w:rsid w:val="006F690B"/>
    <w:rsid w:val="00725A15"/>
    <w:rsid w:val="007931C7"/>
    <w:rsid w:val="00841AF6"/>
    <w:rsid w:val="008B0127"/>
    <w:rsid w:val="00923C71"/>
    <w:rsid w:val="009E58F1"/>
    <w:rsid w:val="00A17EF9"/>
    <w:rsid w:val="00A32671"/>
    <w:rsid w:val="00A3457C"/>
    <w:rsid w:val="00AD7580"/>
    <w:rsid w:val="00C8429B"/>
    <w:rsid w:val="00D253AC"/>
    <w:rsid w:val="00D5317A"/>
    <w:rsid w:val="00D744C8"/>
    <w:rsid w:val="00DC5E44"/>
    <w:rsid w:val="00E148CD"/>
    <w:rsid w:val="00E161BE"/>
    <w:rsid w:val="00E4590B"/>
    <w:rsid w:val="00E54A7B"/>
    <w:rsid w:val="00F20182"/>
    <w:rsid w:val="00FA00E8"/>
    <w:rsid w:val="00FB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E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4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54A7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4A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E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4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54A7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4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4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ford.edu/~jurafsky/" TargetMode="External"/><Relationship Id="rId13" Type="http://schemas.openxmlformats.org/officeDocument/2006/relationships/hyperlink" Target="http://www.tois.acm.org" TargetMode="External"/><Relationship Id="rId18" Type="http://schemas.openxmlformats.org/officeDocument/2006/relationships/hyperlink" Target="http://www.computer.org/portal/web/tkde" TargetMode="External"/><Relationship Id="rId26" Type="http://schemas.openxmlformats.org/officeDocument/2006/relationships/hyperlink" Target="http://www.kdd.org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link.springer.com/journal/10791" TargetMode="External"/><Relationship Id="rId34" Type="http://schemas.openxmlformats.org/officeDocument/2006/relationships/hyperlink" Target="http://ifarm.nl/signll/conll/" TargetMode="External"/><Relationship Id="rId7" Type="http://schemas.openxmlformats.org/officeDocument/2006/relationships/hyperlink" Target="http://nlp.stanford.edu/fsnlp/" TargetMode="External"/><Relationship Id="rId12" Type="http://schemas.openxmlformats.org/officeDocument/2006/relationships/hyperlink" Target="http://www.acm.org/tocs/" TargetMode="External"/><Relationship Id="rId17" Type="http://schemas.openxmlformats.org/officeDocument/2006/relationships/hyperlink" Target="http://www.sciencedirect.com/science/journal/03064573" TargetMode="External"/><Relationship Id="rId25" Type="http://schemas.openxmlformats.org/officeDocument/2006/relationships/hyperlink" Target="http://www.onlinelibrary.wiley.com/journal/10.1111/(ISSN)1365-2575" TargetMode="External"/><Relationship Id="rId33" Type="http://schemas.openxmlformats.org/officeDocument/2006/relationships/hyperlink" Target="http://www.coling-2014.org/" TargetMode="External"/><Relationship Id="rId38" Type="http://schemas.openxmlformats.org/officeDocument/2006/relationships/hyperlink" Target="mailto:vivek@cs.sau.ac.i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iencedirect.com/science/journal/0169023X" TargetMode="External"/><Relationship Id="rId20" Type="http://schemas.openxmlformats.org/officeDocument/2006/relationships/hyperlink" Target="http://www.link.springer.com/journal/10618" TargetMode="External"/><Relationship Id="rId29" Type="http://schemas.openxmlformats.org/officeDocument/2006/relationships/hyperlink" Target="http://www.aclweb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lp.stanford.edu/IR-book/" TargetMode="External"/><Relationship Id="rId11" Type="http://schemas.openxmlformats.org/officeDocument/2006/relationships/hyperlink" Target="http://www.mir2ed.org/" TargetMode="External"/><Relationship Id="rId24" Type="http://schemas.openxmlformats.org/officeDocument/2006/relationships/hyperlink" Target="http://www.onlinelibrary.wiley.com/journal/10.1002/(ISSN)1942-4795" TargetMode="External"/><Relationship Id="rId32" Type="http://schemas.openxmlformats.org/officeDocument/2006/relationships/hyperlink" Target="http://www.eacl.org/" TargetMode="External"/><Relationship Id="rId37" Type="http://schemas.openxmlformats.org/officeDocument/2006/relationships/hyperlink" Target="http://www.ecir2014.org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tweb.acm.org" TargetMode="External"/><Relationship Id="rId23" Type="http://schemas.openxmlformats.org/officeDocument/2006/relationships/hyperlink" Target="http://www.link.springer.com/journal/11280" TargetMode="External"/><Relationship Id="rId28" Type="http://schemas.openxmlformats.org/officeDocument/2006/relationships/hyperlink" Target="http://www.transacl.org/" TargetMode="External"/><Relationship Id="rId36" Type="http://schemas.openxmlformats.org/officeDocument/2006/relationships/hyperlink" Target="http://www.trec.nist.gov" TargetMode="External"/><Relationship Id="rId10" Type="http://schemas.openxmlformats.org/officeDocument/2006/relationships/hyperlink" Target="http://www.cs.colorado.edu/~martin/slp.html" TargetMode="External"/><Relationship Id="rId19" Type="http://schemas.openxmlformats.org/officeDocument/2006/relationships/hyperlink" Target="http://www.jis.sagepub.com" TargetMode="External"/><Relationship Id="rId31" Type="http://schemas.openxmlformats.org/officeDocument/2006/relationships/hyperlink" Target="http://naac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colorado.edu/~martin/" TargetMode="External"/><Relationship Id="rId14" Type="http://schemas.openxmlformats.org/officeDocument/2006/relationships/hyperlink" Target="http://www.tkdd.acm.org" TargetMode="External"/><Relationship Id="rId22" Type="http://schemas.openxmlformats.org/officeDocument/2006/relationships/hyperlink" Target="http://www.link.springer.com/journal/10115" TargetMode="External"/><Relationship Id="rId27" Type="http://schemas.openxmlformats.org/officeDocument/2006/relationships/hyperlink" Target="http://www.mitpressjournals.org/loi/coli" TargetMode="External"/><Relationship Id="rId30" Type="http://schemas.openxmlformats.org/officeDocument/2006/relationships/hyperlink" Target="http://hum.csse.unimelb.edu.au/emnlp2013/" TargetMode="External"/><Relationship Id="rId35" Type="http://schemas.openxmlformats.org/officeDocument/2006/relationships/hyperlink" Target="http://www.cikmconferen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SAU</cp:lastModifiedBy>
  <cp:revision>18</cp:revision>
  <cp:lastPrinted>2013-07-03T18:09:00Z</cp:lastPrinted>
  <dcterms:created xsi:type="dcterms:W3CDTF">2014-01-15T12:13:00Z</dcterms:created>
  <dcterms:modified xsi:type="dcterms:W3CDTF">2014-01-15T13:51:00Z</dcterms:modified>
</cp:coreProperties>
</file>