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D97" w:rsidRDefault="00951D97" w:rsidP="001C43C1">
      <w:pPr>
        <w:jc w:val="center"/>
        <w:rPr>
          <w:b/>
          <w:sz w:val="28"/>
          <w:szCs w:val="28"/>
        </w:rPr>
      </w:pPr>
    </w:p>
    <w:p w:rsidR="00951D97" w:rsidRDefault="00951D97" w:rsidP="001C43C1">
      <w:pPr>
        <w:jc w:val="center"/>
        <w:rPr>
          <w:b/>
          <w:sz w:val="28"/>
          <w:szCs w:val="28"/>
        </w:rPr>
      </w:pPr>
    </w:p>
    <w:p w:rsidR="001C43C1" w:rsidRPr="00524E3A" w:rsidRDefault="001C43C1" w:rsidP="001C43C1">
      <w:pPr>
        <w:jc w:val="center"/>
        <w:rPr>
          <w:b/>
          <w:sz w:val="24"/>
          <w:szCs w:val="24"/>
        </w:rPr>
      </w:pPr>
      <w:r w:rsidRPr="00524E3A">
        <w:rPr>
          <w:b/>
          <w:sz w:val="24"/>
          <w:szCs w:val="24"/>
        </w:rPr>
        <w:t>FAU LIBRARIES</w:t>
      </w:r>
    </w:p>
    <w:p w:rsidR="001C43C1" w:rsidRPr="00524E3A" w:rsidRDefault="00951D97" w:rsidP="001C43C1">
      <w:pPr>
        <w:jc w:val="center"/>
        <w:rPr>
          <w:b/>
          <w:sz w:val="24"/>
          <w:szCs w:val="24"/>
          <w:u w:val="single"/>
        </w:rPr>
      </w:pPr>
      <w:r w:rsidRPr="00524E3A">
        <w:rPr>
          <w:b/>
          <w:sz w:val="24"/>
          <w:szCs w:val="24"/>
          <w:u w:val="single"/>
        </w:rPr>
        <w:t>SLS 1503 INFORMATION LITERACY ASSESSMENT STUDY REPORT</w:t>
      </w:r>
    </w:p>
    <w:p w:rsidR="00726ED9" w:rsidRPr="00524E3A" w:rsidRDefault="00726ED9" w:rsidP="001C43C1">
      <w:pPr>
        <w:jc w:val="center"/>
        <w:rPr>
          <w:b/>
          <w:sz w:val="24"/>
          <w:szCs w:val="24"/>
          <w:u w:val="single"/>
        </w:rPr>
      </w:pPr>
    </w:p>
    <w:p w:rsidR="00726ED9" w:rsidRPr="00524E3A" w:rsidRDefault="001C43C1" w:rsidP="001C43C1">
      <w:pPr>
        <w:jc w:val="center"/>
        <w:rPr>
          <w:b/>
          <w:sz w:val="24"/>
          <w:szCs w:val="24"/>
        </w:rPr>
      </w:pPr>
      <w:r w:rsidRPr="00524E3A">
        <w:rPr>
          <w:b/>
          <w:sz w:val="24"/>
          <w:szCs w:val="24"/>
        </w:rPr>
        <w:t xml:space="preserve">Prepared by:  </w:t>
      </w:r>
    </w:p>
    <w:p w:rsidR="001C43C1" w:rsidRPr="00524E3A" w:rsidRDefault="001C43C1" w:rsidP="001C43C1">
      <w:pPr>
        <w:jc w:val="center"/>
        <w:rPr>
          <w:b/>
          <w:sz w:val="24"/>
          <w:szCs w:val="24"/>
        </w:rPr>
      </w:pPr>
      <w:r w:rsidRPr="00524E3A">
        <w:rPr>
          <w:b/>
          <w:sz w:val="24"/>
          <w:szCs w:val="24"/>
        </w:rPr>
        <w:t>Dr. Darlene Parrish</w:t>
      </w:r>
      <w:r w:rsidR="00951D97" w:rsidRPr="00524E3A">
        <w:rPr>
          <w:b/>
          <w:sz w:val="24"/>
          <w:szCs w:val="24"/>
        </w:rPr>
        <w:t xml:space="preserve">, </w:t>
      </w:r>
      <w:r w:rsidRPr="00524E3A">
        <w:rPr>
          <w:b/>
          <w:sz w:val="24"/>
          <w:szCs w:val="24"/>
        </w:rPr>
        <w:t>Malka Schyndel</w:t>
      </w:r>
      <w:r w:rsidR="00531E54">
        <w:rPr>
          <w:b/>
          <w:sz w:val="24"/>
          <w:szCs w:val="24"/>
        </w:rPr>
        <w:t>,</w:t>
      </w:r>
      <w:r w:rsidR="00951D97" w:rsidRPr="00524E3A">
        <w:rPr>
          <w:b/>
          <w:sz w:val="24"/>
          <w:szCs w:val="24"/>
        </w:rPr>
        <w:t xml:space="preserve"> and Lyn LaVigne</w:t>
      </w:r>
    </w:p>
    <w:p w:rsidR="001C43C1" w:rsidRPr="00524E3A" w:rsidRDefault="001C43C1" w:rsidP="001C43C1">
      <w:pPr>
        <w:jc w:val="center"/>
        <w:rPr>
          <w:b/>
          <w:sz w:val="24"/>
          <w:szCs w:val="24"/>
        </w:rPr>
      </w:pPr>
    </w:p>
    <w:p w:rsidR="001C43C1" w:rsidRPr="00524E3A" w:rsidRDefault="001C43C1" w:rsidP="001C43C1">
      <w:pPr>
        <w:rPr>
          <w:b/>
          <w:sz w:val="24"/>
          <w:szCs w:val="24"/>
        </w:rPr>
      </w:pPr>
    </w:p>
    <w:p w:rsidR="001C43C1" w:rsidRPr="00524E3A" w:rsidRDefault="001C43C1" w:rsidP="001C43C1">
      <w:pPr>
        <w:rPr>
          <w:b/>
          <w:sz w:val="24"/>
          <w:szCs w:val="24"/>
        </w:rPr>
      </w:pPr>
    </w:p>
    <w:p w:rsidR="001C43C1" w:rsidRPr="00524E3A" w:rsidRDefault="001C43C1" w:rsidP="001C43C1">
      <w:pPr>
        <w:rPr>
          <w:b/>
          <w:sz w:val="24"/>
          <w:szCs w:val="24"/>
        </w:rPr>
      </w:pPr>
    </w:p>
    <w:p w:rsidR="001C43C1" w:rsidRPr="00524E3A" w:rsidRDefault="001C43C1" w:rsidP="001C43C1">
      <w:pPr>
        <w:rPr>
          <w:b/>
          <w:sz w:val="24"/>
          <w:szCs w:val="24"/>
        </w:rPr>
      </w:pPr>
    </w:p>
    <w:p w:rsidR="001C43C1" w:rsidRPr="00524E3A" w:rsidRDefault="001C43C1" w:rsidP="001C43C1">
      <w:pPr>
        <w:rPr>
          <w:b/>
          <w:sz w:val="24"/>
          <w:szCs w:val="24"/>
        </w:rPr>
      </w:pPr>
    </w:p>
    <w:p w:rsidR="001C43C1" w:rsidRPr="00524E3A" w:rsidRDefault="001C43C1" w:rsidP="001C43C1">
      <w:pPr>
        <w:rPr>
          <w:b/>
          <w:sz w:val="24"/>
          <w:szCs w:val="24"/>
        </w:rPr>
      </w:pPr>
    </w:p>
    <w:p w:rsidR="001C43C1" w:rsidRPr="00524E3A" w:rsidRDefault="001C43C1" w:rsidP="001C43C1">
      <w:pPr>
        <w:rPr>
          <w:b/>
          <w:sz w:val="24"/>
          <w:szCs w:val="24"/>
        </w:rPr>
      </w:pPr>
    </w:p>
    <w:p w:rsidR="00726ED9" w:rsidRPr="00524E3A" w:rsidRDefault="00726ED9" w:rsidP="001C43C1">
      <w:pPr>
        <w:ind w:left="5760"/>
        <w:rPr>
          <w:b/>
          <w:sz w:val="24"/>
          <w:szCs w:val="24"/>
        </w:rPr>
      </w:pPr>
    </w:p>
    <w:p w:rsidR="00726ED9" w:rsidRPr="00524E3A" w:rsidRDefault="00726ED9" w:rsidP="001C43C1">
      <w:pPr>
        <w:ind w:left="5760"/>
        <w:rPr>
          <w:b/>
          <w:sz w:val="24"/>
          <w:szCs w:val="24"/>
        </w:rPr>
      </w:pPr>
    </w:p>
    <w:p w:rsidR="001C43C1" w:rsidRPr="00524E3A" w:rsidRDefault="001C43C1" w:rsidP="001C43C1">
      <w:pPr>
        <w:ind w:left="5760"/>
        <w:rPr>
          <w:b/>
          <w:sz w:val="24"/>
          <w:szCs w:val="24"/>
        </w:rPr>
      </w:pPr>
      <w:r w:rsidRPr="00524E3A">
        <w:rPr>
          <w:b/>
          <w:sz w:val="24"/>
          <w:szCs w:val="24"/>
        </w:rPr>
        <w:t>Date Submitted:  J</w:t>
      </w:r>
      <w:r w:rsidR="00951D97" w:rsidRPr="00524E3A">
        <w:rPr>
          <w:b/>
          <w:sz w:val="24"/>
          <w:szCs w:val="24"/>
        </w:rPr>
        <w:t>une</w:t>
      </w:r>
      <w:r w:rsidRPr="00524E3A">
        <w:rPr>
          <w:b/>
          <w:sz w:val="24"/>
          <w:szCs w:val="24"/>
        </w:rPr>
        <w:t xml:space="preserve"> </w:t>
      </w:r>
      <w:r w:rsidR="00ED2310">
        <w:rPr>
          <w:b/>
          <w:sz w:val="24"/>
          <w:szCs w:val="24"/>
        </w:rPr>
        <w:t>15</w:t>
      </w:r>
      <w:r w:rsidRPr="00524E3A">
        <w:rPr>
          <w:b/>
          <w:sz w:val="24"/>
          <w:szCs w:val="24"/>
        </w:rPr>
        <w:t>, 2010</w:t>
      </w:r>
      <w:r w:rsidR="00CE5222">
        <w:rPr>
          <w:b/>
          <w:sz w:val="24"/>
          <w:szCs w:val="24"/>
        </w:rPr>
        <w:br/>
        <w:t xml:space="preserve">Date Revised:  </w:t>
      </w:r>
      <w:r w:rsidR="00F15CB3">
        <w:rPr>
          <w:b/>
          <w:sz w:val="24"/>
          <w:szCs w:val="24"/>
        </w:rPr>
        <w:t>March 27, 2012</w:t>
      </w:r>
      <w:r w:rsidRPr="00524E3A">
        <w:rPr>
          <w:b/>
          <w:sz w:val="24"/>
          <w:szCs w:val="24"/>
        </w:rPr>
        <w:br/>
      </w:r>
    </w:p>
    <w:p w:rsidR="004904D9" w:rsidRPr="00524E3A" w:rsidRDefault="004904D9">
      <w:pPr>
        <w:rPr>
          <w:sz w:val="24"/>
          <w:szCs w:val="24"/>
        </w:rPr>
      </w:pPr>
      <w:r w:rsidRPr="00524E3A">
        <w:rPr>
          <w:sz w:val="24"/>
          <w:szCs w:val="24"/>
        </w:rPr>
        <w:br w:type="page"/>
      </w:r>
    </w:p>
    <w:p w:rsidR="00670B1F" w:rsidRPr="00404D0F" w:rsidRDefault="00670B1F">
      <w:pPr>
        <w:rPr>
          <w:b/>
          <w:u w:val="single"/>
        </w:rPr>
      </w:pPr>
      <w:r w:rsidRPr="00404D0F">
        <w:rPr>
          <w:b/>
          <w:u w:val="single"/>
        </w:rPr>
        <w:lastRenderedPageBreak/>
        <w:t>Introduction</w:t>
      </w:r>
    </w:p>
    <w:p w:rsidR="00F46292" w:rsidRDefault="00C722CE" w:rsidP="00C722CE">
      <w:pPr>
        <w:ind w:firstLine="720"/>
      </w:pPr>
      <w:r>
        <w:t>In the F</w:t>
      </w:r>
      <w:r w:rsidR="00D5009E">
        <w:t>lorida Atlantic University (F</w:t>
      </w:r>
      <w:r>
        <w:t>AU</w:t>
      </w:r>
      <w:r w:rsidR="00D5009E">
        <w:t>)</w:t>
      </w:r>
      <w:r>
        <w:t xml:space="preserve"> Libraries Strategic Plan, </w:t>
      </w:r>
      <w:r w:rsidRPr="00573334">
        <w:t>“Goal III: Instruction”</w:t>
      </w:r>
      <w:r w:rsidRPr="00386E1B">
        <w:rPr>
          <w:b/>
        </w:rPr>
        <w:t xml:space="preserve"> </w:t>
      </w:r>
      <w:r>
        <w:t>emphasizes the promotion of “scholarly inquiry and lifelong learning through the FAU Libraries’ Information Literacy Program with an emphasis on evaluation of students’ needs, curriculum integration and immersion, and the development of collaborations</w:t>
      </w:r>
      <w:r w:rsidRPr="00573334">
        <w:t>.”</w:t>
      </w:r>
      <w:r w:rsidR="00616165" w:rsidRPr="00573334">
        <w:t xml:space="preserve">  “Objective III.A” of</w:t>
      </w:r>
      <w:r w:rsidR="00616165">
        <w:t xml:space="preserve"> this goal is to “evaluate what students know about information literacy and how effectively they use the library when searching for information.”  </w:t>
      </w:r>
    </w:p>
    <w:p w:rsidR="00D20F3D" w:rsidRDefault="00616165" w:rsidP="00C722CE">
      <w:pPr>
        <w:ind w:firstLine="720"/>
      </w:pPr>
      <w:r>
        <w:t xml:space="preserve">The </w:t>
      </w:r>
      <w:r w:rsidR="003B06E3">
        <w:t>SLS 1503 in</w:t>
      </w:r>
      <w:r>
        <w:t xml:space="preserve">formation literacy study </w:t>
      </w:r>
      <w:r w:rsidR="00663F60" w:rsidRPr="00B3271C">
        <w:rPr>
          <w:color w:val="000000" w:themeColor="text1"/>
        </w:rPr>
        <w:t xml:space="preserve">has </w:t>
      </w:r>
      <w:r w:rsidR="00527860" w:rsidRPr="00B3271C">
        <w:rPr>
          <w:color w:val="000000" w:themeColor="text1"/>
        </w:rPr>
        <w:t xml:space="preserve">partially </w:t>
      </w:r>
      <w:r w:rsidR="00527860" w:rsidRPr="00573334">
        <w:rPr>
          <w:color w:val="000000" w:themeColor="text1"/>
        </w:rPr>
        <w:t>fulfilled</w:t>
      </w:r>
      <w:r w:rsidR="003B06E3" w:rsidRPr="00573334">
        <w:rPr>
          <w:color w:val="000000" w:themeColor="text1"/>
        </w:rPr>
        <w:t xml:space="preserve"> “Objective</w:t>
      </w:r>
      <w:r w:rsidR="003B06E3" w:rsidRPr="00573334">
        <w:t xml:space="preserve"> III.A” </w:t>
      </w:r>
      <w:r w:rsidR="00F46292" w:rsidRPr="00573334">
        <w:t xml:space="preserve">of </w:t>
      </w:r>
      <w:r w:rsidR="00C510FA" w:rsidRPr="00573334">
        <w:t xml:space="preserve">“Goal III: Instruction” of </w:t>
      </w:r>
      <w:r w:rsidR="00F46292" w:rsidRPr="00573334">
        <w:t xml:space="preserve">the FAU Libraries Strategic Plan </w:t>
      </w:r>
      <w:r w:rsidR="003B06E3" w:rsidRPr="00573334">
        <w:t xml:space="preserve">by </w:t>
      </w:r>
      <w:r w:rsidR="00F46292" w:rsidRPr="00573334">
        <w:t xml:space="preserve">examining the </w:t>
      </w:r>
      <w:r w:rsidR="003B06E3" w:rsidRPr="00573334">
        <w:t>library skills of incoming freshmen</w:t>
      </w:r>
      <w:r w:rsidR="003B06E3">
        <w:t xml:space="preserve"> students </w:t>
      </w:r>
      <w:r w:rsidR="00F46292">
        <w:t xml:space="preserve">in twenty-two </w:t>
      </w:r>
      <w:r w:rsidR="00E8237D" w:rsidRPr="00404D0F">
        <w:rPr>
          <w:bCs/>
        </w:rPr>
        <w:t>Strategies for Learning Success (SLS 1503)</w:t>
      </w:r>
      <w:r w:rsidR="00F46292">
        <w:t xml:space="preserve"> </w:t>
      </w:r>
      <w:r w:rsidR="003B06E3">
        <w:t>classes before and after a</w:t>
      </w:r>
      <w:r w:rsidR="00D5009E">
        <w:t xml:space="preserve">n </w:t>
      </w:r>
      <w:r w:rsidR="003B06E3">
        <w:t xml:space="preserve">information literacy session to see if there </w:t>
      </w:r>
      <w:r w:rsidR="00D20F3D">
        <w:t>was</w:t>
      </w:r>
      <w:r w:rsidR="003B06E3">
        <w:t xml:space="preserve"> any improvement.</w:t>
      </w:r>
      <w:r w:rsidR="00D20F3D">
        <w:t xml:space="preserve">  By assessing the learning outcomes of students, this </w:t>
      </w:r>
      <w:r w:rsidR="00F46292">
        <w:t xml:space="preserve">SLS </w:t>
      </w:r>
      <w:r w:rsidR="00F46292" w:rsidRPr="00B3271C">
        <w:rPr>
          <w:color w:val="000000" w:themeColor="text1"/>
        </w:rPr>
        <w:t xml:space="preserve">study </w:t>
      </w:r>
      <w:r w:rsidR="00850AE2" w:rsidRPr="00B3271C">
        <w:rPr>
          <w:color w:val="000000" w:themeColor="text1"/>
        </w:rPr>
        <w:t xml:space="preserve">was an </w:t>
      </w:r>
      <w:r w:rsidR="00527860" w:rsidRPr="00B3271C">
        <w:rPr>
          <w:color w:val="000000" w:themeColor="text1"/>
        </w:rPr>
        <w:t xml:space="preserve">initial </w:t>
      </w:r>
      <w:r w:rsidR="00850AE2" w:rsidRPr="00B3271C">
        <w:rPr>
          <w:color w:val="000000" w:themeColor="text1"/>
        </w:rPr>
        <w:t xml:space="preserve">attempt </w:t>
      </w:r>
      <w:r w:rsidR="00F46292" w:rsidRPr="00B3271C">
        <w:rPr>
          <w:color w:val="000000" w:themeColor="text1"/>
        </w:rPr>
        <w:t>t</w:t>
      </w:r>
      <w:r w:rsidR="00D20F3D" w:rsidRPr="00B3271C">
        <w:rPr>
          <w:color w:val="000000" w:themeColor="text1"/>
        </w:rPr>
        <w:t xml:space="preserve">o </w:t>
      </w:r>
      <w:r w:rsidR="00F46292" w:rsidRPr="00B3271C">
        <w:rPr>
          <w:color w:val="000000" w:themeColor="text1"/>
        </w:rPr>
        <w:t>evaluate</w:t>
      </w:r>
      <w:r w:rsidR="00F46292">
        <w:t xml:space="preserve"> students’ needs and </w:t>
      </w:r>
      <w:r w:rsidR="00BD0DC7">
        <w:t xml:space="preserve">the quality of </w:t>
      </w:r>
      <w:r w:rsidR="00F46292">
        <w:t xml:space="preserve">the Library’s </w:t>
      </w:r>
      <w:r w:rsidR="00BD0DC7">
        <w:t xml:space="preserve">information literacy </w:t>
      </w:r>
      <w:r w:rsidR="00BD0DC7" w:rsidRPr="00B3271C">
        <w:rPr>
          <w:color w:val="000000" w:themeColor="text1"/>
        </w:rPr>
        <w:t xml:space="preserve">sessions </w:t>
      </w:r>
      <w:r w:rsidR="00850AE2" w:rsidRPr="00B3271C">
        <w:rPr>
          <w:color w:val="000000" w:themeColor="text1"/>
        </w:rPr>
        <w:t xml:space="preserve">in order to </w:t>
      </w:r>
      <w:r w:rsidR="00BD0DC7" w:rsidRPr="00B3271C">
        <w:rPr>
          <w:color w:val="000000" w:themeColor="text1"/>
        </w:rPr>
        <w:t>enhance</w:t>
      </w:r>
      <w:r w:rsidR="00BD0DC7">
        <w:t xml:space="preserve"> the information literacy environment across the curriculum at the University</w:t>
      </w:r>
      <w:r w:rsidR="00881505">
        <w:t>.</w:t>
      </w:r>
      <w:r w:rsidR="00573334">
        <w:t xml:space="preserve">  However, due to a major problem in test administration this study has only partially fulfilled “Objective III.A” and another study will need to be conducted.</w:t>
      </w:r>
      <w:r w:rsidR="00881505">
        <w:t xml:space="preserve">  </w:t>
      </w:r>
    </w:p>
    <w:p w:rsidR="005B12F0" w:rsidRDefault="00D5009E" w:rsidP="005B12F0">
      <w:pPr>
        <w:ind w:firstLine="720"/>
        <w:rPr>
          <w:bCs/>
        </w:rPr>
      </w:pPr>
      <w:r>
        <w:rPr>
          <w:bCs/>
        </w:rPr>
        <w:t xml:space="preserve">In the past, </w:t>
      </w:r>
      <w:r w:rsidR="005B12F0">
        <w:t xml:space="preserve">the only method used to assess in any way </w:t>
      </w:r>
      <w:r>
        <w:rPr>
          <w:bCs/>
        </w:rPr>
        <w:t xml:space="preserve">the information literacy program at FAU was </w:t>
      </w:r>
      <w:r w:rsidR="005B12F0">
        <w:t>a brief student satisfaction survey that was administered after a</w:t>
      </w:r>
      <w:r>
        <w:t xml:space="preserve"> library session</w:t>
      </w:r>
      <w:r w:rsidR="005B12F0">
        <w:t xml:space="preserve">.   For the first time, an attempt was made </w:t>
      </w:r>
      <w:r w:rsidR="005B12F0" w:rsidRPr="00404D0F">
        <w:rPr>
          <w:bCs/>
        </w:rPr>
        <w:t xml:space="preserve">to find out if </w:t>
      </w:r>
      <w:r>
        <w:rPr>
          <w:bCs/>
        </w:rPr>
        <w:t xml:space="preserve">information literacy </w:t>
      </w:r>
      <w:r w:rsidR="005B12F0" w:rsidRPr="00404D0F">
        <w:rPr>
          <w:bCs/>
        </w:rPr>
        <w:t xml:space="preserve">sessions </w:t>
      </w:r>
      <w:r w:rsidR="005B12F0">
        <w:rPr>
          <w:bCs/>
        </w:rPr>
        <w:t xml:space="preserve">have a </w:t>
      </w:r>
      <w:r w:rsidR="005B12F0" w:rsidRPr="00404D0F">
        <w:rPr>
          <w:bCs/>
        </w:rPr>
        <w:t>lasting impact on student research</w:t>
      </w:r>
      <w:r w:rsidR="005B12F0">
        <w:rPr>
          <w:bCs/>
        </w:rPr>
        <w:t xml:space="preserve"> by assessing students’ learning outcomes</w:t>
      </w:r>
      <w:r w:rsidR="00096BE4">
        <w:rPr>
          <w:bCs/>
        </w:rPr>
        <w:t xml:space="preserve"> and creating a baseline for students’ competency in information literacy skills</w:t>
      </w:r>
      <w:r w:rsidR="005B12F0">
        <w:rPr>
          <w:bCs/>
        </w:rPr>
        <w:t>.</w:t>
      </w:r>
      <w:r>
        <w:rPr>
          <w:bCs/>
        </w:rPr>
        <w:t xml:space="preserve">  </w:t>
      </w:r>
      <w:r w:rsidR="005B12F0">
        <w:t xml:space="preserve"> </w:t>
      </w:r>
      <w:r w:rsidR="005B12F0">
        <w:rPr>
          <w:bCs/>
        </w:rPr>
        <w:t xml:space="preserve">Additionally, </w:t>
      </w:r>
      <w:r w:rsidR="00AF32FF">
        <w:rPr>
          <w:bCs/>
        </w:rPr>
        <w:t>a</w:t>
      </w:r>
      <w:r w:rsidR="005B12F0" w:rsidRPr="00404D0F">
        <w:rPr>
          <w:bCs/>
        </w:rPr>
        <w:t xml:space="preserve">n effort was made to develop a model that could be used as a method of continuous assessment </w:t>
      </w:r>
      <w:r w:rsidR="005B12F0">
        <w:rPr>
          <w:bCs/>
        </w:rPr>
        <w:t xml:space="preserve">of learning outcomes </w:t>
      </w:r>
      <w:r w:rsidR="00096BE4">
        <w:rPr>
          <w:bCs/>
        </w:rPr>
        <w:t>and improvement of the library instruction curriculum.</w:t>
      </w:r>
      <w:r w:rsidR="00042FF9">
        <w:rPr>
          <w:bCs/>
        </w:rPr>
        <w:t xml:space="preserve">  </w:t>
      </w:r>
    </w:p>
    <w:p w:rsidR="00DE2635" w:rsidRPr="00D275AD" w:rsidRDefault="00D275AD" w:rsidP="00B13ACF">
      <w:pPr>
        <w:spacing w:before="100" w:beforeAutospacing="1" w:after="100" w:afterAutospacing="1" w:line="240" w:lineRule="auto"/>
        <w:outlineLvl w:val="0"/>
        <w:rPr>
          <w:u w:val="single"/>
        </w:rPr>
      </w:pPr>
      <w:r w:rsidRPr="00D275AD">
        <w:rPr>
          <w:b/>
          <w:u w:val="single"/>
        </w:rPr>
        <w:t>Methodology</w:t>
      </w:r>
    </w:p>
    <w:p w:rsidR="003443D1" w:rsidRDefault="00684FE0" w:rsidP="003443D1">
      <w:pPr>
        <w:rPr>
          <w:bCs/>
        </w:rPr>
      </w:pPr>
      <w:r w:rsidRPr="00404D0F">
        <w:rPr>
          <w:bCs/>
        </w:rPr>
        <w:t xml:space="preserve"> </w:t>
      </w:r>
      <w:r>
        <w:rPr>
          <w:bCs/>
        </w:rPr>
        <w:tab/>
      </w:r>
      <w:r w:rsidR="00663F60">
        <w:rPr>
          <w:bCs/>
        </w:rPr>
        <w:t>A</w:t>
      </w:r>
      <w:r w:rsidRPr="00404D0F">
        <w:rPr>
          <w:bCs/>
        </w:rPr>
        <w:t xml:space="preserve"> committee of reference/instruction librarians developed a 15-item multiple choice </w:t>
      </w:r>
      <w:r w:rsidR="00334C91">
        <w:rPr>
          <w:bCs/>
        </w:rPr>
        <w:t>survey</w:t>
      </w:r>
      <w:r w:rsidR="0034517D">
        <w:rPr>
          <w:bCs/>
        </w:rPr>
        <w:t xml:space="preserve"> (see Appendix 1)</w:t>
      </w:r>
      <w:r w:rsidR="00334C91">
        <w:rPr>
          <w:bCs/>
        </w:rPr>
        <w:t xml:space="preserve"> </w:t>
      </w:r>
      <w:r w:rsidRPr="00404D0F">
        <w:rPr>
          <w:bCs/>
        </w:rPr>
        <w:t>to measure what specific library research skills first semester freshman students enrolled in a</w:t>
      </w:r>
      <w:r w:rsidR="00E8237D">
        <w:rPr>
          <w:bCs/>
        </w:rPr>
        <w:t xml:space="preserve">n </w:t>
      </w:r>
      <w:r w:rsidRPr="00404D0F">
        <w:rPr>
          <w:bCs/>
        </w:rPr>
        <w:t>SLS 1503 class have prior to library instruction, and if there is any improvement after library instruction.</w:t>
      </w:r>
      <w:r w:rsidR="003443D1">
        <w:rPr>
          <w:bCs/>
        </w:rPr>
        <w:t xml:space="preserve">  </w:t>
      </w:r>
      <w:r w:rsidR="00F95DA4" w:rsidRPr="00F95DA4">
        <w:rPr>
          <w:bCs/>
        </w:rPr>
        <w:t>A pretest-post-test study design was used</w:t>
      </w:r>
      <w:r w:rsidR="004E2113">
        <w:rPr>
          <w:bCs/>
        </w:rPr>
        <w:t xml:space="preserve"> without a control group, so it was a pre-experiment with an exploratory approach.  The</w:t>
      </w:r>
      <w:r w:rsidR="00F95DA4" w:rsidRPr="00F95DA4">
        <w:rPr>
          <w:bCs/>
        </w:rPr>
        <w:t xml:space="preserve"> pretest was administered </w:t>
      </w:r>
      <w:r w:rsidR="00AB0676">
        <w:rPr>
          <w:bCs/>
        </w:rPr>
        <w:t xml:space="preserve">at the beginning of the fall semester and </w:t>
      </w:r>
      <w:r w:rsidR="00F95DA4" w:rsidRPr="00F95DA4">
        <w:rPr>
          <w:bCs/>
        </w:rPr>
        <w:t xml:space="preserve">prior to library instruction during a 50-minute on site scheduled library instructional session.  </w:t>
      </w:r>
      <w:r w:rsidR="001B5D74" w:rsidRPr="001B5D74">
        <w:rPr>
          <w:color w:val="000000" w:themeColor="text1"/>
        </w:rPr>
        <w:t xml:space="preserve">The library instruction was a one-time session, and it was left up to the individual librarian to decide how to teach and what to cover.   </w:t>
      </w:r>
      <w:r w:rsidR="00F95DA4" w:rsidRPr="001B5D74">
        <w:rPr>
          <w:bCs/>
          <w:color w:val="000000" w:themeColor="text1"/>
        </w:rPr>
        <w:t>The post-test, which was identical to the</w:t>
      </w:r>
      <w:r w:rsidR="00F95DA4" w:rsidRPr="00F95DA4">
        <w:rPr>
          <w:bCs/>
        </w:rPr>
        <w:t xml:space="preserve"> pretest, was administered at the end of the semester in the students’ regularly scheduled class location.  </w:t>
      </w:r>
    </w:p>
    <w:p w:rsidR="003443D1" w:rsidRPr="0034517D" w:rsidRDefault="006238ED" w:rsidP="00684FE0">
      <w:pPr>
        <w:ind w:firstLine="720"/>
        <w:rPr>
          <w:bCs/>
          <w:color w:val="000000" w:themeColor="text1"/>
        </w:rPr>
      </w:pPr>
      <w:r w:rsidRPr="0034517D">
        <w:rPr>
          <w:bCs/>
          <w:color w:val="000000" w:themeColor="text1"/>
        </w:rPr>
        <w:t>Each SLS</w:t>
      </w:r>
      <w:r w:rsidR="003443D1" w:rsidRPr="0034517D">
        <w:rPr>
          <w:bCs/>
          <w:color w:val="000000" w:themeColor="text1"/>
        </w:rPr>
        <w:t xml:space="preserve"> 1503</w:t>
      </w:r>
      <w:r w:rsidRPr="0034517D">
        <w:rPr>
          <w:bCs/>
          <w:color w:val="000000" w:themeColor="text1"/>
        </w:rPr>
        <w:t xml:space="preserve"> instructor was contacted prior to the study and given a memo explaining the purpose and administration of the study and requesting permission </w:t>
      </w:r>
      <w:r w:rsidR="00F17527" w:rsidRPr="0034517D">
        <w:rPr>
          <w:bCs/>
          <w:color w:val="000000" w:themeColor="text1"/>
        </w:rPr>
        <w:t>for their class to participate.  A total of twenty-two SLS classes (</w:t>
      </w:r>
      <w:r w:rsidR="00CE311D" w:rsidRPr="0034517D">
        <w:rPr>
          <w:bCs/>
          <w:color w:val="000000" w:themeColor="text1"/>
        </w:rPr>
        <w:t xml:space="preserve">about </w:t>
      </w:r>
      <w:r w:rsidR="00A329C8" w:rsidRPr="0034517D">
        <w:rPr>
          <w:bCs/>
          <w:color w:val="000000" w:themeColor="text1"/>
        </w:rPr>
        <w:t>40%</w:t>
      </w:r>
      <w:r w:rsidR="00F17527" w:rsidRPr="0034517D">
        <w:rPr>
          <w:bCs/>
          <w:color w:val="000000" w:themeColor="text1"/>
        </w:rPr>
        <w:t xml:space="preserve"> of all SLS classes taught in fall </w:t>
      </w:r>
      <w:r w:rsidR="004548EA" w:rsidRPr="0034517D">
        <w:rPr>
          <w:bCs/>
          <w:color w:val="000000" w:themeColor="text1"/>
        </w:rPr>
        <w:t>2009</w:t>
      </w:r>
      <w:r w:rsidR="00F17527" w:rsidRPr="0034517D">
        <w:rPr>
          <w:bCs/>
          <w:color w:val="000000" w:themeColor="text1"/>
        </w:rPr>
        <w:t xml:space="preserve"> semester) were asked to participate in the study, and all </w:t>
      </w:r>
      <w:r w:rsidR="00C050EC" w:rsidRPr="0034517D">
        <w:rPr>
          <w:bCs/>
          <w:color w:val="000000" w:themeColor="text1"/>
        </w:rPr>
        <w:t>twenty-two</w:t>
      </w:r>
      <w:r w:rsidR="00F17527" w:rsidRPr="0034517D">
        <w:rPr>
          <w:bCs/>
          <w:color w:val="000000" w:themeColor="text1"/>
        </w:rPr>
        <w:t xml:space="preserve"> classes did participate, but not every student was willing to </w:t>
      </w:r>
      <w:r w:rsidR="003443D1" w:rsidRPr="0034517D">
        <w:rPr>
          <w:bCs/>
          <w:color w:val="000000" w:themeColor="text1"/>
        </w:rPr>
        <w:t xml:space="preserve">take the survey, </w:t>
      </w:r>
      <w:r w:rsidR="00F17527" w:rsidRPr="0034517D">
        <w:rPr>
          <w:bCs/>
          <w:color w:val="000000" w:themeColor="text1"/>
        </w:rPr>
        <w:t xml:space="preserve">since </w:t>
      </w:r>
      <w:r w:rsidR="003443D1" w:rsidRPr="0034517D">
        <w:rPr>
          <w:bCs/>
          <w:color w:val="000000" w:themeColor="text1"/>
        </w:rPr>
        <w:t>it w</w:t>
      </w:r>
      <w:r w:rsidR="00F17527" w:rsidRPr="0034517D">
        <w:rPr>
          <w:bCs/>
          <w:color w:val="000000" w:themeColor="text1"/>
        </w:rPr>
        <w:t xml:space="preserve">as voluntary.  </w:t>
      </w:r>
      <w:r w:rsidR="00983A56" w:rsidRPr="0034517D">
        <w:rPr>
          <w:bCs/>
          <w:color w:val="000000" w:themeColor="text1"/>
        </w:rPr>
        <w:t>The</w:t>
      </w:r>
      <w:r w:rsidR="00F17527" w:rsidRPr="0034517D">
        <w:rPr>
          <w:bCs/>
          <w:color w:val="000000" w:themeColor="text1"/>
        </w:rPr>
        <w:t xml:space="preserve"> sample size was more than 300 students.</w:t>
      </w:r>
      <w:r w:rsidR="00FF5BBA" w:rsidRPr="0034517D">
        <w:rPr>
          <w:bCs/>
          <w:color w:val="000000" w:themeColor="text1"/>
        </w:rPr>
        <w:t xml:space="preserve">  Students under the age of 18 were not allowed to participate in the study.  Additionally, d</w:t>
      </w:r>
      <w:r w:rsidR="002F7318" w:rsidRPr="0034517D">
        <w:rPr>
          <w:bCs/>
          <w:color w:val="000000" w:themeColor="text1"/>
        </w:rPr>
        <w:t xml:space="preserve">ifferent reference/instruction </w:t>
      </w:r>
      <w:r w:rsidR="002F7318" w:rsidRPr="0034517D">
        <w:rPr>
          <w:bCs/>
          <w:color w:val="000000" w:themeColor="text1"/>
        </w:rPr>
        <w:lastRenderedPageBreak/>
        <w:t xml:space="preserve">librarians taught the </w:t>
      </w:r>
      <w:r w:rsidR="002F7318" w:rsidRPr="0034517D">
        <w:rPr>
          <w:color w:val="000000" w:themeColor="text1"/>
        </w:rPr>
        <w:t xml:space="preserve">information literacy sessions </w:t>
      </w:r>
      <w:r w:rsidR="002F7318" w:rsidRPr="0034517D">
        <w:rPr>
          <w:bCs/>
          <w:color w:val="000000" w:themeColor="text1"/>
        </w:rPr>
        <w:t>to the SLS classes</w:t>
      </w:r>
      <w:r w:rsidRPr="0034517D">
        <w:rPr>
          <w:bCs/>
          <w:color w:val="000000" w:themeColor="text1"/>
        </w:rPr>
        <w:t>, and not just the investigators in the study.</w:t>
      </w:r>
      <w:r w:rsidR="002F7318" w:rsidRPr="0034517D">
        <w:rPr>
          <w:bCs/>
          <w:color w:val="000000" w:themeColor="text1"/>
        </w:rPr>
        <w:t xml:space="preserve">   </w:t>
      </w:r>
    </w:p>
    <w:p w:rsidR="000C1177" w:rsidRDefault="004D5748" w:rsidP="00684FE0">
      <w:pPr>
        <w:ind w:firstLine="720"/>
        <w:rPr>
          <w:rFonts w:ascii="Calibri" w:hAnsi="Calibri" w:cs="Calibri"/>
          <w:bCs/>
        </w:rPr>
      </w:pPr>
      <w:r>
        <w:rPr>
          <w:rFonts w:ascii="Calibri" w:hAnsi="Calibri" w:cs="Calibri"/>
          <w:bCs/>
        </w:rPr>
        <w:t xml:space="preserve">Since </w:t>
      </w:r>
      <w:r w:rsidR="0017160E">
        <w:rPr>
          <w:rFonts w:ascii="Calibri" w:hAnsi="Calibri" w:cs="Calibri"/>
          <w:bCs/>
        </w:rPr>
        <w:t xml:space="preserve">there was a question </w:t>
      </w:r>
      <w:r w:rsidR="006238ED">
        <w:rPr>
          <w:rFonts w:ascii="Calibri" w:hAnsi="Calibri" w:cs="Calibri"/>
          <w:bCs/>
        </w:rPr>
        <w:t xml:space="preserve">about </w:t>
      </w:r>
      <w:r w:rsidR="0017160E">
        <w:rPr>
          <w:rFonts w:ascii="Calibri" w:hAnsi="Calibri" w:cs="Calibri"/>
          <w:bCs/>
        </w:rPr>
        <w:t xml:space="preserve">this study </w:t>
      </w:r>
      <w:r w:rsidR="006238ED">
        <w:rPr>
          <w:rFonts w:ascii="Calibri" w:hAnsi="Calibri" w:cs="Calibri"/>
          <w:bCs/>
        </w:rPr>
        <w:t xml:space="preserve">being </w:t>
      </w:r>
      <w:r w:rsidR="0017160E">
        <w:rPr>
          <w:rFonts w:ascii="Calibri" w:hAnsi="Calibri" w:cs="Calibri"/>
          <w:bCs/>
        </w:rPr>
        <w:t xml:space="preserve">basic research rather than </w:t>
      </w:r>
      <w:r w:rsidR="006238ED">
        <w:rPr>
          <w:rFonts w:ascii="Calibri" w:hAnsi="Calibri" w:cs="Calibri"/>
          <w:bCs/>
        </w:rPr>
        <w:t xml:space="preserve">just </w:t>
      </w:r>
      <w:r w:rsidR="000C1177">
        <w:rPr>
          <w:rFonts w:ascii="Calibri" w:hAnsi="Calibri" w:cs="Calibri"/>
          <w:bCs/>
        </w:rPr>
        <w:t xml:space="preserve">program improvement a protocol application was submitted to the FAU </w:t>
      </w:r>
      <w:r>
        <w:rPr>
          <w:rFonts w:ascii="Calibri" w:hAnsi="Calibri" w:cs="Calibri"/>
          <w:bCs/>
        </w:rPr>
        <w:t xml:space="preserve">Institutional Review Board (IRB) </w:t>
      </w:r>
      <w:r w:rsidR="000C1177">
        <w:rPr>
          <w:rFonts w:ascii="Calibri" w:hAnsi="Calibri" w:cs="Calibri"/>
          <w:bCs/>
        </w:rPr>
        <w:t>for approval</w:t>
      </w:r>
      <w:r w:rsidR="006238ED">
        <w:rPr>
          <w:rFonts w:ascii="Calibri" w:hAnsi="Calibri" w:cs="Calibri"/>
          <w:bCs/>
        </w:rPr>
        <w:t xml:space="preserve">.  </w:t>
      </w:r>
      <w:r w:rsidR="000C1177">
        <w:rPr>
          <w:rFonts w:ascii="Calibri" w:hAnsi="Calibri" w:cs="Calibri"/>
          <w:bCs/>
        </w:rPr>
        <w:t>Lyn LaVigne, principal investigator, Ken Frankel, co-investigator, and Kristy Padron, co-investigator</w:t>
      </w:r>
      <w:r w:rsidR="006238ED">
        <w:rPr>
          <w:rFonts w:ascii="Calibri" w:hAnsi="Calibri" w:cs="Calibri"/>
          <w:bCs/>
        </w:rPr>
        <w:t>,</w:t>
      </w:r>
      <w:r w:rsidR="000C1177">
        <w:rPr>
          <w:rFonts w:ascii="Calibri" w:hAnsi="Calibri" w:cs="Calibri"/>
          <w:bCs/>
        </w:rPr>
        <w:t xml:space="preserve"> </w:t>
      </w:r>
      <w:r w:rsidR="006238ED">
        <w:rPr>
          <w:rFonts w:ascii="Calibri" w:hAnsi="Calibri" w:cs="Calibri"/>
          <w:bCs/>
        </w:rPr>
        <w:t xml:space="preserve">were </w:t>
      </w:r>
      <w:r w:rsidR="003443D1">
        <w:rPr>
          <w:rFonts w:ascii="Calibri" w:hAnsi="Calibri" w:cs="Calibri"/>
          <w:bCs/>
        </w:rPr>
        <w:t xml:space="preserve">all </w:t>
      </w:r>
      <w:r w:rsidR="006238ED">
        <w:rPr>
          <w:rFonts w:ascii="Calibri" w:hAnsi="Calibri" w:cs="Calibri"/>
          <w:bCs/>
        </w:rPr>
        <w:t xml:space="preserve">required to </w:t>
      </w:r>
      <w:r w:rsidR="000C1177">
        <w:rPr>
          <w:rFonts w:ascii="Calibri" w:hAnsi="Calibri" w:cs="Calibri"/>
          <w:bCs/>
        </w:rPr>
        <w:t xml:space="preserve">successfully complete CITI training, </w:t>
      </w:r>
      <w:r w:rsidR="006238ED">
        <w:rPr>
          <w:rFonts w:ascii="Calibri" w:hAnsi="Calibri" w:cs="Calibri"/>
          <w:bCs/>
        </w:rPr>
        <w:t xml:space="preserve">as a </w:t>
      </w:r>
      <w:r w:rsidR="000C1177">
        <w:rPr>
          <w:rFonts w:ascii="Calibri" w:hAnsi="Calibri" w:cs="Calibri"/>
          <w:bCs/>
        </w:rPr>
        <w:t xml:space="preserve">requirement for IRB approval.  On September 22, 2008, this research protocol was approved by IRB, and an amendment was approved </w:t>
      </w:r>
      <w:r w:rsidR="006238ED">
        <w:rPr>
          <w:rFonts w:ascii="Calibri" w:hAnsi="Calibri" w:cs="Calibri"/>
          <w:bCs/>
        </w:rPr>
        <w:t xml:space="preserve">on </w:t>
      </w:r>
      <w:r w:rsidR="000C1177">
        <w:rPr>
          <w:rFonts w:ascii="Calibri" w:hAnsi="Calibri" w:cs="Calibri"/>
          <w:bCs/>
        </w:rPr>
        <w:t>November 3, 2009, to add Dr. Darlene Parrish as a co-investigator to the study, who</w:t>
      </w:r>
      <w:r w:rsidR="006238ED">
        <w:rPr>
          <w:rFonts w:ascii="Calibri" w:hAnsi="Calibri" w:cs="Calibri"/>
          <w:bCs/>
        </w:rPr>
        <w:t xml:space="preserve"> had</w:t>
      </w:r>
      <w:r w:rsidR="000C1177">
        <w:rPr>
          <w:rFonts w:ascii="Calibri" w:hAnsi="Calibri" w:cs="Calibri"/>
          <w:bCs/>
        </w:rPr>
        <w:t xml:space="preserve"> successfully completed the CITI training.  </w:t>
      </w:r>
    </w:p>
    <w:p w:rsidR="006238ED" w:rsidRPr="0034517D" w:rsidRDefault="003443D1" w:rsidP="00684FE0">
      <w:pPr>
        <w:ind w:firstLine="720"/>
        <w:rPr>
          <w:rFonts w:ascii="Calibri" w:hAnsi="Calibri" w:cs="Calibri"/>
          <w:color w:val="000000" w:themeColor="text1"/>
        </w:rPr>
      </w:pPr>
      <w:r w:rsidRPr="0034517D">
        <w:rPr>
          <w:rFonts w:ascii="Calibri" w:hAnsi="Calibri" w:cs="Calibri"/>
          <w:color w:val="000000" w:themeColor="text1"/>
        </w:rPr>
        <w:t>The surveys were administered by the investigators who had received IRB approval and responses were anonymous and confidentiality was assured.  Surveys were collected in manila envelopes and the instructor’s name, librarian’s name, date of survey</w:t>
      </w:r>
      <w:r w:rsidR="0012052B" w:rsidRPr="0034517D">
        <w:rPr>
          <w:rFonts w:ascii="Calibri" w:hAnsi="Calibri" w:cs="Calibri"/>
          <w:color w:val="000000" w:themeColor="text1"/>
        </w:rPr>
        <w:t>,</w:t>
      </w:r>
      <w:r w:rsidRPr="0034517D">
        <w:rPr>
          <w:rFonts w:ascii="Calibri" w:hAnsi="Calibri" w:cs="Calibri"/>
          <w:color w:val="000000" w:themeColor="text1"/>
        </w:rPr>
        <w:t xml:space="preserve"> and the </w:t>
      </w:r>
      <w:r w:rsidR="00C07692" w:rsidRPr="0034517D">
        <w:rPr>
          <w:rFonts w:ascii="Calibri" w:hAnsi="Calibri" w:cs="Calibri"/>
          <w:color w:val="000000" w:themeColor="text1"/>
        </w:rPr>
        <w:t>number of student participants w</w:t>
      </w:r>
      <w:r w:rsidR="00C07692">
        <w:rPr>
          <w:rFonts w:ascii="Calibri" w:hAnsi="Calibri" w:cs="Calibri"/>
          <w:color w:val="000000" w:themeColor="text1"/>
        </w:rPr>
        <w:t>as</w:t>
      </w:r>
      <w:r w:rsidRPr="0034517D">
        <w:rPr>
          <w:rFonts w:ascii="Calibri" w:hAnsi="Calibri" w:cs="Calibri"/>
          <w:color w:val="000000" w:themeColor="text1"/>
        </w:rPr>
        <w:t xml:space="preserve"> recorded on the front of each envelope</w:t>
      </w:r>
      <w:r w:rsidR="00174B6C" w:rsidRPr="0034517D">
        <w:rPr>
          <w:rFonts w:ascii="Calibri" w:hAnsi="Calibri" w:cs="Calibri"/>
          <w:color w:val="000000" w:themeColor="text1"/>
        </w:rPr>
        <w:t xml:space="preserve">.  </w:t>
      </w:r>
      <w:r w:rsidR="00C20212" w:rsidRPr="0034517D">
        <w:rPr>
          <w:rFonts w:ascii="Calibri" w:hAnsi="Calibri" w:cs="Calibri"/>
          <w:color w:val="000000" w:themeColor="text1"/>
        </w:rPr>
        <w:t xml:space="preserve">Each </w:t>
      </w:r>
      <w:r w:rsidR="007828D7" w:rsidRPr="0034517D">
        <w:rPr>
          <w:rFonts w:ascii="Calibri" w:hAnsi="Calibri" w:cs="Calibri"/>
          <w:color w:val="000000" w:themeColor="text1"/>
        </w:rPr>
        <w:t xml:space="preserve">individual </w:t>
      </w:r>
      <w:r w:rsidR="00C20212" w:rsidRPr="0034517D">
        <w:rPr>
          <w:rFonts w:ascii="Calibri" w:hAnsi="Calibri" w:cs="Calibri"/>
          <w:color w:val="000000" w:themeColor="text1"/>
        </w:rPr>
        <w:t xml:space="preserve">survey (both pretest and post-test) was graded and the total number of correct answers was recorded at the top of the survey.  </w:t>
      </w:r>
      <w:r w:rsidR="007828D7" w:rsidRPr="0034517D">
        <w:rPr>
          <w:rFonts w:ascii="Calibri" w:hAnsi="Calibri" w:cs="Calibri"/>
          <w:color w:val="000000" w:themeColor="text1"/>
        </w:rPr>
        <w:t xml:space="preserve">Correct and incorrect responses for each </w:t>
      </w:r>
      <w:r w:rsidR="00AE67EE" w:rsidRPr="0034517D">
        <w:rPr>
          <w:rFonts w:ascii="Calibri" w:hAnsi="Calibri" w:cs="Calibri"/>
          <w:color w:val="000000" w:themeColor="text1"/>
        </w:rPr>
        <w:t xml:space="preserve">question </w:t>
      </w:r>
      <w:r w:rsidR="007828D7" w:rsidRPr="0034517D">
        <w:rPr>
          <w:rFonts w:ascii="Calibri" w:hAnsi="Calibri" w:cs="Calibri"/>
          <w:color w:val="000000" w:themeColor="text1"/>
        </w:rPr>
        <w:t>were entered into an Excel spreadsheet</w:t>
      </w:r>
      <w:r w:rsidR="00AE67EE" w:rsidRPr="0034517D">
        <w:rPr>
          <w:rFonts w:ascii="Calibri" w:hAnsi="Calibri" w:cs="Calibri"/>
          <w:color w:val="000000" w:themeColor="text1"/>
        </w:rPr>
        <w:t xml:space="preserve"> for each participant</w:t>
      </w:r>
      <w:r w:rsidR="007828D7" w:rsidRPr="0034517D">
        <w:rPr>
          <w:rFonts w:ascii="Calibri" w:hAnsi="Calibri" w:cs="Calibri"/>
          <w:color w:val="000000" w:themeColor="text1"/>
        </w:rPr>
        <w:t xml:space="preserve">, which was organized by classes under the </w:t>
      </w:r>
      <w:r w:rsidR="00F75FA0">
        <w:rPr>
          <w:rFonts w:ascii="Calibri" w:hAnsi="Calibri" w:cs="Calibri"/>
          <w:color w:val="000000" w:themeColor="text1"/>
        </w:rPr>
        <w:t>i</w:t>
      </w:r>
      <w:r w:rsidR="0012052B" w:rsidRPr="0034517D">
        <w:rPr>
          <w:rFonts w:ascii="Calibri" w:hAnsi="Calibri" w:cs="Calibri"/>
          <w:color w:val="000000" w:themeColor="text1"/>
        </w:rPr>
        <w:t>nstructor’s/librarian’s</w:t>
      </w:r>
      <w:r w:rsidR="007828D7" w:rsidRPr="0034517D">
        <w:rPr>
          <w:rFonts w:ascii="Calibri" w:hAnsi="Calibri" w:cs="Calibri"/>
          <w:color w:val="000000" w:themeColor="text1"/>
        </w:rPr>
        <w:t xml:space="preserve"> name</w:t>
      </w:r>
      <w:r w:rsidR="00AE67EE" w:rsidRPr="0034517D">
        <w:rPr>
          <w:rFonts w:ascii="Calibri" w:hAnsi="Calibri" w:cs="Calibri"/>
          <w:color w:val="000000" w:themeColor="text1"/>
        </w:rPr>
        <w:t xml:space="preserve"> and whether it was a pretest or post-test</w:t>
      </w:r>
      <w:r w:rsidR="007828D7" w:rsidRPr="0034517D">
        <w:rPr>
          <w:rFonts w:ascii="Calibri" w:hAnsi="Calibri" w:cs="Calibri"/>
          <w:color w:val="000000" w:themeColor="text1"/>
        </w:rPr>
        <w:t xml:space="preserve">.  </w:t>
      </w:r>
      <w:r w:rsidR="00AE67EE" w:rsidRPr="0034517D">
        <w:rPr>
          <w:rFonts w:ascii="Calibri" w:hAnsi="Calibri" w:cs="Calibri"/>
          <w:color w:val="000000" w:themeColor="text1"/>
        </w:rPr>
        <w:t>T</w:t>
      </w:r>
      <w:r w:rsidR="00174B6C" w:rsidRPr="0034517D">
        <w:rPr>
          <w:rFonts w:ascii="Calibri" w:hAnsi="Calibri" w:cs="Calibri"/>
          <w:color w:val="000000" w:themeColor="text1"/>
        </w:rPr>
        <w:t>he mean</w:t>
      </w:r>
      <w:r w:rsidR="005D1533" w:rsidRPr="0034517D">
        <w:rPr>
          <w:rFonts w:ascii="Calibri" w:hAnsi="Calibri" w:cs="Calibri"/>
          <w:color w:val="000000" w:themeColor="text1"/>
        </w:rPr>
        <w:t xml:space="preserve"> and</w:t>
      </w:r>
      <w:r w:rsidR="00174B6C" w:rsidRPr="0034517D">
        <w:rPr>
          <w:rFonts w:ascii="Calibri" w:hAnsi="Calibri" w:cs="Calibri"/>
          <w:color w:val="000000" w:themeColor="text1"/>
        </w:rPr>
        <w:t xml:space="preserve"> median </w:t>
      </w:r>
      <w:r w:rsidR="005D1533" w:rsidRPr="0034517D">
        <w:rPr>
          <w:rFonts w:ascii="Calibri" w:hAnsi="Calibri" w:cs="Calibri"/>
          <w:color w:val="000000" w:themeColor="text1"/>
        </w:rPr>
        <w:t xml:space="preserve">for correct responses </w:t>
      </w:r>
      <w:r w:rsidR="00AE67EE" w:rsidRPr="0034517D">
        <w:rPr>
          <w:rFonts w:ascii="Calibri" w:hAnsi="Calibri" w:cs="Calibri"/>
          <w:color w:val="000000" w:themeColor="text1"/>
        </w:rPr>
        <w:t>were calculated in Excel, along with the minimum and maximum number</w:t>
      </w:r>
      <w:r w:rsidR="00652EEA" w:rsidRPr="0034517D">
        <w:rPr>
          <w:rFonts w:ascii="Calibri" w:hAnsi="Calibri" w:cs="Calibri"/>
          <w:color w:val="000000" w:themeColor="text1"/>
        </w:rPr>
        <w:t>.</w:t>
      </w:r>
    </w:p>
    <w:p w:rsidR="00A219FB" w:rsidRDefault="00A219FB" w:rsidP="00684FE0">
      <w:pPr>
        <w:ind w:firstLine="720"/>
      </w:pPr>
      <w:r w:rsidRPr="00294D25">
        <w:t xml:space="preserve">The level of participation varied from pretest to post-test as some students took the pretest survey but not the post‐test survey.  </w:t>
      </w:r>
      <w:r w:rsidR="00C10724">
        <w:t xml:space="preserve">A total of </w:t>
      </w:r>
      <w:r w:rsidR="00C10724" w:rsidRPr="00C10724">
        <w:rPr>
          <w:b/>
          <w:u w:val="single"/>
        </w:rPr>
        <w:t>342</w:t>
      </w:r>
      <w:r w:rsidR="00C10724">
        <w:t xml:space="preserve"> students from all classes completed the pretest survey and </w:t>
      </w:r>
      <w:r w:rsidR="00C10724" w:rsidRPr="00C10724">
        <w:rPr>
          <w:b/>
          <w:u w:val="single"/>
        </w:rPr>
        <w:t>326</w:t>
      </w:r>
      <w:r w:rsidR="00C10724">
        <w:t xml:space="preserve"> students completed the post-test survey.  </w:t>
      </w:r>
      <w:r w:rsidRPr="00294D25">
        <w:t xml:space="preserve">Because </w:t>
      </w:r>
      <w:r w:rsidR="000433B6" w:rsidRPr="00294D25">
        <w:t>t</w:t>
      </w:r>
      <w:r w:rsidR="000433B6" w:rsidRPr="00294D25">
        <w:rPr>
          <w:rFonts w:cs="Arial"/>
        </w:rPr>
        <w:t xml:space="preserve">he assurance of </w:t>
      </w:r>
      <w:r w:rsidR="000433B6" w:rsidRPr="00294D25">
        <w:rPr>
          <w:rStyle w:val="Strong"/>
          <w:rFonts w:cs="Arial"/>
          <w:b w:val="0"/>
        </w:rPr>
        <w:t>anonymity</w:t>
      </w:r>
      <w:r w:rsidR="000433B6" w:rsidRPr="00294D25">
        <w:rPr>
          <w:rFonts w:cs="Arial"/>
        </w:rPr>
        <w:t xml:space="preserve"> was </w:t>
      </w:r>
      <w:r w:rsidR="000433B6" w:rsidRPr="00294D25">
        <w:rPr>
          <w:rStyle w:val="Strong"/>
          <w:rFonts w:cs="Arial"/>
          <w:b w:val="0"/>
        </w:rPr>
        <w:t>essential</w:t>
      </w:r>
      <w:r w:rsidRPr="00294D25">
        <w:t>, the authors could not identify those students.  Also, there were a few students who left some questions unanswered on the post‐test survey and those unanswered questions had to be marked as incorrect.</w:t>
      </w:r>
    </w:p>
    <w:p w:rsidR="00AB5E72" w:rsidRDefault="00AB5E72" w:rsidP="00684FE0">
      <w:pPr>
        <w:ind w:firstLine="720"/>
      </w:pPr>
      <w:r>
        <w:t>The mean for correct responses was calculated in Excel for the total number of</w:t>
      </w:r>
      <w:r w:rsidR="008D2B7C">
        <w:t xml:space="preserve"> </w:t>
      </w:r>
      <w:r>
        <w:t xml:space="preserve">pretests and the total number of post-tests </w:t>
      </w:r>
      <w:r w:rsidR="008D2B7C">
        <w:t xml:space="preserve">and compared </w:t>
      </w:r>
      <w:r>
        <w:t>to see if there was an improvement.</w:t>
      </w:r>
    </w:p>
    <w:p w:rsidR="001B7275" w:rsidRPr="00684FE0" w:rsidRDefault="00684FE0" w:rsidP="001B7275">
      <w:pPr>
        <w:rPr>
          <w:b/>
          <w:u w:val="single"/>
        </w:rPr>
      </w:pPr>
      <w:r>
        <w:rPr>
          <w:b/>
          <w:u w:val="single"/>
        </w:rPr>
        <w:t>Results</w:t>
      </w:r>
    </w:p>
    <w:p w:rsidR="00C906A7" w:rsidRDefault="00AC68D8" w:rsidP="00CC3DBA">
      <w:pPr>
        <w:ind w:firstLine="720"/>
      </w:pPr>
      <w:r w:rsidRPr="00294D25">
        <w:rPr>
          <w:bCs/>
        </w:rPr>
        <w:t>The authors c</w:t>
      </w:r>
      <w:r w:rsidR="006C7FB1" w:rsidRPr="00294D25">
        <w:rPr>
          <w:bCs/>
        </w:rPr>
        <w:t xml:space="preserve">ompared the mean for correct </w:t>
      </w:r>
      <w:r w:rsidR="00655771" w:rsidRPr="00294D25">
        <w:t>answers</w:t>
      </w:r>
      <w:r w:rsidR="006C7FB1" w:rsidRPr="00294D25">
        <w:rPr>
          <w:bCs/>
        </w:rPr>
        <w:t xml:space="preserve"> for pretests with post-tests to see if there was an improvement</w:t>
      </w:r>
      <w:r w:rsidR="00655771" w:rsidRPr="00294D25">
        <w:t xml:space="preserve">.  </w:t>
      </w:r>
      <w:r w:rsidR="006C7FB1" w:rsidRPr="00294D25">
        <w:t xml:space="preserve"> </w:t>
      </w:r>
      <w:r w:rsidR="009A19A9" w:rsidRPr="00294D25">
        <w:t xml:space="preserve">Mean score </w:t>
      </w:r>
      <w:r w:rsidR="00A8748D" w:rsidRPr="00294D25">
        <w:t>wa</w:t>
      </w:r>
      <w:r w:rsidR="009A19A9" w:rsidRPr="00294D25">
        <w:t>s 9.46 for pretest</w:t>
      </w:r>
      <w:r w:rsidR="00E14BE9" w:rsidRPr="00294D25">
        <w:t xml:space="preserve"> survey</w:t>
      </w:r>
      <w:r w:rsidR="009A19A9" w:rsidRPr="00294D25">
        <w:t>s and 10.10 for post-test</w:t>
      </w:r>
      <w:r w:rsidR="00E14BE9" w:rsidRPr="00294D25">
        <w:t xml:space="preserve"> survey</w:t>
      </w:r>
      <w:r w:rsidR="009A19A9" w:rsidRPr="00294D25">
        <w:t xml:space="preserve">s out of 15 possible correct </w:t>
      </w:r>
      <w:r w:rsidR="009861F1" w:rsidRPr="00294D25">
        <w:t>answers</w:t>
      </w:r>
      <w:r w:rsidR="00E14BE9" w:rsidRPr="00294D25">
        <w:t xml:space="preserve">.  Thus the mean score </w:t>
      </w:r>
      <w:r w:rsidR="00A261E1" w:rsidRPr="00294D25">
        <w:rPr>
          <w:u w:val="single"/>
        </w:rPr>
        <w:t xml:space="preserve">increased </w:t>
      </w:r>
      <w:r w:rsidR="00E14BE9" w:rsidRPr="00294D25">
        <w:rPr>
          <w:u w:val="single"/>
        </w:rPr>
        <w:t xml:space="preserve">by about </w:t>
      </w:r>
      <w:r w:rsidR="009A19A9" w:rsidRPr="00294D25">
        <w:rPr>
          <w:u w:val="single"/>
        </w:rPr>
        <w:t>6%</w:t>
      </w:r>
      <w:r w:rsidR="009A19A9" w:rsidRPr="00294D25">
        <w:t xml:space="preserve"> </w:t>
      </w:r>
      <w:r w:rsidR="00E14BE9" w:rsidRPr="00294D25">
        <w:t>from pre</w:t>
      </w:r>
      <w:r w:rsidR="00CC3DBA">
        <w:t>tests</w:t>
      </w:r>
      <w:r w:rsidR="00E14BE9" w:rsidRPr="00294D25">
        <w:t xml:space="preserve"> to post-</w:t>
      </w:r>
      <w:r w:rsidR="00CC3DBA">
        <w:t>tests</w:t>
      </w:r>
      <w:r w:rsidR="00E14BE9" w:rsidRPr="00294D25">
        <w:t xml:space="preserve">.  </w:t>
      </w:r>
      <w:r w:rsidR="00CC3DBA">
        <w:t>The m</w:t>
      </w:r>
      <w:r w:rsidR="009A19A9" w:rsidRPr="00294D25">
        <w:t xml:space="preserve">aximum number of correct </w:t>
      </w:r>
      <w:r w:rsidR="009861F1" w:rsidRPr="00294D25">
        <w:t>answers</w:t>
      </w:r>
      <w:r w:rsidR="009A19A9" w:rsidRPr="00294D25">
        <w:t xml:space="preserve"> for pretests and post-tests was 14, so there was no change.</w:t>
      </w:r>
      <w:r w:rsidR="001D0FA3" w:rsidRPr="00294D25">
        <w:t xml:space="preserve">  </w:t>
      </w:r>
      <w:r w:rsidR="00CC3DBA">
        <w:t>The m</w:t>
      </w:r>
      <w:r w:rsidR="009A19A9" w:rsidRPr="00294D25">
        <w:t xml:space="preserve">inimum number of correct </w:t>
      </w:r>
      <w:r w:rsidR="009861F1" w:rsidRPr="00294D25">
        <w:t>answers</w:t>
      </w:r>
      <w:r w:rsidR="009A19A9" w:rsidRPr="00294D25">
        <w:t xml:space="preserve"> for pretests was 2 and increased to 3 for post-tests.</w:t>
      </w:r>
      <w:r w:rsidR="009B0BCB" w:rsidRPr="00294D25">
        <w:t xml:space="preserve">  </w:t>
      </w:r>
    </w:p>
    <w:p w:rsidR="009A19A9" w:rsidRPr="00294D25" w:rsidRDefault="009B0BCB" w:rsidP="00CC3DBA">
      <w:pPr>
        <w:ind w:firstLine="720"/>
      </w:pPr>
      <w:r w:rsidRPr="00294D25">
        <w:t>Questions 12, 4,</w:t>
      </w:r>
      <w:r w:rsidR="00076175" w:rsidRPr="00294D25">
        <w:t xml:space="preserve"> </w:t>
      </w:r>
      <w:r w:rsidRPr="00294D25">
        <w:t xml:space="preserve">and 14, had the </w:t>
      </w:r>
      <w:r w:rsidRPr="00294D25">
        <w:rPr>
          <w:u w:val="single"/>
        </w:rPr>
        <w:t>lowest</w:t>
      </w:r>
      <w:r w:rsidRPr="00294D25">
        <w:t xml:space="preserve"> number of correct </w:t>
      </w:r>
      <w:r w:rsidR="001754EF" w:rsidRPr="00294D25">
        <w:t>answers</w:t>
      </w:r>
      <w:r w:rsidRPr="00294D25">
        <w:t xml:space="preserve"> for both pre- and post</w:t>
      </w:r>
      <w:r w:rsidR="00862C88" w:rsidRPr="00294D25">
        <w:t>-</w:t>
      </w:r>
      <w:r w:rsidRPr="00294D25">
        <w:t>tests.  Questions 2, 5,</w:t>
      </w:r>
      <w:r w:rsidR="00076175" w:rsidRPr="00294D25">
        <w:t xml:space="preserve"> </w:t>
      </w:r>
      <w:r w:rsidRPr="00294D25">
        <w:t xml:space="preserve">and 13 had the </w:t>
      </w:r>
      <w:r w:rsidRPr="00294D25">
        <w:rPr>
          <w:u w:val="single"/>
        </w:rPr>
        <w:t>highest</w:t>
      </w:r>
      <w:r w:rsidRPr="00294D25">
        <w:t xml:space="preserve"> number of correct </w:t>
      </w:r>
      <w:r w:rsidR="001754EF" w:rsidRPr="00294D25">
        <w:t>answers</w:t>
      </w:r>
      <w:r w:rsidRPr="00294D25">
        <w:t xml:space="preserve"> for both pre- and post</w:t>
      </w:r>
      <w:r w:rsidR="00862C88" w:rsidRPr="00294D25">
        <w:t>-</w:t>
      </w:r>
      <w:r w:rsidRPr="00294D25">
        <w:t>test surveys.</w:t>
      </w:r>
      <w:r w:rsidR="001754EF" w:rsidRPr="00294D25">
        <w:t xml:space="preserve">  </w:t>
      </w:r>
      <w:r w:rsidR="00E24B23">
        <w:t xml:space="preserve">Some questions that were answered correctly on the pretest survey were answered incorrectly on the post-test survey.   </w:t>
      </w:r>
      <w:r w:rsidR="0061081B">
        <w:t>Q</w:t>
      </w:r>
      <w:r w:rsidR="0061081B" w:rsidRPr="00294D25">
        <w:t xml:space="preserve">uestions </w:t>
      </w:r>
      <w:r w:rsidR="0061081B">
        <w:t>1</w:t>
      </w:r>
      <w:r w:rsidR="001754EF" w:rsidRPr="00294D25">
        <w:t xml:space="preserve">, 2, 4, 5, 8, 11, 13, </w:t>
      </w:r>
      <w:r w:rsidR="00904975" w:rsidRPr="00294D25">
        <w:t>and 14</w:t>
      </w:r>
      <w:r w:rsidR="00C35CAA" w:rsidRPr="00294D25">
        <w:t xml:space="preserve"> showed a decline in </w:t>
      </w:r>
      <w:r w:rsidR="003E1BC4" w:rsidRPr="00294D25">
        <w:t xml:space="preserve">the number of correct </w:t>
      </w:r>
      <w:r w:rsidR="003E1BC4" w:rsidRPr="00294D25">
        <w:lastRenderedPageBreak/>
        <w:t xml:space="preserve">answers </w:t>
      </w:r>
      <w:r w:rsidR="00862C88" w:rsidRPr="00294D25">
        <w:t>in the post-test survey</w:t>
      </w:r>
      <w:r w:rsidR="003E1BC4" w:rsidRPr="00294D25">
        <w:t xml:space="preserve"> as compared to the pretest survey</w:t>
      </w:r>
      <w:r w:rsidR="00862C88" w:rsidRPr="00294D25">
        <w:t>.</w:t>
      </w:r>
      <w:r w:rsidR="0045609C">
        <w:t xml:space="preserve"> </w:t>
      </w:r>
      <w:r w:rsidR="00406A52">
        <w:t xml:space="preserve"> </w:t>
      </w:r>
      <w:r w:rsidR="0045609C">
        <w:t>This finding represents more than half of the questions</w:t>
      </w:r>
      <w:r w:rsidR="0034517D">
        <w:t xml:space="preserve"> (see Appendix 2)</w:t>
      </w:r>
      <w:r w:rsidR="0045609C">
        <w:t>.</w:t>
      </w:r>
    </w:p>
    <w:p w:rsidR="00F913D0" w:rsidRPr="00684FE0" w:rsidRDefault="00684FE0" w:rsidP="00F913D0">
      <w:pPr>
        <w:rPr>
          <w:b/>
          <w:u w:val="single"/>
        </w:rPr>
      </w:pPr>
      <w:r>
        <w:rPr>
          <w:b/>
          <w:u w:val="single"/>
        </w:rPr>
        <w:t>Findings and Conclusions</w:t>
      </w:r>
    </w:p>
    <w:p w:rsidR="00C906A7" w:rsidRDefault="00EC5D41" w:rsidP="00CC3DBA">
      <w:pPr>
        <w:ind w:firstLine="720"/>
        <w:rPr>
          <w:color w:val="000000" w:themeColor="text1"/>
        </w:rPr>
      </w:pPr>
      <w:r>
        <w:rPr>
          <w:color w:val="000000" w:themeColor="text1"/>
        </w:rPr>
        <w:t>T</w:t>
      </w:r>
      <w:r w:rsidR="00042FF9">
        <w:rPr>
          <w:color w:val="000000" w:themeColor="text1"/>
        </w:rPr>
        <w:t xml:space="preserve">here was a major </w:t>
      </w:r>
      <w:r>
        <w:rPr>
          <w:color w:val="000000" w:themeColor="text1"/>
        </w:rPr>
        <w:t xml:space="preserve">problem with this study in the </w:t>
      </w:r>
      <w:r w:rsidR="00042FF9">
        <w:rPr>
          <w:color w:val="000000" w:themeColor="text1"/>
        </w:rPr>
        <w:t xml:space="preserve">test administration.  In an effort to ensure anonymity, no identifying </w:t>
      </w:r>
      <w:r w:rsidR="00D622B5">
        <w:rPr>
          <w:color w:val="000000" w:themeColor="text1"/>
        </w:rPr>
        <w:t>mark</w:t>
      </w:r>
      <w:r w:rsidR="00042FF9">
        <w:rPr>
          <w:color w:val="000000" w:themeColor="text1"/>
        </w:rPr>
        <w:t xml:space="preserve">s were </w:t>
      </w:r>
      <w:r w:rsidR="00D622B5">
        <w:rPr>
          <w:color w:val="000000" w:themeColor="text1"/>
        </w:rPr>
        <w:t>used to link the students who had taken the pretest with those who had taken the post</w:t>
      </w:r>
      <w:r w:rsidR="00042FF9">
        <w:rPr>
          <w:color w:val="000000" w:themeColor="text1"/>
        </w:rPr>
        <w:t>-</w:t>
      </w:r>
      <w:r w:rsidR="00D622B5">
        <w:rPr>
          <w:color w:val="000000" w:themeColor="text1"/>
        </w:rPr>
        <w:t xml:space="preserve">test.  In addition, some students may have taken the pretests and post-tests, but did not attend the information literacy session.   Other minor limitations in the study included the </w:t>
      </w:r>
      <w:r w:rsidR="00C906A7" w:rsidRPr="0034517D">
        <w:rPr>
          <w:color w:val="000000" w:themeColor="text1"/>
        </w:rPr>
        <w:t xml:space="preserve">time lags </w:t>
      </w:r>
      <w:r w:rsidR="00562539" w:rsidRPr="0034517D">
        <w:rPr>
          <w:color w:val="000000" w:themeColor="text1"/>
        </w:rPr>
        <w:t xml:space="preserve">between the administration of pretests and post-tests </w:t>
      </w:r>
      <w:r w:rsidR="00FE03DA" w:rsidRPr="0034517D">
        <w:rPr>
          <w:color w:val="000000" w:themeColor="text1"/>
        </w:rPr>
        <w:t xml:space="preserve">(some classes had three months </w:t>
      </w:r>
      <w:r w:rsidR="006E14A9" w:rsidRPr="0034517D">
        <w:rPr>
          <w:color w:val="000000" w:themeColor="text1"/>
        </w:rPr>
        <w:t>while others</w:t>
      </w:r>
      <w:r w:rsidR="00562539" w:rsidRPr="0034517D">
        <w:rPr>
          <w:color w:val="000000" w:themeColor="text1"/>
        </w:rPr>
        <w:t xml:space="preserve"> </w:t>
      </w:r>
      <w:r w:rsidR="00FE03DA" w:rsidRPr="0034517D">
        <w:rPr>
          <w:color w:val="000000" w:themeColor="text1"/>
        </w:rPr>
        <w:t xml:space="preserve">had </w:t>
      </w:r>
      <w:r w:rsidR="00562539" w:rsidRPr="0034517D">
        <w:rPr>
          <w:color w:val="000000" w:themeColor="text1"/>
        </w:rPr>
        <w:t xml:space="preserve">only </w:t>
      </w:r>
      <w:r w:rsidR="00905DF1" w:rsidRPr="0034517D">
        <w:rPr>
          <w:color w:val="000000" w:themeColor="text1"/>
        </w:rPr>
        <w:t>three</w:t>
      </w:r>
      <w:r w:rsidR="006E14A9" w:rsidRPr="0034517D">
        <w:rPr>
          <w:color w:val="000000" w:themeColor="text1"/>
        </w:rPr>
        <w:t xml:space="preserve"> weeks)</w:t>
      </w:r>
      <w:r w:rsidR="00025A59" w:rsidRPr="0034517D">
        <w:rPr>
          <w:color w:val="000000" w:themeColor="text1"/>
        </w:rPr>
        <w:t>,</w:t>
      </w:r>
      <w:r w:rsidR="006E14A9" w:rsidRPr="0034517D">
        <w:rPr>
          <w:color w:val="000000" w:themeColor="text1"/>
        </w:rPr>
        <w:t xml:space="preserve"> </w:t>
      </w:r>
      <w:r w:rsidR="00D622B5">
        <w:rPr>
          <w:color w:val="000000" w:themeColor="text1"/>
        </w:rPr>
        <w:t>t</w:t>
      </w:r>
      <w:r w:rsidR="003444E2" w:rsidRPr="0034517D">
        <w:rPr>
          <w:color w:val="000000" w:themeColor="text1"/>
        </w:rPr>
        <w:t xml:space="preserve">he experience </w:t>
      </w:r>
      <w:r w:rsidR="00FE03DA" w:rsidRPr="0034517D">
        <w:rPr>
          <w:color w:val="000000" w:themeColor="text1"/>
        </w:rPr>
        <w:t xml:space="preserve">or teaching skills </w:t>
      </w:r>
      <w:r w:rsidR="003444E2" w:rsidRPr="0034517D">
        <w:rPr>
          <w:color w:val="000000" w:themeColor="text1"/>
        </w:rPr>
        <w:t>of the librarian</w:t>
      </w:r>
      <w:r w:rsidR="00D622B5">
        <w:rPr>
          <w:color w:val="000000" w:themeColor="text1"/>
        </w:rPr>
        <w:t>,</w:t>
      </w:r>
      <w:r w:rsidR="003444E2" w:rsidRPr="0034517D">
        <w:rPr>
          <w:color w:val="000000" w:themeColor="text1"/>
        </w:rPr>
        <w:t xml:space="preserve"> and </w:t>
      </w:r>
      <w:r w:rsidR="00D622B5">
        <w:rPr>
          <w:color w:val="000000" w:themeColor="text1"/>
        </w:rPr>
        <w:t xml:space="preserve">the </w:t>
      </w:r>
      <w:r w:rsidR="00247BBB" w:rsidRPr="0034517D">
        <w:rPr>
          <w:color w:val="000000" w:themeColor="text1"/>
        </w:rPr>
        <w:t xml:space="preserve">content </w:t>
      </w:r>
      <w:r w:rsidR="003444E2" w:rsidRPr="0034517D">
        <w:rPr>
          <w:color w:val="000000" w:themeColor="text1"/>
        </w:rPr>
        <w:t>covered</w:t>
      </w:r>
      <w:r w:rsidR="00FE03DA" w:rsidRPr="0034517D">
        <w:rPr>
          <w:color w:val="000000" w:themeColor="text1"/>
        </w:rPr>
        <w:t xml:space="preserve"> varied from one information literacy session to another</w:t>
      </w:r>
      <w:r w:rsidR="003444E2" w:rsidRPr="0034517D">
        <w:rPr>
          <w:color w:val="000000" w:themeColor="text1"/>
        </w:rPr>
        <w:t xml:space="preserve">.  Additionally, the classroom teacher had a definite influence on how attentive or chaotic a class was when the information literacy session was being conducted and </w:t>
      </w:r>
      <w:r w:rsidR="00C85A58" w:rsidRPr="0034517D">
        <w:rPr>
          <w:color w:val="000000" w:themeColor="text1"/>
        </w:rPr>
        <w:t xml:space="preserve">when </w:t>
      </w:r>
      <w:r w:rsidR="003444E2" w:rsidRPr="0034517D">
        <w:rPr>
          <w:color w:val="000000" w:themeColor="text1"/>
        </w:rPr>
        <w:t xml:space="preserve">the surveys </w:t>
      </w:r>
      <w:r w:rsidR="00C85A58" w:rsidRPr="0034517D">
        <w:rPr>
          <w:color w:val="000000" w:themeColor="text1"/>
        </w:rPr>
        <w:t xml:space="preserve">were </w:t>
      </w:r>
      <w:r w:rsidR="00075D1F" w:rsidRPr="0034517D">
        <w:rPr>
          <w:color w:val="000000" w:themeColor="text1"/>
        </w:rPr>
        <w:t xml:space="preserve">being </w:t>
      </w:r>
      <w:r w:rsidR="003444E2" w:rsidRPr="0034517D">
        <w:rPr>
          <w:color w:val="000000" w:themeColor="text1"/>
        </w:rPr>
        <w:t>administered.</w:t>
      </w:r>
    </w:p>
    <w:p w:rsidR="00042FF9" w:rsidRPr="0034517D" w:rsidRDefault="00042FF9" w:rsidP="00042FF9">
      <w:pPr>
        <w:ind w:firstLine="720"/>
        <w:rPr>
          <w:color w:val="000000" w:themeColor="text1"/>
        </w:rPr>
      </w:pPr>
      <w:r w:rsidRPr="0034517D">
        <w:rPr>
          <w:color w:val="000000" w:themeColor="text1"/>
        </w:rPr>
        <w:t xml:space="preserve">The “Criterion for Success” of this study stated that “the students’ survey scores will improve by 10% in the follow-up survey” (post-tests).  The mean for the total number of correct responses for all pretests was calculated and compared with the mean for the total number of correct responses for post-tests to see if there was a difference, and the percentage of difference was calculated to see if the stated “Criterion for Success” was met.  The results of the SLS study show that the improvement from pretest to post-test scores is 6%, which is a 4% difference from the stated 10% improvement. </w:t>
      </w:r>
    </w:p>
    <w:p w:rsidR="002342CB" w:rsidRPr="0034517D" w:rsidRDefault="002342CB" w:rsidP="00CC3DBA">
      <w:pPr>
        <w:ind w:firstLine="720"/>
        <w:rPr>
          <w:color w:val="000000" w:themeColor="text1"/>
        </w:rPr>
      </w:pPr>
      <w:r w:rsidRPr="0034517D">
        <w:rPr>
          <w:color w:val="000000" w:themeColor="text1"/>
        </w:rPr>
        <w:t xml:space="preserve">SLS students did better on the pretests than anticipated, which could be due in part to classroom </w:t>
      </w:r>
      <w:r w:rsidR="00796917" w:rsidRPr="0034517D">
        <w:rPr>
          <w:color w:val="000000" w:themeColor="text1"/>
        </w:rPr>
        <w:t>instructors</w:t>
      </w:r>
      <w:r w:rsidRPr="0034517D">
        <w:rPr>
          <w:color w:val="000000" w:themeColor="text1"/>
        </w:rPr>
        <w:t xml:space="preserve"> providing library instruction prior to the information literacy session or th</w:t>
      </w:r>
      <w:r w:rsidR="00896986" w:rsidRPr="0034517D">
        <w:rPr>
          <w:color w:val="000000" w:themeColor="text1"/>
        </w:rPr>
        <w:t xml:space="preserve">at incoming </w:t>
      </w:r>
      <w:r w:rsidRPr="0034517D">
        <w:rPr>
          <w:color w:val="000000" w:themeColor="text1"/>
        </w:rPr>
        <w:t xml:space="preserve">freshmen </w:t>
      </w:r>
      <w:r w:rsidR="00896986" w:rsidRPr="0034517D">
        <w:rPr>
          <w:color w:val="000000" w:themeColor="text1"/>
        </w:rPr>
        <w:t xml:space="preserve">have prior knowledge of </w:t>
      </w:r>
      <w:r w:rsidRPr="0034517D">
        <w:rPr>
          <w:color w:val="000000" w:themeColor="text1"/>
        </w:rPr>
        <w:t>basic library skills.  Results could also indicate that students are more motivated to learn when a library session is tied to a meaningful assignment</w:t>
      </w:r>
      <w:r w:rsidR="00896986" w:rsidRPr="0034517D">
        <w:rPr>
          <w:color w:val="000000" w:themeColor="text1"/>
        </w:rPr>
        <w:t>,</w:t>
      </w:r>
      <w:r w:rsidRPr="0034517D">
        <w:rPr>
          <w:color w:val="000000" w:themeColor="text1"/>
        </w:rPr>
        <w:t xml:space="preserve"> and that “one time” sessions, if not tied to an assignment, are less effective.</w:t>
      </w:r>
    </w:p>
    <w:p w:rsidR="00906D05" w:rsidRPr="00B3271C" w:rsidRDefault="00F54841" w:rsidP="00CC3DBA">
      <w:pPr>
        <w:ind w:firstLine="720"/>
        <w:rPr>
          <w:color w:val="000000" w:themeColor="text1"/>
        </w:rPr>
      </w:pPr>
      <w:r>
        <w:rPr>
          <w:color w:val="000000" w:themeColor="text1"/>
        </w:rPr>
        <w:t xml:space="preserve">Since there was a major problem with the test administration of this study, </w:t>
      </w:r>
      <w:r w:rsidR="004B10C7">
        <w:rPr>
          <w:color w:val="000000" w:themeColor="text1"/>
        </w:rPr>
        <w:t>the results cannot be used to establish a baseline, and another study will need to be conducted</w:t>
      </w:r>
      <w:r>
        <w:rPr>
          <w:color w:val="000000" w:themeColor="text1"/>
        </w:rPr>
        <w:t xml:space="preserve"> </w:t>
      </w:r>
      <w:r w:rsidR="00042FF9">
        <w:rPr>
          <w:color w:val="000000" w:themeColor="text1"/>
        </w:rPr>
        <w:t xml:space="preserve">(see “Recommendations for Improvement”) </w:t>
      </w:r>
      <w:r>
        <w:rPr>
          <w:color w:val="000000" w:themeColor="text1"/>
        </w:rPr>
        <w:t>with more of the variables controlled.  H</w:t>
      </w:r>
      <w:r w:rsidR="003348CA" w:rsidRPr="00B3271C">
        <w:rPr>
          <w:color w:val="000000" w:themeColor="text1"/>
        </w:rPr>
        <w:t xml:space="preserve">owever, the results of this study </w:t>
      </w:r>
      <w:r>
        <w:rPr>
          <w:color w:val="000000" w:themeColor="text1"/>
        </w:rPr>
        <w:t xml:space="preserve">did reveal some of the factors that may contribute to student learning and can still be used to make some improvements.  This is an initial step in </w:t>
      </w:r>
      <w:r w:rsidR="003348CA" w:rsidRPr="00B3271C">
        <w:rPr>
          <w:color w:val="000000" w:themeColor="text1"/>
        </w:rPr>
        <w:t xml:space="preserve">establishing a baseline of student competency in information literacy skills.    Additionally, if the same design and </w:t>
      </w:r>
      <w:r>
        <w:rPr>
          <w:color w:val="000000" w:themeColor="text1"/>
        </w:rPr>
        <w:t xml:space="preserve">revised </w:t>
      </w:r>
      <w:r w:rsidR="003348CA" w:rsidRPr="00B3271C">
        <w:rPr>
          <w:color w:val="000000" w:themeColor="text1"/>
        </w:rPr>
        <w:t xml:space="preserve">methodology is used to </w:t>
      </w:r>
      <w:r w:rsidR="0099234D">
        <w:rPr>
          <w:color w:val="000000" w:themeColor="text1"/>
        </w:rPr>
        <w:t>a</w:t>
      </w:r>
      <w:r w:rsidR="003348CA" w:rsidRPr="00B3271C">
        <w:rPr>
          <w:color w:val="000000" w:themeColor="text1"/>
        </w:rPr>
        <w:t xml:space="preserve">ssess </w:t>
      </w:r>
      <w:r>
        <w:rPr>
          <w:color w:val="000000" w:themeColor="text1"/>
        </w:rPr>
        <w:t xml:space="preserve">ENC 1102 </w:t>
      </w:r>
      <w:r w:rsidR="003348CA" w:rsidRPr="00B3271C">
        <w:rPr>
          <w:color w:val="000000" w:themeColor="text1"/>
        </w:rPr>
        <w:t xml:space="preserve">students, </w:t>
      </w:r>
      <w:r w:rsidR="00573334">
        <w:rPr>
          <w:color w:val="000000" w:themeColor="text1"/>
        </w:rPr>
        <w:t xml:space="preserve">rather than SLS 1503 students, </w:t>
      </w:r>
      <w:r w:rsidR="003348CA" w:rsidRPr="00B3271C">
        <w:rPr>
          <w:color w:val="000000" w:themeColor="text1"/>
        </w:rPr>
        <w:t xml:space="preserve">then the lessons learned </w:t>
      </w:r>
      <w:r w:rsidR="00EC5D41">
        <w:rPr>
          <w:color w:val="000000" w:themeColor="text1"/>
        </w:rPr>
        <w:t>may</w:t>
      </w:r>
      <w:r w:rsidR="003348CA" w:rsidRPr="00B3271C">
        <w:rPr>
          <w:color w:val="000000" w:themeColor="text1"/>
        </w:rPr>
        <w:t xml:space="preserve"> help to produce a better set of results</w:t>
      </w:r>
      <w:r w:rsidR="00217BF0" w:rsidRPr="00B3271C">
        <w:rPr>
          <w:color w:val="000000" w:themeColor="text1"/>
        </w:rPr>
        <w:t>.</w:t>
      </w:r>
      <w:r w:rsidR="00906D05" w:rsidRPr="00B3271C">
        <w:rPr>
          <w:color w:val="000000" w:themeColor="text1"/>
        </w:rPr>
        <w:tab/>
      </w:r>
    </w:p>
    <w:p w:rsidR="001B4CB3" w:rsidRPr="0034517D" w:rsidRDefault="00684FE0" w:rsidP="001B4CB3">
      <w:pPr>
        <w:rPr>
          <w:b/>
          <w:color w:val="000000" w:themeColor="text1"/>
          <w:u w:val="single"/>
        </w:rPr>
      </w:pPr>
      <w:r w:rsidRPr="0034517D">
        <w:rPr>
          <w:b/>
          <w:color w:val="000000" w:themeColor="text1"/>
          <w:u w:val="single"/>
        </w:rPr>
        <w:t>Recommendations for Improvement</w:t>
      </w:r>
    </w:p>
    <w:p w:rsidR="00503100" w:rsidRPr="00B3271C" w:rsidRDefault="001372B1" w:rsidP="001B4CB3">
      <w:pPr>
        <w:ind w:firstLine="720"/>
        <w:rPr>
          <w:color w:val="000000" w:themeColor="text1"/>
        </w:rPr>
      </w:pPr>
      <w:r>
        <w:rPr>
          <w:color w:val="000000" w:themeColor="text1"/>
        </w:rPr>
        <w:t>The results show that there is a need to improve through instruction students’ knowledge of basic library skills and information literacy, since the percentage of improvement was not as high as expected</w:t>
      </w:r>
      <w:r w:rsidR="00573334">
        <w:rPr>
          <w:color w:val="000000" w:themeColor="text1"/>
        </w:rPr>
        <w:t>, which could also be due to the test administration problem</w:t>
      </w:r>
      <w:r>
        <w:rPr>
          <w:color w:val="000000" w:themeColor="text1"/>
        </w:rPr>
        <w:t xml:space="preserve">.  Additionally, since these results are not conclusive, there is </w:t>
      </w:r>
      <w:r w:rsidR="00573334">
        <w:rPr>
          <w:color w:val="000000" w:themeColor="text1"/>
        </w:rPr>
        <w:t>definitely a need to reassess</w:t>
      </w:r>
      <w:r>
        <w:rPr>
          <w:color w:val="000000" w:themeColor="text1"/>
        </w:rPr>
        <w:t xml:space="preserve">.  </w:t>
      </w:r>
      <w:r w:rsidR="003211DF">
        <w:rPr>
          <w:color w:val="000000" w:themeColor="text1"/>
        </w:rPr>
        <w:t>T</w:t>
      </w:r>
      <w:r w:rsidR="005137AA" w:rsidRPr="00B3271C">
        <w:rPr>
          <w:color w:val="000000" w:themeColor="text1"/>
        </w:rPr>
        <w:t>herefore,</w:t>
      </w:r>
      <w:r w:rsidR="00503100" w:rsidRPr="00B3271C">
        <w:rPr>
          <w:color w:val="000000" w:themeColor="text1"/>
        </w:rPr>
        <w:t xml:space="preserve"> </w:t>
      </w:r>
      <w:r w:rsidR="00422D75" w:rsidRPr="00B3271C">
        <w:rPr>
          <w:color w:val="000000" w:themeColor="text1"/>
        </w:rPr>
        <w:t xml:space="preserve">the authors recommend the </w:t>
      </w:r>
      <w:r w:rsidR="003E0E36" w:rsidRPr="00B3271C">
        <w:rPr>
          <w:color w:val="000000" w:themeColor="text1"/>
        </w:rPr>
        <w:t>following improvements</w:t>
      </w:r>
      <w:r w:rsidR="00422D75" w:rsidRPr="00B3271C">
        <w:rPr>
          <w:color w:val="000000" w:themeColor="text1"/>
        </w:rPr>
        <w:t>:</w:t>
      </w:r>
    </w:p>
    <w:p w:rsidR="00EF7087" w:rsidRPr="002E753F" w:rsidRDefault="00EF7087" w:rsidP="00F00437">
      <w:pPr>
        <w:pStyle w:val="ListParagraph"/>
        <w:numPr>
          <w:ilvl w:val="0"/>
          <w:numId w:val="39"/>
        </w:numPr>
        <w:rPr>
          <w:color w:val="000000" w:themeColor="text1"/>
        </w:rPr>
      </w:pPr>
      <w:r w:rsidRPr="002E753F">
        <w:rPr>
          <w:color w:val="000000" w:themeColor="text1"/>
        </w:rPr>
        <w:lastRenderedPageBreak/>
        <w:t>Establish core learning objectives for SLS 1503 and ENC 1101 and 1102 classes</w:t>
      </w:r>
      <w:r w:rsidR="002E753F" w:rsidRPr="002E753F">
        <w:rPr>
          <w:color w:val="000000" w:themeColor="text1"/>
        </w:rPr>
        <w:t xml:space="preserve"> in accordance with the ACRL standards</w:t>
      </w:r>
      <w:r w:rsidRPr="002E753F">
        <w:rPr>
          <w:color w:val="000000" w:themeColor="text1"/>
        </w:rPr>
        <w:t>,</w:t>
      </w:r>
      <w:r w:rsidR="002E753F" w:rsidRPr="002E753F">
        <w:rPr>
          <w:color w:val="000000" w:themeColor="text1"/>
        </w:rPr>
        <w:t xml:space="preserve"> and with </w:t>
      </w:r>
      <w:r w:rsidRPr="002E753F">
        <w:rPr>
          <w:color w:val="000000" w:themeColor="text1"/>
        </w:rPr>
        <w:t xml:space="preserve">input from </w:t>
      </w:r>
      <w:r w:rsidR="002E753F" w:rsidRPr="002E753F">
        <w:rPr>
          <w:color w:val="000000" w:themeColor="text1"/>
        </w:rPr>
        <w:t xml:space="preserve">classroom </w:t>
      </w:r>
      <w:r w:rsidRPr="002E753F">
        <w:rPr>
          <w:color w:val="000000" w:themeColor="text1"/>
        </w:rPr>
        <w:t>instructors.</w:t>
      </w:r>
    </w:p>
    <w:p w:rsidR="00EF7087" w:rsidRPr="002E753F" w:rsidRDefault="00EF7087" w:rsidP="00EF7087">
      <w:pPr>
        <w:pStyle w:val="ListParagraph"/>
        <w:numPr>
          <w:ilvl w:val="0"/>
          <w:numId w:val="39"/>
        </w:numPr>
        <w:rPr>
          <w:color w:val="000000" w:themeColor="text1"/>
        </w:rPr>
      </w:pPr>
      <w:r w:rsidRPr="002E753F">
        <w:rPr>
          <w:color w:val="000000" w:themeColor="text1"/>
        </w:rPr>
        <w:t>Establish learning objectives for subject specific sessions</w:t>
      </w:r>
      <w:r w:rsidR="002E753F" w:rsidRPr="002E753F">
        <w:rPr>
          <w:color w:val="000000" w:themeColor="text1"/>
        </w:rPr>
        <w:t xml:space="preserve"> in accordance with the ACRL standards, and with input</w:t>
      </w:r>
      <w:r w:rsidRPr="002E753F">
        <w:rPr>
          <w:color w:val="000000" w:themeColor="text1"/>
        </w:rPr>
        <w:t xml:space="preserve"> from instructors</w:t>
      </w:r>
      <w:r w:rsidR="002E753F" w:rsidRPr="002E753F">
        <w:rPr>
          <w:color w:val="000000" w:themeColor="text1"/>
        </w:rPr>
        <w:t>.</w:t>
      </w:r>
      <w:r w:rsidRPr="002E753F">
        <w:rPr>
          <w:color w:val="000000" w:themeColor="text1"/>
        </w:rPr>
        <w:t xml:space="preserve"> </w:t>
      </w:r>
    </w:p>
    <w:p w:rsidR="00EF7087" w:rsidRPr="002E753F" w:rsidRDefault="00EF7087" w:rsidP="00EF7087">
      <w:pPr>
        <w:pStyle w:val="ListParagraph"/>
        <w:numPr>
          <w:ilvl w:val="0"/>
          <w:numId w:val="39"/>
        </w:numPr>
        <w:rPr>
          <w:color w:val="000000" w:themeColor="text1"/>
        </w:rPr>
      </w:pPr>
      <w:r w:rsidRPr="002E753F">
        <w:rPr>
          <w:color w:val="000000" w:themeColor="text1"/>
        </w:rPr>
        <w:t xml:space="preserve">Include learning objectives for </w:t>
      </w:r>
      <w:r w:rsidR="00E53D48" w:rsidRPr="002E753F">
        <w:rPr>
          <w:color w:val="000000" w:themeColor="text1"/>
        </w:rPr>
        <w:t xml:space="preserve">all information literacy sessions </w:t>
      </w:r>
      <w:r w:rsidRPr="002E753F">
        <w:rPr>
          <w:color w:val="000000" w:themeColor="text1"/>
        </w:rPr>
        <w:t>on LibGuides.</w:t>
      </w:r>
    </w:p>
    <w:p w:rsidR="00EF7087" w:rsidRPr="002E753F" w:rsidRDefault="002E753F" w:rsidP="00F00437">
      <w:pPr>
        <w:pStyle w:val="ListParagraph"/>
        <w:numPr>
          <w:ilvl w:val="0"/>
          <w:numId w:val="39"/>
        </w:numPr>
        <w:rPr>
          <w:color w:val="000000" w:themeColor="text1"/>
        </w:rPr>
      </w:pPr>
      <w:r w:rsidRPr="002E753F">
        <w:rPr>
          <w:color w:val="000000" w:themeColor="text1"/>
        </w:rPr>
        <w:t>Evaluate and r</w:t>
      </w:r>
      <w:r w:rsidR="00E53D48" w:rsidRPr="002E753F">
        <w:rPr>
          <w:color w:val="000000" w:themeColor="text1"/>
        </w:rPr>
        <w:t xml:space="preserve">evise the </w:t>
      </w:r>
      <w:r w:rsidRPr="002E753F">
        <w:rPr>
          <w:color w:val="000000" w:themeColor="text1"/>
        </w:rPr>
        <w:t xml:space="preserve">15-item multiple choice questionnaire </w:t>
      </w:r>
      <w:r w:rsidR="003A5D78" w:rsidRPr="002E753F">
        <w:rPr>
          <w:color w:val="000000" w:themeColor="text1"/>
        </w:rPr>
        <w:t xml:space="preserve">used in </w:t>
      </w:r>
      <w:r w:rsidR="00E53D48" w:rsidRPr="002E753F">
        <w:rPr>
          <w:color w:val="000000" w:themeColor="text1"/>
        </w:rPr>
        <w:t xml:space="preserve">the </w:t>
      </w:r>
      <w:r w:rsidR="00EF7087" w:rsidRPr="002E753F">
        <w:rPr>
          <w:color w:val="000000" w:themeColor="text1"/>
        </w:rPr>
        <w:t>SLS</w:t>
      </w:r>
      <w:r w:rsidR="00E53D48" w:rsidRPr="002E753F">
        <w:rPr>
          <w:color w:val="000000" w:themeColor="text1"/>
        </w:rPr>
        <w:t>/ENC</w:t>
      </w:r>
      <w:r w:rsidR="00EF7087" w:rsidRPr="002E753F">
        <w:rPr>
          <w:color w:val="000000" w:themeColor="text1"/>
        </w:rPr>
        <w:t xml:space="preserve"> </w:t>
      </w:r>
      <w:r w:rsidR="00E53D48" w:rsidRPr="002E753F">
        <w:rPr>
          <w:color w:val="000000" w:themeColor="text1"/>
        </w:rPr>
        <w:t xml:space="preserve">studies according to </w:t>
      </w:r>
      <w:r w:rsidRPr="002E753F">
        <w:rPr>
          <w:color w:val="000000" w:themeColor="text1"/>
        </w:rPr>
        <w:t xml:space="preserve">ACRL standards and </w:t>
      </w:r>
      <w:r w:rsidR="00E53D48" w:rsidRPr="002E753F">
        <w:rPr>
          <w:color w:val="000000" w:themeColor="text1"/>
        </w:rPr>
        <w:t>predetermined core learning objectives</w:t>
      </w:r>
      <w:r w:rsidR="00B13E2C" w:rsidRPr="002E753F">
        <w:rPr>
          <w:color w:val="000000" w:themeColor="text1"/>
        </w:rPr>
        <w:t xml:space="preserve">, which can be used as a model </w:t>
      </w:r>
      <w:r w:rsidR="003A5D78" w:rsidRPr="002E753F">
        <w:rPr>
          <w:color w:val="000000" w:themeColor="text1"/>
        </w:rPr>
        <w:t xml:space="preserve">of assessment </w:t>
      </w:r>
      <w:r w:rsidR="00B13E2C" w:rsidRPr="002E753F">
        <w:rPr>
          <w:color w:val="000000" w:themeColor="text1"/>
        </w:rPr>
        <w:t xml:space="preserve">for all </w:t>
      </w:r>
      <w:r w:rsidR="003A5D78" w:rsidRPr="002E753F">
        <w:rPr>
          <w:color w:val="000000" w:themeColor="text1"/>
        </w:rPr>
        <w:t xml:space="preserve">information literacy </w:t>
      </w:r>
      <w:r w:rsidR="00B13E2C" w:rsidRPr="002E753F">
        <w:rPr>
          <w:color w:val="000000" w:themeColor="text1"/>
        </w:rPr>
        <w:t xml:space="preserve">classes and </w:t>
      </w:r>
      <w:r w:rsidR="003A5D78" w:rsidRPr="002E753F">
        <w:rPr>
          <w:color w:val="000000" w:themeColor="text1"/>
        </w:rPr>
        <w:t>revised as needed.</w:t>
      </w:r>
    </w:p>
    <w:p w:rsidR="00162036" w:rsidRPr="009D00CA" w:rsidRDefault="00EC5D41" w:rsidP="00F00437">
      <w:pPr>
        <w:pStyle w:val="ListParagraph"/>
        <w:numPr>
          <w:ilvl w:val="0"/>
          <w:numId w:val="39"/>
        </w:numPr>
        <w:rPr>
          <w:color w:val="000000" w:themeColor="text1"/>
        </w:rPr>
      </w:pPr>
      <w:r>
        <w:rPr>
          <w:color w:val="000000" w:themeColor="text1"/>
        </w:rPr>
        <w:t xml:space="preserve">Conduct another study </w:t>
      </w:r>
      <w:r w:rsidR="000F2B6A">
        <w:rPr>
          <w:color w:val="000000" w:themeColor="text1"/>
        </w:rPr>
        <w:t xml:space="preserve">by assessing information literacy skills of ENC 1102 students, rather than SLS 1503 students, using a pretest-post-test methodology, and making corrections in the </w:t>
      </w:r>
      <w:r w:rsidR="00CC3CC6">
        <w:rPr>
          <w:color w:val="000000" w:themeColor="text1"/>
        </w:rPr>
        <w:t xml:space="preserve">test </w:t>
      </w:r>
      <w:r w:rsidR="000F2B6A">
        <w:rPr>
          <w:color w:val="000000" w:themeColor="text1"/>
        </w:rPr>
        <w:t xml:space="preserve">administration </w:t>
      </w:r>
      <w:r w:rsidR="00CC3CC6">
        <w:rPr>
          <w:color w:val="000000" w:themeColor="text1"/>
        </w:rPr>
        <w:t>to establish a baseline of students’ competencies in information literacy skills</w:t>
      </w:r>
      <w:r w:rsidR="003A5D78" w:rsidRPr="009D00CA">
        <w:rPr>
          <w:color w:val="000000" w:themeColor="text1"/>
        </w:rPr>
        <w:t>.</w:t>
      </w:r>
    </w:p>
    <w:p w:rsidR="00F00437" w:rsidRPr="001372B1" w:rsidRDefault="00F00437" w:rsidP="00F00437">
      <w:pPr>
        <w:pStyle w:val="ListParagraph"/>
        <w:numPr>
          <w:ilvl w:val="0"/>
          <w:numId w:val="39"/>
        </w:numPr>
        <w:rPr>
          <w:color w:val="000000" w:themeColor="text1"/>
        </w:rPr>
      </w:pPr>
      <w:r w:rsidRPr="001372B1">
        <w:rPr>
          <w:color w:val="000000" w:themeColor="text1"/>
        </w:rPr>
        <w:t xml:space="preserve">Promote collaboration between the classroom instructor and librarian, by determining the </w:t>
      </w:r>
      <w:r w:rsidR="009D00CA">
        <w:rPr>
          <w:color w:val="000000" w:themeColor="text1"/>
        </w:rPr>
        <w:t xml:space="preserve">instructor’s </w:t>
      </w:r>
      <w:r w:rsidRPr="001372B1">
        <w:rPr>
          <w:color w:val="000000" w:themeColor="text1"/>
        </w:rPr>
        <w:t>goals and needs for the class.</w:t>
      </w:r>
    </w:p>
    <w:p w:rsidR="00F00437" w:rsidRPr="001372B1" w:rsidRDefault="00F00437" w:rsidP="00F00437">
      <w:pPr>
        <w:pStyle w:val="ListParagraph"/>
        <w:numPr>
          <w:ilvl w:val="0"/>
          <w:numId w:val="39"/>
        </w:numPr>
        <w:rPr>
          <w:color w:val="000000" w:themeColor="text1"/>
        </w:rPr>
      </w:pPr>
      <w:r w:rsidRPr="001372B1">
        <w:rPr>
          <w:color w:val="000000" w:themeColor="text1"/>
        </w:rPr>
        <w:t xml:space="preserve">Assess faculty needs for library instruction by interviewing a small sample of </w:t>
      </w:r>
      <w:r w:rsidR="009D00CA">
        <w:rPr>
          <w:color w:val="000000" w:themeColor="text1"/>
        </w:rPr>
        <w:t>instructors</w:t>
      </w:r>
      <w:r w:rsidRPr="001372B1">
        <w:rPr>
          <w:color w:val="000000" w:themeColor="text1"/>
        </w:rPr>
        <w:t>, as a</w:t>
      </w:r>
      <w:r w:rsidR="009D00CA">
        <w:rPr>
          <w:color w:val="000000" w:themeColor="text1"/>
        </w:rPr>
        <w:t xml:space="preserve"> future </w:t>
      </w:r>
      <w:r w:rsidRPr="001372B1">
        <w:rPr>
          <w:color w:val="000000" w:themeColor="text1"/>
        </w:rPr>
        <w:t>exploratory study.</w:t>
      </w:r>
    </w:p>
    <w:p w:rsidR="009D4A2E" w:rsidRPr="001372B1" w:rsidRDefault="000D3BCC" w:rsidP="00F00437">
      <w:pPr>
        <w:pStyle w:val="ListParagraph"/>
        <w:numPr>
          <w:ilvl w:val="0"/>
          <w:numId w:val="39"/>
        </w:numPr>
        <w:rPr>
          <w:color w:val="000000" w:themeColor="text1"/>
        </w:rPr>
      </w:pPr>
      <w:r w:rsidRPr="001372B1">
        <w:rPr>
          <w:color w:val="000000" w:themeColor="text1"/>
        </w:rPr>
        <w:t xml:space="preserve">Continue to assess the Library’s information literacy program by measuring </w:t>
      </w:r>
      <w:r w:rsidR="009D4A2E" w:rsidRPr="001372B1">
        <w:rPr>
          <w:color w:val="000000" w:themeColor="text1"/>
        </w:rPr>
        <w:t xml:space="preserve">satisfaction of </w:t>
      </w:r>
      <w:r w:rsidR="00444802" w:rsidRPr="001372B1">
        <w:rPr>
          <w:color w:val="000000" w:themeColor="text1"/>
        </w:rPr>
        <w:t xml:space="preserve">students and </w:t>
      </w:r>
      <w:r w:rsidR="009D4A2E" w:rsidRPr="001372B1">
        <w:rPr>
          <w:color w:val="000000" w:themeColor="text1"/>
        </w:rPr>
        <w:t xml:space="preserve">instructors/professors with </w:t>
      </w:r>
      <w:r w:rsidR="009D00CA">
        <w:rPr>
          <w:color w:val="000000" w:themeColor="text1"/>
        </w:rPr>
        <w:t xml:space="preserve">information literacy </w:t>
      </w:r>
      <w:r w:rsidR="009D4A2E" w:rsidRPr="001372B1">
        <w:rPr>
          <w:color w:val="000000" w:themeColor="text1"/>
        </w:rPr>
        <w:t>sessions.</w:t>
      </w:r>
    </w:p>
    <w:p w:rsidR="002144E0" w:rsidRPr="0034517D" w:rsidRDefault="006C08A9" w:rsidP="000D3BCC">
      <w:pPr>
        <w:rPr>
          <w:color w:val="000000" w:themeColor="text1"/>
        </w:rPr>
      </w:pPr>
      <w:r w:rsidRPr="0034517D">
        <w:rPr>
          <w:b/>
          <w:color w:val="000000" w:themeColor="text1"/>
          <w:u w:val="single"/>
        </w:rPr>
        <w:t>Summary</w:t>
      </w:r>
    </w:p>
    <w:p w:rsidR="000D3BCC" w:rsidRPr="001372B1" w:rsidRDefault="000D3BCC" w:rsidP="000D3BCC">
      <w:pPr>
        <w:ind w:firstLine="720"/>
        <w:rPr>
          <w:color w:val="000000" w:themeColor="text1"/>
        </w:rPr>
      </w:pPr>
      <w:r w:rsidRPr="001372B1">
        <w:rPr>
          <w:color w:val="000000" w:themeColor="text1"/>
        </w:rPr>
        <w:t xml:space="preserve">The authors believe that this study </w:t>
      </w:r>
      <w:r w:rsidR="00527860" w:rsidRPr="001372B1">
        <w:rPr>
          <w:color w:val="000000" w:themeColor="text1"/>
        </w:rPr>
        <w:t xml:space="preserve">was </w:t>
      </w:r>
      <w:r w:rsidR="00554A5C" w:rsidRPr="001372B1">
        <w:rPr>
          <w:color w:val="000000" w:themeColor="text1"/>
        </w:rPr>
        <w:t xml:space="preserve">the “first step” in </w:t>
      </w:r>
      <w:r w:rsidR="00527860" w:rsidRPr="001372B1">
        <w:rPr>
          <w:color w:val="000000" w:themeColor="text1"/>
        </w:rPr>
        <w:t>evaluat</w:t>
      </w:r>
      <w:r w:rsidR="00554A5C" w:rsidRPr="001372B1">
        <w:rPr>
          <w:color w:val="000000" w:themeColor="text1"/>
        </w:rPr>
        <w:t>ing</w:t>
      </w:r>
      <w:r w:rsidR="00527860" w:rsidRPr="001372B1">
        <w:rPr>
          <w:color w:val="000000" w:themeColor="text1"/>
        </w:rPr>
        <w:t xml:space="preserve"> student learning outcomes</w:t>
      </w:r>
      <w:r w:rsidR="00021D42">
        <w:rPr>
          <w:color w:val="000000" w:themeColor="text1"/>
        </w:rPr>
        <w:t xml:space="preserve"> </w:t>
      </w:r>
      <w:r w:rsidR="008C0675" w:rsidRPr="001372B1">
        <w:rPr>
          <w:color w:val="000000" w:themeColor="text1"/>
        </w:rPr>
        <w:t>and</w:t>
      </w:r>
      <w:r w:rsidR="00527860" w:rsidRPr="001372B1">
        <w:rPr>
          <w:color w:val="000000" w:themeColor="text1"/>
        </w:rPr>
        <w:t xml:space="preserve"> will help to contribute, through lessons learned, in the development of a baseline for </w:t>
      </w:r>
      <w:r w:rsidRPr="001372B1">
        <w:rPr>
          <w:color w:val="000000" w:themeColor="text1"/>
        </w:rPr>
        <w:t xml:space="preserve">future assessment studies in information literacy at FAU Libraries.  </w:t>
      </w:r>
      <w:r w:rsidR="003C748B" w:rsidRPr="001372B1">
        <w:rPr>
          <w:color w:val="000000" w:themeColor="text1"/>
        </w:rPr>
        <w:t>Additionally, t</w:t>
      </w:r>
      <w:r w:rsidRPr="001372B1">
        <w:rPr>
          <w:color w:val="000000" w:themeColor="text1"/>
        </w:rPr>
        <w:t xml:space="preserve">he results of this study </w:t>
      </w:r>
      <w:r w:rsidR="00F15CB3">
        <w:rPr>
          <w:color w:val="000000" w:themeColor="text1"/>
        </w:rPr>
        <w:t xml:space="preserve">help to </w:t>
      </w:r>
      <w:r w:rsidR="00527860" w:rsidRPr="001372B1">
        <w:rPr>
          <w:color w:val="000000" w:themeColor="text1"/>
        </w:rPr>
        <w:t>provide</w:t>
      </w:r>
      <w:r w:rsidR="00554A5C" w:rsidRPr="001372B1">
        <w:rPr>
          <w:color w:val="000000" w:themeColor="text1"/>
        </w:rPr>
        <w:t xml:space="preserve"> </w:t>
      </w:r>
      <w:r w:rsidR="00527860" w:rsidRPr="001372B1">
        <w:rPr>
          <w:color w:val="000000" w:themeColor="text1"/>
        </w:rPr>
        <w:t>a better understanding of the factors that influence student learning and how librarians can assist inst</w:t>
      </w:r>
      <w:r w:rsidRPr="001372B1">
        <w:rPr>
          <w:color w:val="000000" w:themeColor="text1"/>
        </w:rPr>
        <w:t xml:space="preserve">ructors/professors in their understanding of the importance of the relationship between information literacy and its impact on student learning.  </w:t>
      </w:r>
    </w:p>
    <w:p w:rsidR="000D3BCC" w:rsidRPr="001372B1" w:rsidRDefault="00C807A8" w:rsidP="007C1A8D">
      <w:pPr>
        <w:ind w:firstLine="720"/>
        <w:rPr>
          <w:color w:val="000000" w:themeColor="text1"/>
        </w:rPr>
      </w:pPr>
      <w:r w:rsidRPr="001372B1">
        <w:rPr>
          <w:color w:val="000000" w:themeColor="text1"/>
        </w:rPr>
        <w:t xml:space="preserve">Lastly, it is </w:t>
      </w:r>
      <w:r w:rsidR="00554A5C" w:rsidRPr="001372B1">
        <w:rPr>
          <w:color w:val="000000" w:themeColor="text1"/>
        </w:rPr>
        <w:t xml:space="preserve">critical that we continue </w:t>
      </w:r>
      <w:r w:rsidRPr="001372B1">
        <w:rPr>
          <w:color w:val="000000" w:themeColor="text1"/>
        </w:rPr>
        <w:t>to assess student learning outcomes</w:t>
      </w:r>
      <w:r w:rsidR="008761DB" w:rsidRPr="001372B1">
        <w:rPr>
          <w:color w:val="000000" w:themeColor="text1"/>
        </w:rPr>
        <w:t xml:space="preserve">. </w:t>
      </w:r>
      <w:r w:rsidR="00554A5C" w:rsidRPr="001372B1">
        <w:rPr>
          <w:color w:val="000000" w:themeColor="text1"/>
        </w:rPr>
        <w:t xml:space="preserve"> However, it is also important that we assess the satisfaction level of students and faculty with </w:t>
      </w:r>
      <w:r w:rsidR="003C748B" w:rsidRPr="001372B1">
        <w:rPr>
          <w:color w:val="000000" w:themeColor="text1"/>
        </w:rPr>
        <w:t xml:space="preserve">library </w:t>
      </w:r>
      <w:r w:rsidR="00554A5C" w:rsidRPr="001372B1">
        <w:rPr>
          <w:color w:val="000000" w:themeColor="text1"/>
        </w:rPr>
        <w:t xml:space="preserve">sessions and determine the needs and goals </w:t>
      </w:r>
      <w:r w:rsidRPr="001372B1">
        <w:rPr>
          <w:color w:val="000000" w:themeColor="text1"/>
        </w:rPr>
        <w:t>of the classroom teacher</w:t>
      </w:r>
      <w:r w:rsidR="00554A5C" w:rsidRPr="001372B1">
        <w:rPr>
          <w:color w:val="000000" w:themeColor="text1"/>
        </w:rPr>
        <w:t xml:space="preserve"> for their students, as far as information literacy</w:t>
      </w:r>
      <w:r w:rsidRPr="001372B1">
        <w:rPr>
          <w:color w:val="000000" w:themeColor="text1"/>
        </w:rPr>
        <w:t>, to get a complete picture</w:t>
      </w:r>
      <w:r w:rsidR="008761DB" w:rsidRPr="001372B1">
        <w:rPr>
          <w:color w:val="000000" w:themeColor="text1"/>
        </w:rPr>
        <w:t xml:space="preserve">.  This will enable us to </w:t>
      </w:r>
      <w:r w:rsidR="00554A5C" w:rsidRPr="001372B1">
        <w:rPr>
          <w:color w:val="000000" w:themeColor="text1"/>
        </w:rPr>
        <w:t xml:space="preserve">enhance the information literacy environment in the Library and </w:t>
      </w:r>
      <w:r w:rsidR="003C748B" w:rsidRPr="001372B1">
        <w:rPr>
          <w:color w:val="000000" w:themeColor="text1"/>
        </w:rPr>
        <w:t xml:space="preserve">also </w:t>
      </w:r>
      <w:r w:rsidR="00554A5C" w:rsidRPr="001372B1">
        <w:rPr>
          <w:color w:val="000000" w:themeColor="text1"/>
        </w:rPr>
        <w:t>across the curriculum of the University.</w:t>
      </w:r>
    </w:p>
    <w:p w:rsidR="007C1A8D" w:rsidRDefault="007C1A8D" w:rsidP="00A67DC1">
      <w:pPr>
        <w:jc w:val="center"/>
        <w:rPr>
          <w:b/>
          <w:u w:val="single"/>
        </w:rPr>
      </w:pPr>
    </w:p>
    <w:p w:rsidR="007C1A8D" w:rsidRDefault="007C1A8D" w:rsidP="00A67DC1">
      <w:pPr>
        <w:jc w:val="center"/>
        <w:rPr>
          <w:b/>
          <w:u w:val="single"/>
        </w:rPr>
      </w:pPr>
    </w:p>
    <w:p w:rsidR="008C0675" w:rsidRDefault="008C0675" w:rsidP="00A67DC1">
      <w:pPr>
        <w:jc w:val="center"/>
        <w:rPr>
          <w:b/>
          <w:u w:val="single"/>
        </w:rPr>
      </w:pPr>
    </w:p>
    <w:p w:rsidR="00F15CB3" w:rsidRDefault="00F15CB3" w:rsidP="00A67DC1">
      <w:pPr>
        <w:jc w:val="center"/>
        <w:rPr>
          <w:b/>
          <w:u w:val="single"/>
        </w:rPr>
      </w:pPr>
    </w:p>
    <w:p w:rsidR="00F15CB3" w:rsidRDefault="00F15CB3" w:rsidP="00A67DC1">
      <w:pPr>
        <w:jc w:val="center"/>
        <w:rPr>
          <w:b/>
          <w:u w:val="single"/>
        </w:rPr>
      </w:pPr>
    </w:p>
    <w:p w:rsidR="00F15CB3" w:rsidRDefault="00F15CB3" w:rsidP="00A67DC1">
      <w:pPr>
        <w:jc w:val="center"/>
        <w:rPr>
          <w:b/>
          <w:u w:val="single"/>
        </w:rPr>
      </w:pPr>
    </w:p>
    <w:p w:rsidR="00C747BA" w:rsidRDefault="00C955D6" w:rsidP="00A67DC1">
      <w:pPr>
        <w:jc w:val="center"/>
        <w:rPr>
          <w:b/>
          <w:u w:val="single"/>
        </w:rPr>
      </w:pPr>
      <w:r w:rsidRPr="00CC49D4">
        <w:rPr>
          <w:b/>
          <w:u w:val="single"/>
        </w:rPr>
        <w:lastRenderedPageBreak/>
        <w:t>APPENDIX 1</w:t>
      </w:r>
    </w:p>
    <w:p w:rsidR="00C955D6" w:rsidRPr="00CC49D4" w:rsidRDefault="00C747BA" w:rsidP="00A67DC1">
      <w:pPr>
        <w:jc w:val="center"/>
        <w:rPr>
          <w:b/>
          <w:u w:val="single"/>
        </w:rPr>
      </w:pPr>
      <w:r>
        <w:rPr>
          <w:b/>
          <w:u w:val="single"/>
        </w:rPr>
        <w:t>Survey Questions</w:t>
      </w:r>
    </w:p>
    <w:p w:rsidR="00CC49D4" w:rsidRPr="00431857" w:rsidRDefault="00CC49D4" w:rsidP="00CC49D4">
      <w:pPr>
        <w:pStyle w:val="ListParagraph"/>
        <w:numPr>
          <w:ilvl w:val="0"/>
          <w:numId w:val="24"/>
        </w:numPr>
        <w:rPr>
          <w:sz w:val="20"/>
          <w:szCs w:val="20"/>
        </w:rPr>
      </w:pPr>
      <w:r w:rsidRPr="00431857">
        <w:rPr>
          <w:sz w:val="20"/>
          <w:szCs w:val="20"/>
        </w:rPr>
        <w:t>The following information can be found on the FAU library home page:</w:t>
      </w:r>
    </w:p>
    <w:p w:rsidR="00CC49D4" w:rsidRPr="00431857" w:rsidRDefault="00CC49D4" w:rsidP="00CC49D4">
      <w:pPr>
        <w:pStyle w:val="ListParagraph"/>
        <w:numPr>
          <w:ilvl w:val="0"/>
          <w:numId w:val="19"/>
        </w:numPr>
        <w:rPr>
          <w:sz w:val="20"/>
          <w:szCs w:val="20"/>
        </w:rPr>
      </w:pPr>
      <w:r w:rsidRPr="00431857">
        <w:rPr>
          <w:sz w:val="20"/>
          <w:szCs w:val="20"/>
        </w:rPr>
        <w:t>Addresses and phone numbers to FAU departments</w:t>
      </w:r>
    </w:p>
    <w:p w:rsidR="00CC49D4" w:rsidRPr="00431857" w:rsidRDefault="00CC49D4" w:rsidP="00CC49D4">
      <w:pPr>
        <w:pStyle w:val="ListParagraph"/>
        <w:numPr>
          <w:ilvl w:val="0"/>
          <w:numId w:val="19"/>
        </w:numPr>
        <w:rPr>
          <w:sz w:val="20"/>
          <w:szCs w:val="20"/>
        </w:rPr>
      </w:pPr>
      <w:r w:rsidRPr="00431857">
        <w:rPr>
          <w:sz w:val="20"/>
          <w:szCs w:val="20"/>
        </w:rPr>
        <w:t>Instructors’ web pages and office hours</w:t>
      </w:r>
    </w:p>
    <w:p w:rsidR="00CC49D4" w:rsidRPr="00431857" w:rsidRDefault="00CC49D4" w:rsidP="00CC49D4">
      <w:pPr>
        <w:pStyle w:val="ListParagraph"/>
        <w:numPr>
          <w:ilvl w:val="0"/>
          <w:numId w:val="19"/>
        </w:numPr>
        <w:rPr>
          <w:sz w:val="20"/>
          <w:szCs w:val="20"/>
        </w:rPr>
      </w:pPr>
      <w:r w:rsidRPr="00431857">
        <w:rPr>
          <w:sz w:val="20"/>
          <w:szCs w:val="20"/>
        </w:rPr>
        <w:t>Library hours and contact information</w:t>
      </w:r>
    </w:p>
    <w:p w:rsidR="00CC49D4" w:rsidRDefault="00CC49D4" w:rsidP="00CC49D4">
      <w:pPr>
        <w:pStyle w:val="ListParagraph"/>
        <w:numPr>
          <w:ilvl w:val="0"/>
          <w:numId w:val="19"/>
        </w:numPr>
        <w:rPr>
          <w:sz w:val="20"/>
          <w:szCs w:val="20"/>
        </w:rPr>
      </w:pPr>
      <w:r w:rsidRPr="00431857">
        <w:rPr>
          <w:sz w:val="20"/>
          <w:szCs w:val="20"/>
        </w:rPr>
        <w:t>Course assignments and syllabi</w:t>
      </w:r>
    </w:p>
    <w:p w:rsidR="00CC49D4" w:rsidRPr="00431857" w:rsidRDefault="00CC49D4" w:rsidP="00CC49D4">
      <w:pPr>
        <w:pStyle w:val="ListParagraph"/>
        <w:ind w:left="1080"/>
        <w:rPr>
          <w:sz w:val="20"/>
          <w:szCs w:val="20"/>
        </w:rPr>
      </w:pPr>
    </w:p>
    <w:p w:rsidR="00CC49D4" w:rsidRPr="00431857" w:rsidRDefault="00CC49D4" w:rsidP="00CC49D4">
      <w:pPr>
        <w:pStyle w:val="ListParagraph"/>
        <w:numPr>
          <w:ilvl w:val="0"/>
          <w:numId w:val="24"/>
        </w:numPr>
        <w:rPr>
          <w:sz w:val="20"/>
          <w:szCs w:val="20"/>
        </w:rPr>
      </w:pPr>
      <w:r w:rsidRPr="00431857">
        <w:rPr>
          <w:sz w:val="20"/>
          <w:szCs w:val="20"/>
        </w:rPr>
        <w:t>Your FAU Owl Card can be used as a:</w:t>
      </w:r>
    </w:p>
    <w:p w:rsidR="00CC49D4" w:rsidRPr="00431857" w:rsidRDefault="00CC49D4" w:rsidP="00CC49D4">
      <w:pPr>
        <w:pStyle w:val="ListParagraph"/>
        <w:numPr>
          <w:ilvl w:val="0"/>
          <w:numId w:val="20"/>
        </w:numPr>
        <w:rPr>
          <w:sz w:val="20"/>
          <w:szCs w:val="20"/>
        </w:rPr>
      </w:pPr>
      <w:r w:rsidRPr="00431857">
        <w:rPr>
          <w:sz w:val="20"/>
          <w:szCs w:val="20"/>
        </w:rPr>
        <w:t>Student ID</w:t>
      </w:r>
    </w:p>
    <w:p w:rsidR="00CC49D4" w:rsidRPr="00431857" w:rsidRDefault="00CC49D4" w:rsidP="00CC49D4">
      <w:pPr>
        <w:pStyle w:val="ListParagraph"/>
        <w:numPr>
          <w:ilvl w:val="0"/>
          <w:numId w:val="20"/>
        </w:numPr>
        <w:rPr>
          <w:sz w:val="20"/>
          <w:szCs w:val="20"/>
        </w:rPr>
      </w:pPr>
      <w:r w:rsidRPr="00431857">
        <w:rPr>
          <w:sz w:val="20"/>
          <w:szCs w:val="20"/>
        </w:rPr>
        <w:t>Copy/print card</w:t>
      </w:r>
    </w:p>
    <w:p w:rsidR="00CC49D4" w:rsidRPr="00431857" w:rsidRDefault="00CC49D4" w:rsidP="00CC49D4">
      <w:pPr>
        <w:pStyle w:val="ListParagraph"/>
        <w:numPr>
          <w:ilvl w:val="0"/>
          <w:numId w:val="20"/>
        </w:numPr>
        <w:rPr>
          <w:sz w:val="20"/>
          <w:szCs w:val="20"/>
        </w:rPr>
      </w:pPr>
      <w:r w:rsidRPr="00431857">
        <w:rPr>
          <w:sz w:val="20"/>
          <w:szCs w:val="20"/>
        </w:rPr>
        <w:t>Library card</w:t>
      </w:r>
    </w:p>
    <w:p w:rsidR="00CC49D4" w:rsidRDefault="00CC49D4" w:rsidP="00CC49D4">
      <w:pPr>
        <w:pStyle w:val="ListParagraph"/>
        <w:numPr>
          <w:ilvl w:val="0"/>
          <w:numId w:val="20"/>
        </w:numPr>
        <w:rPr>
          <w:sz w:val="20"/>
          <w:szCs w:val="20"/>
        </w:rPr>
      </w:pPr>
      <w:r w:rsidRPr="00431857">
        <w:rPr>
          <w:sz w:val="20"/>
          <w:szCs w:val="20"/>
        </w:rPr>
        <w:t>All of the Above</w:t>
      </w:r>
    </w:p>
    <w:p w:rsidR="00CC49D4" w:rsidRPr="00431857" w:rsidRDefault="00CC49D4" w:rsidP="00CC49D4">
      <w:pPr>
        <w:pStyle w:val="ListParagraph"/>
        <w:ind w:left="1080"/>
        <w:rPr>
          <w:sz w:val="20"/>
          <w:szCs w:val="20"/>
        </w:rPr>
      </w:pPr>
    </w:p>
    <w:p w:rsidR="00CC49D4" w:rsidRPr="00431857" w:rsidRDefault="00CC49D4" w:rsidP="00CC49D4">
      <w:pPr>
        <w:pStyle w:val="ListParagraph"/>
        <w:numPr>
          <w:ilvl w:val="0"/>
          <w:numId w:val="24"/>
        </w:numPr>
        <w:rPr>
          <w:sz w:val="20"/>
          <w:szCs w:val="20"/>
        </w:rPr>
      </w:pPr>
      <w:r w:rsidRPr="00431857">
        <w:rPr>
          <w:sz w:val="20"/>
          <w:szCs w:val="20"/>
        </w:rPr>
        <w:t>To use FAU Libraries’ electronic resources from off campus, one must first log into:</w:t>
      </w:r>
    </w:p>
    <w:p w:rsidR="00CC49D4" w:rsidRPr="00431857" w:rsidRDefault="00CC49D4" w:rsidP="00CC49D4">
      <w:pPr>
        <w:pStyle w:val="ListParagraph"/>
        <w:numPr>
          <w:ilvl w:val="0"/>
          <w:numId w:val="21"/>
        </w:numPr>
        <w:rPr>
          <w:sz w:val="20"/>
          <w:szCs w:val="20"/>
        </w:rPr>
      </w:pPr>
      <w:r w:rsidRPr="00431857">
        <w:rPr>
          <w:sz w:val="20"/>
          <w:szCs w:val="20"/>
        </w:rPr>
        <w:t>EBSCO Host</w:t>
      </w:r>
    </w:p>
    <w:p w:rsidR="00CC49D4" w:rsidRPr="00431857" w:rsidRDefault="00CC49D4" w:rsidP="00CC49D4">
      <w:pPr>
        <w:pStyle w:val="ListParagraph"/>
        <w:numPr>
          <w:ilvl w:val="0"/>
          <w:numId w:val="21"/>
        </w:numPr>
        <w:rPr>
          <w:sz w:val="20"/>
          <w:szCs w:val="20"/>
        </w:rPr>
      </w:pPr>
      <w:r w:rsidRPr="00431857">
        <w:rPr>
          <w:sz w:val="20"/>
          <w:szCs w:val="20"/>
        </w:rPr>
        <w:t>ProQuest</w:t>
      </w:r>
    </w:p>
    <w:p w:rsidR="00CC49D4" w:rsidRPr="00431857" w:rsidRDefault="00CC49D4" w:rsidP="00CC49D4">
      <w:pPr>
        <w:pStyle w:val="ListParagraph"/>
        <w:numPr>
          <w:ilvl w:val="0"/>
          <w:numId w:val="21"/>
        </w:numPr>
        <w:rPr>
          <w:sz w:val="20"/>
          <w:szCs w:val="20"/>
        </w:rPr>
      </w:pPr>
      <w:r w:rsidRPr="00431857">
        <w:rPr>
          <w:sz w:val="20"/>
          <w:szCs w:val="20"/>
        </w:rPr>
        <w:t>EZ Proxy</w:t>
      </w:r>
    </w:p>
    <w:p w:rsidR="00CC49D4" w:rsidRDefault="00CC49D4" w:rsidP="00CC49D4">
      <w:pPr>
        <w:pStyle w:val="ListParagraph"/>
        <w:numPr>
          <w:ilvl w:val="0"/>
          <w:numId w:val="21"/>
        </w:numPr>
        <w:rPr>
          <w:sz w:val="20"/>
          <w:szCs w:val="20"/>
        </w:rPr>
      </w:pPr>
      <w:r w:rsidRPr="00431857">
        <w:rPr>
          <w:sz w:val="20"/>
          <w:szCs w:val="20"/>
        </w:rPr>
        <w:t>All of the above</w:t>
      </w:r>
    </w:p>
    <w:p w:rsidR="00CC49D4" w:rsidRPr="00431857" w:rsidRDefault="00CC49D4" w:rsidP="00CC49D4">
      <w:pPr>
        <w:pStyle w:val="ListParagraph"/>
        <w:ind w:left="1080"/>
        <w:rPr>
          <w:sz w:val="20"/>
          <w:szCs w:val="20"/>
        </w:rPr>
      </w:pPr>
    </w:p>
    <w:p w:rsidR="00CC49D4" w:rsidRPr="00431857" w:rsidRDefault="00CC49D4" w:rsidP="00CC49D4">
      <w:pPr>
        <w:pStyle w:val="ListParagraph"/>
        <w:numPr>
          <w:ilvl w:val="0"/>
          <w:numId w:val="24"/>
        </w:numPr>
        <w:rPr>
          <w:sz w:val="20"/>
          <w:szCs w:val="20"/>
        </w:rPr>
      </w:pPr>
      <w:r w:rsidRPr="00431857">
        <w:rPr>
          <w:sz w:val="20"/>
          <w:szCs w:val="20"/>
        </w:rPr>
        <w:t xml:space="preserve">The Library Catalog will lead you to </w:t>
      </w:r>
    </w:p>
    <w:p w:rsidR="00CC49D4" w:rsidRPr="00431857" w:rsidRDefault="00CC49D4" w:rsidP="00CC49D4">
      <w:pPr>
        <w:pStyle w:val="ListParagraph"/>
        <w:numPr>
          <w:ilvl w:val="0"/>
          <w:numId w:val="22"/>
        </w:numPr>
        <w:rPr>
          <w:sz w:val="20"/>
          <w:szCs w:val="20"/>
        </w:rPr>
      </w:pPr>
      <w:r w:rsidRPr="00431857">
        <w:rPr>
          <w:sz w:val="20"/>
          <w:szCs w:val="20"/>
        </w:rPr>
        <w:t>Books and other items owned by the library</w:t>
      </w:r>
    </w:p>
    <w:p w:rsidR="00CC49D4" w:rsidRPr="00431857" w:rsidRDefault="00CC49D4" w:rsidP="00CC49D4">
      <w:pPr>
        <w:pStyle w:val="ListParagraph"/>
        <w:numPr>
          <w:ilvl w:val="0"/>
          <w:numId w:val="22"/>
        </w:numPr>
        <w:rPr>
          <w:sz w:val="20"/>
          <w:szCs w:val="20"/>
        </w:rPr>
      </w:pPr>
      <w:r w:rsidRPr="00431857">
        <w:rPr>
          <w:sz w:val="20"/>
          <w:szCs w:val="20"/>
        </w:rPr>
        <w:t>Journal articles</w:t>
      </w:r>
    </w:p>
    <w:p w:rsidR="00CC49D4" w:rsidRPr="00431857" w:rsidRDefault="00CC49D4" w:rsidP="00CC49D4">
      <w:pPr>
        <w:pStyle w:val="ListParagraph"/>
        <w:numPr>
          <w:ilvl w:val="0"/>
          <w:numId w:val="22"/>
        </w:numPr>
        <w:rPr>
          <w:sz w:val="20"/>
          <w:szCs w:val="20"/>
        </w:rPr>
      </w:pPr>
      <w:r w:rsidRPr="00431857">
        <w:rPr>
          <w:sz w:val="20"/>
          <w:szCs w:val="20"/>
        </w:rPr>
        <w:t>Times and locations of first run movies</w:t>
      </w:r>
    </w:p>
    <w:p w:rsidR="00CC49D4" w:rsidRDefault="00CC49D4" w:rsidP="00CC49D4">
      <w:pPr>
        <w:pStyle w:val="ListParagraph"/>
        <w:numPr>
          <w:ilvl w:val="0"/>
          <w:numId w:val="22"/>
        </w:numPr>
        <w:rPr>
          <w:sz w:val="20"/>
          <w:szCs w:val="20"/>
        </w:rPr>
      </w:pPr>
      <w:r w:rsidRPr="00431857">
        <w:rPr>
          <w:sz w:val="20"/>
          <w:szCs w:val="20"/>
        </w:rPr>
        <w:t>All of the above</w:t>
      </w:r>
    </w:p>
    <w:p w:rsidR="00CC49D4" w:rsidRPr="00431857" w:rsidRDefault="00CC49D4" w:rsidP="00CC49D4">
      <w:pPr>
        <w:pStyle w:val="ListParagraph"/>
        <w:ind w:left="1080"/>
        <w:rPr>
          <w:sz w:val="20"/>
          <w:szCs w:val="20"/>
        </w:rPr>
      </w:pPr>
    </w:p>
    <w:p w:rsidR="00CC49D4" w:rsidRPr="00431857" w:rsidRDefault="00CC49D4" w:rsidP="00CC49D4">
      <w:pPr>
        <w:pStyle w:val="ListParagraph"/>
        <w:numPr>
          <w:ilvl w:val="0"/>
          <w:numId w:val="24"/>
        </w:numPr>
        <w:rPr>
          <w:sz w:val="20"/>
          <w:szCs w:val="20"/>
        </w:rPr>
      </w:pPr>
      <w:r w:rsidRPr="00431857">
        <w:rPr>
          <w:sz w:val="20"/>
          <w:szCs w:val="20"/>
        </w:rPr>
        <w:t>A search in the Library Catalog can be performed by looking for a book’s</w:t>
      </w:r>
    </w:p>
    <w:p w:rsidR="00CC49D4" w:rsidRPr="00431857" w:rsidRDefault="00CC49D4" w:rsidP="00CC49D4">
      <w:pPr>
        <w:pStyle w:val="ListParagraph"/>
        <w:numPr>
          <w:ilvl w:val="0"/>
          <w:numId w:val="23"/>
        </w:numPr>
        <w:rPr>
          <w:sz w:val="20"/>
          <w:szCs w:val="20"/>
        </w:rPr>
      </w:pPr>
      <w:r w:rsidRPr="00431857">
        <w:rPr>
          <w:sz w:val="20"/>
          <w:szCs w:val="20"/>
        </w:rPr>
        <w:t>Title</w:t>
      </w:r>
    </w:p>
    <w:p w:rsidR="00CC49D4" w:rsidRPr="00431857" w:rsidRDefault="00CC49D4" w:rsidP="00CC49D4">
      <w:pPr>
        <w:pStyle w:val="ListParagraph"/>
        <w:numPr>
          <w:ilvl w:val="0"/>
          <w:numId w:val="23"/>
        </w:numPr>
        <w:rPr>
          <w:sz w:val="20"/>
          <w:szCs w:val="20"/>
        </w:rPr>
      </w:pPr>
      <w:r w:rsidRPr="00431857">
        <w:rPr>
          <w:sz w:val="20"/>
          <w:szCs w:val="20"/>
        </w:rPr>
        <w:t>Subject</w:t>
      </w:r>
    </w:p>
    <w:p w:rsidR="00CC49D4" w:rsidRPr="00431857" w:rsidRDefault="00CC49D4" w:rsidP="00CC49D4">
      <w:pPr>
        <w:pStyle w:val="ListParagraph"/>
        <w:numPr>
          <w:ilvl w:val="0"/>
          <w:numId w:val="23"/>
        </w:numPr>
        <w:rPr>
          <w:sz w:val="20"/>
          <w:szCs w:val="20"/>
        </w:rPr>
      </w:pPr>
      <w:r w:rsidRPr="00431857">
        <w:rPr>
          <w:sz w:val="20"/>
          <w:szCs w:val="20"/>
        </w:rPr>
        <w:t>Author</w:t>
      </w:r>
    </w:p>
    <w:p w:rsidR="00CC49D4" w:rsidRDefault="00CC49D4" w:rsidP="00CC49D4">
      <w:pPr>
        <w:pStyle w:val="ListParagraph"/>
        <w:numPr>
          <w:ilvl w:val="0"/>
          <w:numId w:val="23"/>
        </w:numPr>
        <w:rPr>
          <w:sz w:val="20"/>
          <w:szCs w:val="20"/>
        </w:rPr>
      </w:pPr>
      <w:r w:rsidRPr="00431857">
        <w:rPr>
          <w:sz w:val="20"/>
          <w:szCs w:val="20"/>
        </w:rPr>
        <w:t>All of the above</w:t>
      </w:r>
    </w:p>
    <w:p w:rsidR="00CC49D4" w:rsidRPr="00431857" w:rsidRDefault="00CC49D4" w:rsidP="00CC49D4">
      <w:pPr>
        <w:pStyle w:val="ListParagraph"/>
        <w:ind w:left="1080"/>
        <w:rPr>
          <w:sz w:val="20"/>
          <w:szCs w:val="20"/>
        </w:rPr>
      </w:pPr>
    </w:p>
    <w:p w:rsidR="00CC49D4" w:rsidRPr="00431857" w:rsidRDefault="00CC49D4" w:rsidP="00CC49D4">
      <w:pPr>
        <w:pStyle w:val="ListParagraph"/>
        <w:numPr>
          <w:ilvl w:val="0"/>
          <w:numId w:val="24"/>
        </w:numPr>
        <w:rPr>
          <w:sz w:val="20"/>
          <w:szCs w:val="20"/>
        </w:rPr>
      </w:pPr>
      <w:r w:rsidRPr="00431857">
        <w:rPr>
          <w:sz w:val="20"/>
          <w:szCs w:val="20"/>
        </w:rPr>
        <w:t>You found a book with the call number QA76.J629 Fi 2003.  What is the next step to get this book?</w:t>
      </w:r>
    </w:p>
    <w:p w:rsidR="00CC49D4" w:rsidRPr="00431857" w:rsidRDefault="00CC49D4" w:rsidP="00CC49D4">
      <w:pPr>
        <w:pStyle w:val="ListParagraph"/>
        <w:numPr>
          <w:ilvl w:val="0"/>
          <w:numId w:val="25"/>
        </w:numPr>
        <w:rPr>
          <w:sz w:val="20"/>
          <w:szCs w:val="20"/>
        </w:rPr>
      </w:pPr>
      <w:r w:rsidRPr="00431857">
        <w:rPr>
          <w:sz w:val="20"/>
          <w:szCs w:val="20"/>
        </w:rPr>
        <w:t>Find the QA section of the library</w:t>
      </w:r>
    </w:p>
    <w:p w:rsidR="00CC49D4" w:rsidRPr="00431857" w:rsidRDefault="00CC49D4" w:rsidP="00CC49D4">
      <w:pPr>
        <w:pStyle w:val="ListParagraph"/>
        <w:numPr>
          <w:ilvl w:val="0"/>
          <w:numId w:val="25"/>
        </w:numPr>
        <w:rPr>
          <w:sz w:val="20"/>
          <w:szCs w:val="20"/>
        </w:rPr>
      </w:pPr>
      <w:r w:rsidRPr="00431857">
        <w:rPr>
          <w:sz w:val="20"/>
          <w:szCs w:val="20"/>
        </w:rPr>
        <w:t>Go to the 2003 section of the library</w:t>
      </w:r>
    </w:p>
    <w:p w:rsidR="00CC49D4" w:rsidRPr="00431857" w:rsidRDefault="00CC49D4" w:rsidP="00CC49D4">
      <w:pPr>
        <w:pStyle w:val="ListParagraph"/>
        <w:numPr>
          <w:ilvl w:val="0"/>
          <w:numId w:val="25"/>
        </w:numPr>
        <w:rPr>
          <w:sz w:val="20"/>
          <w:szCs w:val="20"/>
        </w:rPr>
      </w:pPr>
      <w:r w:rsidRPr="00431857">
        <w:rPr>
          <w:sz w:val="20"/>
          <w:szCs w:val="20"/>
        </w:rPr>
        <w:t>Name the author of the book</w:t>
      </w:r>
    </w:p>
    <w:p w:rsidR="00CC49D4" w:rsidRDefault="00CC49D4" w:rsidP="00CC49D4">
      <w:pPr>
        <w:pStyle w:val="ListParagraph"/>
        <w:numPr>
          <w:ilvl w:val="0"/>
          <w:numId w:val="25"/>
        </w:numPr>
        <w:rPr>
          <w:sz w:val="20"/>
          <w:szCs w:val="20"/>
        </w:rPr>
      </w:pPr>
      <w:r w:rsidRPr="00431857">
        <w:rPr>
          <w:sz w:val="20"/>
          <w:szCs w:val="20"/>
        </w:rPr>
        <w:t>All of the above</w:t>
      </w:r>
    </w:p>
    <w:p w:rsidR="00CC49D4" w:rsidRPr="00431857" w:rsidRDefault="00CC49D4" w:rsidP="00CC49D4">
      <w:pPr>
        <w:pStyle w:val="ListParagraph"/>
        <w:ind w:left="1080"/>
        <w:rPr>
          <w:sz w:val="20"/>
          <w:szCs w:val="20"/>
        </w:rPr>
      </w:pPr>
    </w:p>
    <w:p w:rsidR="00CC49D4" w:rsidRPr="00431857" w:rsidRDefault="00CC49D4" w:rsidP="00CC49D4">
      <w:pPr>
        <w:pStyle w:val="ListParagraph"/>
        <w:numPr>
          <w:ilvl w:val="0"/>
          <w:numId w:val="24"/>
        </w:numPr>
        <w:rPr>
          <w:sz w:val="20"/>
          <w:szCs w:val="20"/>
        </w:rPr>
      </w:pPr>
      <w:r w:rsidRPr="00431857">
        <w:rPr>
          <w:sz w:val="20"/>
          <w:szCs w:val="20"/>
        </w:rPr>
        <w:t>Which of the following areas is not located within the Boca Raton FAU Library?</w:t>
      </w:r>
    </w:p>
    <w:p w:rsidR="00CC49D4" w:rsidRPr="00431857" w:rsidRDefault="00CC49D4" w:rsidP="00CC49D4">
      <w:pPr>
        <w:pStyle w:val="ListParagraph"/>
        <w:numPr>
          <w:ilvl w:val="0"/>
          <w:numId w:val="26"/>
        </w:numPr>
        <w:rPr>
          <w:sz w:val="20"/>
          <w:szCs w:val="20"/>
        </w:rPr>
      </w:pPr>
      <w:r w:rsidRPr="00431857">
        <w:rPr>
          <w:sz w:val="20"/>
          <w:szCs w:val="20"/>
        </w:rPr>
        <w:t>Media Center</w:t>
      </w:r>
    </w:p>
    <w:p w:rsidR="00CC49D4" w:rsidRPr="00431857" w:rsidRDefault="00CC49D4" w:rsidP="00CC49D4">
      <w:pPr>
        <w:pStyle w:val="ListParagraph"/>
        <w:numPr>
          <w:ilvl w:val="0"/>
          <w:numId w:val="26"/>
        </w:numPr>
        <w:rPr>
          <w:sz w:val="20"/>
          <w:szCs w:val="20"/>
        </w:rPr>
      </w:pPr>
      <w:r w:rsidRPr="00431857">
        <w:rPr>
          <w:sz w:val="20"/>
          <w:szCs w:val="20"/>
        </w:rPr>
        <w:t>Government Documents</w:t>
      </w:r>
    </w:p>
    <w:p w:rsidR="00CC49D4" w:rsidRPr="00431857" w:rsidRDefault="00CC49D4" w:rsidP="00CC49D4">
      <w:pPr>
        <w:pStyle w:val="ListParagraph"/>
        <w:numPr>
          <w:ilvl w:val="0"/>
          <w:numId w:val="26"/>
        </w:numPr>
        <w:rPr>
          <w:sz w:val="20"/>
          <w:szCs w:val="20"/>
        </w:rPr>
      </w:pPr>
      <w:r w:rsidRPr="00431857">
        <w:rPr>
          <w:sz w:val="20"/>
          <w:szCs w:val="20"/>
        </w:rPr>
        <w:t>University Center for Excellence in Writing</w:t>
      </w:r>
    </w:p>
    <w:p w:rsidR="00CC49D4" w:rsidRDefault="00CC49D4" w:rsidP="00CC49D4">
      <w:pPr>
        <w:pStyle w:val="ListParagraph"/>
        <w:numPr>
          <w:ilvl w:val="0"/>
          <w:numId w:val="26"/>
        </w:numPr>
        <w:rPr>
          <w:sz w:val="20"/>
          <w:szCs w:val="20"/>
        </w:rPr>
      </w:pPr>
      <w:r w:rsidRPr="00431857">
        <w:rPr>
          <w:sz w:val="20"/>
          <w:szCs w:val="20"/>
        </w:rPr>
        <w:t>Special Collections</w:t>
      </w:r>
    </w:p>
    <w:p w:rsidR="00CC49D4" w:rsidRPr="00431857" w:rsidRDefault="00CC49D4" w:rsidP="00CC49D4">
      <w:pPr>
        <w:pStyle w:val="ListParagraph"/>
        <w:ind w:left="1080"/>
        <w:rPr>
          <w:sz w:val="20"/>
          <w:szCs w:val="20"/>
        </w:rPr>
      </w:pPr>
    </w:p>
    <w:p w:rsidR="00CC49D4" w:rsidRPr="00431857" w:rsidRDefault="00CC49D4" w:rsidP="00CC49D4">
      <w:pPr>
        <w:pStyle w:val="ListParagraph"/>
        <w:numPr>
          <w:ilvl w:val="0"/>
          <w:numId w:val="24"/>
        </w:numPr>
        <w:rPr>
          <w:sz w:val="20"/>
          <w:szCs w:val="20"/>
        </w:rPr>
      </w:pPr>
      <w:r w:rsidRPr="00431857">
        <w:rPr>
          <w:sz w:val="20"/>
          <w:szCs w:val="20"/>
        </w:rPr>
        <w:lastRenderedPageBreak/>
        <w:t>To check out materials, take them to the</w:t>
      </w:r>
    </w:p>
    <w:p w:rsidR="00CC49D4" w:rsidRPr="00431857" w:rsidRDefault="00CC49D4" w:rsidP="00CC49D4">
      <w:pPr>
        <w:pStyle w:val="ListParagraph"/>
        <w:numPr>
          <w:ilvl w:val="0"/>
          <w:numId w:val="27"/>
        </w:numPr>
        <w:rPr>
          <w:sz w:val="20"/>
          <w:szCs w:val="20"/>
        </w:rPr>
      </w:pPr>
      <w:r w:rsidRPr="00431857">
        <w:rPr>
          <w:sz w:val="20"/>
          <w:szCs w:val="20"/>
        </w:rPr>
        <w:t>Reference Desk</w:t>
      </w:r>
    </w:p>
    <w:p w:rsidR="00CC49D4" w:rsidRPr="00431857" w:rsidRDefault="00CC49D4" w:rsidP="00CC49D4">
      <w:pPr>
        <w:pStyle w:val="ListParagraph"/>
        <w:numPr>
          <w:ilvl w:val="0"/>
          <w:numId w:val="27"/>
        </w:numPr>
        <w:rPr>
          <w:sz w:val="20"/>
          <w:szCs w:val="20"/>
        </w:rPr>
      </w:pPr>
      <w:r w:rsidRPr="00431857">
        <w:rPr>
          <w:sz w:val="20"/>
          <w:szCs w:val="20"/>
        </w:rPr>
        <w:t>Government Documents Office</w:t>
      </w:r>
    </w:p>
    <w:p w:rsidR="00CC49D4" w:rsidRPr="00431857" w:rsidRDefault="00CC49D4" w:rsidP="00CC49D4">
      <w:pPr>
        <w:pStyle w:val="ListParagraph"/>
        <w:numPr>
          <w:ilvl w:val="0"/>
          <w:numId w:val="27"/>
        </w:numPr>
        <w:rPr>
          <w:sz w:val="20"/>
          <w:szCs w:val="20"/>
        </w:rPr>
      </w:pPr>
      <w:r w:rsidRPr="00431857">
        <w:rPr>
          <w:sz w:val="20"/>
          <w:szCs w:val="20"/>
        </w:rPr>
        <w:t>Circulation Desk</w:t>
      </w:r>
    </w:p>
    <w:p w:rsidR="00CC49D4" w:rsidRPr="00431857" w:rsidRDefault="00CC49D4" w:rsidP="00CC49D4">
      <w:pPr>
        <w:pStyle w:val="ListParagraph"/>
        <w:numPr>
          <w:ilvl w:val="0"/>
          <w:numId w:val="27"/>
        </w:numPr>
        <w:rPr>
          <w:sz w:val="20"/>
          <w:szCs w:val="20"/>
        </w:rPr>
      </w:pPr>
      <w:r w:rsidRPr="00431857">
        <w:rPr>
          <w:sz w:val="20"/>
          <w:szCs w:val="20"/>
        </w:rPr>
        <w:t>Interlibrary Loan Office</w:t>
      </w:r>
    </w:p>
    <w:p w:rsidR="00CC49D4" w:rsidRPr="00431857" w:rsidRDefault="00CC49D4" w:rsidP="00CC49D4">
      <w:pPr>
        <w:pStyle w:val="ListParagraph"/>
        <w:ind w:left="1080"/>
        <w:rPr>
          <w:sz w:val="20"/>
          <w:szCs w:val="20"/>
        </w:rPr>
      </w:pPr>
    </w:p>
    <w:p w:rsidR="00CC49D4" w:rsidRPr="00431857" w:rsidRDefault="00CC49D4" w:rsidP="00CC49D4">
      <w:pPr>
        <w:pStyle w:val="ListParagraph"/>
        <w:numPr>
          <w:ilvl w:val="0"/>
          <w:numId w:val="24"/>
        </w:numPr>
        <w:rPr>
          <w:sz w:val="20"/>
          <w:szCs w:val="20"/>
        </w:rPr>
      </w:pPr>
      <w:r w:rsidRPr="00431857">
        <w:rPr>
          <w:sz w:val="20"/>
          <w:szCs w:val="20"/>
        </w:rPr>
        <w:t>A publication with information usually written by experts in a field is known as a</w:t>
      </w:r>
    </w:p>
    <w:p w:rsidR="00CC49D4" w:rsidRPr="00431857" w:rsidRDefault="00CC49D4" w:rsidP="00CC49D4">
      <w:pPr>
        <w:pStyle w:val="ListParagraph"/>
        <w:numPr>
          <w:ilvl w:val="0"/>
          <w:numId w:val="28"/>
        </w:numPr>
        <w:rPr>
          <w:sz w:val="20"/>
          <w:szCs w:val="20"/>
        </w:rPr>
      </w:pPr>
      <w:r w:rsidRPr="00431857">
        <w:rPr>
          <w:sz w:val="20"/>
          <w:szCs w:val="20"/>
        </w:rPr>
        <w:t>Journal</w:t>
      </w:r>
    </w:p>
    <w:p w:rsidR="00CC49D4" w:rsidRPr="00431857" w:rsidRDefault="00CC49D4" w:rsidP="00CC49D4">
      <w:pPr>
        <w:pStyle w:val="ListParagraph"/>
        <w:numPr>
          <w:ilvl w:val="0"/>
          <w:numId w:val="28"/>
        </w:numPr>
        <w:rPr>
          <w:sz w:val="20"/>
          <w:szCs w:val="20"/>
        </w:rPr>
      </w:pPr>
      <w:r w:rsidRPr="00431857">
        <w:rPr>
          <w:sz w:val="20"/>
          <w:szCs w:val="20"/>
        </w:rPr>
        <w:t>Diary</w:t>
      </w:r>
    </w:p>
    <w:p w:rsidR="00CC49D4" w:rsidRPr="00431857" w:rsidRDefault="00CC49D4" w:rsidP="00CC49D4">
      <w:pPr>
        <w:pStyle w:val="ListParagraph"/>
        <w:numPr>
          <w:ilvl w:val="0"/>
          <w:numId w:val="28"/>
        </w:numPr>
        <w:rPr>
          <w:sz w:val="20"/>
          <w:szCs w:val="20"/>
        </w:rPr>
      </w:pPr>
      <w:r w:rsidRPr="00431857">
        <w:rPr>
          <w:sz w:val="20"/>
          <w:szCs w:val="20"/>
        </w:rPr>
        <w:t>Newspaper</w:t>
      </w:r>
    </w:p>
    <w:p w:rsidR="00CC49D4" w:rsidRDefault="00CC49D4" w:rsidP="00CC49D4">
      <w:pPr>
        <w:pStyle w:val="ListParagraph"/>
        <w:numPr>
          <w:ilvl w:val="0"/>
          <w:numId w:val="28"/>
        </w:numPr>
        <w:rPr>
          <w:sz w:val="20"/>
          <w:szCs w:val="20"/>
        </w:rPr>
      </w:pPr>
      <w:r w:rsidRPr="00CC49D4">
        <w:rPr>
          <w:sz w:val="20"/>
          <w:szCs w:val="20"/>
        </w:rPr>
        <w:t>Web log</w:t>
      </w:r>
    </w:p>
    <w:p w:rsidR="00CC49D4" w:rsidRPr="00CC49D4" w:rsidRDefault="00CC49D4" w:rsidP="00CC49D4">
      <w:pPr>
        <w:pStyle w:val="ListParagraph"/>
        <w:ind w:left="1080"/>
        <w:rPr>
          <w:sz w:val="20"/>
          <w:szCs w:val="20"/>
        </w:rPr>
      </w:pPr>
    </w:p>
    <w:p w:rsidR="00CC49D4" w:rsidRPr="00431857" w:rsidRDefault="00CC49D4" w:rsidP="00CC49D4">
      <w:pPr>
        <w:pStyle w:val="ListParagraph"/>
        <w:numPr>
          <w:ilvl w:val="0"/>
          <w:numId w:val="24"/>
        </w:numPr>
        <w:rPr>
          <w:sz w:val="20"/>
          <w:szCs w:val="20"/>
        </w:rPr>
      </w:pPr>
      <w:r w:rsidRPr="00431857">
        <w:rPr>
          <w:sz w:val="20"/>
          <w:szCs w:val="20"/>
        </w:rPr>
        <w:t>A digital or online collection of articles which can be searched by subject, title, or author is called:</w:t>
      </w:r>
    </w:p>
    <w:p w:rsidR="00CC49D4" w:rsidRPr="00431857" w:rsidRDefault="00CC49D4" w:rsidP="00CC49D4">
      <w:pPr>
        <w:pStyle w:val="ListParagraph"/>
        <w:numPr>
          <w:ilvl w:val="0"/>
          <w:numId w:val="29"/>
        </w:numPr>
        <w:rPr>
          <w:sz w:val="20"/>
          <w:szCs w:val="20"/>
        </w:rPr>
      </w:pPr>
      <w:r w:rsidRPr="00431857">
        <w:rPr>
          <w:sz w:val="20"/>
          <w:szCs w:val="20"/>
        </w:rPr>
        <w:t>An abstract</w:t>
      </w:r>
    </w:p>
    <w:p w:rsidR="00CC49D4" w:rsidRPr="00431857" w:rsidRDefault="00CC49D4" w:rsidP="00CC49D4">
      <w:pPr>
        <w:pStyle w:val="ListParagraph"/>
        <w:numPr>
          <w:ilvl w:val="0"/>
          <w:numId w:val="29"/>
        </w:numPr>
        <w:rPr>
          <w:sz w:val="20"/>
          <w:szCs w:val="20"/>
        </w:rPr>
      </w:pPr>
      <w:r w:rsidRPr="00431857">
        <w:rPr>
          <w:sz w:val="20"/>
          <w:szCs w:val="20"/>
        </w:rPr>
        <w:t>A database</w:t>
      </w:r>
    </w:p>
    <w:p w:rsidR="00CC49D4" w:rsidRPr="00431857" w:rsidRDefault="00CC49D4" w:rsidP="00CC49D4">
      <w:pPr>
        <w:pStyle w:val="ListParagraph"/>
        <w:numPr>
          <w:ilvl w:val="0"/>
          <w:numId w:val="29"/>
        </w:numPr>
        <w:rPr>
          <w:sz w:val="20"/>
          <w:szCs w:val="20"/>
        </w:rPr>
      </w:pPr>
      <w:r w:rsidRPr="00431857">
        <w:rPr>
          <w:sz w:val="20"/>
          <w:szCs w:val="20"/>
        </w:rPr>
        <w:t>An annotated bibliography</w:t>
      </w:r>
    </w:p>
    <w:p w:rsidR="00CC49D4" w:rsidRDefault="00CC49D4" w:rsidP="00CC49D4">
      <w:pPr>
        <w:pStyle w:val="ListParagraph"/>
        <w:numPr>
          <w:ilvl w:val="0"/>
          <w:numId w:val="29"/>
        </w:numPr>
        <w:rPr>
          <w:sz w:val="20"/>
          <w:szCs w:val="20"/>
        </w:rPr>
      </w:pPr>
      <w:r w:rsidRPr="00431857">
        <w:rPr>
          <w:sz w:val="20"/>
          <w:szCs w:val="20"/>
        </w:rPr>
        <w:t>A search engine</w:t>
      </w:r>
    </w:p>
    <w:p w:rsidR="00CC49D4" w:rsidRPr="00431857" w:rsidRDefault="00CC49D4" w:rsidP="00CC49D4">
      <w:pPr>
        <w:pStyle w:val="ListParagraph"/>
        <w:ind w:left="1080"/>
        <w:rPr>
          <w:sz w:val="20"/>
          <w:szCs w:val="20"/>
        </w:rPr>
      </w:pPr>
    </w:p>
    <w:p w:rsidR="00CC49D4" w:rsidRPr="00431857" w:rsidRDefault="00CC49D4" w:rsidP="00CC49D4">
      <w:pPr>
        <w:pStyle w:val="ListParagraph"/>
        <w:numPr>
          <w:ilvl w:val="0"/>
          <w:numId w:val="24"/>
        </w:numPr>
        <w:rPr>
          <w:sz w:val="20"/>
          <w:szCs w:val="20"/>
        </w:rPr>
      </w:pPr>
      <w:r w:rsidRPr="00431857">
        <w:rPr>
          <w:sz w:val="20"/>
          <w:szCs w:val="20"/>
        </w:rPr>
        <w:t>What is the main difference between the information found in Google and a library database?</w:t>
      </w:r>
    </w:p>
    <w:p w:rsidR="00CC49D4" w:rsidRPr="00431857" w:rsidRDefault="00CC49D4" w:rsidP="00CC49D4">
      <w:pPr>
        <w:pStyle w:val="ListParagraph"/>
        <w:numPr>
          <w:ilvl w:val="0"/>
          <w:numId w:val="30"/>
        </w:numPr>
        <w:rPr>
          <w:sz w:val="20"/>
          <w:szCs w:val="20"/>
        </w:rPr>
      </w:pPr>
      <w:r w:rsidRPr="00431857">
        <w:rPr>
          <w:sz w:val="20"/>
          <w:szCs w:val="20"/>
        </w:rPr>
        <w:t>Scholarly journals and articles can be found in a database</w:t>
      </w:r>
    </w:p>
    <w:p w:rsidR="00CC49D4" w:rsidRPr="00431857" w:rsidRDefault="00CC49D4" w:rsidP="00CC49D4">
      <w:pPr>
        <w:pStyle w:val="ListParagraph"/>
        <w:numPr>
          <w:ilvl w:val="0"/>
          <w:numId w:val="30"/>
        </w:numPr>
        <w:rPr>
          <w:sz w:val="20"/>
          <w:szCs w:val="20"/>
        </w:rPr>
      </w:pPr>
      <w:r w:rsidRPr="00431857">
        <w:rPr>
          <w:sz w:val="20"/>
          <w:szCs w:val="20"/>
        </w:rPr>
        <w:t>Google documents can be posted by anyone and their accuracy is questionable</w:t>
      </w:r>
    </w:p>
    <w:p w:rsidR="00CC49D4" w:rsidRPr="00431857" w:rsidRDefault="00CC49D4" w:rsidP="00CC49D4">
      <w:pPr>
        <w:pStyle w:val="ListParagraph"/>
        <w:numPr>
          <w:ilvl w:val="0"/>
          <w:numId w:val="30"/>
        </w:numPr>
        <w:rPr>
          <w:sz w:val="20"/>
          <w:szCs w:val="20"/>
        </w:rPr>
      </w:pPr>
      <w:r w:rsidRPr="00431857">
        <w:rPr>
          <w:sz w:val="20"/>
          <w:szCs w:val="20"/>
        </w:rPr>
        <w:t>The sources are reviewed by an editor prior to publication in a database</w:t>
      </w:r>
    </w:p>
    <w:p w:rsidR="00CC49D4" w:rsidRDefault="00CC49D4" w:rsidP="00CC49D4">
      <w:pPr>
        <w:pStyle w:val="ListParagraph"/>
        <w:numPr>
          <w:ilvl w:val="0"/>
          <w:numId w:val="30"/>
        </w:numPr>
        <w:rPr>
          <w:sz w:val="20"/>
          <w:szCs w:val="20"/>
        </w:rPr>
      </w:pPr>
      <w:r w:rsidRPr="00431857">
        <w:rPr>
          <w:sz w:val="20"/>
          <w:szCs w:val="20"/>
        </w:rPr>
        <w:t>All of the above</w:t>
      </w:r>
    </w:p>
    <w:p w:rsidR="00CC49D4" w:rsidRPr="00431857" w:rsidRDefault="00CC49D4" w:rsidP="00CC49D4">
      <w:pPr>
        <w:pStyle w:val="ListParagraph"/>
        <w:ind w:left="1080"/>
        <w:rPr>
          <w:sz w:val="20"/>
          <w:szCs w:val="20"/>
        </w:rPr>
      </w:pPr>
    </w:p>
    <w:p w:rsidR="00CC49D4" w:rsidRPr="00431857" w:rsidRDefault="00CC49D4" w:rsidP="00CC49D4">
      <w:pPr>
        <w:pStyle w:val="ListParagraph"/>
        <w:numPr>
          <w:ilvl w:val="0"/>
          <w:numId w:val="24"/>
        </w:numPr>
        <w:rPr>
          <w:sz w:val="20"/>
          <w:szCs w:val="20"/>
        </w:rPr>
      </w:pPr>
      <w:r w:rsidRPr="00431857">
        <w:rPr>
          <w:sz w:val="20"/>
          <w:szCs w:val="20"/>
        </w:rPr>
        <w:t>Your professor gives you the following citation and wants you to read the article before the next class:</w:t>
      </w:r>
    </w:p>
    <w:p w:rsidR="00CC49D4" w:rsidRPr="00431857" w:rsidRDefault="00CC49D4" w:rsidP="00CC49D4">
      <w:pPr>
        <w:pStyle w:val="ListParagraph"/>
        <w:rPr>
          <w:sz w:val="20"/>
          <w:szCs w:val="20"/>
        </w:rPr>
      </w:pPr>
      <w:r w:rsidRPr="00431857">
        <w:rPr>
          <w:sz w:val="20"/>
          <w:szCs w:val="20"/>
        </w:rPr>
        <w:t xml:space="preserve">McRee, Nick.  (2008). Child abuse in blended households: reports from runaway and homeless youth. </w:t>
      </w:r>
      <w:r w:rsidRPr="00431857">
        <w:rPr>
          <w:i/>
          <w:sz w:val="20"/>
          <w:szCs w:val="20"/>
        </w:rPr>
        <w:t xml:space="preserve">Child Abuse &amp; Neglect, </w:t>
      </w:r>
      <w:r w:rsidRPr="00431857">
        <w:rPr>
          <w:sz w:val="20"/>
          <w:szCs w:val="20"/>
        </w:rPr>
        <w:t>32 (4): 449-453.</w:t>
      </w:r>
    </w:p>
    <w:p w:rsidR="00CC49D4" w:rsidRPr="00431857" w:rsidRDefault="00CC49D4" w:rsidP="00CC49D4">
      <w:pPr>
        <w:pStyle w:val="ListParagraph"/>
        <w:rPr>
          <w:sz w:val="20"/>
          <w:szCs w:val="20"/>
        </w:rPr>
      </w:pPr>
      <w:r w:rsidRPr="00431857">
        <w:rPr>
          <w:sz w:val="20"/>
          <w:szCs w:val="20"/>
        </w:rPr>
        <w:t>What would you search for in the catalog to see if the library has the article?</w:t>
      </w:r>
    </w:p>
    <w:p w:rsidR="00CC49D4" w:rsidRPr="00431857" w:rsidRDefault="00CC49D4" w:rsidP="00CC49D4">
      <w:pPr>
        <w:pStyle w:val="ListParagraph"/>
        <w:numPr>
          <w:ilvl w:val="0"/>
          <w:numId w:val="31"/>
        </w:numPr>
        <w:rPr>
          <w:sz w:val="20"/>
          <w:szCs w:val="20"/>
        </w:rPr>
      </w:pPr>
      <w:r w:rsidRPr="00431857">
        <w:rPr>
          <w:sz w:val="20"/>
          <w:szCs w:val="20"/>
        </w:rPr>
        <w:t>The title of the article</w:t>
      </w:r>
    </w:p>
    <w:p w:rsidR="00CC49D4" w:rsidRPr="00431857" w:rsidRDefault="00CC49D4" w:rsidP="00CC49D4">
      <w:pPr>
        <w:pStyle w:val="ListParagraph"/>
        <w:numPr>
          <w:ilvl w:val="0"/>
          <w:numId w:val="31"/>
        </w:numPr>
        <w:rPr>
          <w:sz w:val="20"/>
          <w:szCs w:val="20"/>
        </w:rPr>
      </w:pPr>
      <w:r w:rsidRPr="00431857">
        <w:rPr>
          <w:sz w:val="20"/>
          <w:szCs w:val="20"/>
        </w:rPr>
        <w:t>The author’s name</w:t>
      </w:r>
    </w:p>
    <w:p w:rsidR="00CC49D4" w:rsidRPr="00431857" w:rsidRDefault="00CC49D4" w:rsidP="00CC49D4">
      <w:pPr>
        <w:pStyle w:val="ListParagraph"/>
        <w:numPr>
          <w:ilvl w:val="0"/>
          <w:numId w:val="31"/>
        </w:numPr>
        <w:rPr>
          <w:sz w:val="20"/>
          <w:szCs w:val="20"/>
        </w:rPr>
      </w:pPr>
      <w:r w:rsidRPr="00431857">
        <w:rPr>
          <w:sz w:val="20"/>
          <w:szCs w:val="20"/>
        </w:rPr>
        <w:t>The title of the journal</w:t>
      </w:r>
    </w:p>
    <w:p w:rsidR="00CC49D4" w:rsidRDefault="00CC49D4" w:rsidP="00CC49D4">
      <w:pPr>
        <w:pStyle w:val="ListParagraph"/>
        <w:numPr>
          <w:ilvl w:val="0"/>
          <w:numId w:val="31"/>
        </w:numPr>
        <w:rPr>
          <w:sz w:val="20"/>
          <w:szCs w:val="20"/>
        </w:rPr>
      </w:pPr>
      <w:r w:rsidRPr="00431857">
        <w:rPr>
          <w:sz w:val="20"/>
          <w:szCs w:val="20"/>
        </w:rPr>
        <w:t>All of the above</w:t>
      </w:r>
    </w:p>
    <w:p w:rsidR="00CC49D4" w:rsidRPr="00431857" w:rsidRDefault="00CC49D4" w:rsidP="00CC49D4">
      <w:pPr>
        <w:pStyle w:val="ListParagraph"/>
        <w:ind w:left="1080"/>
        <w:rPr>
          <w:sz w:val="20"/>
          <w:szCs w:val="20"/>
        </w:rPr>
      </w:pPr>
    </w:p>
    <w:p w:rsidR="00CC49D4" w:rsidRPr="00431857" w:rsidRDefault="00CC49D4" w:rsidP="00CC49D4">
      <w:pPr>
        <w:pStyle w:val="ListParagraph"/>
        <w:numPr>
          <w:ilvl w:val="0"/>
          <w:numId w:val="24"/>
        </w:numPr>
        <w:rPr>
          <w:sz w:val="20"/>
          <w:szCs w:val="20"/>
        </w:rPr>
      </w:pPr>
      <w:r w:rsidRPr="00431857">
        <w:rPr>
          <w:sz w:val="20"/>
          <w:szCs w:val="20"/>
        </w:rPr>
        <w:t>Plagiarism, in plain language, is defined as:</w:t>
      </w:r>
    </w:p>
    <w:p w:rsidR="00CC49D4" w:rsidRPr="00431857" w:rsidRDefault="00CC49D4" w:rsidP="00CC49D4">
      <w:pPr>
        <w:pStyle w:val="ListParagraph"/>
        <w:numPr>
          <w:ilvl w:val="0"/>
          <w:numId w:val="32"/>
        </w:numPr>
        <w:rPr>
          <w:sz w:val="20"/>
          <w:szCs w:val="20"/>
        </w:rPr>
      </w:pPr>
      <w:r w:rsidRPr="00431857">
        <w:rPr>
          <w:sz w:val="20"/>
          <w:szCs w:val="20"/>
        </w:rPr>
        <w:t>Allowing unauthorized people to use your Owl Card</w:t>
      </w:r>
    </w:p>
    <w:p w:rsidR="00CC49D4" w:rsidRPr="00431857" w:rsidRDefault="00CC49D4" w:rsidP="00CC49D4">
      <w:pPr>
        <w:pStyle w:val="ListParagraph"/>
        <w:numPr>
          <w:ilvl w:val="0"/>
          <w:numId w:val="32"/>
        </w:numPr>
        <w:rPr>
          <w:sz w:val="20"/>
          <w:szCs w:val="20"/>
        </w:rPr>
      </w:pPr>
      <w:r w:rsidRPr="00431857">
        <w:rPr>
          <w:sz w:val="20"/>
          <w:szCs w:val="20"/>
        </w:rPr>
        <w:t>Not having vaccinations and immunizations up to date</w:t>
      </w:r>
    </w:p>
    <w:p w:rsidR="00CC49D4" w:rsidRPr="00431857" w:rsidRDefault="00CC49D4" w:rsidP="00CC49D4">
      <w:pPr>
        <w:pStyle w:val="ListParagraph"/>
        <w:numPr>
          <w:ilvl w:val="0"/>
          <w:numId w:val="32"/>
        </w:numPr>
        <w:rPr>
          <w:sz w:val="20"/>
          <w:szCs w:val="20"/>
        </w:rPr>
      </w:pPr>
      <w:r w:rsidRPr="00431857">
        <w:rPr>
          <w:sz w:val="20"/>
          <w:szCs w:val="20"/>
        </w:rPr>
        <w:t>Misusing FAU library computers, materials or facilities</w:t>
      </w:r>
    </w:p>
    <w:p w:rsidR="00CC49D4" w:rsidRDefault="00CC49D4" w:rsidP="00CC49D4">
      <w:pPr>
        <w:pStyle w:val="ListParagraph"/>
        <w:numPr>
          <w:ilvl w:val="0"/>
          <w:numId w:val="32"/>
        </w:numPr>
        <w:rPr>
          <w:sz w:val="20"/>
          <w:szCs w:val="20"/>
        </w:rPr>
      </w:pPr>
      <w:r w:rsidRPr="00431857">
        <w:rPr>
          <w:sz w:val="20"/>
          <w:szCs w:val="20"/>
        </w:rPr>
        <w:t>Copying someone else’s work and claiming it’s your own</w:t>
      </w:r>
    </w:p>
    <w:p w:rsidR="00CC49D4" w:rsidRPr="00431857" w:rsidRDefault="00CC49D4" w:rsidP="00CC49D4">
      <w:pPr>
        <w:pStyle w:val="ListParagraph"/>
        <w:ind w:left="1080"/>
        <w:rPr>
          <w:sz w:val="20"/>
          <w:szCs w:val="20"/>
        </w:rPr>
      </w:pPr>
    </w:p>
    <w:p w:rsidR="00CC49D4" w:rsidRPr="00431857" w:rsidRDefault="00CC49D4" w:rsidP="00CC49D4">
      <w:pPr>
        <w:pStyle w:val="ListParagraph"/>
        <w:numPr>
          <w:ilvl w:val="0"/>
          <w:numId w:val="24"/>
        </w:numPr>
        <w:rPr>
          <w:sz w:val="20"/>
          <w:szCs w:val="20"/>
        </w:rPr>
      </w:pPr>
      <w:r w:rsidRPr="00431857">
        <w:rPr>
          <w:i/>
          <w:sz w:val="20"/>
          <w:szCs w:val="20"/>
        </w:rPr>
        <w:t>Time Magazine</w:t>
      </w:r>
      <w:r w:rsidRPr="00431857">
        <w:rPr>
          <w:sz w:val="20"/>
          <w:szCs w:val="20"/>
        </w:rPr>
        <w:t xml:space="preserve"> is an example of a </w:t>
      </w:r>
    </w:p>
    <w:p w:rsidR="00CC49D4" w:rsidRPr="00431857" w:rsidRDefault="00CC49D4" w:rsidP="00CC49D4">
      <w:pPr>
        <w:pStyle w:val="ListParagraph"/>
        <w:numPr>
          <w:ilvl w:val="0"/>
          <w:numId w:val="33"/>
        </w:numPr>
        <w:ind w:left="1080"/>
        <w:rPr>
          <w:sz w:val="20"/>
          <w:szCs w:val="20"/>
        </w:rPr>
      </w:pPr>
      <w:r w:rsidRPr="00431857">
        <w:rPr>
          <w:sz w:val="20"/>
          <w:szCs w:val="20"/>
        </w:rPr>
        <w:t>Popular magazine</w:t>
      </w:r>
    </w:p>
    <w:p w:rsidR="00CC49D4" w:rsidRPr="00431857" w:rsidRDefault="00CC49D4" w:rsidP="00CC49D4">
      <w:pPr>
        <w:pStyle w:val="ListParagraph"/>
        <w:numPr>
          <w:ilvl w:val="0"/>
          <w:numId w:val="33"/>
        </w:numPr>
        <w:ind w:left="1080"/>
        <w:rPr>
          <w:sz w:val="20"/>
          <w:szCs w:val="20"/>
        </w:rPr>
      </w:pPr>
      <w:r w:rsidRPr="00431857">
        <w:rPr>
          <w:sz w:val="20"/>
          <w:szCs w:val="20"/>
        </w:rPr>
        <w:t>Scholarly journal</w:t>
      </w:r>
    </w:p>
    <w:p w:rsidR="00CC49D4" w:rsidRPr="00431857" w:rsidRDefault="00CC49D4" w:rsidP="00CC49D4">
      <w:pPr>
        <w:pStyle w:val="ListParagraph"/>
        <w:numPr>
          <w:ilvl w:val="0"/>
          <w:numId w:val="33"/>
        </w:numPr>
        <w:ind w:left="1080"/>
        <w:rPr>
          <w:sz w:val="20"/>
          <w:szCs w:val="20"/>
        </w:rPr>
      </w:pPr>
      <w:r w:rsidRPr="00431857">
        <w:rPr>
          <w:sz w:val="20"/>
          <w:szCs w:val="20"/>
        </w:rPr>
        <w:t>Trade journal</w:t>
      </w:r>
    </w:p>
    <w:p w:rsidR="00CC49D4" w:rsidRDefault="00CC49D4" w:rsidP="00CC49D4">
      <w:pPr>
        <w:pStyle w:val="ListParagraph"/>
        <w:numPr>
          <w:ilvl w:val="0"/>
          <w:numId w:val="33"/>
        </w:numPr>
        <w:ind w:left="1080"/>
        <w:rPr>
          <w:sz w:val="20"/>
          <w:szCs w:val="20"/>
        </w:rPr>
      </w:pPr>
      <w:r w:rsidRPr="00431857">
        <w:rPr>
          <w:sz w:val="20"/>
          <w:szCs w:val="20"/>
        </w:rPr>
        <w:t>All of the above</w:t>
      </w:r>
    </w:p>
    <w:p w:rsidR="00CC49D4" w:rsidRPr="00431857" w:rsidRDefault="00CC49D4" w:rsidP="00CC49D4">
      <w:pPr>
        <w:pStyle w:val="ListParagraph"/>
        <w:ind w:left="1080"/>
        <w:rPr>
          <w:sz w:val="20"/>
          <w:szCs w:val="20"/>
        </w:rPr>
      </w:pPr>
    </w:p>
    <w:p w:rsidR="00CC49D4" w:rsidRPr="00431857" w:rsidRDefault="00CC49D4" w:rsidP="00CC49D4">
      <w:pPr>
        <w:pStyle w:val="ListParagraph"/>
        <w:numPr>
          <w:ilvl w:val="0"/>
          <w:numId w:val="24"/>
        </w:numPr>
        <w:rPr>
          <w:sz w:val="20"/>
          <w:szCs w:val="20"/>
        </w:rPr>
      </w:pPr>
      <w:r w:rsidRPr="00431857">
        <w:rPr>
          <w:sz w:val="20"/>
          <w:szCs w:val="20"/>
        </w:rPr>
        <w:t>FAU Libraries provide services such as:</w:t>
      </w:r>
    </w:p>
    <w:p w:rsidR="00CC49D4" w:rsidRPr="00431857" w:rsidRDefault="00CC49D4" w:rsidP="00CC49D4">
      <w:pPr>
        <w:pStyle w:val="ListParagraph"/>
        <w:numPr>
          <w:ilvl w:val="0"/>
          <w:numId w:val="34"/>
        </w:numPr>
        <w:ind w:left="1080"/>
        <w:rPr>
          <w:sz w:val="20"/>
          <w:szCs w:val="20"/>
        </w:rPr>
      </w:pPr>
      <w:r w:rsidRPr="00431857">
        <w:rPr>
          <w:sz w:val="20"/>
          <w:szCs w:val="20"/>
        </w:rPr>
        <w:lastRenderedPageBreak/>
        <w:t>A student medical center, pharmacy, and urgent care clinic</w:t>
      </w:r>
    </w:p>
    <w:p w:rsidR="00CC49D4" w:rsidRPr="00431857" w:rsidRDefault="00CC49D4" w:rsidP="00CC49D4">
      <w:pPr>
        <w:pStyle w:val="ListParagraph"/>
        <w:numPr>
          <w:ilvl w:val="0"/>
          <w:numId w:val="34"/>
        </w:numPr>
        <w:ind w:left="1080"/>
        <w:rPr>
          <w:sz w:val="20"/>
          <w:szCs w:val="20"/>
        </w:rPr>
      </w:pPr>
      <w:r w:rsidRPr="00431857">
        <w:rPr>
          <w:sz w:val="20"/>
          <w:szCs w:val="20"/>
        </w:rPr>
        <w:t>Printing, copying, study rooms, Wi-Fi, and laptop borrowing</w:t>
      </w:r>
    </w:p>
    <w:p w:rsidR="00CC49D4" w:rsidRPr="00431857" w:rsidRDefault="00CC49D4" w:rsidP="00CC49D4">
      <w:pPr>
        <w:pStyle w:val="ListParagraph"/>
        <w:numPr>
          <w:ilvl w:val="0"/>
          <w:numId w:val="34"/>
        </w:numPr>
        <w:ind w:left="1080"/>
        <w:rPr>
          <w:sz w:val="20"/>
          <w:szCs w:val="20"/>
        </w:rPr>
      </w:pPr>
      <w:r w:rsidRPr="00431857">
        <w:rPr>
          <w:sz w:val="20"/>
          <w:szCs w:val="20"/>
        </w:rPr>
        <w:t>Editing, proofreading, and typing assignments and papers</w:t>
      </w:r>
    </w:p>
    <w:p w:rsidR="00CC49D4" w:rsidRDefault="00CC49D4" w:rsidP="00CC49D4">
      <w:pPr>
        <w:pStyle w:val="ListParagraph"/>
        <w:numPr>
          <w:ilvl w:val="0"/>
          <w:numId w:val="34"/>
        </w:numPr>
        <w:ind w:left="1080"/>
      </w:pPr>
      <w:r w:rsidRPr="00431857">
        <w:rPr>
          <w:sz w:val="20"/>
          <w:szCs w:val="20"/>
        </w:rPr>
        <w:t>Tutoring, study skills seminars, and academic advising</w:t>
      </w:r>
    </w:p>
    <w:p w:rsidR="007C1A8D" w:rsidRDefault="007C1A8D" w:rsidP="00A67DC1">
      <w:pPr>
        <w:jc w:val="center"/>
        <w:rPr>
          <w:b/>
          <w:u w:val="single"/>
        </w:rPr>
      </w:pPr>
    </w:p>
    <w:p w:rsidR="00DC71A4" w:rsidRDefault="00DC71A4" w:rsidP="00A67DC1">
      <w:pPr>
        <w:jc w:val="center"/>
        <w:rPr>
          <w:b/>
          <w:u w:val="single"/>
        </w:rPr>
      </w:pPr>
    </w:p>
    <w:p w:rsidR="00DC71A4" w:rsidRDefault="00DC71A4" w:rsidP="00A67DC1">
      <w:pPr>
        <w:jc w:val="center"/>
        <w:rPr>
          <w:b/>
          <w:u w:val="single"/>
        </w:rPr>
      </w:pPr>
    </w:p>
    <w:p w:rsidR="00DC71A4" w:rsidRDefault="00DC71A4" w:rsidP="00A67DC1">
      <w:pPr>
        <w:jc w:val="center"/>
        <w:rPr>
          <w:b/>
          <w:u w:val="single"/>
        </w:rPr>
      </w:pPr>
    </w:p>
    <w:p w:rsidR="00DC71A4" w:rsidRDefault="00DC71A4" w:rsidP="00A67DC1">
      <w:pPr>
        <w:jc w:val="center"/>
        <w:rPr>
          <w:b/>
          <w:u w:val="single"/>
        </w:rPr>
      </w:pPr>
    </w:p>
    <w:p w:rsidR="00DC71A4" w:rsidRDefault="00DC71A4" w:rsidP="00A67DC1">
      <w:pPr>
        <w:jc w:val="center"/>
        <w:rPr>
          <w:b/>
          <w:u w:val="single"/>
        </w:rPr>
      </w:pPr>
    </w:p>
    <w:p w:rsidR="00DC71A4" w:rsidRDefault="00DC71A4" w:rsidP="00A67DC1">
      <w:pPr>
        <w:jc w:val="center"/>
        <w:rPr>
          <w:b/>
          <w:u w:val="single"/>
        </w:rPr>
      </w:pPr>
    </w:p>
    <w:p w:rsidR="00DC71A4" w:rsidRDefault="00DC71A4" w:rsidP="00A67DC1">
      <w:pPr>
        <w:jc w:val="center"/>
        <w:rPr>
          <w:b/>
          <w:u w:val="single"/>
        </w:rPr>
      </w:pPr>
    </w:p>
    <w:p w:rsidR="00DC71A4" w:rsidRDefault="00DC71A4" w:rsidP="00A67DC1">
      <w:pPr>
        <w:jc w:val="center"/>
        <w:rPr>
          <w:b/>
          <w:u w:val="single"/>
        </w:rPr>
      </w:pPr>
    </w:p>
    <w:p w:rsidR="00DC71A4" w:rsidRDefault="00DC71A4" w:rsidP="00A67DC1">
      <w:pPr>
        <w:jc w:val="center"/>
        <w:rPr>
          <w:b/>
          <w:u w:val="single"/>
        </w:rPr>
      </w:pPr>
    </w:p>
    <w:p w:rsidR="00DC71A4" w:rsidRDefault="00DC71A4" w:rsidP="00A67DC1">
      <w:pPr>
        <w:jc w:val="center"/>
        <w:rPr>
          <w:b/>
          <w:u w:val="single"/>
        </w:rPr>
      </w:pPr>
    </w:p>
    <w:p w:rsidR="00DC71A4" w:rsidRDefault="00DC71A4" w:rsidP="00A67DC1">
      <w:pPr>
        <w:jc w:val="center"/>
        <w:rPr>
          <w:b/>
          <w:u w:val="single"/>
        </w:rPr>
      </w:pPr>
    </w:p>
    <w:p w:rsidR="00DC71A4" w:rsidRDefault="00DC71A4" w:rsidP="00A67DC1">
      <w:pPr>
        <w:jc w:val="center"/>
        <w:rPr>
          <w:b/>
          <w:u w:val="single"/>
        </w:rPr>
      </w:pPr>
    </w:p>
    <w:p w:rsidR="00DC71A4" w:rsidRDefault="00DC71A4" w:rsidP="00A67DC1">
      <w:pPr>
        <w:jc w:val="center"/>
        <w:rPr>
          <w:b/>
          <w:u w:val="single"/>
        </w:rPr>
      </w:pPr>
    </w:p>
    <w:p w:rsidR="00DC71A4" w:rsidRDefault="00DC71A4" w:rsidP="00A67DC1">
      <w:pPr>
        <w:jc w:val="center"/>
        <w:rPr>
          <w:b/>
          <w:u w:val="single"/>
        </w:rPr>
      </w:pPr>
    </w:p>
    <w:p w:rsidR="00DC71A4" w:rsidRDefault="00DC71A4" w:rsidP="00A67DC1">
      <w:pPr>
        <w:jc w:val="center"/>
        <w:rPr>
          <w:b/>
          <w:u w:val="single"/>
        </w:rPr>
      </w:pPr>
    </w:p>
    <w:p w:rsidR="00DC71A4" w:rsidRDefault="00DC71A4" w:rsidP="00A67DC1">
      <w:pPr>
        <w:jc w:val="center"/>
        <w:rPr>
          <w:b/>
          <w:u w:val="single"/>
        </w:rPr>
      </w:pPr>
    </w:p>
    <w:p w:rsidR="00DC71A4" w:rsidRDefault="00DC71A4" w:rsidP="00A67DC1">
      <w:pPr>
        <w:jc w:val="center"/>
        <w:rPr>
          <w:b/>
          <w:u w:val="single"/>
        </w:rPr>
      </w:pPr>
    </w:p>
    <w:p w:rsidR="00DC71A4" w:rsidRDefault="00DC71A4" w:rsidP="00A67DC1">
      <w:pPr>
        <w:jc w:val="center"/>
        <w:rPr>
          <w:b/>
          <w:u w:val="single"/>
        </w:rPr>
      </w:pPr>
    </w:p>
    <w:p w:rsidR="00DC71A4" w:rsidRDefault="00DC71A4" w:rsidP="00A67DC1">
      <w:pPr>
        <w:jc w:val="center"/>
        <w:rPr>
          <w:b/>
          <w:u w:val="single"/>
        </w:rPr>
      </w:pPr>
    </w:p>
    <w:p w:rsidR="00DC71A4" w:rsidRDefault="00DC71A4" w:rsidP="00A67DC1">
      <w:pPr>
        <w:jc w:val="center"/>
        <w:rPr>
          <w:b/>
          <w:u w:val="single"/>
        </w:rPr>
      </w:pPr>
    </w:p>
    <w:p w:rsidR="00DC71A4" w:rsidRDefault="00DC71A4" w:rsidP="00A67DC1">
      <w:pPr>
        <w:jc w:val="center"/>
        <w:rPr>
          <w:b/>
          <w:u w:val="single"/>
        </w:rPr>
      </w:pPr>
    </w:p>
    <w:p w:rsidR="00DC71A4" w:rsidRDefault="00DC71A4" w:rsidP="00A67DC1">
      <w:pPr>
        <w:jc w:val="center"/>
        <w:rPr>
          <w:b/>
          <w:u w:val="single"/>
        </w:rPr>
      </w:pPr>
    </w:p>
    <w:p w:rsidR="00C955D6" w:rsidRDefault="00C955D6" w:rsidP="00A67DC1">
      <w:pPr>
        <w:jc w:val="center"/>
        <w:rPr>
          <w:b/>
          <w:u w:val="single"/>
        </w:rPr>
      </w:pPr>
      <w:r w:rsidRPr="00CC49D4">
        <w:rPr>
          <w:b/>
          <w:u w:val="single"/>
        </w:rPr>
        <w:lastRenderedPageBreak/>
        <w:t>APPENDIX 2</w:t>
      </w:r>
    </w:p>
    <w:p w:rsidR="00CC49D4" w:rsidRPr="00CC49D4" w:rsidRDefault="00CC49D4" w:rsidP="00A67DC1">
      <w:pPr>
        <w:jc w:val="center"/>
        <w:rPr>
          <w:b/>
          <w:u w:val="single"/>
        </w:rPr>
      </w:pPr>
      <w:r w:rsidRPr="00CC49D4">
        <w:rPr>
          <w:b/>
          <w:noProof/>
          <w:u w:val="single"/>
        </w:rPr>
        <w:drawing>
          <wp:inline distT="0" distB="0" distL="0" distR="0">
            <wp:extent cx="5943600" cy="4342130"/>
            <wp:effectExtent l="19050" t="0" r="1905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CC49D4" w:rsidRPr="00CC49D4" w:rsidSect="00BD0DC7">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3E6" w:rsidRDefault="00B603E6" w:rsidP="00F647F9">
      <w:pPr>
        <w:spacing w:after="0" w:line="240" w:lineRule="auto"/>
      </w:pPr>
      <w:r>
        <w:separator/>
      </w:r>
    </w:p>
  </w:endnote>
  <w:endnote w:type="continuationSeparator" w:id="0">
    <w:p w:rsidR="00B603E6" w:rsidRDefault="00B603E6" w:rsidP="00F647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21719"/>
      <w:docPartObj>
        <w:docPartGallery w:val="Page Numbers (Bottom of Page)"/>
        <w:docPartUnique/>
      </w:docPartObj>
    </w:sdtPr>
    <w:sdtContent>
      <w:p w:rsidR="00F54841" w:rsidRDefault="00B247D1">
        <w:pPr>
          <w:pStyle w:val="Footer"/>
          <w:jc w:val="center"/>
        </w:pPr>
        <w:fldSimple w:instr=" PAGE   \* MERGEFORMAT ">
          <w:r w:rsidR="005D6C60">
            <w:rPr>
              <w:noProof/>
            </w:rPr>
            <w:t>9</w:t>
          </w:r>
        </w:fldSimple>
      </w:p>
    </w:sdtContent>
  </w:sdt>
  <w:p w:rsidR="00F54841" w:rsidRDefault="00F548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3E6" w:rsidRDefault="00B603E6" w:rsidP="00F647F9">
      <w:pPr>
        <w:spacing w:after="0" w:line="240" w:lineRule="auto"/>
      </w:pPr>
      <w:r>
        <w:separator/>
      </w:r>
    </w:p>
  </w:footnote>
  <w:footnote w:type="continuationSeparator" w:id="0">
    <w:p w:rsidR="00B603E6" w:rsidRDefault="00B603E6" w:rsidP="00F647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499C"/>
    <w:multiLevelType w:val="hybridMultilevel"/>
    <w:tmpl w:val="C08097F0"/>
    <w:lvl w:ilvl="0" w:tplc="7062C0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223C96"/>
    <w:multiLevelType w:val="hybridMultilevel"/>
    <w:tmpl w:val="0D24A0D6"/>
    <w:lvl w:ilvl="0" w:tplc="D57223E6">
      <w:start w:val="1"/>
      <w:numFmt w:val="bullet"/>
      <w:lvlText w:val="•"/>
      <w:lvlJc w:val="left"/>
      <w:pPr>
        <w:tabs>
          <w:tab w:val="num" w:pos="720"/>
        </w:tabs>
        <w:ind w:left="720" w:hanging="360"/>
      </w:pPr>
      <w:rPr>
        <w:rFonts w:ascii="Times New Roman" w:hAnsi="Times New Roman" w:hint="default"/>
      </w:rPr>
    </w:lvl>
    <w:lvl w:ilvl="1" w:tplc="ACB04670" w:tentative="1">
      <w:start w:val="1"/>
      <w:numFmt w:val="bullet"/>
      <w:lvlText w:val="•"/>
      <w:lvlJc w:val="left"/>
      <w:pPr>
        <w:tabs>
          <w:tab w:val="num" w:pos="1440"/>
        </w:tabs>
        <w:ind w:left="1440" w:hanging="360"/>
      </w:pPr>
      <w:rPr>
        <w:rFonts w:ascii="Times New Roman" w:hAnsi="Times New Roman" w:hint="default"/>
      </w:rPr>
    </w:lvl>
    <w:lvl w:ilvl="2" w:tplc="93B4D89A" w:tentative="1">
      <w:start w:val="1"/>
      <w:numFmt w:val="bullet"/>
      <w:lvlText w:val="•"/>
      <w:lvlJc w:val="left"/>
      <w:pPr>
        <w:tabs>
          <w:tab w:val="num" w:pos="2160"/>
        </w:tabs>
        <w:ind w:left="2160" w:hanging="360"/>
      </w:pPr>
      <w:rPr>
        <w:rFonts w:ascii="Times New Roman" w:hAnsi="Times New Roman" w:hint="default"/>
      </w:rPr>
    </w:lvl>
    <w:lvl w:ilvl="3" w:tplc="30BE6246" w:tentative="1">
      <w:start w:val="1"/>
      <w:numFmt w:val="bullet"/>
      <w:lvlText w:val="•"/>
      <w:lvlJc w:val="left"/>
      <w:pPr>
        <w:tabs>
          <w:tab w:val="num" w:pos="2880"/>
        </w:tabs>
        <w:ind w:left="2880" w:hanging="360"/>
      </w:pPr>
      <w:rPr>
        <w:rFonts w:ascii="Times New Roman" w:hAnsi="Times New Roman" w:hint="default"/>
      </w:rPr>
    </w:lvl>
    <w:lvl w:ilvl="4" w:tplc="852446DE" w:tentative="1">
      <w:start w:val="1"/>
      <w:numFmt w:val="bullet"/>
      <w:lvlText w:val="•"/>
      <w:lvlJc w:val="left"/>
      <w:pPr>
        <w:tabs>
          <w:tab w:val="num" w:pos="3600"/>
        </w:tabs>
        <w:ind w:left="3600" w:hanging="360"/>
      </w:pPr>
      <w:rPr>
        <w:rFonts w:ascii="Times New Roman" w:hAnsi="Times New Roman" w:hint="default"/>
      </w:rPr>
    </w:lvl>
    <w:lvl w:ilvl="5" w:tplc="00C6F2CE" w:tentative="1">
      <w:start w:val="1"/>
      <w:numFmt w:val="bullet"/>
      <w:lvlText w:val="•"/>
      <w:lvlJc w:val="left"/>
      <w:pPr>
        <w:tabs>
          <w:tab w:val="num" w:pos="4320"/>
        </w:tabs>
        <w:ind w:left="4320" w:hanging="360"/>
      </w:pPr>
      <w:rPr>
        <w:rFonts w:ascii="Times New Roman" w:hAnsi="Times New Roman" w:hint="default"/>
      </w:rPr>
    </w:lvl>
    <w:lvl w:ilvl="6" w:tplc="929A93A6" w:tentative="1">
      <w:start w:val="1"/>
      <w:numFmt w:val="bullet"/>
      <w:lvlText w:val="•"/>
      <w:lvlJc w:val="left"/>
      <w:pPr>
        <w:tabs>
          <w:tab w:val="num" w:pos="5040"/>
        </w:tabs>
        <w:ind w:left="5040" w:hanging="360"/>
      </w:pPr>
      <w:rPr>
        <w:rFonts w:ascii="Times New Roman" w:hAnsi="Times New Roman" w:hint="default"/>
      </w:rPr>
    </w:lvl>
    <w:lvl w:ilvl="7" w:tplc="CFEE8126" w:tentative="1">
      <w:start w:val="1"/>
      <w:numFmt w:val="bullet"/>
      <w:lvlText w:val="•"/>
      <w:lvlJc w:val="left"/>
      <w:pPr>
        <w:tabs>
          <w:tab w:val="num" w:pos="5760"/>
        </w:tabs>
        <w:ind w:left="5760" w:hanging="360"/>
      </w:pPr>
      <w:rPr>
        <w:rFonts w:ascii="Times New Roman" w:hAnsi="Times New Roman" w:hint="default"/>
      </w:rPr>
    </w:lvl>
    <w:lvl w:ilvl="8" w:tplc="1812E9F4" w:tentative="1">
      <w:start w:val="1"/>
      <w:numFmt w:val="bullet"/>
      <w:lvlText w:val="•"/>
      <w:lvlJc w:val="left"/>
      <w:pPr>
        <w:tabs>
          <w:tab w:val="num" w:pos="6480"/>
        </w:tabs>
        <w:ind w:left="6480" w:hanging="360"/>
      </w:pPr>
      <w:rPr>
        <w:rFonts w:ascii="Times New Roman" w:hAnsi="Times New Roman" w:hint="default"/>
      </w:rPr>
    </w:lvl>
  </w:abstractNum>
  <w:abstractNum w:abstractNumId="2">
    <w:nsid w:val="05D14653"/>
    <w:multiLevelType w:val="hybridMultilevel"/>
    <w:tmpl w:val="58B81D6C"/>
    <w:lvl w:ilvl="0" w:tplc="3C0018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01024"/>
    <w:multiLevelType w:val="hybridMultilevel"/>
    <w:tmpl w:val="8D14AE22"/>
    <w:lvl w:ilvl="0" w:tplc="328CB5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0E208D"/>
    <w:multiLevelType w:val="hybridMultilevel"/>
    <w:tmpl w:val="EA3C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47DE5"/>
    <w:multiLevelType w:val="hybridMultilevel"/>
    <w:tmpl w:val="F8CAE576"/>
    <w:lvl w:ilvl="0" w:tplc="73202D3E">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131075CB"/>
    <w:multiLevelType w:val="hybridMultilevel"/>
    <w:tmpl w:val="C0C4B384"/>
    <w:lvl w:ilvl="0" w:tplc="1EA4D9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F67E5B"/>
    <w:multiLevelType w:val="hybridMultilevel"/>
    <w:tmpl w:val="B2B20E68"/>
    <w:lvl w:ilvl="0" w:tplc="AC9EDB2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nsid w:val="22E849DA"/>
    <w:multiLevelType w:val="hybridMultilevel"/>
    <w:tmpl w:val="DE0C1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5D5B59"/>
    <w:multiLevelType w:val="hybridMultilevel"/>
    <w:tmpl w:val="699021A8"/>
    <w:lvl w:ilvl="0" w:tplc="AB6AB79A">
      <w:start w:val="1"/>
      <w:numFmt w:val="bullet"/>
      <w:lvlText w:val="•"/>
      <w:lvlJc w:val="left"/>
      <w:pPr>
        <w:tabs>
          <w:tab w:val="num" w:pos="720"/>
        </w:tabs>
        <w:ind w:left="720" w:hanging="360"/>
      </w:pPr>
      <w:rPr>
        <w:rFonts w:ascii="Times New Roman" w:hAnsi="Times New Roman" w:hint="default"/>
      </w:rPr>
    </w:lvl>
    <w:lvl w:ilvl="1" w:tplc="01DCBC02">
      <w:start w:val="1"/>
      <w:numFmt w:val="bullet"/>
      <w:lvlText w:val="•"/>
      <w:lvlJc w:val="left"/>
      <w:pPr>
        <w:tabs>
          <w:tab w:val="num" w:pos="1440"/>
        </w:tabs>
        <w:ind w:left="1440" w:hanging="360"/>
      </w:pPr>
      <w:rPr>
        <w:rFonts w:ascii="Times New Roman" w:hAnsi="Times New Roman" w:hint="default"/>
      </w:rPr>
    </w:lvl>
    <w:lvl w:ilvl="2" w:tplc="1110DCA4" w:tentative="1">
      <w:start w:val="1"/>
      <w:numFmt w:val="bullet"/>
      <w:lvlText w:val="•"/>
      <w:lvlJc w:val="left"/>
      <w:pPr>
        <w:tabs>
          <w:tab w:val="num" w:pos="2160"/>
        </w:tabs>
        <w:ind w:left="2160" w:hanging="360"/>
      </w:pPr>
      <w:rPr>
        <w:rFonts w:ascii="Times New Roman" w:hAnsi="Times New Roman" w:hint="default"/>
      </w:rPr>
    </w:lvl>
    <w:lvl w:ilvl="3" w:tplc="26E0C982" w:tentative="1">
      <w:start w:val="1"/>
      <w:numFmt w:val="bullet"/>
      <w:lvlText w:val="•"/>
      <w:lvlJc w:val="left"/>
      <w:pPr>
        <w:tabs>
          <w:tab w:val="num" w:pos="2880"/>
        </w:tabs>
        <w:ind w:left="2880" w:hanging="360"/>
      </w:pPr>
      <w:rPr>
        <w:rFonts w:ascii="Times New Roman" w:hAnsi="Times New Roman" w:hint="default"/>
      </w:rPr>
    </w:lvl>
    <w:lvl w:ilvl="4" w:tplc="F9281B38" w:tentative="1">
      <w:start w:val="1"/>
      <w:numFmt w:val="bullet"/>
      <w:lvlText w:val="•"/>
      <w:lvlJc w:val="left"/>
      <w:pPr>
        <w:tabs>
          <w:tab w:val="num" w:pos="3600"/>
        </w:tabs>
        <w:ind w:left="3600" w:hanging="360"/>
      </w:pPr>
      <w:rPr>
        <w:rFonts w:ascii="Times New Roman" w:hAnsi="Times New Roman" w:hint="default"/>
      </w:rPr>
    </w:lvl>
    <w:lvl w:ilvl="5" w:tplc="B798BA3C" w:tentative="1">
      <w:start w:val="1"/>
      <w:numFmt w:val="bullet"/>
      <w:lvlText w:val="•"/>
      <w:lvlJc w:val="left"/>
      <w:pPr>
        <w:tabs>
          <w:tab w:val="num" w:pos="4320"/>
        </w:tabs>
        <w:ind w:left="4320" w:hanging="360"/>
      </w:pPr>
      <w:rPr>
        <w:rFonts w:ascii="Times New Roman" w:hAnsi="Times New Roman" w:hint="default"/>
      </w:rPr>
    </w:lvl>
    <w:lvl w:ilvl="6" w:tplc="FF587A12" w:tentative="1">
      <w:start w:val="1"/>
      <w:numFmt w:val="bullet"/>
      <w:lvlText w:val="•"/>
      <w:lvlJc w:val="left"/>
      <w:pPr>
        <w:tabs>
          <w:tab w:val="num" w:pos="5040"/>
        </w:tabs>
        <w:ind w:left="5040" w:hanging="360"/>
      </w:pPr>
      <w:rPr>
        <w:rFonts w:ascii="Times New Roman" w:hAnsi="Times New Roman" w:hint="default"/>
      </w:rPr>
    </w:lvl>
    <w:lvl w:ilvl="7" w:tplc="A07636F6" w:tentative="1">
      <w:start w:val="1"/>
      <w:numFmt w:val="bullet"/>
      <w:lvlText w:val="•"/>
      <w:lvlJc w:val="left"/>
      <w:pPr>
        <w:tabs>
          <w:tab w:val="num" w:pos="5760"/>
        </w:tabs>
        <w:ind w:left="5760" w:hanging="360"/>
      </w:pPr>
      <w:rPr>
        <w:rFonts w:ascii="Times New Roman" w:hAnsi="Times New Roman" w:hint="default"/>
      </w:rPr>
    </w:lvl>
    <w:lvl w:ilvl="8" w:tplc="DED2CD1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6A9668F"/>
    <w:multiLevelType w:val="hybridMultilevel"/>
    <w:tmpl w:val="A7F609B2"/>
    <w:lvl w:ilvl="0" w:tplc="1A0210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49633D"/>
    <w:multiLevelType w:val="hybridMultilevel"/>
    <w:tmpl w:val="ECE8007E"/>
    <w:lvl w:ilvl="0" w:tplc="5936F73C">
      <w:start w:val="1"/>
      <w:numFmt w:val="bullet"/>
      <w:lvlText w:val="•"/>
      <w:lvlJc w:val="left"/>
      <w:pPr>
        <w:tabs>
          <w:tab w:val="num" w:pos="720"/>
        </w:tabs>
        <w:ind w:left="720" w:hanging="360"/>
      </w:pPr>
      <w:rPr>
        <w:rFonts w:ascii="Times New Roman" w:hAnsi="Times New Roman" w:hint="default"/>
      </w:rPr>
    </w:lvl>
    <w:lvl w:ilvl="1" w:tplc="5F1C4784" w:tentative="1">
      <w:start w:val="1"/>
      <w:numFmt w:val="bullet"/>
      <w:lvlText w:val="•"/>
      <w:lvlJc w:val="left"/>
      <w:pPr>
        <w:tabs>
          <w:tab w:val="num" w:pos="1440"/>
        </w:tabs>
        <w:ind w:left="1440" w:hanging="360"/>
      </w:pPr>
      <w:rPr>
        <w:rFonts w:ascii="Times New Roman" w:hAnsi="Times New Roman" w:hint="default"/>
      </w:rPr>
    </w:lvl>
    <w:lvl w:ilvl="2" w:tplc="1AF0C15C" w:tentative="1">
      <w:start w:val="1"/>
      <w:numFmt w:val="bullet"/>
      <w:lvlText w:val="•"/>
      <w:lvlJc w:val="left"/>
      <w:pPr>
        <w:tabs>
          <w:tab w:val="num" w:pos="2160"/>
        </w:tabs>
        <w:ind w:left="2160" w:hanging="360"/>
      </w:pPr>
      <w:rPr>
        <w:rFonts w:ascii="Times New Roman" w:hAnsi="Times New Roman" w:hint="default"/>
      </w:rPr>
    </w:lvl>
    <w:lvl w:ilvl="3" w:tplc="5B02AFDE" w:tentative="1">
      <w:start w:val="1"/>
      <w:numFmt w:val="bullet"/>
      <w:lvlText w:val="•"/>
      <w:lvlJc w:val="left"/>
      <w:pPr>
        <w:tabs>
          <w:tab w:val="num" w:pos="2880"/>
        </w:tabs>
        <w:ind w:left="2880" w:hanging="360"/>
      </w:pPr>
      <w:rPr>
        <w:rFonts w:ascii="Times New Roman" w:hAnsi="Times New Roman" w:hint="default"/>
      </w:rPr>
    </w:lvl>
    <w:lvl w:ilvl="4" w:tplc="71985080" w:tentative="1">
      <w:start w:val="1"/>
      <w:numFmt w:val="bullet"/>
      <w:lvlText w:val="•"/>
      <w:lvlJc w:val="left"/>
      <w:pPr>
        <w:tabs>
          <w:tab w:val="num" w:pos="3600"/>
        </w:tabs>
        <w:ind w:left="3600" w:hanging="360"/>
      </w:pPr>
      <w:rPr>
        <w:rFonts w:ascii="Times New Roman" w:hAnsi="Times New Roman" w:hint="default"/>
      </w:rPr>
    </w:lvl>
    <w:lvl w:ilvl="5" w:tplc="96467D6E" w:tentative="1">
      <w:start w:val="1"/>
      <w:numFmt w:val="bullet"/>
      <w:lvlText w:val="•"/>
      <w:lvlJc w:val="left"/>
      <w:pPr>
        <w:tabs>
          <w:tab w:val="num" w:pos="4320"/>
        </w:tabs>
        <w:ind w:left="4320" w:hanging="360"/>
      </w:pPr>
      <w:rPr>
        <w:rFonts w:ascii="Times New Roman" w:hAnsi="Times New Roman" w:hint="default"/>
      </w:rPr>
    </w:lvl>
    <w:lvl w:ilvl="6" w:tplc="7A3CCD0A" w:tentative="1">
      <w:start w:val="1"/>
      <w:numFmt w:val="bullet"/>
      <w:lvlText w:val="•"/>
      <w:lvlJc w:val="left"/>
      <w:pPr>
        <w:tabs>
          <w:tab w:val="num" w:pos="5040"/>
        </w:tabs>
        <w:ind w:left="5040" w:hanging="360"/>
      </w:pPr>
      <w:rPr>
        <w:rFonts w:ascii="Times New Roman" w:hAnsi="Times New Roman" w:hint="default"/>
      </w:rPr>
    </w:lvl>
    <w:lvl w:ilvl="7" w:tplc="803E563A" w:tentative="1">
      <w:start w:val="1"/>
      <w:numFmt w:val="bullet"/>
      <w:lvlText w:val="•"/>
      <w:lvlJc w:val="left"/>
      <w:pPr>
        <w:tabs>
          <w:tab w:val="num" w:pos="5760"/>
        </w:tabs>
        <w:ind w:left="5760" w:hanging="360"/>
      </w:pPr>
      <w:rPr>
        <w:rFonts w:ascii="Times New Roman" w:hAnsi="Times New Roman" w:hint="default"/>
      </w:rPr>
    </w:lvl>
    <w:lvl w:ilvl="8" w:tplc="854C21E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76173F9"/>
    <w:multiLevelType w:val="hybridMultilevel"/>
    <w:tmpl w:val="AC5E3FFA"/>
    <w:lvl w:ilvl="0" w:tplc="D550EE30">
      <w:start w:val="1"/>
      <w:numFmt w:val="bullet"/>
      <w:lvlText w:val="•"/>
      <w:lvlJc w:val="left"/>
      <w:pPr>
        <w:tabs>
          <w:tab w:val="num" w:pos="720"/>
        </w:tabs>
        <w:ind w:left="720" w:hanging="360"/>
      </w:pPr>
      <w:rPr>
        <w:rFonts w:ascii="Times New Roman" w:hAnsi="Times New Roman" w:hint="default"/>
      </w:rPr>
    </w:lvl>
    <w:lvl w:ilvl="1" w:tplc="7100AE9E">
      <w:start w:val="1"/>
      <w:numFmt w:val="bullet"/>
      <w:lvlText w:val="•"/>
      <w:lvlJc w:val="left"/>
      <w:pPr>
        <w:tabs>
          <w:tab w:val="num" w:pos="1440"/>
        </w:tabs>
        <w:ind w:left="1440" w:hanging="360"/>
      </w:pPr>
      <w:rPr>
        <w:rFonts w:ascii="Times New Roman" w:hAnsi="Times New Roman" w:hint="default"/>
      </w:rPr>
    </w:lvl>
    <w:lvl w:ilvl="2" w:tplc="857C4546" w:tentative="1">
      <w:start w:val="1"/>
      <w:numFmt w:val="bullet"/>
      <w:lvlText w:val="•"/>
      <w:lvlJc w:val="left"/>
      <w:pPr>
        <w:tabs>
          <w:tab w:val="num" w:pos="2160"/>
        </w:tabs>
        <w:ind w:left="2160" w:hanging="360"/>
      </w:pPr>
      <w:rPr>
        <w:rFonts w:ascii="Times New Roman" w:hAnsi="Times New Roman" w:hint="default"/>
      </w:rPr>
    </w:lvl>
    <w:lvl w:ilvl="3" w:tplc="19564690" w:tentative="1">
      <w:start w:val="1"/>
      <w:numFmt w:val="bullet"/>
      <w:lvlText w:val="•"/>
      <w:lvlJc w:val="left"/>
      <w:pPr>
        <w:tabs>
          <w:tab w:val="num" w:pos="2880"/>
        </w:tabs>
        <w:ind w:left="2880" w:hanging="360"/>
      </w:pPr>
      <w:rPr>
        <w:rFonts w:ascii="Times New Roman" w:hAnsi="Times New Roman" w:hint="default"/>
      </w:rPr>
    </w:lvl>
    <w:lvl w:ilvl="4" w:tplc="995E222E" w:tentative="1">
      <w:start w:val="1"/>
      <w:numFmt w:val="bullet"/>
      <w:lvlText w:val="•"/>
      <w:lvlJc w:val="left"/>
      <w:pPr>
        <w:tabs>
          <w:tab w:val="num" w:pos="3600"/>
        </w:tabs>
        <w:ind w:left="3600" w:hanging="360"/>
      </w:pPr>
      <w:rPr>
        <w:rFonts w:ascii="Times New Roman" w:hAnsi="Times New Roman" w:hint="default"/>
      </w:rPr>
    </w:lvl>
    <w:lvl w:ilvl="5" w:tplc="8242B8D2" w:tentative="1">
      <w:start w:val="1"/>
      <w:numFmt w:val="bullet"/>
      <w:lvlText w:val="•"/>
      <w:lvlJc w:val="left"/>
      <w:pPr>
        <w:tabs>
          <w:tab w:val="num" w:pos="4320"/>
        </w:tabs>
        <w:ind w:left="4320" w:hanging="360"/>
      </w:pPr>
      <w:rPr>
        <w:rFonts w:ascii="Times New Roman" w:hAnsi="Times New Roman" w:hint="default"/>
      </w:rPr>
    </w:lvl>
    <w:lvl w:ilvl="6" w:tplc="E8DCD12A" w:tentative="1">
      <w:start w:val="1"/>
      <w:numFmt w:val="bullet"/>
      <w:lvlText w:val="•"/>
      <w:lvlJc w:val="left"/>
      <w:pPr>
        <w:tabs>
          <w:tab w:val="num" w:pos="5040"/>
        </w:tabs>
        <w:ind w:left="5040" w:hanging="360"/>
      </w:pPr>
      <w:rPr>
        <w:rFonts w:ascii="Times New Roman" w:hAnsi="Times New Roman" w:hint="default"/>
      </w:rPr>
    </w:lvl>
    <w:lvl w:ilvl="7" w:tplc="CDAE22C8" w:tentative="1">
      <w:start w:val="1"/>
      <w:numFmt w:val="bullet"/>
      <w:lvlText w:val="•"/>
      <w:lvlJc w:val="left"/>
      <w:pPr>
        <w:tabs>
          <w:tab w:val="num" w:pos="5760"/>
        </w:tabs>
        <w:ind w:left="5760" w:hanging="360"/>
      </w:pPr>
      <w:rPr>
        <w:rFonts w:ascii="Times New Roman" w:hAnsi="Times New Roman" w:hint="default"/>
      </w:rPr>
    </w:lvl>
    <w:lvl w:ilvl="8" w:tplc="A19A0764"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9125C88"/>
    <w:multiLevelType w:val="hybridMultilevel"/>
    <w:tmpl w:val="4C20CA2C"/>
    <w:lvl w:ilvl="0" w:tplc="04090001">
      <w:start w:val="1"/>
      <w:numFmt w:val="bullet"/>
      <w:lvlText w:val=""/>
      <w:lvlJc w:val="left"/>
      <w:pPr>
        <w:ind w:left="144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EAA6C8E"/>
    <w:multiLevelType w:val="hybridMultilevel"/>
    <w:tmpl w:val="92A2BC32"/>
    <w:lvl w:ilvl="0" w:tplc="5B9A77BC">
      <w:start w:val="1"/>
      <w:numFmt w:val="bullet"/>
      <w:lvlText w:val="•"/>
      <w:lvlJc w:val="left"/>
      <w:pPr>
        <w:tabs>
          <w:tab w:val="num" w:pos="720"/>
        </w:tabs>
        <w:ind w:left="720" w:hanging="360"/>
      </w:pPr>
      <w:rPr>
        <w:rFonts w:ascii="Times New Roman" w:hAnsi="Times New Roman" w:hint="default"/>
      </w:rPr>
    </w:lvl>
    <w:lvl w:ilvl="1" w:tplc="0B9496A0" w:tentative="1">
      <w:start w:val="1"/>
      <w:numFmt w:val="bullet"/>
      <w:lvlText w:val="•"/>
      <w:lvlJc w:val="left"/>
      <w:pPr>
        <w:tabs>
          <w:tab w:val="num" w:pos="1440"/>
        </w:tabs>
        <w:ind w:left="1440" w:hanging="360"/>
      </w:pPr>
      <w:rPr>
        <w:rFonts w:ascii="Times New Roman" w:hAnsi="Times New Roman" w:hint="default"/>
      </w:rPr>
    </w:lvl>
    <w:lvl w:ilvl="2" w:tplc="DD222482" w:tentative="1">
      <w:start w:val="1"/>
      <w:numFmt w:val="bullet"/>
      <w:lvlText w:val="•"/>
      <w:lvlJc w:val="left"/>
      <w:pPr>
        <w:tabs>
          <w:tab w:val="num" w:pos="2160"/>
        </w:tabs>
        <w:ind w:left="2160" w:hanging="360"/>
      </w:pPr>
      <w:rPr>
        <w:rFonts w:ascii="Times New Roman" w:hAnsi="Times New Roman" w:hint="default"/>
      </w:rPr>
    </w:lvl>
    <w:lvl w:ilvl="3" w:tplc="D3D06418" w:tentative="1">
      <w:start w:val="1"/>
      <w:numFmt w:val="bullet"/>
      <w:lvlText w:val="•"/>
      <w:lvlJc w:val="left"/>
      <w:pPr>
        <w:tabs>
          <w:tab w:val="num" w:pos="2880"/>
        </w:tabs>
        <w:ind w:left="2880" w:hanging="360"/>
      </w:pPr>
      <w:rPr>
        <w:rFonts w:ascii="Times New Roman" w:hAnsi="Times New Roman" w:hint="default"/>
      </w:rPr>
    </w:lvl>
    <w:lvl w:ilvl="4" w:tplc="61044748" w:tentative="1">
      <w:start w:val="1"/>
      <w:numFmt w:val="bullet"/>
      <w:lvlText w:val="•"/>
      <w:lvlJc w:val="left"/>
      <w:pPr>
        <w:tabs>
          <w:tab w:val="num" w:pos="3600"/>
        </w:tabs>
        <w:ind w:left="3600" w:hanging="360"/>
      </w:pPr>
      <w:rPr>
        <w:rFonts w:ascii="Times New Roman" w:hAnsi="Times New Roman" w:hint="default"/>
      </w:rPr>
    </w:lvl>
    <w:lvl w:ilvl="5" w:tplc="FC947B9A" w:tentative="1">
      <w:start w:val="1"/>
      <w:numFmt w:val="bullet"/>
      <w:lvlText w:val="•"/>
      <w:lvlJc w:val="left"/>
      <w:pPr>
        <w:tabs>
          <w:tab w:val="num" w:pos="4320"/>
        </w:tabs>
        <w:ind w:left="4320" w:hanging="360"/>
      </w:pPr>
      <w:rPr>
        <w:rFonts w:ascii="Times New Roman" w:hAnsi="Times New Roman" w:hint="default"/>
      </w:rPr>
    </w:lvl>
    <w:lvl w:ilvl="6" w:tplc="469A0BBE" w:tentative="1">
      <w:start w:val="1"/>
      <w:numFmt w:val="bullet"/>
      <w:lvlText w:val="•"/>
      <w:lvlJc w:val="left"/>
      <w:pPr>
        <w:tabs>
          <w:tab w:val="num" w:pos="5040"/>
        </w:tabs>
        <w:ind w:left="5040" w:hanging="360"/>
      </w:pPr>
      <w:rPr>
        <w:rFonts w:ascii="Times New Roman" w:hAnsi="Times New Roman" w:hint="default"/>
      </w:rPr>
    </w:lvl>
    <w:lvl w:ilvl="7" w:tplc="C32E7268" w:tentative="1">
      <w:start w:val="1"/>
      <w:numFmt w:val="bullet"/>
      <w:lvlText w:val="•"/>
      <w:lvlJc w:val="left"/>
      <w:pPr>
        <w:tabs>
          <w:tab w:val="num" w:pos="5760"/>
        </w:tabs>
        <w:ind w:left="5760" w:hanging="360"/>
      </w:pPr>
      <w:rPr>
        <w:rFonts w:ascii="Times New Roman" w:hAnsi="Times New Roman" w:hint="default"/>
      </w:rPr>
    </w:lvl>
    <w:lvl w:ilvl="8" w:tplc="A24000E4"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F0463AA"/>
    <w:multiLevelType w:val="hybridMultilevel"/>
    <w:tmpl w:val="7C5EB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44278DE"/>
    <w:multiLevelType w:val="hybridMultilevel"/>
    <w:tmpl w:val="4DE60138"/>
    <w:lvl w:ilvl="0" w:tplc="F1B8D1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4624970"/>
    <w:multiLevelType w:val="hybridMultilevel"/>
    <w:tmpl w:val="8160E5C6"/>
    <w:lvl w:ilvl="0" w:tplc="1A988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7DC73D8"/>
    <w:multiLevelType w:val="hybridMultilevel"/>
    <w:tmpl w:val="5770BEC6"/>
    <w:lvl w:ilvl="0" w:tplc="DA00CB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8761061"/>
    <w:multiLevelType w:val="hybridMultilevel"/>
    <w:tmpl w:val="F6407796"/>
    <w:lvl w:ilvl="0" w:tplc="3AB20D6C">
      <w:start w:val="1"/>
      <w:numFmt w:val="bullet"/>
      <w:lvlText w:val="•"/>
      <w:lvlJc w:val="left"/>
      <w:pPr>
        <w:tabs>
          <w:tab w:val="num" w:pos="720"/>
        </w:tabs>
        <w:ind w:left="720" w:hanging="360"/>
      </w:pPr>
      <w:rPr>
        <w:rFonts w:ascii="Times New Roman" w:hAnsi="Times New Roman" w:hint="default"/>
      </w:rPr>
    </w:lvl>
    <w:lvl w:ilvl="1" w:tplc="4CCA73AA" w:tentative="1">
      <w:start w:val="1"/>
      <w:numFmt w:val="bullet"/>
      <w:lvlText w:val="•"/>
      <w:lvlJc w:val="left"/>
      <w:pPr>
        <w:tabs>
          <w:tab w:val="num" w:pos="1440"/>
        </w:tabs>
        <w:ind w:left="1440" w:hanging="360"/>
      </w:pPr>
      <w:rPr>
        <w:rFonts w:ascii="Times New Roman" w:hAnsi="Times New Roman" w:hint="default"/>
      </w:rPr>
    </w:lvl>
    <w:lvl w:ilvl="2" w:tplc="B20270FC" w:tentative="1">
      <w:start w:val="1"/>
      <w:numFmt w:val="bullet"/>
      <w:lvlText w:val="•"/>
      <w:lvlJc w:val="left"/>
      <w:pPr>
        <w:tabs>
          <w:tab w:val="num" w:pos="2160"/>
        </w:tabs>
        <w:ind w:left="2160" w:hanging="360"/>
      </w:pPr>
      <w:rPr>
        <w:rFonts w:ascii="Times New Roman" w:hAnsi="Times New Roman" w:hint="default"/>
      </w:rPr>
    </w:lvl>
    <w:lvl w:ilvl="3" w:tplc="0ED8B468" w:tentative="1">
      <w:start w:val="1"/>
      <w:numFmt w:val="bullet"/>
      <w:lvlText w:val="•"/>
      <w:lvlJc w:val="left"/>
      <w:pPr>
        <w:tabs>
          <w:tab w:val="num" w:pos="2880"/>
        </w:tabs>
        <w:ind w:left="2880" w:hanging="360"/>
      </w:pPr>
      <w:rPr>
        <w:rFonts w:ascii="Times New Roman" w:hAnsi="Times New Roman" w:hint="default"/>
      </w:rPr>
    </w:lvl>
    <w:lvl w:ilvl="4" w:tplc="824AC8A4" w:tentative="1">
      <w:start w:val="1"/>
      <w:numFmt w:val="bullet"/>
      <w:lvlText w:val="•"/>
      <w:lvlJc w:val="left"/>
      <w:pPr>
        <w:tabs>
          <w:tab w:val="num" w:pos="3600"/>
        </w:tabs>
        <w:ind w:left="3600" w:hanging="360"/>
      </w:pPr>
      <w:rPr>
        <w:rFonts w:ascii="Times New Roman" w:hAnsi="Times New Roman" w:hint="default"/>
      </w:rPr>
    </w:lvl>
    <w:lvl w:ilvl="5" w:tplc="EB70CFA4" w:tentative="1">
      <w:start w:val="1"/>
      <w:numFmt w:val="bullet"/>
      <w:lvlText w:val="•"/>
      <w:lvlJc w:val="left"/>
      <w:pPr>
        <w:tabs>
          <w:tab w:val="num" w:pos="4320"/>
        </w:tabs>
        <w:ind w:left="4320" w:hanging="360"/>
      </w:pPr>
      <w:rPr>
        <w:rFonts w:ascii="Times New Roman" w:hAnsi="Times New Roman" w:hint="default"/>
      </w:rPr>
    </w:lvl>
    <w:lvl w:ilvl="6" w:tplc="69346888" w:tentative="1">
      <w:start w:val="1"/>
      <w:numFmt w:val="bullet"/>
      <w:lvlText w:val="•"/>
      <w:lvlJc w:val="left"/>
      <w:pPr>
        <w:tabs>
          <w:tab w:val="num" w:pos="5040"/>
        </w:tabs>
        <w:ind w:left="5040" w:hanging="360"/>
      </w:pPr>
      <w:rPr>
        <w:rFonts w:ascii="Times New Roman" w:hAnsi="Times New Roman" w:hint="default"/>
      </w:rPr>
    </w:lvl>
    <w:lvl w:ilvl="7" w:tplc="9E081DF6" w:tentative="1">
      <w:start w:val="1"/>
      <w:numFmt w:val="bullet"/>
      <w:lvlText w:val="•"/>
      <w:lvlJc w:val="left"/>
      <w:pPr>
        <w:tabs>
          <w:tab w:val="num" w:pos="5760"/>
        </w:tabs>
        <w:ind w:left="5760" w:hanging="360"/>
      </w:pPr>
      <w:rPr>
        <w:rFonts w:ascii="Times New Roman" w:hAnsi="Times New Roman" w:hint="default"/>
      </w:rPr>
    </w:lvl>
    <w:lvl w:ilvl="8" w:tplc="E50EC8C6"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A7416B9"/>
    <w:multiLevelType w:val="hybridMultilevel"/>
    <w:tmpl w:val="11B8468E"/>
    <w:lvl w:ilvl="0" w:tplc="0EEA82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DB909C7"/>
    <w:multiLevelType w:val="hybridMultilevel"/>
    <w:tmpl w:val="098200B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E32EA3"/>
    <w:multiLevelType w:val="hybridMultilevel"/>
    <w:tmpl w:val="95A08C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0FF0A74"/>
    <w:multiLevelType w:val="hybridMultilevel"/>
    <w:tmpl w:val="66AC5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676C4A"/>
    <w:multiLevelType w:val="hybridMultilevel"/>
    <w:tmpl w:val="5C08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77294C"/>
    <w:multiLevelType w:val="hybridMultilevel"/>
    <w:tmpl w:val="78F282FA"/>
    <w:lvl w:ilvl="0" w:tplc="2EAE0D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0876277"/>
    <w:multiLevelType w:val="hybridMultilevel"/>
    <w:tmpl w:val="F3943A34"/>
    <w:lvl w:ilvl="0" w:tplc="C798AF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3CA0721"/>
    <w:multiLevelType w:val="hybridMultilevel"/>
    <w:tmpl w:val="8FF8AB28"/>
    <w:lvl w:ilvl="0" w:tplc="13C48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A02224A"/>
    <w:multiLevelType w:val="hybridMultilevel"/>
    <w:tmpl w:val="445CE470"/>
    <w:lvl w:ilvl="0" w:tplc="4D1486FC">
      <w:start w:val="1"/>
      <w:numFmt w:val="bullet"/>
      <w:lvlText w:val="•"/>
      <w:lvlJc w:val="left"/>
      <w:pPr>
        <w:tabs>
          <w:tab w:val="num" w:pos="720"/>
        </w:tabs>
        <w:ind w:left="720" w:hanging="360"/>
      </w:pPr>
      <w:rPr>
        <w:rFonts w:ascii="Times New Roman" w:hAnsi="Times New Roman" w:hint="default"/>
      </w:rPr>
    </w:lvl>
    <w:lvl w:ilvl="1" w:tplc="F3907FE6" w:tentative="1">
      <w:start w:val="1"/>
      <w:numFmt w:val="bullet"/>
      <w:lvlText w:val="•"/>
      <w:lvlJc w:val="left"/>
      <w:pPr>
        <w:tabs>
          <w:tab w:val="num" w:pos="1440"/>
        </w:tabs>
        <w:ind w:left="1440" w:hanging="360"/>
      </w:pPr>
      <w:rPr>
        <w:rFonts w:ascii="Times New Roman" w:hAnsi="Times New Roman" w:hint="default"/>
      </w:rPr>
    </w:lvl>
    <w:lvl w:ilvl="2" w:tplc="0AA6E146" w:tentative="1">
      <w:start w:val="1"/>
      <w:numFmt w:val="bullet"/>
      <w:lvlText w:val="•"/>
      <w:lvlJc w:val="left"/>
      <w:pPr>
        <w:tabs>
          <w:tab w:val="num" w:pos="2160"/>
        </w:tabs>
        <w:ind w:left="2160" w:hanging="360"/>
      </w:pPr>
      <w:rPr>
        <w:rFonts w:ascii="Times New Roman" w:hAnsi="Times New Roman" w:hint="default"/>
      </w:rPr>
    </w:lvl>
    <w:lvl w:ilvl="3" w:tplc="DA6A9186" w:tentative="1">
      <w:start w:val="1"/>
      <w:numFmt w:val="bullet"/>
      <w:lvlText w:val="•"/>
      <w:lvlJc w:val="left"/>
      <w:pPr>
        <w:tabs>
          <w:tab w:val="num" w:pos="2880"/>
        </w:tabs>
        <w:ind w:left="2880" w:hanging="360"/>
      </w:pPr>
      <w:rPr>
        <w:rFonts w:ascii="Times New Roman" w:hAnsi="Times New Roman" w:hint="default"/>
      </w:rPr>
    </w:lvl>
    <w:lvl w:ilvl="4" w:tplc="4C6C4282" w:tentative="1">
      <w:start w:val="1"/>
      <w:numFmt w:val="bullet"/>
      <w:lvlText w:val="•"/>
      <w:lvlJc w:val="left"/>
      <w:pPr>
        <w:tabs>
          <w:tab w:val="num" w:pos="3600"/>
        </w:tabs>
        <w:ind w:left="3600" w:hanging="360"/>
      </w:pPr>
      <w:rPr>
        <w:rFonts w:ascii="Times New Roman" w:hAnsi="Times New Roman" w:hint="default"/>
      </w:rPr>
    </w:lvl>
    <w:lvl w:ilvl="5" w:tplc="086C6B4E" w:tentative="1">
      <w:start w:val="1"/>
      <w:numFmt w:val="bullet"/>
      <w:lvlText w:val="•"/>
      <w:lvlJc w:val="left"/>
      <w:pPr>
        <w:tabs>
          <w:tab w:val="num" w:pos="4320"/>
        </w:tabs>
        <w:ind w:left="4320" w:hanging="360"/>
      </w:pPr>
      <w:rPr>
        <w:rFonts w:ascii="Times New Roman" w:hAnsi="Times New Roman" w:hint="default"/>
      </w:rPr>
    </w:lvl>
    <w:lvl w:ilvl="6" w:tplc="23AE22D2" w:tentative="1">
      <w:start w:val="1"/>
      <w:numFmt w:val="bullet"/>
      <w:lvlText w:val="•"/>
      <w:lvlJc w:val="left"/>
      <w:pPr>
        <w:tabs>
          <w:tab w:val="num" w:pos="5040"/>
        </w:tabs>
        <w:ind w:left="5040" w:hanging="360"/>
      </w:pPr>
      <w:rPr>
        <w:rFonts w:ascii="Times New Roman" w:hAnsi="Times New Roman" w:hint="default"/>
      </w:rPr>
    </w:lvl>
    <w:lvl w:ilvl="7" w:tplc="144AA412" w:tentative="1">
      <w:start w:val="1"/>
      <w:numFmt w:val="bullet"/>
      <w:lvlText w:val="•"/>
      <w:lvlJc w:val="left"/>
      <w:pPr>
        <w:tabs>
          <w:tab w:val="num" w:pos="5760"/>
        </w:tabs>
        <w:ind w:left="5760" w:hanging="360"/>
      </w:pPr>
      <w:rPr>
        <w:rFonts w:ascii="Times New Roman" w:hAnsi="Times New Roman" w:hint="default"/>
      </w:rPr>
    </w:lvl>
    <w:lvl w:ilvl="8" w:tplc="DBF6015E" w:tentative="1">
      <w:start w:val="1"/>
      <w:numFmt w:val="bullet"/>
      <w:lvlText w:val="•"/>
      <w:lvlJc w:val="left"/>
      <w:pPr>
        <w:tabs>
          <w:tab w:val="num" w:pos="6480"/>
        </w:tabs>
        <w:ind w:left="6480" w:hanging="360"/>
      </w:pPr>
      <w:rPr>
        <w:rFonts w:ascii="Times New Roman" w:hAnsi="Times New Roman" w:hint="default"/>
      </w:rPr>
    </w:lvl>
  </w:abstractNum>
  <w:abstractNum w:abstractNumId="29">
    <w:nsid w:val="6D9A7508"/>
    <w:multiLevelType w:val="hybridMultilevel"/>
    <w:tmpl w:val="FD9E5944"/>
    <w:lvl w:ilvl="0" w:tplc="E2743944">
      <w:start w:val="1"/>
      <w:numFmt w:val="bullet"/>
      <w:lvlText w:val="•"/>
      <w:lvlJc w:val="left"/>
      <w:pPr>
        <w:tabs>
          <w:tab w:val="num" w:pos="720"/>
        </w:tabs>
        <w:ind w:left="720" w:hanging="360"/>
      </w:pPr>
      <w:rPr>
        <w:rFonts w:ascii="Times New Roman" w:hAnsi="Times New Roman" w:hint="default"/>
      </w:rPr>
    </w:lvl>
    <w:lvl w:ilvl="1" w:tplc="480AF9D4">
      <w:start w:val="1"/>
      <w:numFmt w:val="bullet"/>
      <w:lvlText w:val="•"/>
      <w:lvlJc w:val="left"/>
      <w:pPr>
        <w:tabs>
          <w:tab w:val="num" w:pos="1440"/>
        </w:tabs>
        <w:ind w:left="1440" w:hanging="360"/>
      </w:pPr>
      <w:rPr>
        <w:rFonts w:ascii="Times New Roman" w:hAnsi="Times New Roman" w:hint="default"/>
      </w:rPr>
    </w:lvl>
    <w:lvl w:ilvl="2" w:tplc="DB281BEA" w:tentative="1">
      <w:start w:val="1"/>
      <w:numFmt w:val="bullet"/>
      <w:lvlText w:val="•"/>
      <w:lvlJc w:val="left"/>
      <w:pPr>
        <w:tabs>
          <w:tab w:val="num" w:pos="2160"/>
        </w:tabs>
        <w:ind w:left="2160" w:hanging="360"/>
      </w:pPr>
      <w:rPr>
        <w:rFonts w:ascii="Times New Roman" w:hAnsi="Times New Roman" w:hint="default"/>
      </w:rPr>
    </w:lvl>
    <w:lvl w:ilvl="3" w:tplc="3DA450CA" w:tentative="1">
      <w:start w:val="1"/>
      <w:numFmt w:val="bullet"/>
      <w:lvlText w:val="•"/>
      <w:lvlJc w:val="left"/>
      <w:pPr>
        <w:tabs>
          <w:tab w:val="num" w:pos="2880"/>
        </w:tabs>
        <w:ind w:left="2880" w:hanging="360"/>
      </w:pPr>
      <w:rPr>
        <w:rFonts w:ascii="Times New Roman" w:hAnsi="Times New Roman" w:hint="default"/>
      </w:rPr>
    </w:lvl>
    <w:lvl w:ilvl="4" w:tplc="C1E8849E" w:tentative="1">
      <w:start w:val="1"/>
      <w:numFmt w:val="bullet"/>
      <w:lvlText w:val="•"/>
      <w:lvlJc w:val="left"/>
      <w:pPr>
        <w:tabs>
          <w:tab w:val="num" w:pos="3600"/>
        </w:tabs>
        <w:ind w:left="3600" w:hanging="360"/>
      </w:pPr>
      <w:rPr>
        <w:rFonts w:ascii="Times New Roman" w:hAnsi="Times New Roman" w:hint="default"/>
      </w:rPr>
    </w:lvl>
    <w:lvl w:ilvl="5" w:tplc="40C4FBE8" w:tentative="1">
      <w:start w:val="1"/>
      <w:numFmt w:val="bullet"/>
      <w:lvlText w:val="•"/>
      <w:lvlJc w:val="left"/>
      <w:pPr>
        <w:tabs>
          <w:tab w:val="num" w:pos="4320"/>
        </w:tabs>
        <w:ind w:left="4320" w:hanging="360"/>
      </w:pPr>
      <w:rPr>
        <w:rFonts w:ascii="Times New Roman" w:hAnsi="Times New Roman" w:hint="default"/>
      </w:rPr>
    </w:lvl>
    <w:lvl w:ilvl="6" w:tplc="BDB67290" w:tentative="1">
      <w:start w:val="1"/>
      <w:numFmt w:val="bullet"/>
      <w:lvlText w:val="•"/>
      <w:lvlJc w:val="left"/>
      <w:pPr>
        <w:tabs>
          <w:tab w:val="num" w:pos="5040"/>
        </w:tabs>
        <w:ind w:left="5040" w:hanging="360"/>
      </w:pPr>
      <w:rPr>
        <w:rFonts w:ascii="Times New Roman" w:hAnsi="Times New Roman" w:hint="default"/>
      </w:rPr>
    </w:lvl>
    <w:lvl w:ilvl="7" w:tplc="8ACE7584" w:tentative="1">
      <w:start w:val="1"/>
      <w:numFmt w:val="bullet"/>
      <w:lvlText w:val="•"/>
      <w:lvlJc w:val="left"/>
      <w:pPr>
        <w:tabs>
          <w:tab w:val="num" w:pos="5760"/>
        </w:tabs>
        <w:ind w:left="5760" w:hanging="360"/>
      </w:pPr>
      <w:rPr>
        <w:rFonts w:ascii="Times New Roman" w:hAnsi="Times New Roman" w:hint="default"/>
      </w:rPr>
    </w:lvl>
    <w:lvl w:ilvl="8" w:tplc="E0C6B0A8"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34D274F"/>
    <w:multiLevelType w:val="hybridMultilevel"/>
    <w:tmpl w:val="81564822"/>
    <w:lvl w:ilvl="0" w:tplc="D608A508">
      <w:start w:val="1"/>
      <w:numFmt w:val="bullet"/>
      <w:lvlText w:val="•"/>
      <w:lvlJc w:val="left"/>
      <w:pPr>
        <w:tabs>
          <w:tab w:val="num" w:pos="720"/>
        </w:tabs>
        <w:ind w:left="720" w:hanging="360"/>
      </w:pPr>
      <w:rPr>
        <w:rFonts w:ascii="Times New Roman" w:hAnsi="Times New Roman" w:hint="default"/>
      </w:rPr>
    </w:lvl>
    <w:lvl w:ilvl="1" w:tplc="8FCCF48A" w:tentative="1">
      <w:start w:val="1"/>
      <w:numFmt w:val="bullet"/>
      <w:lvlText w:val="•"/>
      <w:lvlJc w:val="left"/>
      <w:pPr>
        <w:tabs>
          <w:tab w:val="num" w:pos="1440"/>
        </w:tabs>
        <w:ind w:left="1440" w:hanging="360"/>
      </w:pPr>
      <w:rPr>
        <w:rFonts w:ascii="Times New Roman" w:hAnsi="Times New Roman" w:hint="default"/>
      </w:rPr>
    </w:lvl>
    <w:lvl w:ilvl="2" w:tplc="EF727004" w:tentative="1">
      <w:start w:val="1"/>
      <w:numFmt w:val="bullet"/>
      <w:lvlText w:val="•"/>
      <w:lvlJc w:val="left"/>
      <w:pPr>
        <w:tabs>
          <w:tab w:val="num" w:pos="2160"/>
        </w:tabs>
        <w:ind w:left="2160" w:hanging="360"/>
      </w:pPr>
      <w:rPr>
        <w:rFonts w:ascii="Times New Roman" w:hAnsi="Times New Roman" w:hint="default"/>
      </w:rPr>
    </w:lvl>
    <w:lvl w:ilvl="3" w:tplc="C5060AAA" w:tentative="1">
      <w:start w:val="1"/>
      <w:numFmt w:val="bullet"/>
      <w:lvlText w:val="•"/>
      <w:lvlJc w:val="left"/>
      <w:pPr>
        <w:tabs>
          <w:tab w:val="num" w:pos="2880"/>
        </w:tabs>
        <w:ind w:left="2880" w:hanging="360"/>
      </w:pPr>
      <w:rPr>
        <w:rFonts w:ascii="Times New Roman" w:hAnsi="Times New Roman" w:hint="default"/>
      </w:rPr>
    </w:lvl>
    <w:lvl w:ilvl="4" w:tplc="621A194E" w:tentative="1">
      <w:start w:val="1"/>
      <w:numFmt w:val="bullet"/>
      <w:lvlText w:val="•"/>
      <w:lvlJc w:val="left"/>
      <w:pPr>
        <w:tabs>
          <w:tab w:val="num" w:pos="3600"/>
        </w:tabs>
        <w:ind w:left="3600" w:hanging="360"/>
      </w:pPr>
      <w:rPr>
        <w:rFonts w:ascii="Times New Roman" w:hAnsi="Times New Roman" w:hint="default"/>
      </w:rPr>
    </w:lvl>
    <w:lvl w:ilvl="5" w:tplc="4A065D16" w:tentative="1">
      <w:start w:val="1"/>
      <w:numFmt w:val="bullet"/>
      <w:lvlText w:val="•"/>
      <w:lvlJc w:val="left"/>
      <w:pPr>
        <w:tabs>
          <w:tab w:val="num" w:pos="4320"/>
        </w:tabs>
        <w:ind w:left="4320" w:hanging="360"/>
      </w:pPr>
      <w:rPr>
        <w:rFonts w:ascii="Times New Roman" w:hAnsi="Times New Roman" w:hint="default"/>
      </w:rPr>
    </w:lvl>
    <w:lvl w:ilvl="6" w:tplc="6D18C93A" w:tentative="1">
      <w:start w:val="1"/>
      <w:numFmt w:val="bullet"/>
      <w:lvlText w:val="•"/>
      <w:lvlJc w:val="left"/>
      <w:pPr>
        <w:tabs>
          <w:tab w:val="num" w:pos="5040"/>
        </w:tabs>
        <w:ind w:left="5040" w:hanging="360"/>
      </w:pPr>
      <w:rPr>
        <w:rFonts w:ascii="Times New Roman" w:hAnsi="Times New Roman" w:hint="default"/>
      </w:rPr>
    </w:lvl>
    <w:lvl w:ilvl="7" w:tplc="56CE833A" w:tentative="1">
      <w:start w:val="1"/>
      <w:numFmt w:val="bullet"/>
      <w:lvlText w:val="•"/>
      <w:lvlJc w:val="left"/>
      <w:pPr>
        <w:tabs>
          <w:tab w:val="num" w:pos="5760"/>
        </w:tabs>
        <w:ind w:left="5760" w:hanging="360"/>
      </w:pPr>
      <w:rPr>
        <w:rFonts w:ascii="Times New Roman" w:hAnsi="Times New Roman" w:hint="default"/>
      </w:rPr>
    </w:lvl>
    <w:lvl w:ilvl="8" w:tplc="B14C3068" w:tentative="1">
      <w:start w:val="1"/>
      <w:numFmt w:val="bullet"/>
      <w:lvlText w:val="•"/>
      <w:lvlJc w:val="left"/>
      <w:pPr>
        <w:tabs>
          <w:tab w:val="num" w:pos="6480"/>
        </w:tabs>
        <w:ind w:left="6480" w:hanging="360"/>
      </w:pPr>
      <w:rPr>
        <w:rFonts w:ascii="Times New Roman" w:hAnsi="Times New Roman" w:hint="default"/>
      </w:rPr>
    </w:lvl>
  </w:abstractNum>
  <w:abstractNum w:abstractNumId="31">
    <w:nsid w:val="7503350C"/>
    <w:multiLevelType w:val="hybridMultilevel"/>
    <w:tmpl w:val="BF281164"/>
    <w:lvl w:ilvl="0" w:tplc="C4DA53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59B11D6"/>
    <w:multiLevelType w:val="hybridMultilevel"/>
    <w:tmpl w:val="CEF89582"/>
    <w:lvl w:ilvl="0" w:tplc="00C03946">
      <w:start w:val="1"/>
      <w:numFmt w:val="bullet"/>
      <w:lvlText w:val="•"/>
      <w:lvlJc w:val="left"/>
      <w:pPr>
        <w:tabs>
          <w:tab w:val="num" w:pos="720"/>
        </w:tabs>
        <w:ind w:left="720" w:hanging="360"/>
      </w:pPr>
      <w:rPr>
        <w:rFonts w:ascii="Times New Roman" w:hAnsi="Times New Roman" w:hint="default"/>
      </w:rPr>
    </w:lvl>
    <w:lvl w:ilvl="1" w:tplc="AB08F884">
      <w:start w:val="995"/>
      <w:numFmt w:val="bullet"/>
      <w:lvlText w:val="–"/>
      <w:lvlJc w:val="left"/>
      <w:pPr>
        <w:tabs>
          <w:tab w:val="num" w:pos="1440"/>
        </w:tabs>
        <w:ind w:left="1440" w:hanging="360"/>
      </w:pPr>
      <w:rPr>
        <w:rFonts w:ascii="Times New Roman" w:hAnsi="Times New Roman" w:hint="default"/>
      </w:rPr>
    </w:lvl>
    <w:lvl w:ilvl="2" w:tplc="99B09BAA" w:tentative="1">
      <w:start w:val="1"/>
      <w:numFmt w:val="bullet"/>
      <w:lvlText w:val="•"/>
      <w:lvlJc w:val="left"/>
      <w:pPr>
        <w:tabs>
          <w:tab w:val="num" w:pos="2160"/>
        </w:tabs>
        <w:ind w:left="2160" w:hanging="360"/>
      </w:pPr>
      <w:rPr>
        <w:rFonts w:ascii="Times New Roman" w:hAnsi="Times New Roman" w:hint="default"/>
      </w:rPr>
    </w:lvl>
    <w:lvl w:ilvl="3" w:tplc="3B0A62EA" w:tentative="1">
      <w:start w:val="1"/>
      <w:numFmt w:val="bullet"/>
      <w:lvlText w:val="•"/>
      <w:lvlJc w:val="left"/>
      <w:pPr>
        <w:tabs>
          <w:tab w:val="num" w:pos="2880"/>
        </w:tabs>
        <w:ind w:left="2880" w:hanging="360"/>
      </w:pPr>
      <w:rPr>
        <w:rFonts w:ascii="Times New Roman" w:hAnsi="Times New Roman" w:hint="default"/>
      </w:rPr>
    </w:lvl>
    <w:lvl w:ilvl="4" w:tplc="2D9AEB90" w:tentative="1">
      <w:start w:val="1"/>
      <w:numFmt w:val="bullet"/>
      <w:lvlText w:val="•"/>
      <w:lvlJc w:val="left"/>
      <w:pPr>
        <w:tabs>
          <w:tab w:val="num" w:pos="3600"/>
        </w:tabs>
        <w:ind w:left="3600" w:hanging="360"/>
      </w:pPr>
      <w:rPr>
        <w:rFonts w:ascii="Times New Roman" w:hAnsi="Times New Roman" w:hint="default"/>
      </w:rPr>
    </w:lvl>
    <w:lvl w:ilvl="5" w:tplc="A6F21C6E" w:tentative="1">
      <w:start w:val="1"/>
      <w:numFmt w:val="bullet"/>
      <w:lvlText w:val="•"/>
      <w:lvlJc w:val="left"/>
      <w:pPr>
        <w:tabs>
          <w:tab w:val="num" w:pos="4320"/>
        </w:tabs>
        <w:ind w:left="4320" w:hanging="360"/>
      </w:pPr>
      <w:rPr>
        <w:rFonts w:ascii="Times New Roman" w:hAnsi="Times New Roman" w:hint="default"/>
      </w:rPr>
    </w:lvl>
    <w:lvl w:ilvl="6" w:tplc="2E5CFCA4" w:tentative="1">
      <w:start w:val="1"/>
      <w:numFmt w:val="bullet"/>
      <w:lvlText w:val="•"/>
      <w:lvlJc w:val="left"/>
      <w:pPr>
        <w:tabs>
          <w:tab w:val="num" w:pos="5040"/>
        </w:tabs>
        <w:ind w:left="5040" w:hanging="360"/>
      </w:pPr>
      <w:rPr>
        <w:rFonts w:ascii="Times New Roman" w:hAnsi="Times New Roman" w:hint="default"/>
      </w:rPr>
    </w:lvl>
    <w:lvl w:ilvl="7" w:tplc="BDDE5FDE" w:tentative="1">
      <w:start w:val="1"/>
      <w:numFmt w:val="bullet"/>
      <w:lvlText w:val="•"/>
      <w:lvlJc w:val="left"/>
      <w:pPr>
        <w:tabs>
          <w:tab w:val="num" w:pos="5760"/>
        </w:tabs>
        <w:ind w:left="5760" w:hanging="360"/>
      </w:pPr>
      <w:rPr>
        <w:rFonts w:ascii="Times New Roman" w:hAnsi="Times New Roman" w:hint="default"/>
      </w:rPr>
    </w:lvl>
    <w:lvl w:ilvl="8" w:tplc="5E8EE8D0"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66549BD"/>
    <w:multiLevelType w:val="hybridMultilevel"/>
    <w:tmpl w:val="2DDA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C51EFD"/>
    <w:multiLevelType w:val="hybridMultilevel"/>
    <w:tmpl w:val="6986B580"/>
    <w:lvl w:ilvl="0" w:tplc="130893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A8F07ED"/>
    <w:multiLevelType w:val="hybridMultilevel"/>
    <w:tmpl w:val="83783C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826413"/>
    <w:multiLevelType w:val="hybridMultilevel"/>
    <w:tmpl w:val="FA82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EA2C89"/>
    <w:multiLevelType w:val="hybridMultilevel"/>
    <w:tmpl w:val="E2C2E910"/>
    <w:lvl w:ilvl="0" w:tplc="7070F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8"/>
  </w:num>
  <w:num w:numId="3">
    <w:abstractNumId w:val="4"/>
  </w:num>
  <w:num w:numId="4">
    <w:abstractNumId w:val="22"/>
  </w:num>
  <w:num w:numId="5">
    <w:abstractNumId w:val="23"/>
  </w:num>
  <w:num w:numId="6">
    <w:abstractNumId w:val="1"/>
  </w:num>
  <w:num w:numId="7">
    <w:abstractNumId w:val="32"/>
  </w:num>
  <w:num w:numId="8">
    <w:abstractNumId w:val="11"/>
  </w:num>
  <w:num w:numId="9">
    <w:abstractNumId w:val="30"/>
  </w:num>
  <w:num w:numId="10">
    <w:abstractNumId w:val="19"/>
  </w:num>
  <w:num w:numId="11">
    <w:abstractNumId w:val="12"/>
  </w:num>
  <w:num w:numId="12">
    <w:abstractNumId w:val="28"/>
  </w:num>
  <w:num w:numId="13">
    <w:abstractNumId w:val="33"/>
  </w:num>
  <w:num w:numId="14">
    <w:abstractNumId w:val="6"/>
  </w:num>
  <w:num w:numId="15">
    <w:abstractNumId w:val="2"/>
  </w:num>
  <w:num w:numId="16">
    <w:abstractNumId w:val="9"/>
  </w:num>
  <w:num w:numId="17">
    <w:abstractNumId w:val="29"/>
  </w:num>
  <w:num w:numId="18">
    <w:abstractNumId w:val="14"/>
  </w:num>
  <w:num w:numId="19">
    <w:abstractNumId w:val="31"/>
  </w:num>
  <w:num w:numId="20">
    <w:abstractNumId w:val="18"/>
  </w:num>
  <w:num w:numId="21">
    <w:abstractNumId w:val="27"/>
  </w:num>
  <w:num w:numId="22">
    <w:abstractNumId w:val="0"/>
  </w:num>
  <w:num w:numId="23">
    <w:abstractNumId w:val="16"/>
  </w:num>
  <w:num w:numId="24">
    <w:abstractNumId w:val="21"/>
  </w:num>
  <w:num w:numId="25">
    <w:abstractNumId w:val="10"/>
  </w:num>
  <w:num w:numId="26">
    <w:abstractNumId w:val="26"/>
  </w:num>
  <w:num w:numId="27">
    <w:abstractNumId w:val="17"/>
  </w:num>
  <w:num w:numId="28">
    <w:abstractNumId w:val="3"/>
  </w:num>
  <w:num w:numId="29">
    <w:abstractNumId w:val="25"/>
  </w:num>
  <w:num w:numId="30">
    <w:abstractNumId w:val="34"/>
  </w:num>
  <w:num w:numId="31">
    <w:abstractNumId w:val="37"/>
  </w:num>
  <w:num w:numId="32">
    <w:abstractNumId w:val="20"/>
  </w:num>
  <w:num w:numId="33">
    <w:abstractNumId w:val="7"/>
  </w:num>
  <w:num w:numId="34">
    <w:abstractNumId w:val="5"/>
  </w:num>
  <w:num w:numId="35">
    <w:abstractNumId w:val="15"/>
  </w:num>
  <w:num w:numId="36">
    <w:abstractNumId w:val="36"/>
  </w:num>
  <w:num w:numId="3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33D66"/>
    <w:rsid w:val="000057D3"/>
    <w:rsid w:val="000133B8"/>
    <w:rsid w:val="0001748E"/>
    <w:rsid w:val="00021D42"/>
    <w:rsid w:val="000242EC"/>
    <w:rsid w:val="00025A59"/>
    <w:rsid w:val="00025C4C"/>
    <w:rsid w:val="0003166A"/>
    <w:rsid w:val="00036EEC"/>
    <w:rsid w:val="000414B4"/>
    <w:rsid w:val="00042A67"/>
    <w:rsid w:val="00042FF9"/>
    <w:rsid w:val="000431B2"/>
    <w:rsid w:val="000433B6"/>
    <w:rsid w:val="00050045"/>
    <w:rsid w:val="00056A75"/>
    <w:rsid w:val="00066F3A"/>
    <w:rsid w:val="00075D1F"/>
    <w:rsid w:val="00076175"/>
    <w:rsid w:val="00076245"/>
    <w:rsid w:val="0008159A"/>
    <w:rsid w:val="000816E8"/>
    <w:rsid w:val="000845F5"/>
    <w:rsid w:val="00096BE4"/>
    <w:rsid w:val="000A20AB"/>
    <w:rsid w:val="000A4A0B"/>
    <w:rsid w:val="000A4A46"/>
    <w:rsid w:val="000A7E13"/>
    <w:rsid w:val="000B65A5"/>
    <w:rsid w:val="000C1177"/>
    <w:rsid w:val="000C26BA"/>
    <w:rsid w:val="000D1E87"/>
    <w:rsid w:val="000D3BCC"/>
    <w:rsid w:val="000D49D0"/>
    <w:rsid w:val="000D592D"/>
    <w:rsid w:val="000D6F4C"/>
    <w:rsid w:val="000D7E4D"/>
    <w:rsid w:val="000F2B6A"/>
    <w:rsid w:val="001027AE"/>
    <w:rsid w:val="001049AA"/>
    <w:rsid w:val="0010578E"/>
    <w:rsid w:val="00105F78"/>
    <w:rsid w:val="00113F49"/>
    <w:rsid w:val="001140C2"/>
    <w:rsid w:val="00116DEC"/>
    <w:rsid w:val="0012052B"/>
    <w:rsid w:val="00122FC1"/>
    <w:rsid w:val="00133D08"/>
    <w:rsid w:val="001346A4"/>
    <w:rsid w:val="001372B1"/>
    <w:rsid w:val="001441F6"/>
    <w:rsid w:val="00150592"/>
    <w:rsid w:val="00155FFA"/>
    <w:rsid w:val="00160824"/>
    <w:rsid w:val="00162036"/>
    <w:rsid w:val="001651E0"/>
    <w:rsid w:val="001658A7"/>
    <w:rsid w:val="0017160E"/>
    <w:rsid w:val="00173BB6"/>
    <w:rsid w:val="00173EA2"/>
    <w:rsid w:val="00174B6C"/>
    <w:rsid w:val="00174DD0"/>
    <w:rsid w:val="001754EF"/>
    <w:rsid w:val="001863D8"/>
    <w:rsid w:val="00186E07"/>
    <w:rsid w:val="001937FC"/>
    <w:rsid w:val="001A7952"/>
    <w:rsid w:val="001B25BF"/>
    <w:rsid w:val="001B4483"/>
    <w:rsid w:val="001B4CB3"/>
    <w:rsid w:val="001B5D74"/>
    <w:rsid w:val="001B6BF6"/>
    <w:rsid w:val="001B7275"/>
    <w:rsid w:val="001C43C1"/>
    <w:rsid w:val="001C64B9"/>
    <w:rsid w:val="001D0FA3"/>
    <w:rsid w:val="001D68E6"/>
    <w:rsid w:val="001E1F18"/>
    <w:rsid w:val="001F32BF"/>
    <w:rsid w:val="001F3B74"/>
    <w:rsid w:val="001F5363"/>
    <w:rsid w:val="002143D6"/>
    <w:rsid w:val="002144E0"/>
    <w:rsid w:val="00217BF0"/>
    <w:rsid w:val="002342CB"/>
    <w:rsid w:val="00237402"/>
    <w:rsid w:val="00247BBB"/>
    <w:rsid w:val="00251479"/>
    <w:rsid w:val="002819A7"/>
    <w:rsid w:val="00294D25"/>
    <w:rsid w:val="002A154D"/>
    <w:rsid w:val="002A6676"/>
    <w:rsid w:val="002A6F44"/>
    <w:rsid w:val="002C4C51"/>
    <w:rsid w:val="002D5ECD"/>
    <w:rsid w:val="002E33A9"/>
    <w:rsid w:val="002E753F"/>
    <w:rsid w:val="002F34E6"/>
    <w:rsid w:val="002F433E"/>
    <w:rsid w:val="002F5EB0"/>
    <w:rsid w:val="002F7318"/>
    <w:rsid w:val="00301FD4"/>
    <w:rsid w:val="0030521C"/>
    <w:rsid w:val="00313927"/>
    <w:rsid w:val="003207E9"/>
    <w:rsid w:val="003211DF"/>
    <w:rsid w:val="00327290"/>
    <w:rsid w:val="00330EC1"/>
    <w:rsid w:val="00332ED6"/>
    <w:rsid w:val="003348CA"/>
    <w:rsid w:val="00334C91"/>
    <w:rsid w:val="003356DD"/>
    <w:rsid w:val="00342B57"/>
    <w:rsid w:val="003443D1"/>
    <w:rsid w:val="003444E2"/>
    <w:rsid w:val="0034517D"/>
    <w:rsid w:val="00345693"/>
    <w:rsid w:val="00355F60"/>
    <w:rsid w:val="00357E80"/>
    <w:rsid w:val="003612D5"/>
    <w:rsid w:val="003718DB"/>
    <w:rsid w:val="003848A8"/>
    <w:rsid w:val="00386E1B"/>
    <w:rsid w:val="00390345"/>
    <w:rsid w:val="003A410C"/>
    <w:rsid w:val="003A5A02"/>
    <w:rsid w:val="003A5D78"/>
    <w:rsid w:val="003A6FF4"/>
    <w:rsid w:val="003B06E3"/>
    <w:rsid w:val="003C01CC"/>
    <w:rsid w:val="003C4FDE"/>
    <w:rsid w:val="003C554C"/>
    <w:rsid w:val="003C748B"/>
    <w:rsid w:val="003D1E4D"/>
    <w:rsid w:val="003E02D9"/>
    <w:rsid w:val="003E0E36"/>
    <w:rsid w:val="003E1BC4"/>
    <w:rsid w:val="003E4270"/>
    <w:rsid w:val="003E497A"/>
    <w:rsid w:val="003F16F1"/>
    <w:rsid w:val="003F43B9"/>
    <w:rsid w:val="004011FE"/>
    <w:rsid w:val="00404D0F"/>
    <w:rsid w:val="00406A52"/>
    <w:rsid w:val="004074D7"/>
    <w:rsid w:val="0041070B"/>
    <w:rsid w:val="00410D0C"/>
    <w:rsid w:val="00411754"/>
    <w:rsid w:val="004130A6"/>
    <w:rsid w:val="00417A1C"/>
    <w:rsid w:val="00422D75"/>
    <w:rsid w:val="00441964"/>
    <w:rsid w:val="00444802"/>
    <w:rsid w:val="00450BB7"/>
    <w:rsid w:val="004515CA"/>
    <w:rsid w:val="004548EA"/>
    <w:rsid w:val="00454D1E"/>
    <w:rsid w:val="0045609C"/>
    <w:rsid w:val="00474A1B"/>
    <w:rsid w:val="00480573"/>
    <w:rsid w:val="004904D9"/>
    <w:rsid w:val="00495E2F"/>
    <w:rsid w:val="004961BA"/>
    <w:rsid w:val="004A3BDA"/>
    <w:rsid w:val="004A7491"/>
    <w:rsid w:val="004B10C7"/>
    <w:rsid w:val="004B46B2"/>
    <w:rsid w:val="004B7D6C"/>
    <w:rsid w:val="004C2BA5"/>
    <w:rsid w:val="004D05A7"/>
    <w:rsid w:val="004D0794"/>
    <w:rsid w:val="004D0F8A"/>
    <w:rsid w:val="004D25FD"/>
    <w:rsid w:val="004D281C"/>
    <w:rsid w:val="004D5748"/>
    <w:rsid w:val="004E2113"/>
    <w:rsid w:val="004E3EA7"/>
    <w:rsid w:val="004E54ED"/>
    <w:rsid w:val="004F42C9"/>
    <w:rsid w:val="004F6A24"/>
    <w:rsid w:val="00503100"/>
    <w:rsid w:val="005102CC"/>
    <w:rsid w:val="0051289E"/>
    <w:rsid w:val="005137AA"/>
    <w:rsid w:val="00515438"/>
    <w:rsid w:val="00516783"/>
    <w:rsid w:val="00520B67"/>
    <w:rsid w:val="00524E3A"/>
    <w:rsid w:val="00527860"/>
    <w:rsid w:val="00531D5A"/>
    <w:rsid w:val="00531E54"/>
    <w:rsid w:val="0053479B"/>
    <w:rsid w:val="00537452"/>
    <w:rsid w:val="00540C06"/>
    <w:rsid w:val="00542714"/>
    <w:rsid w:val="00546FEA"/>
    <w:rsid w:val="00554A5C"/>
    <w:rsid w:val="00562539"/>
    <w:rsid w:val="00567266"/>
    <w:rsid w:val="0056780F"/>
    <w:rsid w:val="0056796E"/>
    <w:rsid w:val="00573334"/>
    <w:rsid w:val="0059071C"/>
    <w:rsid w:val="005B12F0"/>
    <w:rsid w:val="005B2795"/>
    <w:rsid w:val="005B337A"/>
    <w:rsid w:val="005B39AE"/>
    <w:rsid w:val="005D1533"/>
    <w:rsid w:val="005D3B6E"/>
    <w:rsid w:val="005D6C60"/>
    <w:rsid w:val="005D6FA6"/>
    <w:rsid w:val="005E2FDB"/>
    <w:rsid w:val="005F0048"/>
    <w:rsid w:val="005F0AA5"/>
    <w:rsid w:val="005F2BF3"/>
    <w:rsid w:val="00607FDC"/>
    <w:rsid w:val="0061081B"/>
    <w:rsid w:val="0061497D"/>
    <w:rsid w:val="00616165"/>
    <w:rsid w:val="00617AFE"/>
    <w:rsid w:val="006238ED"/>
    <w:rsid w:val="0063691E"/>
    <w:rsid w:val="0064510A"/>
    <w:rsid w:val="00652EEA"/>
    <w:rsid w:val="00653DE0"/>
    <w:rsid w:val="00654394"/>
    <w:rsid w:val="00655771"/>
    <w:rsid w:val="00663F60"/>
    <w:rsid w:val="00666122"/>
    <w:rsid w:val="00670B1F"/>
    <w:rsid w:val="006760F2"/>
    <w:rsid w:val="00684FE0"/>
    <w:rsid w:val="006855F9"/>
    <w:rsid w:val="006952D0"/>
    <w:rsid w:val="0069645F"/>
    <w:rsid w:val="006B19B7"/>
    <w:rsid w:val="006B25F9"/>
    <w:rsid w:val="006B6D46"/>
    <w:rsid w:val="006B6DF2"/>
    <w:rsid w:val="006C08A9"/>
    <w:rsid w:val="006C1EB8"/>
    <w:rsid w:val="006C2655"/>
    <w:rsid w:val="006C7FB1"/>
    <w:rsid w:val="006D418B"/>
    <w:rsid w:val="006E14A9"/>
    <w:rsid w:val="006E5FF5"/>
    <w:rsid w:val="006E6A07"/>
    <w:rsid w:val="006F0820"/>
    <w:rsid w:val="006F10C8"/>
    <w:rsid w:val="006F3FA8"/>
    <w:rsid w:val="006F5336"/>
    <w:rsid w:val="0071069E"/>
    <w:rsid w:val="00715168"/>
    <w:rsid w:val="00723B32"/>
    <w:rsid w:val="00723CA6"/>
    <w:rsid w:val="00726ED9"/>
    <w:rsid w:val="0073571F"/>
    <w:rsid w:val="00753E43"/>
    <w:rsid w:val="00762FBA"/>
    <w:rsid w:val="00777EA4"/>
    <w:rsid w:val="007828D7"/>
    <w:rsid w:val="0079033A"/>
    <w:rsid w:val="00792A8C"/>
    <w:rsid w:val="00793DAC"/>
    <w:rsid w:val="00796917"/>
    <w:rsid w:val="00797F2F"/>
    <w:rsid w:val="007C1A8D"/>
    <w:rsid w:val="007C2C3B"/>
    <w:rsid w:val="007C2E9A"/>
    <w:rsid w:val="007C672D"/>
    <w:rsid w:val="007C6D76"/>
    <w:rsid w:val="007D11B0"/>
    <w:rsid w:val="007D598A"/>
    <w:rsid w:val="007F051B"/>
    <w:rsid w:val="007F096F"/>
    <w:rsid w:val="007F102F"/>
    <w:rsid w:val="00802FFF"/>
    <w:rsid w:val="008145E2"/>
    <w:rsid w:val="0082247C"/>
    <w:rsid w:val="00832D8A"/>
    <w:rsid w:val="00832DDE"/>
    <w:rsid w:val="00850AE2"/>
    <w:rsid w:val="00856787"/>
    <w:rsid w:val="00860FA9"/>
    <w:rsid w:val="00862C88"/>
    <w:rsid w:val="00866A3D"/>
    <w:rsid w:val="00871ECB"/>
    <w:rsid w:val="008761DB"/>
    <w:rsid w:val="00881505"/>
    <w:rsid w:val="008828D0"/>
    <w:rsid w:val="00893B2C"/>
    <w:rsid w:val="00896986"/>
    <w:rsid w:val="008C0675"/>
    <w:rsid w:val="008D12A0"/>
    <w:rsid w:val="008D2B7C"/>
    <w:rsid w:val="008E18D0"/>
    <w:rsid w:val="008E27D6"/>
    <w:rsid w:val="008F24AB"/>
    <w:rsid w:val="00901AEF"/>
    <w:rsid w:val="00904975"/>
    <w:rsid w:val="00905DF1"/>
    <w:rsid w:val="00906D05"/>
    <w:rsid w:val="00933E0F"/>
    <w:rsid w:val="00941EDB"/>
    <w:rsid w:val="0094270F"/>
    <w:rsid w:val="00944FD2"/>
    <w:rsid w:val="00951B48"/>
    <w:rsid w:val="00951D97"/>
    <w:rsid w:val="009554A5"/>
    <w:rsid w:val="00955DF5"/>
    <w:rsid w:val="009659B2"/>
    <w:rsid w:val="00983A56"/>
    <w:rsid w:val="009861F1"/>
    <w:rsid w:val="0099234D"/>
    <w:rsid w:val="009A19A9"/>
    <w:rsid w:val="009A5C7E"/>
    <w:rsid w:val="009B0BCB"/>
    <w:rsid w:val="009B1B3B"/>
    <w:rsid w:val="009B2250"/>
    <w:rsid w:val="009B4B7E"/>
    <w:rsid w:val="009C209D"/>
    <w:rsid w:val="009C379F"/>
    <w:rsid w:val="009D00CA"/>
    <w:rsid w:val="009D4A2E"/>
    <w:rsid w:val="009E328C"/>
    <w:rsid w:val="00A03B20"/>
    <w:rsid w:val="00A04721"/>
    <w:rsid w:val="00A05045"/>
    <w:rsid w:val="00A05F67"/>
    <w:rsid w:val="00A061F6"/>
    <w:rsid w:val="00A114C6"/>
    <w:rsid w:val="00A13EA6"/>
    <w:rsid w:val="00A219FB"/>
    <w:rsid w:val="00A261E1"/>
    <w:rsid w:val="00A3283B"/>
    <w:rsid w:val="00A329C8"/>
    <w:rsid w:val="00A341A7"/>
    <w:rsid w:val="00A35BAA"/>
    <w:rsid w:val="00A36A70"/>
    <w:rsid w:val="00A403B5"/>
    <w:rsid w:val="00A60BA1"/>
    <w:rsid w:val="00A638E2"/>
    <w:rsid w:val="00A6538B"/>
    <w:rsid w:val="00A67DC1"/>
    <w:rsid w:val="00A720D1"/>
    <w:rsid w:val="00A771B2"/>
    <w:rsid w:val="00A775A4"/>
    <w:rsid w:val="00A8748D"/>
    <w:rsid w:val="00A87592"/>
    <w:rsid w:val="00A93003"/>
    <w:rsid w:val="00A96752"/>
    <w:rsid w:val="00AA6DEA"/>
    <w:rsid w:val="00AB0676"/>
    <w:rsid w:val="00AB1249"/>
    <w:rsid w:val="00AB5E72"/>
    <w:rsid w:val="00AB70E7"/>
    <w:rsid w:val="00AC03A5"/>
    <w:rsid w:val="00AC1D9B"/>
    <w:rsid w:val="00AC4EC7"/>
    <w:rsid w:val="00AC68D8"/>
    <w:rsid w:val="00AC7712"/>
    <w:rsid w:val="00AD1B15"/>
    <w:rsid w:val="00AD34CC"/>
    <w:rsid w:val="00AE3272"/>
    <w:rsid w:val="00AE3691"/>
    <w:rsid w:val="00AE67EE"/>
    <w:rsid w:val="00AF056B"/>
    <w:rsid w:val="00AF124A"/>
    <w:rsid w:val="00AF2463"/>
    <w:rsid w:val="00AF32FF"/>
    <w:rsid w:val="00AF5C57"/>
    <w:rsid w:val="00B0061C"/>
    <w:rsid w:val="00B04187"/>
    <w:rsid w:val="00B06496"/>
    <w:rsid w:val="00B06C5A"/>
    <w:rsid w:val="00B13ACF"/>
    <w:rsid w:val="00B13E2C"/>
    <w:rsid w:val="00B145AD"/>
    <w:rsid w:val="00B159BF"/>
    <w:rsid w:val="00B247D1"/>
    <w:rsid w:val="00B3271C"/>
    <w:rsid w:val="00B33D66"/>
    <w:rsid w:val="00B3406D"/>
    <w:rsid w:val="00B340A8"/>
    <w:rsid w:val="00B34143"/>
    <w:rsid w:val="00B34761"/>
    <w:rsid w:val="00B40456"/>
    <w:rsid w:val="00B4519E"/>
    <w:rsid w:val="00B4688E"/>
    <w:rsid w:val="00B47088"/>
    <w:rsid w:val="00B53C73"/>
    <w:rsid w:val="00B603E6"/>
    <w:rsid w:val="00B66C6D"/>
    <w:rsid w:val="00B763C2"/>
    <w:rsid w:val="00B87EAF"/>
    <w:rsid w:val="00B91F75"/>
    <w:rsid w:val="00B9622C"/>
    <w:rsid w:val="00B96FD2"/>
    <w:rsid w:val="00BA37F1"/>
    <w:rsid w:val="00BA52C2"/>
    <w:rsid w:val="00BA7608"/>
    <w:rsid w:val="00BB026A"/>
    <w:rsid w:val="00BB0EA3"/>
    <w:rsid w:val="00BB18CB"/>
    <w:rsid w:val="00BC4FC4"/>
    <w:rsid w:val="00BD0DC7"/>
    <w:rsid w:val="00BD2A62"/>
    <w:rsid w:val="00BE2E17"/>
    <w:rsid w:val="00BE76B6"/>
    <w:rsid w:val="00C050EC"/>
    <w:rsid w:val="00C07692"/>
    <w:rsid w:val="00C10724"/>
    <w:rsid w:val="00C134A5"/>
    <w:rsid w:val="00C161E1"/>
    <w:rsid w:val="00C20212"/>
    <w:rsid w:val="00C251A6"/>
    <w:rsid w:val="00C27934"/>
    <w:rsid w:val="00C348FF"/>
    <w:rsid w:val="00C35CAA"/>
    <w:rsid w:val="00C36494"/>
    <w:rsid w:val="00C45330"/>
    <w:rsid w:val="00C4733E"/>
    <w:rsid w:val="00C510FA"/>
    <w:rsid w:val="00C54782"/>
    <w:rsid w:val="00C66410"/>
    <w:rsid w:val="00C722CE"/>
    <w:rsid w:val="00C747BA"/>
    <w:rsid w:val="00C807A8"/>
    <w:rsid w:val="00C83FB4"/>
    <w:rsid w:val="00C85A58"/>
    <w:rsid w:val="00C906A7"/>
    <w:rsid w:val="00C934F0"/>
    <w:rsid w:val="00C943EA"/>
    <w:rsid w:val="00C955D6"/>
    <w:rsid w:val="00C972DB"/>
    <w:rsid w:val="00C979CA"/>
    <w:rsid w:val="00C97AFF"/>
    <w:rsid w:val="00CA2287"/>
    <w:rsid w:val="00CB1237"/>
    <w:rsid w:val="00CC3CC6"/>
    <w:rsid w:val="00CC3DBA"/>
    <w:rsid w:val="00CC49D4"/>
    <w:rsid w:val="00CC52C0"/>
    <w:rsid w:val="00CD14C6"/>
    <w:rsid w:val="00CD2DA5"/>
    <w:rsid w:val="00CE311D"/>
    <w:rsid w:val="00CE5222"/>
    <w:rsid w:val="00D00474"/>
    <w:rsid w:val="00D108C3"/>
    <w:rsid w:val="00D12B1B"/>
    <w:rsid w:val="00D20782"/>
    <w:rsid w:val="00D20F3D"/>
    <w:rsid w:val="00D270A8"/>
    <w:rsid w:val="00D275AD"/>
    <w:rsid w:val="00D3077E"/>
    <w:rsid w:val="00D334AC"/>
    <w:rsid w:val="00D34554"/>
    <w:rsid w:val="00D442E7"/>
    <w:rsid w:val="00D5009E"/>
    <w:rsid w:val="00D576DE"/>
    <w:rsid w:val="00D622B5"/>
    <w:rsid w:val="00D662B1"/>
    <w:rsid w:val="00D73D55"/>
    <w:rsid w:val="00D7659F"/>
    <w:rsid w:val="00D83316"/>
    <w:rsid w:val="00D847BA"/>
    <w:rsid w:val="00D84BF4"/>
    <w:rsid w:val="00DA51D2"/>
    <w:rsid w:val="00DB3316"/>
    <w:rsid w:val="00DB3E32"/>
    <w:rsid w:val="00DB412A"/>
    <w:rsid w:val="00DB42D0"/>
    <w:rsid w:val="00DB6D2C"/>
    <w:rsid w:val="00DC268F"/>
    <w:rsid w:val="00DC71A4"/>
    <w:rsid w:val="00DD52FC"/>
    <w:rsid w:val="00DE2635"/>
    <w:rsid w:val="00E00526"/>
    <w:rsid w:val="00E0242C"/>
    <w:rsid w:val="00E054FC"/>
    <w:rsid w:val="00E102A6"/>
    <w:rsid w:val="00E12D92"/>
    <w:rsid w:val="00E14BE9"/>
    <w:rsid w:val="00E15156"/>
    <w:rsid w:val="00E23D86"/>
    <w:rsid w:val="00E24B23"/>
    <w:rsid w:val="00E24E12"/>
    <w:rsid w:val="00E45812"/>
    <w:rsid w:val="00E46BFA"/>
    <w:rsid w:val="00E53D48"/>
    <w:rsid w:val="00E5690D"/>
    <w:rsid w:val="00E71AD2"/>
    <w:rsid w:val="00E7426A"/>
    <w:rsid w:val="00E80B84"/>
    <w:rsid w:val="00E8237D"/>
    <w:rsid w:val="00E85BF5"/>
    <w:rsid w:val="00E94982"/>
    <w:rsid w:val="00EB13D4"/>
    <w:rsid w:val="00EB6AD2"/>
    <w:rsid w:val="00EC2B20"/>
    <w:rsid w:val="00EC5D41"/>
    <w:rsid w:val="00ED084D"/>
    <w:rsid w:val="00ED2310"/>
    <w:rsid w:val="00EE5BF8"/>
    <w:rsid w:val="00EE6626"/>
    <w:rsid w:val="00EF6BA7"/>
    <w:rsid w:val="00EF7087"/>
    <w:rsid w:val="00F00437"/>
    <w:rsid w:val="00F00A53"/>
    <w:rsid w:val="00F0177D"/>
    <w:rsid w:val="00F01C0D"/>
    <w:rsid w:val="00F056FC"/>
    <w:rsid w:val="00F10525"/>
    <w:rsid w:val="00F15CB3"/>
    <w:rsid w:val="00F17527"/>
    <w:rsid w:val="00F2036C"/>
    <w:rsid w:val="00F2475C"/>
    <w:rsid w:val="00F312BD"/>
    <w:rsid w:val="00F37C24"/>
    <w:rsid w:val="00F40BEB"/>
    <w:rsid w:val="00F4263C"/>
    <w:rsid w:val="00F46292"/>
    <w:rsid w:val="00F54841"/>
    <w:rsid w:val="00F62C72"/>
    <w:rsid w:val="00F63390"/>
    <w:rsid w:val="00F63DF0"/>
    <w:rsid w:val="00F643C7"/>
    <w:rsid w:val="00F647F9"/>
    <w:rsid w:val="00F75FA0"/>
    <w:rsid w:val="00F7722B"/>
    <w:rsid w:val="00F80E30"/>
    <w:rsid w:val="00F83F1E"/>
    <w:rsid w:val="00F866B8"/>
    <w:rsid w:val="00F913D0"/>
    <w:rsid w:val="00F94ED8"/>
    <w:rsid w:val="00F95DA4"/>
    <w:rsid w:val="00F96462"/>
    <w:rsid w:val="00FA6857"/>
    <w:rsid w:val="00FB4FBF"/>
    <w:rsid w:val="00FC1658"/>
    <w:rsid w:val="00FC5C89"/>
    <w:rsid w:val="00FD0AC9"/>
    <w:rsid w:val="00FD1A5C"/>
    <w:rsid w:val="00FE03DA"/>
    <w:rsid w:val="00FE1805"/>
    <w:rsid w:val="00FE5572"/>
    <w:rsid w:val="00FF5BBA"/>
    <w:rsid w:val="00FF5C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10A"/>
  </w:style>
  <w:style w:type="paragraph" w:styleId="Heading1">
    <w:name w:val="heading 1"/>
    <w:basedOn w:val="Normal"/>
    <w:link w:val="Heading1Char"/>
    <w:uiPriority w:val="9"/>
    <w:qFormat/>
    <w:rsid w:val="00D275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F44"/>
    <w:rPr>
      <w:color w:val="0000FF" w:themeColor="hyperlink"/>
      <w:u w:val="single"/>
    </w:rPr>
  </w:style>
  <w:style w:type="paragraph" w:styleId="Header">
    <w:name w:val="header"/>
    <w:basedOn w:val="Normal"/>
    <w:link w:val="HeaderChar"/>
    <w:uiPriority w:val="99"/>
    <w:semiHidden/>
    <w:unhideWhenUsed/>
    <w:rsid w:val="00F647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47F9"/>
  </w:style>
  <w:style w:type="paragraph" w:styleId="Footer">
    <w:name w:val="footer"/>
    <w:basedOn w:val="Normal"/>
    <w:link w:val="FooterChar"/>
    <w:uiPriority w:val="99"/>
    <w:unhideWhenUsed/>
    <w:rsid w:val="00F64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7F9"/>
  </w:style>
  <w:style w:type="paragraph" w:styleId="ListParagraph">
    <w:name w:val="List Paragraph"/>
    <w:basedOn w:val="Normal"/>
    <w:uiPriority w:val="34"/>
    <w:qFormat/>
    <w:rsid w:val="007D11B0"/>
    <w:pPr>
      <w:ind w:left="720"/>
      <w:contextualSpacing/>
    </w:pPr>
  </w:style>
  <w:style w:type="paragraph" w:styleId="NoSpacing">
    <w:name w:val="No Spacing"/>
    <w:link w:val="NoSpacingChar"/>
    <w:uiPriority w:val="1"/>
    <w:qFormat/>
    <w:rsid w:val="00ED084D"/>
    <w:pPr>
      <w:spacing w:after="0" w:line="240" w:lineRule="auto"/>
    </w:pPr>
    <w:rPr>
      <w:rFonts w:eastAsiaTheme="minorEastAsia"/>
    </w:rPr>
  </w:style>
  <w:style w:type="character" w:customStyle="1" w:styleId="NoSpacingChar">
    <w:name w:val="No Spacing Char"/>
    <w:basedOn w:val="DefaultParagraphFont"/>
    <w:link w:val="NoSpacing"/>
    <w:uiPriority w:val="1"/>
    <w:rsid w:val="00ED084D"/>
    <w:rPr>
      <w:rFonts w:eastAsiaTheme="minorEastAsia"/>
    </w:rPr>
  </w:style>
  <w:style w:type="paragraph" w:styleId="BalloonText">
    <w:name w:val="Balloon Text"/>
    <w:basedOn w:val="Normal"/>
    <w:link w:val="BalloonTextChar"/>
    <w:uiPriority w:val="99"/>
    <w:semiHidden/>
    <w:unhideWhenUsed/>
    <w:rsid w:val="00ED0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84D"/>
    <w:rPr>
      <w:rFonts w:ascii="Tahoma" w:hAnsi="Tahoma" w:cs="Tahoma"/>
      <w:sz w:val="16"/>
      <w:szCs w:val="16"/>
    </w:rPr>
  </w:style>
  <w:style w:type="paragraph" w:customStyle="1" w:styleId="Default">
    <w:name w:val="Default"/>
    <w:rsid w:val="00C955D6"/>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0433B6"/>
    <w:rPr>
      <w:b/>
      <w:bCs/>
    </w:rPr>
  </w:style>
  <w:style w:type="paragraph" w:styleId="NormalWeb">
    <w:name w:val="Normal (Web)"/>
    <w:basedOn w:val="Normal"/>
    <w:uiPriority w:val="99"/>
    <w:semiHidden/>
    <w:unhideWhenUsed/>
    <w:rsid w:val="00670B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275AD"/>
    <w:rPr>
      <w:rFonts w:ascii="Times New Roman" w:eastAsia="Times New Roman" w:hAnsi="Times New Roman" w:cs="Times New Roman"/>
      <w:b/>
      <w:bCs/>
      <w:kern w:val="36"/>
      <w:sz w:val="48"/>
      <w:szCs w:val="48"/>
    </w:rPr>
  </w:style>
  <w:style w:type="paragraph" w:styleId="BodyText">
    <w:name w:val="Body Text"/>
    <w:basedOn w:val="Normal"/>
    <w:link w:val="BodyTextChar"/>
    <w:uiPriority w:val="99"/>
    <w:semiHidden/>
    <w:unhideWhenUsed/>
    <w:rsid w:val="00D275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275A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849317">
      <w:bodyDiv w:val="1"/>
      <w:marLeft w:val="0"/>
      <w:marRight w:val="0"/>
      <w:marTop w:val="0"/>
      <w:marBottom w:val="0"/>
      <w:divBdr>
        <w:top w:val="none" w:sz="0" w:space="0" w:color="auto"/>
        <w:left w:val="none" w:sz="0" w:space="0" w:color="auto"/>
        <w:bottom w:val="none" w:sz="0" w:space="0" w:color="auto"/>
        <w:right w:val="none" w:sz="0" w:space="0" w:color="auto"/>
      </w:divBdr>
      <w:divsChild>
        <w:div w:id="2046980812">
          <w:marLeft w:val="547"/>
          <w:marRight w:val="0"/>
          <w:marTop w:val="154"/>
          <w:marBottom w:val="0"/>
          <w:divBdr>
            <w:top w:val="none" w:sz="0" w:space="0" w:color="auto"/>
            <w:left w:val="none" w:sz="0" w:space="0" w:color="auto"/>
            <w:bottom w:val="none" w:sz="0" w:space="0" w:color="auto"/>
            <w:right w:val="none" w:sz="0" w:space="0" w:color="auto"/>
          </w:divBdr>
        </w:div>
        <w:div w:id="957876656">
          <w:marLeft w:val="547"/>
          <w:marRight w:val="0"/>
          <w:marTop w:val="154"/>
          <w:marBottom w:val="0"/>
          <w:divBdr>
            <w:top w:val="none" w:sz="0" w:space="0" w:color="auto"/>
            <w:left w:val="none" w:sz="0" w:space="0" w:color="auto"/>
            <w:bottom w:val="none" w:sz="0" w:space="0" w:color="auto"/>
            <w:right w:val="none" w:sz="0" w:space="0" w:color="auto"/>
          </w:divBdr>
        </w:div>
        <w:div w:id="694354634">
          <w:marLeft w:val="547"/>
          <w:marRight w:val="0"/>
          <w:marTop w:val="154"/>
          <w:marBottom w:val="0"/>
          <w:divBdr>
            <w:top w:val="none" w:sz="0" w:space="0" w:color="auto"/>
            <w:left w:val="none" w:sz="0" w:space="0" w:color="auto"/>
            <w:bottom w:val="none" w:sz="0" w:space="0" w:color="auto"/>
            <w:right w:val="none" w:sz="0" w:space="0" w:color="auto"/>
          </w:divBdr>
        </w:div>
      </w:divsChild>
    </w:div>
    <w:div w:id="120225465">
      <w:bodyDiv w:val="1"/>
      <w:marLeft w:val="0"/>
      <w:marRight w:val="0"/>
      <w:marTop w:val="0"/>
      <w:marBottom w:val="0"/>
      <w:divBdr>
        <w:top w:val="none" w:sz="0" w:space="0" w:color="auto"/>
        <w:left w:val="none" w:sz="0" w:space="0" w:color="auto"/>
        <w:bottom w:val="none" w:sz="0" w:space="0" w:color="auto"/>
        <w:right w:val="none" w:sz="0" w:space="0" w:color="auto"/>
      </w:divBdr>
    </w:div>
    <w:div w:id="318851002">
      <w:bodyDiv w:val="1"/>
      <w:marLeft w:val="0"/>
      <w:marRight w:val="0"/>
      <w:marTop w:val="0"/>
      <w:marBottom w:val="0"/>
      <w:divBdr>
        <w:top w:val="none" w:sz="0" w:space="0" w:color="auto"/>
        <w:left w:val="none" w:sz="0" w:space="0" w:color="auto"/>
        <w:bottom w:val="none" w:sz="0" w:space="0" w:color="auto"/>
        <w:right w:val="none" w:sz="0" w:space="0" w:color="auto"/>
      </w:divBdr>
    </w:div>
    <w:div w:id="533466362">
      <w:bodyDiv w:val="1"/>
      <w:marLeft w:val="0"/>
      <w:marRight w:val="0"/>
      <w:marTop w:val="0"/>
      <w:marBottom w:val="0"/>
      <w:divBdr>
        <w:top w:val="none" w:sz="0" w:space="0" w:color="auto"/>
        <w:left w:val="none" w:sz="0" w:space="0" w:color="auto"/>
        <w:bottom w:val="none" w:sz="0" w:space="0" w:color="auto"/>
        <w:right w:val="none" w:sz="0" w:space="0" w:color="auto"/>
      </w:divBdr>
    </w:div>
    <w:div w:id="538324265">
      <w:bodyDiv w:val="1"/>
      <w:marLeft w:val="0"/>
      <w:marRight w:val="0"/>
      <w:marTop w:val="0"/>
      <w:marBottom w:val="0"/>
      <w:divBdr>
        <w:top w:val="none" w:sz="0" w:space="0" w:color="auto"/>
        <w:left w:val="none" w:sz="0" w:space="0" w:color="auto"/>
        <w:bottom w:val="none" w:sz="0" w:space="0" w:color="auto"/>
        <w:right w:val="none" w:sz="0" w:space="0" w:color="auto"/>
      </w:divBdr>
    </w:div>
    <w:div w:id="665205307">
      <w:bodyDiv w:val="1"/>
      <w:marLeft w:val="0"/>
      <w:marRight w:val="0"/>
      <w:marTop w:val="0"/>
      <w:marBottom w:val="0"/>
      <w:divBdr>
        <w:top w:val="none" w:sz="0" w:space="0" w:color="auto"/>
        <w:left w:val="none" w:sz="0" w:space="0" w:color="auto"/>
        <w:bottom w:val="none" w:sz="0" w:space="0" w:color="auto"/>
        <w:right w:val="none" w:sz="0" w:space="0" w:color="auto"/>
      </w:divBdr>
    </w:div>
    <w:div w:id="667097127">
      <w:bodyDiv w:val="1"/>
      <w:marLeft w:val="0"/>
      <w:marRight w:val="0"/>
      <w:marTop w:val="0"/>
      <w:marBottom w:val="0"/>
      <w:divBdr>
        <w:top w:val="none" w:sz="0" w:space="0" w:color="auto"/>
        <w:left w:val="none" w:sz="0" w:space="0" w:color="auto"/>
        <w:bottom w:val="none" w:sz="0" w:space="0" w:color="auto"/>
        <w:right w:val="none" w:sz="0" w:space="0" w:color="auto"/>
      </w:divBdr>
      <w:divsChild>
        <w:div w:id="1017465231">
          <w:marLeft w:val="547"/>
          <w:marRight w:val="0"/>
          <w:marTop w:val="154"/>
          <w:marBottom w:val="0"/>
          <w:divBdr>
            <w:top w:val="none" w:sz="0" w:space="0" w:color="auto"/>
            <w:left w:val="none" w:sz="0" w:space="0" w:color="auto"/>
            <w:bottom w:val="none" w:sz="0" w:space="0" w:color="auto"/>
            <w:right w:val="none" w:sz="0" w:space="0" w:color="auto"/>
          </w:divBdr>
        </w:div>
        <w:div w:id="160436720">
          <w:marLeft w:val="547"/>
          <w:marRight w:val="0"/>
          <w:marTop w:val="154"/>
          <w:marBottom w:val="0"/>
          <w:divBdr>
            <w:top w:val="none" w:sz="0" w:space="0" w:color="auto"/>
            <w:left w:val="none" w:sz="0" w:space="0" w:color="auto"/>
            <w:bottom w:val="none" w:sz="0" w:space="0" w:color="auto"/>
            <w:right w:val="none" w:sz="0" w:space="0" w:color="auto"/>
          </w:divBdr>
        </w:div>
      </w:divsChild>
    </w:div>
    <w:div w:id="802310843">
      <w:bodyDiv w:val="1"/>
      <w:marLeft w:val="0"/>
      <w:marRight w:val="0"/>
      <w:marTop w:val="0"/>
      <w:marBottom w:val="0"/>
      <w:divBdr>
        <w:top w:val="none" w:sz="0" w:space="0" w:color="auto"/>
        <w:left w:val="none" w:sz="0" w:space="0" w:color="auto"/>
        <w:bottom w:val="none" w:sz="0" w:space="0" w:color="auto"/>
        <w:right w:val="none" w:sz="0" w:space="0" w:color="auto"/>
      </w:divBdr>
      <w:divsChild>
        <w:div w:id="1490051215">
          <w:marLeft w:val="547"/>
          <w:marRight w:val="0"/>
          <w:marTop w:val="154"/>
          <w:marBottom w:val="0"/>
          <w:divBdr>
            <w:top w:val="none" w:sz="0" w:space="0" w:color="auto"/>
            <w:left w:val="none" w:sz="0" w:space="0" w:color="auto"/>
            <w:bottom w:val="none" w:sz="0" w:space="0" w:color="auto"/>
            <w:right w:val="none" w:sz="0" w:space="0" w:color="auto"/>
          </w:divBdr>
        </w:div>
        <w:div w:id="1644852674">
          <w:marLeft w:val="547"/>
          <w:marRight w:val="0"/>
          <w:marTop w:val="154"/>
          <w:marBottom w:val="0"/>
          <w:divBdr>
            <w:top w:val="none" w:sz="0" w:space="0" w:color="auto"/>
            <w:left w:val="none" w:sz="0" w:space="0" w:color="auto"/>
            <w:bottom w:val="none" w:sz="0" w:space="0" w:color="auto"/>
            <w:right w:val="none" w:sz="0" w:space="0" w:color="auto"/>
          </w:divBdr>
        </w:div>
      </w:divsChild>
    </w:div>
    <w:div w:id="1041441899">
      <w:bodyDiv w:val="1"/>
      <w:marLeft w:val="0"/>
      <w:marRight w:val="0"/>
      <w:marTop w:val="0"/>
      <w:marBottom w:val="0"/>
      <w:divBdr>
        <w:top w:val="none" w:sz="0" w:space="0" w:color="auto"/>
        <w:left w:val="none" w:sz="0" w:space="0" w:color="auto"/>
        <w:bottom w:val="none" w:sz="0" w:space="0" w:color="auto"/>
        <w:right w:val="none" w:sz="0" w:space="0" w:color="auto"/>
      </w:divBdr>
      <w:divsChild>
        <w:div w:id="482310762">
          <w:marLeft w:val="547"/>
          <w:marRight w:val="0"/>
          <w:marTop w:val="154"/>
          <w:marBottom w:val="0"/>
          <w:divBdr>
            <w:top w:val="none" w:sz="0" w:space="0" w:color="auto"/>
            <w:left w:val="none" w:sz="0" w:space="0" w:color="auto"/>
            <w:bottom w:val="none" w:sz="0" w:space="0" w:color="auto"/>
            <w:right w:val="none" w:sz="0" w:space="0" w:color="auto"/>
          </w:divBdr>
        </w:div>
        <w:div w:id="1666323649">
          <w:marLeft w:val="1166"/>
          <w:marRight w:val="0"/>
          <w:marTop w:val="134"/>
          <w:marBottom w:val="0"/>
          <w:divBdr>
            <w:top w:val="none" w:sz="0" w:space="0" w:color="auto"/>
            <w:left w:val="none" w:sz="0" w:space="0" w:color="auto"/>
            <w:bottom w:val="none" w:sz="0" w:space="0" w:color="auto"/>
            <w:right w:val="none" w:sz="0" w:space="0" w:color="auto"/>
          </w:divBdr>
        </w:div>
        <w:div w:id="854001539">
          <w:marLeft w:val="1166"/>
          <w:marRight w:val="0"/>
          <w:marTop w:val="134"/>
          <w:marBottom w:val="0"/>
          <w:divBdr>
            <w:top w:val="none" w:sz="0" w:space="0" w:color="auto"/>
            <w:left w:val="none" w:sz="0" w:space="0" w:color="auto"/>
            <w:bottom w:val="none" w:sz="0" w:space="0" w:color="auto"/>
            <w:right w:val="none" w:sz="0" w:space="0" w:color="auto"/>
          </w:divBdr>
        </w:div>
      </w:divsChild>
    </w:div>
    <w:div w:id="1153183338">
      <w:bodyDiv w:val="1"/>
      <w:marLeft w:val="0"/>
      <w:marRight w:val="0"/>
      <w:marTop w:val="0"/>
      <w:marBottom w:val="0"/>
      <w:divBdr>
        <w:top w:val="none" w:sz="0" w:space="0" w:color="auto"/>
        <w:left w:val="none" w:sz="0" w:space="0" w:color="auto"/>
        <w:bottom w:val="none" w:sz="0" w:space="0" w:color="auto"/>
        <w:right w:val="none" w:sz="0" w:space="0" w:color="auto"/>
      </w:divBdr>
      <w:divsChild>
        <w:div w:id="1623537653">
          <w:marLeft w:val="547"/>
          <w:marRight w:val="0"/>
          <w:marTop w:val="154"/>
          <w:marBottom w:val="0"/>
          <w:divBdr>
            <w:top w:val="none" w:sz="0" w:space="0" w:color="auto"/>
            <w:left w:val="none" w:sz="0" w:space="0" w:color="auto"/>
            <w:bottom w:val="none" w:sz="0" w:space="0" w:color="auto"/>
            <w:right w:val="none" w:sz="0" w:space="0" w:color="auto"/>
          </w:divBdr>
        </w:div>
        <w:div w:id="1529635021">
          <w:marLeft w:val="547"/>
          <w:marRight w:val="0"/>
          <w:marTop w:val="154"/>
          <w:marBottom w:val="0"/>
          <w:divBdr>
            <w:top w:val="none" w:sz="0" w:space="0" w:color="auto"/>
            <w:left w:val="none" w:sz="0" w:space="0" w:color="auto"/>
            <w:bottom w:val="none" w:sz="0" w:space="0" w:color="auto"/>
            <w:right w:val="none" w:sz="0" w:space="0" w:color="auto"/>
          </w:divBdr>
        </w:div>
        <w:div w:id="932980297">
          <w:marLeft w:val="547"/>
          <w:marRight w:val="0"/>
          <w:marTop w:val="154"/>
          <w:marBottom w:val="0"/>
          <w:divBdr>
            <w:top w:val="none" w:sz="0" w:space="0" w:color="auto"/>
            <w:left w:val="none" w:sz="0" w:space="0" w:color="auto"/>
            <w:bottom w:val="none" w:sz="0" w:space="0" w:color="auto"/>
            <w:right w:val="none" w:sz="0" w:space="0" w:color="auto"/>
          </w:divBdr>
        </w:div>
      </w:divsChild>
    </w:div>
    <w:div w:id="1173643084">
      <w:bodyDiv w:val="1"/>
      <w:marLeft w:val="0"/>
      <w:marRight w:val="0"/>
      <w:marTop w:val="0"/>
      <w:marBottom w:val="0"/>
      <w:divBdr>
        <w:top w:val="none" w:sz="0" w:space="0" w:color="auto"/>
        <w:left w:val="none" w:sz="0" w:space="0" w:color="auto"/>
        <w:bottom w:val="none" w:sz="0" w:space="0" w:color="auto"/>
        <w:right w:val="none" w:sz="0" w:space="0" w:color="auto"/>
      </w:divBdr>
      <w:divsChild>
        <w:div w:id="2083331090">
          <w:marLeft w:val="547"/>
          <w:marRight w:val="0"/>
          <w:marTop w:val="154"/>
          <w:marBottom w:val="0"/>
          <w:divBdr>
            <w:top w:val="none" w:sz="0" w:space="0" w:color="auto"/>
            <w:left w:val="none" w:sz="0" w:space="0" w:color="auto"/>
            <w:bottom w:val="none" w:sz="0" w:space="0" w:color="auto"/>
            <w:right w:val="none" w:sz="0" w:space="0" w:color="auto"/>
          </w:divBdr>
        </w:div>
        <w:div w:id="2097902585">
          <w:marLeft w:val="547"/>
          <w:marRight w:val="0"/>
          <w:marTop w:val="154"/>
          <w:marBottom w:val="0"/>
          <w:divBdr>
            <w:top w:val="none" w:sz="0" w:space="0" w:color="auto"/>
            <w:left w:val="none" w:sz="0" w:space="0" w:color="auto"/>
            <w:bottom w:val="none" w:sz="0" w:space="0" w:color="auto"/>
            <w:right w:val="none" w:sz="0" w:space="0" w:color="auto"/>
          </w:divBdr>
        </w:div>
      </w:divsChild>
    </w:div>
    <w:div w:id="1178080940">
      <w:bodyDiv w:val="1"/>
      <w:marLeft w:val="0"/>
      <w:marRight w:val="0"/>
      <w:marTop w:val="0"/>
      <w:marBottom w:val="0"/>
      <w:divBdr>
        <w:top w:val="none" w:sz="0" w:space="0" w:color="auto"/>
        <w:left w:val="none" w:sz="0" w:space="0" w:color="auto"/>
        <w:bottom w:val="none" w:sz="0" w:space="0" w:color="auto"/>
        <w:right w:val="none" w:sz="0" w:space="0" w:color="auto"/>
      </w:divBdr>
      <w:divsChild>
        <w:div w:id="1172646004">
          <w:marLeft w:val="547"/>
          <w:marRight w:val="0"/>
          <w:marTop w:val="154"/>
          <w:marBottom w:val="0"/>
          <w:divBdr>
            <w:top w:val="none" w:sz="0" w:space="0" w:color="auto"/>
            <w:left w:val="none" w:sz="0" w:space="0" w:color="auto"/>
            <w:bottom w:val="none" w:sz="0" w:space="0" w:color="auto"/>
            <w:right w:val="none" w:sz="0" w:space="0" w:color="auto"/>
          </w:divBdr>
        </w:div>
        <w:div w:id="47649351">
          <w:marLeft w:val="547"/>
          <w:marRight w:val="0"/>
          <w:marTop w:val="154"/>
          <w:marBottom w:val="0"/>
          <w:divBdr>
            <w:top w:val="none" w:sz="0" w:space="0" w:color="auto"/>
            <w:left w:val="none" w:sz="0" w:space="0" w:color="auto"/>
            <w:bottom w:val="none" w:sz="0" w:space="0" w:color="auto"/>
            <w:right w:val="none" w:sz="0" w:space="0" w:color="auto"/>
          </w:divBdr>
        </w:div>
      </w:divsChild>
    </w:div>
    <w:div w:id="1401362594">
      <w:bodyDiv w:val="1"/>
      <w:marLeft w:val="0"/>
      <w:marRight w:val="0"/>
      <w:marTop w:val="0"/>
      <w:marBottom w:val="0"/>
      <w:divBdr>
        <w:top w:val="none" w:sz="0" w:space="0" w:color="auto"/>
        <w:left w:val="none" w:sz="0" w:space="0" w:color="auto"/>
        <w:bottom w:val="none" w:sz="0" w:space="0" w:color="auto"/>
        <w:right w:val="none" w:sz="0" w:space="0" w:color="auto"/>
      </w:divBdr>
      <w:divsChild>
        <w:div w:id="1501657391">
          <w:marLeft w:val="547"/>
          <w:marRight w:val="0"/>
          <w:marTop w:val="154"/>
          <w:marBottom w:val="0"/>
          <w:divBdr>
            <w:top w:val="none" w:sz="0" w:space="0" w:color="auto"/>
            <w:left w:val="none" w:sz="0" w:space="0" w:color="auto"/>
            <w:bottom w:val="none" w:sz="0" w:space="0" w:color="auto"/>
            <w:right w:val="none" w:sz="0" w:space="0" w:color="auto"/>
          </w:divBdr>
        </w:div>
        <w:div w:id="678193448">
          <w:marLeft w:val="547"/>
          <w:marRight w:val="0"/>
          <w:marTop w:val="154"/>
          <w:marBottom w:val="0"/>
          <w:divBdr>
            <w:top w:val="none" w:sz="0" w:space="0" w:color="auto"/>
            <w:left w:val="none" w:sz="0" w:space="0" w:color="auto"/>
            <w:bottom w:val="none" w:sz="0" w:space="0" w:color="auto"/>
            <w:right w:val="none" w:sz="0" w:space="0" w:color="auto"/>
          </w:divBdr>
        </w:div>
      </w:divsChild>
    </w:div>
    <w:div w:id="1681468114">
      <w:bodyDiv w:val="1"/>
      <w:marLeft w:val="0"/>
      <w:marRight w:val="0"/>
      <w:marTop w:val="0"/>
      <w:marBottom w:val="0"/>
      <w:divBdr>
        <w:top w:val="none" w:sz="0" w:space="0" w:color="auto"/>
        <w:left w:val="none" w:sz="0" w:space="0" w:color="auto"/>
        <w:bottom w:val="none" w:sz="0" w:space="0" w:color="auto"/>
        <w:right w:val="none" w:sz="0" w:space="0" w:color="auto"/>
      </w:divBdr>
      <w:divsChild>
        <w:div w:id="85273876">
          <w:marLeft w:val="547"/>
          <w:marRight w:val="0"/>
          <w:marTop w:val="154"/>
          <w:marBottom w:val="0"/>
          <w:divBdr>
            <w:top w:val="none" w:sz="0" w:space="0" w:color="auto"/>
            <w:left w:val="none" w:sz="0" w:space="0" w:color="auto"/>
            <w:bottom w:val="none" w:sz="0" w:space="0" w:color="auto"/>
            <w:right w:val="none" w:sz="0" w:space="0" w:color="auto"/>
          </w:divBdr>
        </w:div>
        <w:div w:id="1872958888">
          <w:marLeft w:val="547"/>
          <w:marRight w:val="0"/>
          <w:marTop w:val="154"/>
          <w:marBottom w:val="0"/>
          <w:divBdr>
            <w:top w:val="none" w:sz="0" w:space="0" w:color="auto"/>
            <w:left w:val="none" w:sz="0" w:space="0" w:color="auto"/>
            <w:bottom w:val="none" w:sz="0" w:space="0" w:color="auto"/>
            <w:right w:val="none" w:sz="0" w:space="0" w:color="auto"/>
          </w:divBdr>
        </w:div>
      </w:divsChild>
    </w:div>
    <w:div w:id="1964575052">
      <w:bodyDiv w:val="1"/>
      <w:marLeft w:val="0"/>
      <w:marRight w:val="0"/>
      <w:marTop w:val="0"/>
      <w:marBottom w:val="0"/>
      <w:divBdr>
        <w:top w:val="none" w:sz="0" w:space="0" w:color="auto"/>
        <w:left w:val="none" w:sz="0" w:space="0" w:color="auto"/>
        <w:bottom w:val="none" w:sz="0" w:space="0" w:color="auto"/>
        <w:right w:val="none" w:sz="0" w:space="0" w:color="auto"/>
      </w:divBdr>
      <w:divsChild>
        <w:div w:id="141393499">
          <w:marLeft w:val="547"/>
          <w:marRight w:val="0"/>
          <w:marTop w:val="154"/>
          <w:marBottom w:val="0"/>
          <w:divBdr>
            <w:top w:val="none" w:sz="0" w:space="0" w:color="auto"/>
            <w:left w:val="none" w:sz="0" w:space="0" w:color="auto"/>
            <w:bottom w:val="none" w:sz="0" w:space="0" w:color="auto"/>
            <w:right w:val="none" w:sz="0" w:space="0" w:color="auto"/>
          </w:divBdr>
        </w:div>
        <w:div w:id="657852635">
          <w:marLeft w:val="547"/>
          <w:marRight w:val="0"/>
          <w:marTop w:val="154"/>
          <w:marBottom w:val="0"/>
          <w:divBdr>
            <w:top w:val="none" w:sz="0" w:space="0" w:color="auto"/>
            <w:left w:val="none" w:sz="0" w:space="0" w:color="auto"/>
            <w:bottom w:val="none" w:sz="0" w:space="0" w:color="auto"/>
            <w:right w:val="none" w:sz="0" w:space="0" w:color="auto"/>
          </w:divBdr>
        </w:div>
        <w:div w:id="85716300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parrish\Application%20Data\Microsoft\Excel\SLS_Study_Pretest_Post-test_Results%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baseline="0" dirty="0" smtClean="0"/>
              <a:t>SURVEY QUESTION TOTALS FOR </a:t>
            </a:r>
            <a:r>
              <a:rPr lang="en-US" sz="1200" baseline="0" dirty="0"/>
              <a:t>PRE-TEST AND POST-TEST</a:t>
            </a:r>
          </a:p>
        </c:rich>
      </c:tx>
    </c:title>
    <c:plotArea>
      <c:layout/>
      <c:barChart>
        <c:barDir val="col"/>
        <c:grouping val="clustered"/>
        <c:ser>
          <c:idx val="1"/>
          <c:order val="0"/>
          <c:tx>
            <c:v>PRETESTS</c:v>
          </c:tx>
          <c:spPr>
            <a:solidFill>
              <a:srgbClr val="C00000"/>
            </a:solidFill>
          </c:spPr>
          <c:cat>
            <c:strRef>
              <c:f>'CHARTS - PRETESTS'!$C$1:$Q$1</c:f>
              <c:strCache>
                <c:ptCount val="15"/>
                <c:pt idx="0">
                  <c:v>Q1</c:v>
                </c:pt>
                <c:pt idx="1">
                  <c:v>Q2</c:v>
                </c:pt>
                <c:pt idx="2">
                  <c:v>Q3</c:v>
                </c:pt>
                <c:pt idx="3">
                  <c:v>Q4</c:v>
                </c:pt>
                <c:pt idx="4">
                  <c:v>Q5</c:v>
                </c:pt>
                <c:pt idx="5">
                  <c:v>Q6</c:v>
                </c:pt>
                <c:pt idx="6">
                  <c:v>Q7</c:v>
                </c:pt>
                <c:pt idx="7">
                  <c:v>Q8</c:v>
                </c:pt>
                <c:pt idx="8">
                  <c:v>Q9</c:v>
                </c:pt>
                <c:pt idx="9">
                  <c:v>Q10</c:v>
                </c:pt>
                <c:pt idx="10">
                  <c:v>Q11</c:v>
                </c:pt>
                <c:pt idx="11">
                  <c:v>Q12</c:v>
                </c:pt>
                <c:pt idx="12">
                  <c:v>Q13</c:v>
                </c:pt>
                <c:pt idx="13">
                  <c:v>Q14</c:v>
                </c:pt>
                <c:pt idx="14">
                  <c:v>Q15</c:v>
                </c:pt>
              </c:strCache>
            </c:strRef>
          </c:cat>
          <c:val>
            <c:numRef>
              <c:f>PRETESTS!$C$386:$Q$386</c:f>
              <c:numCache>
                <c:formatCode>General</c:formatCode>
                <c:ptCount val="15"/>
                <c:pt idx="0">
                  <c:v>298</c:v>
                </c:pt>
                <c:pt idx="1">
                  <c:v>335</c:v>
                </c:pt>
                <c:pt idx="2">
                  <c:v>106</c:v>
                </c:pt>
                <c:pt idx="3">
                  <c:v>104</c:v>
                </c:pt>
                <c:pt idx="4">
                  <c:v>329</c:v>
                </c:pt>
                <c:pt idx="5">
                  <c:v>170</c:v>
                </c:pt>
                <c:pt idx="6">
                  <c:v>158</c:v>
                </c:pt>
                <c:pt idx="7">
                  <c:v>205</c:v>
                </c:pt>
                <c:pt idx="8">
                  <c:v>246</c:v>
                </c:pt>
                <c:pt idx="9">
                  <c:v>268</c:v>
                </c:pt>
                <c:pt idx="10">
                  <c:v>252</c:v>
                </c:pt>
                <c:pt idx="11">
                  <c:v>10</c:v>
                </c:pt>
                <c:pt idx="12">
                  <c:v>325</c:v>
                </c:pt>
                <c:pt idx="13">
                  <c:v>138</c:v>
                </c:pt>
                <c:pt idx="14">
                  <c:v>281</c:v>
                </c:pt>
              </c:numCache>
            </c:numRef>
          </c:val>
        </c:ser>
        <c:ser>
          <c:idx val="0"/>
          <c:order val="1"/>
          <c:tx>
            <c:v>POST-TEST </c:v>
          </c:tx>
          <c:spPr>
            <a:solidFill>
              <a:srgbClr val="0070C0"/>
            </a:solidFill>
          </c:spPr>
          <c:cat>
            <c:strRef>
              <c:f>'CHARTS - PRETESTS'!$C$1:$Q$1</c:f>
              <c:strCache>
                <c:ptCount val="15"/>
                <c:pt idx="0">
                  <c:v>Q1</c:v>
                </c:pt>
                <c:pt idx="1">
                  <c:v>Q2</c:v>
                </c:pt>
                <c:pt idx="2">
                  <c:v>Q3</c:v>
                </c:pt>
                <c:pt idx="3">
                  <c:v>Q4</c:v>
                </c:pt>
                <c:pt idx="4">
                  <c:v>Q5</c:v>
                </c:pt>
                <c:pt idx="5">
                  <c:v>Q6</c:v>
                </c:pt>
                <c:pt idx="6">
                  <c:v>Q7</c:v>
                </c:pt>
                <c:pt idx="7">
                  <c:v>Q8</c:v>
                </c:pt>
                <c:pt idx="8">
                  <c:v>Q9</c:v>
                </c:pt>
                <c:pt idx="9">
                  <c:v>Q10</c:v>
                </c:pt>
                <c:pt idx="10">
                  <c:v>Q11</c:v>
                </c:pt>
                <c:pt idx="11">
                  <c:v>Q12</c:v>
                </c:pt>
                <c:pt idx="12">
                  <c:v>Q13</c:v>
                </c:pt>
                <c:pt idx="13">
                  <c:v>Q14</c:v>
                </c:pt>
                <c:pt idx="14">
                  <c:v>Q15</c:v>
                </c:pt>
              </c:strCache>
            </c:strRef>
          </c:cat>
          <c:val>
            <c:numRef>
              <c:f>'POST-TESTS'!$C$375:$Q$375</c:f>
              <c:numCache>
                <c:formatCode>General</c:formatCode>
                <c:ptCount val="15"/>
                <c:pt idx="0">
                  <c:v>291</c:v>
                </c:pt>
                <c:pt idx="1">
                  <c:v>317</c:v>
                </c:pt>
                <c:pt idx="2">
                  <c:v>171</c:v>
                </c:pt>
                <c:pt idx="3">
                  <c:v>102</c:v>
                </c:pt>
                <c:pt idx="4">
                  <c:v>316</c:v>
                </c:pt>
                <c:pt idx="5">
                  <c:v>191</c:v>
                </c:pt>
                <c:pt idx="6">
                  <c:v>183</c:v>
                </c:pt>
                <c:pt idx="7">
                  <c:v>196</c:v>
                </c:pt>
                <c:pt idx="8">
                  <c:v>263</c:v>
                </c:pt>
                <c:pt idx="9">
                  <c:v>271</c:v>
                </c:pt>
                <c:pt idx="10">
                  <c:v>246</c:v>
                </c:pt>
                <c:pt idx="11">
                  <c:v>17</c:v>
                </c:pt>
                <c:pt idx="12">
                  <c:v>306</c:v>
                </c:pt>
                <c:pt idx="13">
                  <c:v>134</c:v>
                </c:pt>
                <c:pt idx="14">
                  <c:v>287</c:v>
                </c:pt>
              </c:numCache>
            </c:numRef>
          </c:val>
        </c:ser>
        <c:axId val="89401600"/>
        <c:axId val="89407488"/>
      </c:barChart>
      <c:catAx>
        <c:axId val="89401600"/>
        <c:scaling>
          <c:orientation val="minMax"/>
        </c:scaling>
        <c:axPos val="b"/>
        <c:majorTickMark val="none"/>
        <c:tickLblPos val="nextTo"/>
        <c:crossAx val="89407488"/>
        <c:crosses val="autoZero"/>
        <c:auto val="1"/>
        <c:lblAlgn val="ctr"/>
        <c:lblOffset val="100"/>
      </c:catAx>
      <c:valAx>
        <c:axId val="89407488"/>
        <c:scaling>
          <c:orientation val="minMax"/>
        </c:scaling>
        <c:axPos val="l"/>
        <c:majorGridlines/>
        <c:title>
          <c:tx>
            <c:rich>
              <a:bodyPr/>
              <a:lstStyle/>
              <a:p>
                <a:pPr>
                  <a:defRPr/>
                </a:pPr>
                <a:r>
                  <a:rPr lang="en-US"/>
                  <a:t>Number  of </a:t>
                </a:r>
                <a:r>
                  <a:rPr lang="en-US" baseline="0"/>
                  <a:t> correct  answers</a:t>
                </a:r>
                <a:endParaRPr lang="en-US"/>
              </a:p>
            </c:rich>
          </c:tx>
        </c:title>
        <c:numFmt formatCode="General" sourceLinked="1"/>
        <c:majorTickMark val="none"/>
        <c:tickLblPos val="nextTo"/>
        <c:crossAx val="89401600"/>
        <c:crosses val="autoZero"/>
        <c:crossBetween val="between"/>
      </c:valAx>
      <c:dTable>
        <c:showHorzBorder val="1"/>
        <c:showVertBorder val="1"/>
        <c:showOutline val="1"/>
        <c:showKeys val="1"/>
      </c:dTable>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AA45D-C270-448A-87AE-D7CB33887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Dissertations and Theses Bibliography Project: Collection Development</vt:lpstr>
    </vt:vector>
  </TitlesOfParts>
  <Company/>
  <LinksUpToDate>false</LinksUpToDate>
  <CharactersWithSpaces>15392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Dissertations and Theses Bibliography Project: Collection Development</dc:title>
  <dc:subject/>
  <dc:creator>Maris Hayashi</dc:creator>
  <cp:keywords/>
  <dc:description/>
  <cp:lastModifiedBy>schyndel</cp:lastModifiedBy>
  <cp:revision>2</cp:revision>
  <cp:lastPrinted>2010-09-20T15:56:00Z</cp:lastPrinted>
  <dcterms:created xsi:type="dcterms:W3CDTF">2012-03-27T22:07:00Z</dcterms:created>
  <dcterms:modified xsi:type="dcterms:W3CDTF">2012-03-27T22:07:00Z</dcterms:modified>
</cp:coreProperties>
</file>