
<file path=[Content_Types].xml><?xml version="1.0" encoding="utf-8"?>
<Types xmlns="http://schemas.openxmlformats.org/package/2006/content-types">
  <Override PartName="/word/footnotes.xml" ContentType="application/vnd.openxmlformats-officedocument.wordprocessingml.footnotes+xml"/>
  <Override PartName="/word/charts/chart10.xml" ContentType="application/vnd.openxmlformats-officedocument.drawingml.chart+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charts/chart9.xml" ContentType="application/vnd.openxmlformats-officedocument.drawingml.chart+xml"/>
  <Override PartName="/word/charts/chart19.xml" ContentType="application/vnd.openxmlformats-officedocument.drawingml.chart+xml"/>
  <Override PartName="/word/charts/chart28.xml" ContentType="application/vnd.openxmlformats-officedocument.drawingml.chart+xml"/>
  <Override PartName="/word/charts/chart2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charts/chart6.xml" ContentType="application/vnd.openxmlformats-officedocument.drawingml.chart+xml"/>
  <Override PartName="/word/charts/chart7.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26.xml" ContentType="application/vnd.openxmlformats-officedocument.drawingml.chart+xml"/>
  <Override PartName="/word/charts/chart27.xml" ContentType="application/vnd.openxmlformats-officedocument.drawingml.chart+xml"/>
  <Override PartName="/word/footer1.xml" ContentType="application/vnd.openxmlformats-officedocument.wordprocessingml.footer+xml"/>
  <Override PartName="/word/charts/chart4.xml" ContentType="application/vnd.openxmlformats-officedocument.drawingml.chart+xml"/>
  <Override PartName="/word/charts/chart5.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Default Extension="xlsx" ContentType="application/vnd.openxmlformats-officedocument.spreadsheetml.sheet"/>
  <Override PartName="/word/charts/chart22.xml" ContentType="application/vnd.openxmlformats-officedocument.drawingml.chart+xml"/>
  <Override PartName="/word/charts/chart2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charts/chart1.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docProps/core.xml" ContentType="application/vnd.openxmlformats-package.core-properties+xml"/>
  <Override PartName="/word/diagrams/quickStyle1.xml" ContentType="application/vnd.openxmlformats-officedocument.drawingml.diagramSty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3D68" w:rsidRPr="008C0906" w:rsidRDefault="00D53D68" w:rsidP="00D53D68">
      <w:pPr>
        <w:spacing w:after="0" w:line="240" w:lineRule="auto"/>
        <w:jc w:val="center"/>
        <w:rPr>
          <w:rFonts w:asciiTheme="majorHAnsi" w:eastAsia="Times New Roman" w:hAnsiTheme="majorHAnsi"/>
          <w:b/>
          <w:sz w:val="32"/>
          <w:szCs w:val="32"/>
        </w:rPr>
      </w:pPr>
      <w:r w:rsidRPr="008C0906">
        <w:rPr>
          <w:rFonts w:asciiTheme="majorHAnsi" w:eastAsia="Times New Roman" w:hAnsiTheme="majorHAnsi"/>
          <w:b/>
          <w:sz w:val="32"/>
          <w:szCs w:val="32"/>
        </w:rPr>
        <w:t>F</w:t>
      </w:r>
      <w:r w:rsidRPr="008C0906">
        <w:rPr>
          <w:rFonts w:asciiTheme="majorHAnsi" w:hAnsiTheme="majorHAnsi"/>
          <w:b/>
          <w:sz w:val="32"/>
          <w:szCs w:val="32"/>
        </w:rPr>
        <w:t>lorida Atlantic University</w:t>
      </w:r>
      <w:r w:rsidRPr="008C0906">
        <w:rPr>
          <w:rFonts w:asciiTheme="majorHAnsi" w:eastAsia="Times New Roman" w:hAnsiTheme="majorHAnsi"/>
          <w:b/>
          <w:sz w:val="32"/>
          <w:szCs w:val="32"/>
        </w:rPr>
        <w:t xml:space="preserve"> </w:t>
      </w:r>
    </w:p>
    <w:p w:rsidR="005E470E" w:rsidRPr="008C0906" w:rsidRDefault="005E470E" w:rsidP="005E470E">
      <w:pPr>
        <w:spacing w:after="0" w:line="240" w:lineRule="auto"/>
        <w:jc w:val="center"/>
        <w:rPr>
          <w:rFonts w:asciiTheme="majorHAnsi" w:hAnsiTheme="majorHAnsi"/>
          <w:b/>
          <w:sz w:val="28"/>
          <w:szCs w:val="28"/>
        </w:rPr>
      </w:pPr>
      <w:r w:rsidRPr="008C0906">
        <w:rPr>
          <w:rFonts w:asciiTheme="majorHAnsi" w:hAnsiTheme="majorHAnsi"/>
          <w:b/>
          <w:sz w:val="28"/>
          <w:szCs w:val="28"/>
        </w:rPr>
        <w:t xml:space="preserve">Faculty Assessment Grant </w:t>
      </w:r>
      <w:r w:rsidR="008567BA">
        <w:rPr>
          <w:rFonts w:asciiTheme="majorHAnsi" w:hAnsiTheme="majorHAnsi"/>
          <w:b/>
          <w:sz w:val="28"/>
          <w:szCs w:val="28"/>
        </w:rPr>
        <w:t>Final</w:t>
      </w:r>
      <w:r w:rsidR="001416DB" w:rsidRPr="008C0906">
        <w:rPr>
          <w:rFonts w:asciiTheme="majorHAnsi" w:hAnsiTheme="majorHAnsi"/>
          <w:b/>
          <w:sz w:val="28"/>
          <w:szCs w:val="28"/>
        </w:rPr>
        <w:t xml:space="preserve"> Report</w:t>
      </w:r>
    </w:p>
    <w:p w:rsidR="005E470E" w:rsidRPr="008C0906" w:rsidRDefault="008567BA" w:rsidP="005E470E">
      <w:pPr>
        <w:spacing w:after="0" w:line="240" w:lineRule="auto"/>
        <w:jc w:val="center"/>
        <w:rPr>
          <w:rFonts w:asciiTheme="majorHAnsi" w:hAnsiTheme="majorHAnsi"/>
        </w:rPr>
      </w:pPr>
      <w:r>
        <w:rPr>
          <w:rFonts w:asciiTheme="majorHAnsi" w:hAnsiTheme="majorHAnsi"/>
        </w:rPr>
        <w:t>September 8</w:t>
      </w:r>
      <w:r w:rsidR="001416DB" w:rsidRPr="008C0906">
        <w:rPr>
          <w:rFonts w:asciiTheme="majorHAnsi" w:hAnsiTheme="majorHAnsi"/>
        </w:rPr>
        <w:t>,</w:t>
      </w:r>
      <w:r w:rsidR="005E470E" w:rsidRPr="008C0906">
        <w:rPr>
          <w:rFonts w:asciiTheme="majorHAnsi" w:hAnsiTheme="majorHAnsi"/>
        </w:rPr>
        <w:t xml:space="preserve"> 2010</w:t>
      </w:r>
    </w:p>
    <w:p w:rsidR="00D53D68" w:rsidRPr="008C0906" w:rsidRDefault="00D53D68" w:rsidP="005E470E">
      <w:pPr>
        <w:spacing w:after="0" w:line="240" w:lineRule="auto"/>
        <w:jc w:val="center"/>
        <w:rPr>
          <w:rFonts w:asciiTheme="majorHAnsi" w:hAnsiTheme="majorHAnsi"/>
          <w:sz w:val="28"/>
          <w:szCs w:val="28"/>
        </w:rPr>
      </w:pPr>
    </w:p>
    <w:p w:rsidR="00D53D68" w:rsidRPr="008C0906" w:rsidRDefault="00D53D68" w:rsidP="005E470E">
      <w:pPr>
        <w:spacing w:after="0" w:line="240" w:lineRule="auto"/>
        <w:jc w:val="center"/>
        <w:rPr>
          <w:rFonts w:asciiTheme="majorHAnsi" w:hAnsiTheme="majorHAnsi"/>
          <w:sz w:val="28"/>
          <w:szCs w:val="28"/>
        </w:rPr>
      </w:pPr>
    </w:p>
    <w:p w:rsidR="005E470E" w:rsidRPr="008C0906" w:rsidRDefault="005E470E" w:rsidP="005E470E">
      <w:pPr>
        <w:autoSpaceDE w:val="0"/>
        <w:autoSpaceDN w:val="0"/>
        <w:adjustRightInd w:val="0"/>
        <w:spacing w:after="0" w:line="240" w:lineRule="auto"/>
        <w:jc w:val="center"/>
        <w:rPr>
          <w:rFonts w:asciiTheme="majorHAnsi" w:hAnsiTheme="majorHAnsi"/>
          <w:b/>
          <w:bCs/>
          <w:sz w:val="28"/>
          <w:szCs w:val="28"/>
        </w:rPr>
      </w:pPr>
      <w:r w:rsidRPr="008C0906">
        <w:rPr>
          <w:rFonts w:asciiTheme="majorHAnsi" w:hAnsiTheme="majorHAnsi"/>
          <w:b/>
          <w:bCs/>
          <w:sz w:val="28"/>
          <w:szCs w:val="28"/>
        </w:rPr>
        <w:t>Project Title:</w:t>
      </w:r>
    </w:p>
    <w:p w:rsidR="005E470E" w:rsidRPr="008C0906" w:rsidRDefault="005E470E" w:rsidP="005E470E">
      <w:pPr>
        <w:autoSpaceDE w:val="0"/>
        <w:autoSpaceDN w:val="0"/>
        <w:adjustRightInd w:val="0"/>
        <w:spacing w:after="0" w:line="240" w:lineRule="auto"/>
        <w:rPr>
          <w:rFonts w:asciiTheme="majorHAnsi" w:hAnsiTheme="majorHAnsi"/>
          <w:b/>
          <w:bCs/>
          <w:sz w:val="28"/>
          <w:szCs w:val="28"/>
        </w:rPr>
      </w:pPr>
    </w:p>
    <w:p w:rsidR="005E470E" w:rsidRPr="008C0906" w:rsidRDefault="005E470E" w:rsidP="005E470E">
      <w:pPr>
        <w:autoSpaceDE w:val="0"/>
        <w:autoSpaceDN w:val="0"/>
        <w:adjustRightInd w:val="0"/>
        <w:spacing w:after="0" w:line="240" w:lineRule="auto"/>
        <w:jc w:val="center"/>
        <w:rPr>
          <w:rFonts w:asciiTheme="majorHAnsi" w:hAnsiTheme="majorHAnsi"/>
          <w:b/>
          <w:bCs/>
          <w:sz w:val="28"/>
          <w:szCs w:val="28"/>
        </w:rPr>
      </w:pPr>
      <w:r w:rsidRPr="008C0906">
        <w:rPr>
          <w:rFonts w:asciiTheme="majorHAnsi" w:hAnsiTheme="majorHAnsi"/>
          <w:b/>
          <w:bCs/>
          <w:sz w:val="28"/>
          <w:szCs w:val="28"/>
        </w:rPr>
        <w:t>Assessment of Graduate Level Specialization Courses in Environmental and Economic Analysis Methods</w:t>
      </w:r>
    </w:p>
    <w:p w:rsidR="005E470E" w:rsidRPr="008C0906" w:rsidRDefault="005E470E" w:rsidP="005E470E">
      <w:pPr>
        <w:spacing w:after="0" w:line="240" w:lineRule="auto"/>
        <w:jc w:val="center"/>
        <w:rPr>
          <w:rFonts w:asciiTheme="majorHAnsi" w:hAnsiTheme="majorHAnsi"/>
          <w:sz w:val="24"/>
          <w:szCs w:val="24"/>
        </w:rPr>
      </w:pPr>
    </w:p>
    <w:p w:rsidR="005E470E" w:rsidRPr="008C0906" w:rsidRDefault="005E470E" w:rsidP="005E470E">
      <w:pPr>
        <w:spacing w:after="0" w:line="240" w:lineRule="auto"/>
        <w:jc w:val="center"/>
        <w:rPr>
          <w:rFonts w:asciiTheme="majorHAnsi" w:hAnsiTheme="majorHAnsi"/>
          <w:sz w:val="24"/>
          <w:szCs w:val="24"/>
        </w:rPr>
      </w:pPr>
    </w:p>
    <w:p w:rsidR="005E470E" w:rsidRPr="008C0906" w:rsidRDefault="005E470E" w:rsidP="005E470E">
      <w:pPr>
        <w:spacing w:after="0" w:line="240" w:lineRule="auto"/>
        <w:jc w:val="center"/>
        <w:rPr>
          <w:rFonts w:asciiTheme="majorHAnsi" w:hAnsiTheme="majorHAnsi"/>
          <w:sz w:val="24"/>
          <w:szCs w:val="24"/>
        </w:rPr>
      </w:pPr>
    </w:p>
    <w:p w:rsidR="005E470E" w:rsidRPr="008C0906" w:rsidRDefault="005E470E" w:rsidP="005E470E">
      <w:pPr>
        <w:spacing w:after="0" w:line="240" w:lineRule="auto"/>
        <w:jc w:val="center"/>
        <w:rPr>
          <w:rFonts w:asciiTheme="majorHAnsi" w:hAnsiTheme="majorHAnsi"/>
          <w:sz w:val="24"/>
          <w:szCs w:val="24"/>
        </w:rPr>
      </w:pPr>
    </w:p>
    <w:p w:rsidR="005E470E" w:rsidRPr="008C0906" w:rsidRDefault="005E470E" w:rsidP="005E470E">
      <w:pPr>
        <w:spacing w:after="0" w:line="240" w:lineRule="auto"/>
        <w:jc w:val="center"/>
        <w:rPr>
          <w:rFonts w:asciiTheme="majorHAnsi" w:hAnsiTheme="majorHAnsi"/>
          <w:sz w:val="24"/>
          <w:szCs w:val="24"/>
        </w:rPr>
      </w:pPr>
    </w:p>
    <w:p w:rsidR="005E470E" w:rsidRPr="008C0906" w:rsidRDefault="005E470E" w:rsidP="005E470E">
      <w:pPr>
        <w:spacing w:after="0" w:line="240" w:lineRule="auto"/>
        <w:jc w:val="center"/>
        <w:rPr>
          <w:rFonts w:asciiTheme="majorHAnsi" w:hAnsiTheme="majorHAnsi"/>
          <w:sz w:val="24"/>
          <w:szCs w:val="24"/>
        </w:rPr>
      </w:pPr>
    </w:p>
    <w:p w:rsidR="005E470E" w:rsidRPr="008C0906" w:rsidRDefault="005E470E" w:rsidP="005E470E">
      <w:pPr>
        <w:spacing w:after="0" w:line="240" w:lineRule="auto"/>
        <w:jc w:val="center"/>
        <w:rPr>
          <w:rFonts w:asciiTheme="majorHAnsi" w:hAnsiTheme="majorHAnsi"/>
          <w:sz w:val="24"/>
          <w:szCs w:val="24"/>
        </w:rPr>
      </w:pPr>
    </w:p>
    <w:p w:rsidR="005E470E" w:rsidRPr="008C0906" w:rsidRDefault="005E470E" w:rsidP="005E470E">
      <w:pPr>
        <w:spacing w:after="0" w:line="240" w:lineRule="auto"/>
        <w:jc w:val="center"/>
        <w:rPr>
          <w:rFonts w:asciiTheme="majorHAnsi" w:hAnsiTheme="majorHAnsi"/>
          <w:sz w:val="24"/>
          <w:szCs w:val="24"/>
        </w:rPr>
      </w:pPr>
    </w:p>
    <w:p w:rsidR="005E470E" w:rsidRPr="008C0906" w:rsidRDefault="005E470E" w:rsidP="005E470E">
      <w:pPr>
        <w:spacing w:after="0" w:line="240" w:lineRule="auto"/>
        <w:jc w:val="center"/>
        <w:rPr>
          <w:rFonts w:asciiTheme="majorHAnsi" w:hAnsiTheme="majorHAnsi"/>
          <w:sz w:val="24"/>
          <w:szCs w:val="24"/>
        </w:rPr>
      </w:pPr>
      <w:r w:rsidRPr="008C0906">
        <w:rPr>
          <w:rFonts w:asciiTheme="majorHAnsi" w:hAnsiTheme="majorHAnsi"/>
          <w:i/>
          <w:sz w:val="24"/>
          <w:szCs w:val="24"/>
        </w:rPr>
        <w:t>Submitted to:</w:t>
      </w:r>
    </w:p>
    <w:p w:rsidR="005E470E" w:rsidRPr="008C0906" w:rsidRDefault="005E470E" w:rsidP="005E470E">
      <w:pPr>
        <w:tabs>
          <w:tab w:val="num" w:pos="2160"/>
        </w:tabs>
        <w:spacing w:after="0" w:line="240" w:lineRule="auto"/>
        <w:jc w:val="center"/>
        <w:rPr>
          <w:rFonts w:asciiTheme="majorHAnsi" w:hAnsiTheme="majorHAnsi"/>
          <w:b/>
          <w:sz w:val="24"/>
          <w:szCs w:val="24"/>
        </w:rPr>
      </w:pPr>
      <w:r w:rsidRPr="008C0906">
        <w:rPr>
          <w:rFonts w:asciiTheme="majorHAnsi" w:hAnsiTheme="majorHAnsi"/>
          <w:b/>
          <w:sz w:val="24"/>
          <w:szCs w:val="24"/>
        </w:rPr>
        <w:t>Gail Wisan, Ph.D.</w:t>
      </w:r>
    </w:p>
    <w:p w:rsidR="005E470E" w:rsidRPr="008C0906" w:rsidRDefault="005E470E" w:rsidP="005E470E">
      <w:pPr>
        <w:tabs>
          <w:tab w:val="num" w:pos="2160"/>
        </w:tabs>
        <w:spacing w:after="0" w:line="240" w:lineRule="auto"/>
        <w:jc w:val="center"/>
        <w:rPr>
          <w:rFonts w:asciiTheme="majorHAnsi" w:hAnsiTheme="majorHAnsi"/>
          <w:b/>
          <w:sz w:val="24"/>
          <w:szCs w:val="24"/>
        </w:rPr>
      </w:pPr>
      <w:r w:rsidRPr="008C0906">
        <w:rPr>
          <w:rFonts w:asciiTheme="majorHAnsi" w:hAnsiTheme="majorHAnsi"/>
          <w:b/>
          <w:sz w:val="24"/>
          <w:szCs w:val="24"/>
        </w:rPr>
        <w:t>University Director of Assessment</w:t>
      </w:r>
    </w:p>
    <w:p w:rsidR="005E470E" w:rsidRPr="008C0906" w:rsidRDefault="005E470E" w:rsidP="005E470E">
      <w:pPr>
        <w:tabs>
          <w:tab w:val="num" w:pos="2160"/>
        </w:tabs>
        <w:spacing w:after="0" w:line="240" w:lineRule="auto"/>
        <w:jc w:val="center"/>
        <w:rPr>
          <w:rFonts w:asciiTheme="majorHAnsi" w:hAnsiTheme="majorHAnsi"/>
          <w:b/>
          <w:sz w:val="24"/>
          <w:szCs w:val="24"/>
        </w:rPr>
      </w:pPr>
      <w:r w:rsidRPr="008C0906">
        <w:rPr>
          <w:rFonts w:asciiTheme="majorHAnsi" w:hAnsiTheme="majorHAnsi"/>
          <w:b/>
          <w:sz w:val="24"/>
          <w:szCs w:val="24"/>
        </w:rPr>
        <w:t>IEA, SO 303</w:t>
      </w:r>
    </w:p>
    <w:p w:rsidR="005E470E" w:rsidRPr="008C0906" w:rsidRDefault="005E470E" w:rsidP="005E470E">
      <w:pPr>
        <w:tabs>
          <w:tab w:val="num" w:pos="2160"/>
        </w:tabs>
        <w:spacing w:after="0" w:line="240" w:lineRule="auto"/>
        <w:jc w:val="center"/>
        <w:rPr>
          <w:rFonts w:asciiTheme="majorHAnsi" w:hAnsiTheme="majorHAnsi"/>
          <w:b/>
          <w:sz w:val="24"/>
          <w:szCs w:val="24"/>
        </w:rPr>
      </w:pPr>
      <w:r w:rsidRPr="008C0906">
        <w:rPr>
          <w:rFonts w:asciiTheme="majorHAnsi" w:hAnsiTheme="majorHAnsi"/>
          <w:b/>
          <w:sz w:val="24"/>
          <w:szCs w:val="24"/>
        </w:rPr>
        <w:t>Florida Atlantic University</w:t>
      </w:r>
    </w:p>
    <w:p w:rsidR="005E470E" w:rsidRPr="008C0906" w:rsidRDefault="005E470E" w:rsidP="005E470E">
      <w:pPr>
        <w:spacing w:after="0" w:line="240" w:lineRule="auto"/>
        <w:jc w:val="center"/>
        <w:rPr>
          <w:rFonts w:asciiTheme="majorHAnsi" w:hAnsiTheme="majorHAnsi"/>
          <w:b/>
          <w:sz w:val="24"/>
          <w:szCs w:val="24"/>
        </w:rPr>
      </w:pPr>
      <w:r w:rsidRPr="008C0906">
        <w:rPr>
          <w:rFonts w:asciiTheme="majorHAnsi" w:hAnsiTheme="majorHAnsi"/>
          <w:b/>
          <w:sz w:val="24"/>
          <w:szCs w:val="24"/>
        </w:rPr>
        <w:t>gwisan@fau.edu</w:t>
      </w:r>
    </w:p>
    <w:p w:rsidR="005E470E" w:rsidRPr="008C0906" w:rsidRDefault="005E470E" w:rsidP="005E470E">
      <w:pPr>
        <w:spacing w:after="0" w:line="240" w:lineRule="auto"/>
        <w:jc w:val="center"/>
        <w:rPr>
          <w:rFonts w:asciiTheme="majorHAnsi" w:hAnsiTheme="majorHAnsi"/>
          <w:b/>
          <w:sz w:val="24"/>
          <w:szCs w:val="24"/>
        </w:rPr>
      </w:pPr>
    </w:p>
    <w:p w:rsidR="005E470E" w:rsidRPr="008C0906" w:rsidRDefault="005E470E" w:rsidP="005E470E">
      <w:pPr>
        <w:spacing w:after="0" w:line="240" w:lineRule="auto"/>
        <w:jc w:val="center"/>
        <w:rPr>
          <w:rFonts w:asciiTheme="majorHAnsi" w:hAnsiTheme="majorHAnsi"/>
          <w:b/>
          <w:sz w:val="24"/>
          <w:szCs w:val="24"/>
        </w:rPr>
      </w:pPr>
    </w:p>
    <w:p w:rsidR="005E470E" w:rsidRPr="008C0906" w:rsidRDefault="005E470E" w:rsidP="005E470E">
      <w:pPr>
        <w:spacing w:after="0" w:line="240" w:lineRule="auto"/>
        <w:jc w:val="center"/>
        <w:rPr>
          <w:rFonts w:asciiTheme="majorHAnsi" w:hAnsiTheme="majorHAnsi"/>
          <w:b/>
          <w:sz w:val="24"/>
          <w:szCs w:val="24"/>
        </w:rPr>
      </w:pPr>
    </w:p>
    <w:p w:rsidR="005E470E" w:rsidRPr="008C0906" w:rsidRDefault="005E470E" w:rsidP="005E470E">
      <w:pPr>
        <w:spacing w:after="0" w:line="240" w:lineRule="auto"/>
        <w:jc w:val="center"/>
        <w:rPr>
          <w:rFonts w:asciiTheme="majorHAnsi" w:hAnsiTheme="majorHAnsi"/>
          <w:b/>
          <w:sz w:val="24"/>
          <w:szCs w:val="24"/>
        </w:rPr>
      </w:pPr>
    </w:p>
    <w:p w:rsidR="005E470E" w:rsidRPr="008C0906" w:rsidRDefault="005E470E" w:rsidP="005E470E">
      <w:pPr>
        <w:spacing w:after="0" w:line="240" w:lineRule="auto"/>
        <w:jc w:val="center"/>
        <w:rPr>
          <w:rFonts w:asciiTheme="majorHAnsi" w:hAnsiTheme="majorHAnsi"/>
          <w:sz w:val="24"/>
          <w:szCs w:val="24"/>
        </w:rPr>
      </w:pPr>
      <w:r w:rsidRPr="008C0906">
        <w:rPr>
          <w:rFonts w:asciiTheme="majorHAnsi" w:hAnsiTheme="majorHAnsi"/>
          <w:i/>
          <w:sz w:val="24"/>
          <w:szCs w:val="24"/>
        </w:rPr>
        <w:t>Submitted by:</w:t>
      </w:r>
    </w:p>
    <w:p w:rsidR="005E470E" w:rsidRPr="008C0906" w:rsidRDefault="005E470E" w:rsidP="005E470E">
      <w:pPr>
        <w:spacing w:after="0"/>
        <w:ind w:firstLine="720"/>
        <w:jc w:val="center"/>
        <w:rPr>
          <w:rFonts w:asciiTheme="majorHAnsi" w:hAnsiTheme="majorHAnsi"/>
          <w:b/>
          <w:sz w:val="24"/>
          <w:szCs w:val="24"/>
        </w:rPr>
      </w:pPr>
      <w:r w:rsidRPr="008C0906">
        <w:rPr>
          <w:rFonts w:asciiTheme="majorHAnsi" w:hAnsiTheme="majorHAnsi"/>
          <w:b/>
          <w:sz w:val="24"/>
          <w:szCs w:val="24"/>
        </w:rPr>
        <w:t>Yanmei Li, PhD. Assistant Professor</w:t>
      </w:r>
    </w:p>
    <w:p w:rsidR="005E470E" w:rsidRPr="008C0906" w:rsidRDefault="005E470E" w:rsidP="005E470E">
      <w:pPr>
        <w:spacing w:after="0"/>
        <w:ind w:firstLine="720"/>
        <w:jc w:val="center"/>
        <w:rPr>
          <w:rFonts w:asciiTheme="majorHAnsi" w:hAnsiTheme="majorHAnsi"/>
          <w:b/>
          <w:sz w:val="24"/>
          <w:szCs w:val="24"/>
        </w:rPr>
      </w:pPr>
      <w:r w:rsidRPr="008C0906">
        <w:rPr>
          <w:rFonts w:asciiTheme="majorHAnsi" w:hAnsiTheme="majorHAnsi"/>
          <w:b/>
          <w:sz w:val="24"/>
          <w:szCs w:val="24"/>
        </w:rPr>
        <w:t>Diana Mitsova, PhD, Assistant Professor</w:t>
      </w:r>
    </w:p>
    <w:p w:rsidR="005E470E" w:rsidRPr="008C0906" w:rsidRDefault="005E470E" w:rsidP="005E470E">
      <w:pPr>
        <w:spacing w:after="0"/>
        <w:ind w:firstLine="720"/>
        <w:jc w:val="center"/>
        <w:rPr>
          <w:rFonts w:asciiTheme="majorHAnsi" w:hAnsiTheme="majorHAnsi"/>
          <w:b/>
          <w:sz w:val="24"/>
          <w:szCs w:val="24"/>
        </w:rPr>
      </w:pPr>
      <w:r w:rsidRPr="008C0906">
        <w:rPr>
          <w:rFonts w:asciiTheme="majorHAnsi" w:hAnsiTheme="majorHAnsi"/>
          <w:b/>
          <w:sz w:val="24"/>
          <w:szCs w:val="24"/>
        </w:rPr>
        <w:t>School of Urban and Regional Planning</w:t>
      </w:r>
    </w:p>
    <w:p w:rsidR="005E470E" w:rsidRPr="008C0906" w:rsidRDefault="005E470E" w:rsidP="005E470E">
      <w:pPr>
        <w:spacing w:after="0" w:line="240" w:lineRule="auto"/>
        <w:jc w:val="center"/>
        <w:rPr>
          <w:rFonts w:asciiTheme="majorHAnsi" w:hAnsiTheme="majorHAnsi"/>
          <w:b/>
          <w:sz w:val="24"/>
          <w:szCs w:val="24"/>
        </w:rPr>
      </w:pPr>
      <w:r w:rsidRPr="008C0906">
        <w:rPr>
          <w:rFonts w:asciiTheme="majorHAnsi" w:hAnsiTheme="majorHAnsi"/>
          <w:b/>
          <w:sz w:val="24"/>
          <w:szCs w:val="24"/>
        </w:rPr>
        <w:t>Florida Atlantic University</w:t>
      </w:r>
    </w:p>
    <w:p w:rsidR="005E470E" w:rsidRPr="008C0906" w:rsidRDefault="005E470E" w:rsidP="005E470E">
      <w:pPr>
        <w:spacing w:after="0"/>
        <w:ind w:firstLine="720"/>
        <w:jc w:val="center"/>
        <w:rPr>
          <w:rFonts w:asciiTheme="majorHAnsi" w:hAnsiTheme="majorHAnsi"/>
          <w:sz w:val="24"/>
          <w:szCs w:val="24"/>
        </w:rPr>
      </w:pPr>
      <w:r w:rsidRPr="008C0906">
        <w:rPr>
          <w:rFonts w:asciiTheme="majorHAnsi" w:hAnsiTheme="majorHAnsi"/>
          <w:sz w:val="24"/>
          <w:szCs w:val="24"/>
        </w:rPr>
        <w:t>111 E Las Olas Blvd., HEC 10</w:t>
      </w:r>
      <w:r w:rsidRPr="008C0906">
        <w:rPr>
          <w:rFonts w:asciiTheme="majorHAnsi" w:hAnsiTheme="majorHAnsi"/>
          <w:sz w:val="24"/>
          <w:szCs w:val="24"/>
          <w:vertAlign w:val="superscript"/>
        </w:rPr>
        <w:t>th</w:t>
      </w:r>
      <w:r w:rsidRPr="008C0906">
        <w:rPr>
          <w:rFonts w:asciiTheme="majorHAnsi" w:hAnsiTheme="majorHAnsi"/>
          <w:sz w:val="24"/>
          <w:szCs w:val="24"/>
        </w:rPr>
        <w:t xml:space="preserve"> Floor</w:t>
      </w:r>
    </w:p>
    <w:p w:rsidR="005E470E" w:rsidRPr="008C0906" w:rsidRDefault="005E470E" w:rsidP="005E470E">
      <w:pPr>
        <w:spacing w:after="0"/>
        <w:ind w:firstLine="720"/>
        <w:jc w:val="center"/>
        <w:rPr>
          <w:rFonts w:asciiTheme="majorHAnsi" w:hAnsiTheme="majorHAnsi"/>
          <w:sz w:val="24"/>
          <w:szCs w:val="24"/>
        </w:rPr>
      </w:pPr>
      <w:r w:rsidRPr="008C0906">
        <w:rPr>
          <w:rFonts w:asciiTheme="majorHAnsi" w:hAnsiTheme="majorHAnsi"/>
          <w:sz w:val="24"/>
          <w:szCs w:val="24"/>
        </w:rPr>
        <w:t>Fort Lauderdale, FL 33316</w:t>
      </w:r>
    </w:p>
    <w:p w:rsidR="005E470E" w:rsidRPr="008C0906" w:rsidRDefault="0060121B" w:rsidP="005E470E">
      <w:pPr>
        <w:spacing w:after="0"/>
        <w:ind w:firstLine="720"/>
        <w:jc w:val="center"/>
        <w:rPr>
          <w:rFonts w:asciiTheme="majorHAnsi" w:hAnsiTheme="majorHAnsi"/>
          <w:sz w:val="24"/>
          <w:szCs w:val="24"/>
        </w:rPr>
      </w:pPr>
      <w:hyperlink r:id="rId8" w:history="1">
        <w:r w:rsidR="005E470E" w:rsidRPr="008C0906">
          <w:rPr>
            <w:rStyle w:val="Hyperlink"/>
            <w:rFonts w:asciiTheme="majorHAnsi" w:hAnsiTheme="majorHAnsi"/>
            <w:sz w:val="24"/>
            <w:szCs w:val="24"/>
          </w:rPr>
          <w:t>yli22@fau.edu</w:t>
        </w:r>
      </w:hyperlink>
    </w:p>
    <w:p w:rsidR="005E470E" w:rsidRPr="008C0906" w:rsidRDefault="0060121B" w:rsidP="005E470E">
      <w:pPr>
        <w:spacing w:after="0"/>
        <w:ind w:firstLine="720"/>
        <w:jc w:val="center"/>
        <w:rPr>
          <w:rFonts w:asciiTheme="majorHAnsi" w:hAnsiTheme="majorHAnsi"/>
          <w:sz w:val="24"/>
          <w:szCs w:val="24"/>
        </w:rPr>
      </w:pPr>
      <w:hyperlink r:id="rId9" w:history="1">
        <w:r w:rsidR="005E470E" w:rsidRPr="008C0906">
          <w:rPr>
            <w:rStyle w:val="Hyperlink"/>
            <w:rFonts w:asciiTheme="majorHAnsi" w:hAnsiTheme="majorHAnsi"/>
            <w:sz w:val="24"/>
            <w:szCs w:val="24"/>
          </w:rPr>
          <w:t>dmitsova@fau.edu</w:t>
        </w:r>
      </w:hyperlink>
    </w:p>
    <w:p w:rsidR="005E470E" w:rsidRPr="008C0906" w:rsidRDefault="005E470E" w:rsidP="005E470E">
      <w:pPr>
        <w:spacing w:after="0"/>
        <w:ind w:firstLine="720"/>
        <w:jc w:val="center"/>
        <w:rPr>
          <w:rFonts w:asciiTheme="majorHAnsi" w:hAnsiTheme="majorHAnsi"/>
          <w:sz w:val="24"/>
          <w:szCs w:val="24"/>
        </w:rPr>
      </w:pPr>
    </w:p>
    <w:p w:rsidR="002A2A12" w:rsidRPr="008C0906" w:rsidRDefault="002A2A12">
      <w:pPr>
        <w:rPr>
          <w:rFonts w:asciiTheme="majorHAnsi" w:hAnsiTheme="majorHAnsi"/>
          <w:b/>
          <w:sz w:val="24"/>
          <w:szCs w:val="24"/>
        </w:rPr>
      </w:pPr>
    </w:p>
    <w:p w:rsidR="008567BA" w:rsidRDefault="008567BA">
      <w:pPr>
        <w:rPr>
          <w:rFonts w:asciiTheme="majorHAnsi" w:hAnsiTheme="majorHAnsi"/>
          <w:b/>
          <w:sz w:val="24"/>
          <w:szCs w:val="24"/>
        </w:rPr>
      </w:pPr>
      <w:r>
        <w:rPr>
          <w:rFonts w:asciiTheme="majorHAnsi" w:hAnsiTheme="majorHAnsi"/>
          <w:b/>
          <w:sz w:val="24"/>
          <w:szCs w:val="24"/>
        </w:rPr>
        <w:br w:type="page"/>
      </w:r>
    </w:p>
    <w:sdt>
      <w:sdtPr>
        <w:id w:val="7316277"/>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650892" w:rsidRDefault="00650892" w:rsidP="00650892">
          <w:pPr>
            <w:pStyle w:val="TOCHeading"/>
            <w:jc w:val="center"/>
          </w:pPr>
          <w:r>
            <w:t>Table of Contents</w:t>
          </w:r>
        </w:p>
        <w:p w:rsidR="00650892" w:rsidRPr="00650892" w:rsidRDefault="00650892" w:rsidP="00650892"/>
        <w:p w:rsidR="00650892" w:rsidRPr="00650892" w:rsidRDefault="00650892">
          <w:pPr>
            <w:pStyle w:val="TOC1"/>
            <w:tabs>
              <w:tab w:val="left" w:pos="440"/>
              <w:tab w:val="right" w:leader="dot" w:pos="9350"/>
            </w:tabs>
            <w:rPr>
              <w:rFonts w:asciiTheme="majorHAnsi" w:hAnsiTheme="majorHAnsi"/>
              <w:noProof/>
              <w:sz w:val="24"/>
              <w:szCs w:val="24"/>
            </w:rPr>
          </w:pPr>
          <w:r>
            <w:fldChar w:fldCharType="begin"/>
          </w:r>
          <w:r>
            <w:instrText xml:space="preserve"> TOC \o "1-3" \h \z \u </w:instrText>
          </w:r>
          <w:r>
            <w:fldChar w:fldCharType="separate"/>
          </w:r>
          <w:hyperlink w:anchor="_Toc271719835" w:history="1">
            <w:r w:rsidRPr="00650892">
              <w:rPr>
                <w:rStyle w:val="Hyperlink"/>
                <w:rFonts w:asciiTheme="majorHAnsi" w:hAnsiTheme="majorHAnsi"/>
                <w:noProof/>
                <w:sz w:val="24"/>
                <w:szCs w:val="24"/>
              </w:rPr>
              <w:t>1.</w:t>
            </w:r>
            <w:r w:rsidRPr="00650892">
              <w:rPr>
                <w:rFonts w:asciiTheme="majorHAnsi" w:hAnsiTheme="majorHAnsi"/>
                <w:noProof/>
                <w:sz w:val="24"/>
                <w:szCs w:val="24"/>
              </w:rPr>
              <w:tab/>
            </w:r>
            <w:r w:rsidRPr="00650892">
              <w:rPr>
                <w:rStyle w:val="Hyperlink"/>
                <w:rFonts w:asciiTheme="majorHAnsi" w:hAnsiTheme="majorHAnsi"/>
                <w:noProof/>
                <w:sz w:val="24"/>
                <w:szCs w:val="24"/>
              </w:rPr>
              <w:t>Introduction</w:t>
            </w:r>
            <w:r w:rsidRPr="00650892">
              <w:rPr>
                <w:rFonts w:asciiTheme="majorHAnsi" w:hAnsiTheme="majorHAnsi"/>
                <w:noProof/>
                <w:webHidden/>
                <w:sz w:val="24"/>
                <w:szCs w:val="24"/>
              </w:rPr>
              <w:tab/>
            </w:r>
            <w:r w:rsidRPr="00650892">
              <w:rPr>
                <w:rFonts w:asciiTheme="majorHAnsi" w:hAnsiTheme="majorHAnsi"/>
                <w:noProof/>
                <w:webHidden/>
                <w:sz w:val="24"/>
                <w:szCs w:val="24"/>
              </w:rPr>
              <w:fldChar w:fldCharType="begin"/>
            </w:r>
            <w:r w:rsidRPr="00650892">
              <w:rPr>
                <w:rFonts w:asciiTheme="majorHAnsi" w:hAnsiTheme="majorHAnsi"/>
                <w:noProof/>
                <w:webHidden/>
                <w:sz w:val="24"/>
                <w:szCs w:val="24"/>
              </w:rPr>
              <w:instrText xml:space="preserve"> PAGEREF _Toc271719835 \h </w:instrText>
            </w:r>
            <w:r w:rsidRPr="00650892">
              <w:rPr>
                <w:rFonts w:asciiTheme="majorHAnsi" w:hAnsiTheme="majorHAnsi"/>
                <w:noProof/>
                <w:webHidden/>
                <w:sz w:val="24"/>
                <w:szCs w:val="24"/>
              </w:rPr>
            </w:r>
            <w:r w:rsidRPr="00650892">
              <w:rPr>
                <w:rFonts w:asciiTheme="majorHAnsi" w:hAnsiTheme="majorHAnsi"/>
                <w:noProof/>
                <w:webHidden/>
                <w:sz w:val="24"/>
                <w:szCs w:val="24"/>
              </w:rPr>
              <w:fldChar w:fldCharType="separate"/>
            </w:r>
            <w:r w:rsidR="008F2BCE">
              <w:rPr>
                <w:rFonts w:asciiTheme="majorHAnsi" w:hAnsiTheme="majorHAnsi"/>
                <w:noProof/>
                <w:webHidden/>
                <w:sz w:val="24"/>
                <w:szCs w:val="24"/>
              </w:rPr>
              <w:t>4</w:t>
            </w:r>
            <w:r w:rsidRPr="00650892">
              <w:rPr>
                <w:rFonts w:asciiTheme="majorHAnsi" w:hAnsiTheme="majorHAnsi"/>
                <w:noProof/>
                <w:webHidden/>
                <w:sz w:val="24"/>
                <w:szCs w:val="24"/>
              </w:rPr>
              <w:fldChar w:fldCharType="end"/>
            </w:r>
          </w:hyperlink>
        </w:p>
        <w:p w:rsidR="00650892" w:rsidRPr="00650892" w:rsidRDefault="00650892">
          <w:pPr>
            <w:pStyle w:val="TOC1"/>
            <w:tabs>
              <w:tab w:val="right" w:leader="dot" w:pos="9350"/>
            </w:tabs>
            <w:rPr>
              <w:rFonts w:asciiTheme="majorHAnsi" w:hAnsiTheme="majorHAnsi"/>
              <w:noProof/>
              <w:sz w:val="24"/>
              <w:szCs w:val="24"/>
            </w:rPr>
          </w:pPr>
          <w:hyperlink w:anchor="_Toc271719836" w:history="1">
            <w:r w:rsidRPr="00650892">
              <w:rPr>
                <w:rStyle w:val="Hyperlink"/>
                <w:rFonts w:asciiTheme="majorHAnsi" w:hAnsiTheme="majorHAnsi"/>
                <w:noProof/>
                <w:sz w:val="24"/>
                <w:szCs w:val="24"/>
              </w:rPr>
              <w:t>2.    Project Goals and Timeline</w:t>
            </w:r>
            <w:r w:rsidRPr="00650892">
              <w:rPr>
                <w:rFonts w:asciiTheme="majorHAnsi" w:hAnsiTheme="majorHAnsi"/>
                <w:noProof/>
                <w:webHidden/>
                <w:sz w:val="24"/>
                <w:szCs w:val="24"/>
              </w:rPr>
              <w:tab/>
            </w:r>
            <w:r w:rsidRPr="00650892">
              <w:rPr>
                <w:rFonts w:asciiTheme="majorHAnsi" w:hAnsiTheme="majorHAnsi"/>
                <w:noProof/>
                <w:webHidden/>
                <w:sz w:val="24"/>
                <w:szCs w:val="24"/>
              </w:rPr>
              <w:fldChar w:fldCharType="begin"/>
            </w:r>
            <w:r w:rsidRPr="00650892">
              <w:rPr>
                <w:rFonts w:asciiTheme="majorHAnsi" w:hAnsiTheme="majorHAnsi"/>
                <w:noProof/>
                <w:webHidden/>
                <w:sz w:val="24"/>
                <w:szCs w:val="24"/>
              </w:rPr>
              <w:instrText xml:space="preserve"> PAGEREF _Toc271719836 \h </w:instrText>
            </w:r>
            <w:r w:rsidRPr="00650892">
              <w:rPr>
                <w:rFonts w:asciiTheme="majorHAnsi" w:hAnsiTheme="majorHAnsi"/>
                <w:noProof/>
                <w:webHidden/>
                <w:sz w:val="24"/>
                <w:szCs w:val="24"/>
              </w:rPr>
            </w:r>
            <w:r w:rsidRPr="00650892">
              <w:rPr>
                <w:rFonts w:asciiTheme="majorHAnsi" w:hAnsiTheme="majorHAnsi"/>
                <w:noProof/>
                <w:webHidden/>
                <w:sz w:val="24"/>
                <w:szCs w:val="24"/>
              </w:rPr>
              <w:fldChar w:fldCharType="separate"/>
            </w:r>
            <w:r w:rsidR="008F2BCE">
              <w:rPr>
                <w:rFonts w:asciiTheme="majorHAnsi" w:hAnsiTheme="majorHAnsi"/>
                <w:noProof/>
                <w:webHidden/>
                <w:sz w:val="24"/>
                <w:szCs w:val="24"/>
              </w:rPr>
              <w:t>6</w:t>
            </w:r>
            <w:r w:rsidRPr="00650892">
              <w:rPr>
                <w:rFonts w:asciiTheme="majorHAnsi" w:hAnsiTheme="majorHAnsi"/>
                <w:noProof/>
                <w:webHidden/>
                <w:sz w:val="24"/>
                <w:szCs w:val="24"/>
              </w:rPr>
              <w:fldChar w:fldCharType="end"/>
            </w:r>
          </w:hyperlink>
        </w:p>
        <w:p w:rsidR="00650892" w:rsidRPr="00650892" w:rsidRDefault="00650892">
          <w:pPr>
            <w:pStyle w:val="TOC1"/>
            <w:tabs>
              <w:tab w:val="left" w:pos="440"/>
              <w:tab w:val="right" w:leader="dot" w:pos="9350"/>
            </w:tabs>
            <w:rPr>
              <w:rFonts w:asciiTheme="majorHAnsi" w:hAnsiTheme="majorHAnsi"/>
              <w:noProof/>
              <w:sz w:val="24"/>
              <w:szCs w:val="24"/>
            </w:rPr>
          </w:pPr>
          <w:hyperlink w:anchor="_Toc271719837" w:history="1">
            <w:r w:rsidRPr="00650892">
              <w:rPr>
                <w:rStyle w:val="Hyperlink"/>
                <w:rFonts w:asciiTheme="majorHAnsi" w:hAnsiTheme="majorHAnsi"/>
                <w:noProof/>
                <w:sz w:val="24"/>
                <w:szCs w:val="24"/>
              </w:rPr>
              <w:t>3.</w:t>
            </w:r>
            <w:r w:rsidRPr="00650892">
              <w:rPr>
                <w:rFonts w:asciiTheme="majorHAnsi" w:hAnsiTheme="majorHAnsi"/>
                <w:noProof/>
                <w:sz w:val="24"/>
                <w:szCs w:val="24"/>
              </w:rPr>
              <w:tab/>
            </w:r>
            <w:r w:rsidRPr="00650892">
              <w:rPr>
                <w:rStyle w:val="Hyperlink"/>
                <w:rFonts w:asciiTheme="majorHAnsi" w:hAnsiTheme="majorHAnsi"/>
                <w:noProof/>
                <w:sz w:val="24"/>
                <w:szCs w:val="24"/>
              </w:rPr>
              <w:t>Research Design and Data Collection</w:t>
            </w:r>
            <w:r w:rsidRPr="00650892">
              <w:rPr>
                <w:rFonts w:asciiTheme="majorHAnsi" w:hAnsiTheme="majorHAnsi"/>
                <w:noProof/>
                <w:webHidden/>
                <w:sz w:val="24"/>
                <w:szCs w:val="24"/>
              </w:rPr>
              <w:tab/>
            </w:r>
            <w:r w:rsidRPr="00650892">
              <w:rPr>
                <w:rFonts w:asciiTheme="majorHAnsi" w:hAnsiTheme="majorHAnsi"/>
                <w:noProof/>
                <w:webHidden/>
                <w:sz w:val="24"/>
                <w:szCs w:val="24"/>
              </w:rPr>
              <w:fldChar w:fldCharType="begin"/>
            </w:r>
            <w:r w:rsidRPr="00650892">
              <w:rPr>
                <w:rFonts w:asciiTheme="majorHAnsi" w:hAnsiTheme="majorHAnsi"/>
                <w:noProof/>
                <w:webHidden/>
                <w:sz w:val="24"/>
                <w:szCs w:val="24"/>
              </w:rPr>
              <w:instrText xml:space="preserve"> PAGEREF _Toc271719837 \h </w:instrText>
            </w:r>
            <w:r w:rsidRPr="00650892">
              <w:rPr>
                <w:rFonts w:asciiTheme="majorHAnsi" w:hAnsiTheme="majorHAnsi"/>
                <w:noProof/>
                <w:webHidden/>
                <w:sz w:val="24"/>
                <w:szCs w:val="24"/>
              </w:rPr>
            </w:r>
            <w:r w:rsidRPr="00650892">
              <w:rPr>
                <w:rFonts w:asciiTheme="majorHAnsi" w:hAnsiTheme="majorHAnsi"/>
                <w:noProof/>
                <w:webHidden/>
                <w:sz w:val="24"/>
                <w:szCs w:val="24"/>
              </w:rPr>
              <w:fldChar w:fldCharType="separate"/>
            </w:r>
            <w:r w:rsidR="008F2BCE">
              <w:rPr>
                <w:rFonts w:asciiTheme="majorHAnsi" w:hAnsiTheme="majorHAnsi"/>
                <w:noProof/>
                <w:webHidden/>
                <w:sz w:val="24"/>
                <w:szCs w:val="24"/>
              </w:rPr>
              <w:t>9</w:t>
            </w:r>
            <w:r w:rsidRPr="00650892">
              <w:rPr>
                <w:rFonts w:asciiTheme="majorHAnsi" w:hAnsiTheme="majorHAnsi"/>
                <w:noProof/>
                <w:webHidden/>
                <w:sz w:val="24"/>
                <w:szCs w:val="24"/>
              </w:rPr>
              <w:fldChar w:fldCharType="end"/>
            </w:r>
          </w:hyperlink>
        </w:p>
        <w:p w:rsidR="00650892" w:rsidRPr="00650892" w:rsidRDefault="00650892">
          <w:pPr>
            <w:pStyle w:val="TOC1"/>
            <w:tabs>
              <w:tab w:val="left" w:pos="440"/>
              <w:tab w:val="right" w:leader="dot" w:pos="9350"/>
            </w:tabs>
            <w:rPr>
              <w:rFonts w:asciiTheme="majorHAnsi" w:hAnsiTheme="majorHAnsi"/>
              <w:noProof/>
              <w:sz w:val="24"/>
              <w:szCs w:val="24"/>
            </w:rPr>
          </w:pPr>
          <w:hyperlink w:anchor="_Toc271719838" w:history="1">
            <w:r w:rsidRPr="00650892">
              <w:rPr>
                <w:rStyle w:val="Hyperlink"/>
                <w:rFonts w:asciiTheme="majorHAnsi" w:hAnsiTheme="majorHAnsi"/>
                <w:noProof/>
                <w:sz w:val="24"/>
                <w:szCs w:val="24"/>
              </w:rPr>
              <w:t>4.</w:t>
            </w:r>
            <w:r w:rsidRPr="00650892">
              <w:rPr>
                <w:rFonts w:asciiTheme="majorHAnsi" w:hAnsiTheme="majorHAnsi"/>
                <w:noProof/>
                <w:sz w:val="24"/>
                <w:szCs w:val="24"/>
              </w:rPr>
              <w:tab/>
            </w:r>
            <w:r w:rsidRPr="00650892">
              <w:rPr>
                <w:rStyle w:val="Hyperlink"/>
                <w:rFonts w:asciiTheme="majorHAnsi" w:hAnsiTheme="majorHAnsi"/>
                <w:noProof/>
                <w:sz w:val="24"/>
                <w:szCs w:val="24"/>
              </w:rPr>
              <w:t>Results</w:t>
            </w:r>
            <w:r w:rsidRPr="00650892">
              <w:rPr>
                <w:rFonts w:asciiTheme="majorHAnsi" w:hAnsiTheme="majorHAnsi"/>
                <w:noProof/>
                <w:webHidden/>
                <w:sz w:val="24"/>
                <w:szCs w:val="24"/>
              </w:rPr>
              <w:tab/>
            </w:r>
            <w:r w:rsidRPr="00650892">
              <w:rPr>
                <w:rFonts w:asciiTheme="majorHAnsi" w:hAnsiTheme="majorHAnsi"/>
                <w:noProof/>
                <w:webHidden/>
                <w:sz w:val="24"/>
                <w:szCs w:val="24"/>
              </w:rPr>
              <w:fldChar w:fldCharType="begin"/>
            </w:r>
            <w:r w:rsidRPr="00650892">
              <w:rPr>
                <w:rFonts w:asciiTheme="majorHAnsi" w:hAnsiTheme="majorHAnsi"/>
                <w:noProof/>
                <w:webHidden/>
                <w:sz w:val="24"/>
                <w:szCs w:val="24"/>
              </w:rPr>
              <w:instrText xml:space="preserve"> PAGEREF _Toc271719838 \h </w:instrText>
            </w:r>
            <w:r w:rsidRPr="00650892">
              <w:rPr>
                <w:rFonts w:asciiTheme="majorHAnsi" w:hAnsiTheme="majorHAnsi"/>
                <w:noProof/>
                <w:webHidden/>
                <w:sz w:val="24"/>
                <w:szCs w:val="24"/>
              </w:rPr>
            </w:r>
            <w:r w:rsidRPr="00650892">
              <w:rPr>
                <w:rFonts w:asciiTheme="majorHAnsi" w:hAnsiTheme="majorHAnsi"/>
                <w:noProof/>
                <w:webHidden/>
                <w:sz w:val="24"/>
                <w:szCs w:val="24"/>
              </w:rPr>
              <w:fldChar w:fldCharType="separate"/>
            </w:r>
            <w:r w:rsidR="008F2BCE">
              <w:rPr>
                <w:rFonts w:asciiTheme="majorHAnsi" w:hAnsiTheme="majorHAnsi"/>
                <w:noProof/>
                <w:webHidden/>
                <w:sz w:val="24"/>
                <w:szCs w:val="24"/>
              </w:rPr>
              <w:t>22</w:t>
            </w:r>
            <w:r w:rsidRPr="00650892">
              <w:rPr>
                <w:rFonts w:asciiTheme="majorHAnsi" w:hAnsiTheme="majorHAnsi"/>
                <w:noProof/>
                <w:webHidden/>
                <w:sz w:val="24"/>
                <w:szCs w:val="24"/>
              </w:rPr>
              <w:fldChar w:fldCharType="end"/>
            </w:r>
          </w:hyperlink>
        </w:p>
        <w:p w:rsidR="00650892" w:rsidRPr="00650892" w:rsidRDefault="00650892">
          <w:pPr>
            <w:pStyle w:val="TOC1"/>
            <w:tabs>
              <w:tab w:val="left" w:pos="440"/>
              <w:tab w:val="right" w:leader="dot" w:pos="9350"/>
            </w:tabs>
            <w:rPr>
              <w:rFonts w:asciiTheme="majorHAnsi" w:hAnsiTheme="majorHAnsi"/>
              <w:noProof/>
              <w:sz w:val="24"/>
              <w:szCs w:val="24"/>
            </w:rPr>
          </w:pPr>
          <w:hyperlink w:anchor="_Toc271719839" w:history="1">
            <w:r w:rsidRPr="00650892">
              <w:rPr>
                <w:rStyle w:val="Hyperlink"/>
                <w:rFonts w:asciiTheme="majorHAnsi" w:hAnsiTheme="majorHAnsi"/>
                <w:noProof/>
                <w:sz w:val="24"/>
                <w:szCs w:val="24"/>
              </w:rPr>
              <w:t>5.</w:t>
            </w:r>
            <w:r w:rsidRPr="00650892">
              <w:rPr>
                <w:rFonts w:asciiTheme="majorHAnsi" w:hAnsiTheme="majorHAnsi"/>
                <w:noProof/>
                <w:sz w:val="24"/>
                <w:szCs w:val="24"/>
              </w:rPr>
              <w:tab/>
            </w:r>
            <w:r w:rsidRPr="00650892">
              <w:rPr>
                <w:rStyle w:val="Hyperlink"/>
                <w:rFonts w:asciiTheme="majorHAnsi" w:hAnsiTheme="majorHAnsi"/>
                <w:noProof/>
                <w:sz w:val="24"/>
                <w:szCs w:val="24"/>
              </w:rPr>
              <w:t>Summary</w:t>
            </w:r>
            <w:r w:rsidRPr="00650892">
              <w:rPr>
                <w:rFonts w:asciiTheme="majorHAnsi" w:hAnsiTheme="majorHAnsi"/>
                <w:noProof/>
                <w:webHidden/>
                <w:sz w:val="24"/>
                <w:szCs w:val="24"/>
              </w:rPr>
              <w:tab/>
            </w:r>
            <w:r w:rsidRPr="00650892">
              <w:rPr>
                <w:rFonts w:asciiTheme="majorHAnsi" w:hAnsiTheme="majorHAnsi"/>
                <w:noProof/>
                <w:webHidden/>
                <w:sz w:val="24"/>
                <w:szCs w:val="24"/>
              </w:rPr>
              <w:fldChar w:fldCharType="begin"/>
            </w:r>
            <w:r w:rsidRPr="00650892">
              <w:rPr>
                <w:rFonts w:asciiTheme="majorHAnsi" w:hAnsiTheme="majorHAnsi"/>
                <w:noProof/>
                <w:webHidden/>
                <w:sz w:val="24"/>
                <w:szCs w:val="24"/>
              </w:rPr>
              <w:instrText xml:space="preserve"> PAGEREF _Toc271719839 \h </w:instrText>
            </w:r>
            <w:r w:rsidRPr="00650892">
              <w:rPr>
                <w:rFonts w:asciiTheme="majorHAnsi" w:hAnsiTheme="majorHAnsi"/>
                <w:noProof/>
                <w:webHidden/>
                <w:sz w:val="24"/>
                <w:szCs w:val="24"/>
              </w:rPr>
            </w:r>
            <w:r w:rsidRPr="00650892">
              <w:rPr>
                <w:rFonts w:asciiTheme="majorHAnsi" w:hAnsiTheme="majorHAnsi"/>
                <w:noProof/>
                <w:webHidden/>
                <w:sz w:val="24"/>
                <w:szCs w:val="24"/>
              </w:rPr>
              <w:fldChar w:fldCharType="separate"/>
            </w:r>
            <w:r w:rsidR="008F2BCE">
              <w:rPr>
                <w:rFonts w:asciiTheme="majorHAnsi" w:hAnsiTheme="majorHAnsi"/>
                <w:noProof/>
                <w:webHidden/>
                <w:sz w:val="24"/>
                <w:szCs w:val="24"/>
              </w:rPr>
              <w:t>46</w:t>
            </w:r>
            <w:r w:rsidRPr="00650892">
              <w:rPr>
                <w:rFonts w:asciiTheme="majorHAnsi" w:hAnsiTheme="majorHAnsi"/>
                <w:noProof/>
                <w:webHidden/>
                <w:sz w:val="24"/>
                <w:szCs w:val="24"/>
              </w:rPr>
              <w:fldChar w:fldCharType="end"/>
            </w:r>
          </w:hyperlink>
        </w:p>
        <w:p w:rsidR="00650892" w:rsidRPr="00650892" w:rsidRDefault="00650892">
          <w:pPr>
            <w:pStyle w:val="TOC1"/>
            <w:tabs>
              <w:tab w:val="left" w:pos="440"/>
              <w:tab w:val="right" w:leader="dot" w:pos="9350"/>
            </w:tabs>
            <w:rPr>
              <w:rFonts w:asciiTheme="majorHAnsi" w:hAnsiTheme="majorHAnsi"/>
              <w:noProof/>
              <w:sz w:val="24"/>
              <w:szCs w:val="24"/>
            </w:rPr>
          </w:pPr>
          <w:hyperlink w:anchor="_Toc271719840" w:history="1">
            <w:r w:rsidRPr="00650892">
              <w:rPr>
                <w:rStyle w:val="Hyperlink"/>
                <w:rFonts w:asciiTheme="majorHAnsi" w:hAnsiTheme="majorHAnsi"/>
                <w:noProof/>
                <w:sz w:val="24"/>
                <w:szCs w:val="24"/>
              </w:rPr>
              <w:t>6.</w:t>
            </w:r>
            <w:r w:rsidRPr="00650892">
              <w:rPr>
                <w:rFonts w:asciiTheme="majorHAnsi" w:hAnsiTheme="majorHAnsi"/>
                <w:noProof/>
                <w:sz w:val="24"/>
                <w:szCs w:val="24"/>
              </w:rPr>
              <w:tab/>
            </w:r>
            <w:r w:rsidRPr="00650892">
              <w:rPr>
                <w:rStyle w:val="Hyperlink"/>
                <w:rFonts w:asciiTheme="majorHAnsi" w:hAnsiTheme="majorHAnsi"/>
                <w:noProof/>
                <w:sz w:val="24"/>
                <w:szCs w:val="24"/>
              </w:rPr>
              <w:t>Dissemination</w:t>
            </w:r>
            <w:r w:rsidRPr="00650892">
              <w:rPr>
                <w:rFonts w:asciiTheme="majorHAnsi" w:hAnsiTheme="majorHAnsi"/>
                <w:noProof/>
                <w:webHidden/>
                <w:sz w:val="24"/>
                <w:szCs w:val="24"/>
              </w:rPr>
              <w:tab/>
            </w:r>
            <w:r w:rsidRPr="00650892">
              <w:rPr>
                <w:rFonts w:asciiTheme="majorHAnsi" w:hAnsiTheme="majorHAnsi"/>
                <w:noProof/>
                <w:webHidden/>
                <w:sz w:val="24"/>
                <w:szCs w:val="24"/>
              </w:rPr>
              <w:fldChar w:fldCharType="begin"/>
            </w:r>
            <w:r w:rsidRPr="00650892">
              <w:rPr>
                <w:rFonts w:asciiTheme="majorHAnsi" w:hAnsiTheme="majorHAnsi"/>
                <w:noProof/>
                <w:webHidden/>
                <w:sz w:val="24"/>
                <w:szCs w:val="24"/>
              </w:rPr>
              <w:instrText xml:space="preserve"> PAGEREF _Toc271719840 \h </w:instrText>
            </w:r>
            <w:r w:rsidRPr="00650892">
              <w:rPr>
                <w:rFonts w:asciiTheme="majorHAnsi" w:hAnsiTheme="majorHAnsi"/>
                <w:noProof/>
                <w:webHidden/>
                <w:sz w:val="24"/>
                <w:szCs w:val="24"/>
              </w:rPr>
            </w:r>
            <w:r w:rsidRPr="00650892">
              <w:rPr>
                <w:rFonts w:asciiTheme="majorHAnsi" w:hAnsiTheme="majorHAnsi"/>
                <w:noProof/>
                <w:webHidden/>
                <w:sz w:val="24"/>
                <w:szCs w:val="24"/>
              </w:rPr>
              <w:fldChar w:fldCharType="separate"/>
            </w:r>
            <w:r w:rsidR="008F2BCE">
              <w:rPr>
                <w:rFonts w:asciiTheme="majorHAnsi" w:hAnsiTheme="majorHAnsi"/>
                <w:noProof/>
                <w:webHidden/>
                <w:sz w:val="24"/>
                <w:szCs w:val="24"/>
              </w:rPr>
              <w:t>47</w:t>
            </w:r>
            <w:r w:rsidRPr="00650892">
              <w:rPr>
                <w:rFonts w:asciiTheme="majorHAnsi" w:hAnsiTheme="majorHAnsi"/>
                <w:noProof/>
                <w:webHidden/>
                <w:sz w:val="24"/>
                <w:szCs w:val="24"/>
              </w:rPr>
              <w:fldChar w:fldCharType="end"/>
            </w:r>
          </w:hyperlink>
        </w:p>
        <w:p w:rsidR="00650892" w:rsidRDefault="00650892">
          <w:pPr>
            <w:pStyle w:val="TOC1"/>
            <w:tabs>
              <w:tab w:val="left" w:pos="440"/>
              <w:tab w:val="right" w:leader="dot" w:pos="9350"/>
            </w:tabs>
            <w:rPr>
              <w:noProof/>
            </w:rPr>
          </w:pPr>
          <w:hyperlink w:anchor="_Toc271719841" w:history="1">
            <w:r w:rsidRPr="00650892">
              <w:rPr>
                <w:rStyle w:val="Hyperlink"/>
                <w:rFonts w:asciiTheme="majorHAnsi" w:hAnsiTheme="majorHAnsi"/>
                <w:noProof/>
                <w:sz w:val="24"/>
                <w:szCs w:val="24"/>
              </w:rPr>
              <w:t>7.</w:t>
            </w:r>
            <w:r w:rsidRPr="00650892">
              <w:rPr>
                <w:rFonts w:asciiTheme="majorHAnsi" w:hAnsiTheme="majorHAnsi"/>
                <w:noProof/>
                <w:sz w:val="24"/>
                <w:szCs w:val="24"/>
              </w:rPr>
              <w:tab/>
            </w:r>
            <w:r w:rsidRPr="00650892">
              <w:rPr>
                <w:rStyle w:val="Hyperlink"/>
                <w:rFonts w:asciiTheme="majorHAnsi" w:hAnsiTheme="majorHAnsi"/>
                <w:noProof/>
                <w:sz w:val="24"/>
                <w:szCs w:val="24"/>
              </w:rPr>
              <w:t>List of Participants:</w:t>
            </w:r>
            <w:r w:rsidRPr="00650892">
              <w:rPr>
                <w:rFonts w:asciiTheme="majorHAnsi" w:hAnsiTheme="majorHAnsi"/>
                <w:noProof/>
                <w:webHidden/>
                <w:sz w:val="24"/>
                <w:szCs w:val="24"/>
              </w:rPr>
              <w:tab/>
            </w:r>
            <w:r w:rsidRPr="00650892">
              <w:rPr>
                <w:rFonts w:asciiTheme="majorHAnsi" w:hAnsiTheme="majorHAnsi"/>
                <w:noProof/>
                <w:webHidden/>
                <w:sz w:val="24"/>
                <w:szCs w:val="24"/>
              </w:rPr>
              <w:fldChar w:fldCharType="begin"/>
            </w:r>
            <w:r w:rsidRPr="00650892">
              <w:rPr>
                <w:rFonts w:asciiTheme="majorHAnsi" w:hAnsiTheme="majorHAnsi"/>
                <w:noProof/>
                <w:webHidden/>
                <w:sz w:val="24"/>
                <w:szCs w:val="24"/>
              </w:rPr>
              <w:instrText xml:space="preserve"> PAGEREF _Toc271719841 \h </w:instrText>
            </w:r>
            <w:r w:rsidRPr="00650892">
              <w:rPr>
                <w:rFonts w:asciiTheme="majorHAnsi" w:hAnsiTheme="majorHAnsi"/>
                <w:noProof/>
                <w:webHidden/>
                <w:sz w:val="24"/>
                <w:szCs w:val="24"/>
              </w:rPr>
            </w:r>
            <w:r w:rsidRPr="00650892">
              <w:rPr>
                <w:rFonts w:asciiTheme="majorHAnsi" w:hAnsiTheme="majorHAnsi"/>
                <w:noProof/>
                <w:webHidden/>
                <w:sz w:val="24"/>
                <w:szCs w:val="24"/>
              </w:rPr>
              <w:fldChar w:fldCharType="separate"/>
            </w:r>
            <w:r w:rsidR="008F2BCE">
              <w:rPr>
                <w:rFonts w:asciiTheme="majorHAnsi" w:hAnsiTheme="majorHAnsi"/>
                <w:noProof/>
                <w:webHidden/>
                <w:sz w:val="24"/>
                <w:szCs w:val="24"/>
              </w:rPr>
              <w:t>47</w:t>
            </w:r>
            <w:r w:rsidRPr="00650892">
              <w:rPr>
                <w:rFonts w:asciiTheme="majorHAnsi" w:hAnsiTheme="majorHAnsi"/>
                <w:noProof/>
                <w:webHidden/>
                <w:sz w:val="24"/>
                <w:szCs w:val="24"/>
              </w:rPr>
              <w:fldChar w:fldCharType="end"/>
            </w:r>
          </w:hyperlink>
        </w:p>
        <w:p w:rsidR="00650892" w:rsidRDefault="00650892">
          <w:r>
            <w:fldChar w:fldCharType="end"/>
          </w:r>
        </w:p>
      </w:sdtContent>
    </w:sdt>
    <w:p w:rsidR="00650892" w:rsidRDefault="00650892">
      <w:pPr>
        <w:rPr>
          <w:rFonts w:asciiTheme="majorHAnsi" w:hAnsiTheme="majorHAnsi"/>
          <w:b/>
          <w:sz w:val="24"/>
          <w:szCs w:val="24"/>
        </w:rPr>
      </w:pPr>
      <w:r>
        <w:rPr>
          <w:rFonts w:asciiTheme="majorHAnsi" w:hAnsiTheme="majorHAnsi"/>
          <w:b/>
          <w:sz w:val="24"/>
          <w:szCs w:val="24"/>
        </w:rPr>
        <w:br w:type="page"/>
      </w:r>
    </w:p>
    <w:p w:rsidR="008567BA" w:rsidRDefault="00650892" w:rsidP="00650892">
      <w:pPr>
        <w:pStyle w:val="Heading1"/>
        <w:jc w:val="center"/>
      </w:pPr>
      <w:r>
        <w:lastRenderedPageBreak/>
        <w:t>Acknowledgments</w:t>
      </w:r>
    </w:p>
    <w:p w:rsidR="00650892" w:rsidRPr="00650892" w:rsidRDefault="00650892" w:rsidP="00650892">
      <w:pPr>
        <w:rPr>
          <w:rFonts w:asciiTheme="majorHAnsi" w:hAnsiTheme="majorHAnsi"/>
          <w:sz w:val="24"/>
          <w:szCs w:val="24"/>
        </w:rPr>
      </w:pPr>
    </w:p>
    <w:p w:rsidR="00650892" w:rsidRPr="00650892" w:rsidRDefault="00650892" w:rsidP="00650892">
      <w:pPr>
        <w:rPr>
          <w:rFonts w:asciiTheme="majorHAnsi" w:hAnsiTheme="majorHAnsi"/>
          <w:sz w:val="24"/>
          <w:szCs w:val="24"/>
        </w:rPr>
      </w:pPr>
      <w:r>
        <w:rPr>
          <w:rFonts w:asciiTheme="majorHAnsi" w:hAnsiTheme="majorHAnsi"/>
          <w:sz w:val="24"/>
          <w:szCs w:val="24"/>
        </w:rPr>
        <w:t xml:space="preserve">We would like to acknowledge the guidance that we have received throughout this </w:t>
      </w:r>
      <w:r w:rsidRPr="00650892">
        <w:rPr>
          <w:rFonts w:asciiTheme="majorHAnsi" w:hAnsiTheme="majorHAnsi"/>
          <w:sz w:val="24"/>
          <w:szCs w:val="24"/>
        </w:rPr>
        <w:t>research effort from Dr. Gail Wisan, University Director of Assessment</w:t>
      </w:r>
      <w:r>
        <w:rPr>
          <w:rFonts w:asciiTheme="majorHAnsi" w:hAnsiTheme="majorHAnsi"/>
          <w:sz w:val="24"/>
          <w:szCs w:val="24"/>
        </w:rPr>
        <w:t xml:space="preserve">, and Dr. Jaap Vos, Director of the School of Urban and Regional Planning. We are thankful for their helpful comments and suggestions that have guided us through the project from its inception to its completion. We would like also to acknowledge the contribution of our internal and external reviewers who devoted time and effort in completing the assessment rubrics and provided useful feedback. </w:t>
      </w:r>
    </w:p>
    <w:p w:rsidR="00650892" w:rsidRPr="00650892" w:rsidRDefault="00650892" w:rsidP="00650892">
      <w:pPr>
        <w:rPr>
          <w:rFonts w:asciiTheme="majorHAnsi" w:hAnsiTheme="majorHAnsi"/>
          <w:sz w:val="24"/>
          <w:szCs w:val="24"/>
        </w:rPr>
      </w:pPr>
    </w:p>
    <w:p w:rsidR="00650892" w:rsidRDefault="00650892">
      <w:pPr>
        <w:rPr>
          <w:rFonts w:asciiTheme="majorHAnsi" w:hAnsiTheme="majorHAnsi"/>
          <w:b/>
          <w:sz w:val="24"/>
          <w:szCs w:val="24"/>
        </w:rPr>
      </w:pPr>
    </w:p>
    <w:p w:rsidR="008567BA" w:rsidRPr="008C0906" w:rsidRDefault="008567BA">
      <w:pPr>
        <w:rPr>
          <w:rFonts w:asciiTheme="majorHAnsi" w:hAnsiTheme="majorHAnsi"/>
          <w:b/>
          <w:sz w:val="24"/>
          <w:szCs w:val="24"/>
        </w:rPr>
        <w:sectPr w:rsidR="008567BA" w:rsidRPr="008C0906" w:rsidSect="002A2A12">
          <w:footerReference w:type="default" r:id="rId10"/>
          <w:pgSz w:w="12240" w:h="15840"/>
          <w:pgMar w:top="1440" w:right="1440" w:bottom="1440" w:left="1440" w:header="720" w:footer="720" w:gutter="0"/>
          <w:cols w:space="720"/>
          <w:docGrid w:linePitch="360"/>
        </w:sectPr>
      </w:pPr>
    </w:p>
    <w:p w:rsidR="005E470E" w:rsidRPr="00951242" w:rsidRDefault="001416DB" w:rsidP="00B92A26">
      <w:pPr>
        <w:pStyle w:val="Heading1"/>
        <w:numPr>
          <w:ilvl w:val="0"/>
          <w:numId w:val="31"/>
        </w:numPr>
        <w:ind w:left="360"/>
      </w:pPr>
      <w:bookmarkStart w:id="0" w:name="_Toc271719835"/>
      <w:r w:rsidRPr="00951242">
        <w:lastRenderedPageBreak/>
        <w:t>Introduction</w:t>
      </w:r>
      <w:bookmarkEnd w:id="0"/>
    </w:p>
    <w:p w:rsidR="008567BA" w:rsidRDefault="008567BA" w:rsidP="008D1895">
      <w:pPr>
        <w:rPr>
          <w:rFonts w:asciiTheme="majorHAnsi" w:hAnsiTheme="majorHAnsi"/>
          <w:sz w:val="24"/>
          <w:szCs w:val="24"/>
        </w:rPr>
      </w:pPr>
    </w:p>
    <w:p w:rsidR="008D1895" w:rsidRPr="008C0906" w:rsidRDefault="005E470E" w:rsidP="008D1895">
      <w:pPr>
        <w:rPr>
          <w:rFonts w:asciiTheme="majorHAnsi" w:hAnsiTheme="majorHAnsi"/>
          <w:sz w:val="24"/>
          <w:szCs w:val="24"/>
        </w:rPr>
      </w:pPr>
      <w:r w:rsidRPr="008C0906">
        <w:rPr>
          <w:rFonts w:asciiTheme="majorHAnsi" w:hAnsiTheme="majorHAnsi"/>
          <w:sz w:val="24"/>
          <w:szCs w:val="24"/>
        </w:rPr>
        <w:t xml:space="preserve">The </w:t>
      </w:r>
      <w:r w:rsidR="001416DB" w:rsidRPr="008C0906">
        <w:rPr>
          <w:rFonts w:asciiTheme="majorHAnsi" w:hAnsiTheme="majorHAnsi"/>
          <w:sz w:val="24"/>
          <w:szCs w:val="24"/>
        </w:rPr>
        <w:t xml:space="preserve">assessment </w:t>
      </w:r>
      <w:r w:rsidRPr="008C0906">
        <w:rPr>
          <w:rFonts w:asciiTheme="majorHAnsi" w:hAnsiTheme="majorHAnsi"/>
          <w:sz w:val="24"/>
          <w:szCs w:val="24"/>
        </w:rPr>
        <w:t xml:space="preserve">project </w:t>
      </w:r>
      <w:r w:rsidR="001416DB" w:rsidRPr="008C0906">
        <w:rPr>
          <w:rFonts w:asciiTheme="majorHAnsi" w:hAnsiTheme="majorHAnsi"/>
          <w:sz w:val="24"/>
          <w:szCs w:val="24"/>
        </w:rPr>
        <w:t>wa</w:t>
      </w:r>
      <w:r w:rsidRPr="008C0906">
        <w:rPr>
          <w:rFonts w:asciiTheme="majorHAnsi" w:hAnsiTheme="majorHAnsi"/>
          <w:sz w:val="24"/>
          <w:szCs w:val="24"/>
        </w:rPr>
        <w:t>s designed to evaluate the analytical and</w:t>
      </w:r>
      <w:r w:rsidR="00F31A5A" w:rsidRPr="008C0906">
        <w:rPr>
          <w:rFonts w:asciiTheme="majorHAnsi" w:hAnsiTheme="majorHAnsi"/>
          <w:sz w:val="24"/>
          <w:szCs w:val="24"/>
        </w:rPr>
        <w:t xml:space="preserve"> critical thinking skills of graduate</w:t>
      </w:r>
      <w:r w:rsidR="005E6995" w:rsidRPr="008C0906">
        <w:rPr>
          <w:rFonts w:asciiTheme="majorHAnsi" w:hAnsiTheme="majorHAnsi"/>
          <w:sz w:val="24"/>
          <w:szCs w:val="24"/>
        </w:rPr>
        <w:t xml:space="preserve"> level students in</w:t>
      </w:r>
      <w:r w:rsidRPr="008C0906">
        <w:rPr>
          <w:rFonts w:asciiTheme="majorHAnsi" w:hAnsiTheme="majorHAnsi"/>
          <w:sz w:val="24"/>
          <w:szCs w:val="24"/>
        </w:rPr>
        <w:t xml:space="preserve"> Urban and Regional </w:t>
      </w:r>
      <w:r w:rsidR="005E6995" w:rsidRPr="008C0906">
        <w:rPr>
          <w:rFonts w:asciiTheme="majorHAnsi" w:hAnsiTheme="majorHAnsi"/>
          <w:sz w:val="24"/>
          <w:szCs w:val="24"/>
        </w:rPr>
        <w:t xml:space="preserve">Planning. </w:t>
      </w:r>
      <w:r w:rsidR="00FE52D3" w:rsidRPr="008C0906">
        <w:rPr>
          <w:rFonts w:asciiTheme="majorHAnsi" w:hAnsiTheme="majorHAnsi"/>
          <w:sz w:val="24"/>
          <w:szCs w:val="24"/>
        </w:rPr>
        <w:t>The project</w:t>
      </w:r>
      <w:r w:rsidR="005E6995" w:rsidRPr="008C0906">
        <w:rPr>
          <w:rFonts w:asciiTheme="majorHAnsi" w:hAnsiTheme="majorHAnsi"/>
          <w:sz w:val="24"/>
          <w:szCs w:val="24"/>
        </w:rPr>
        <w:t xml:space="preserve"> focus</w:t>
      </w:r>
      <w:r w:rsidR="00FE52D3" w:rsidRPr="008C0906">
        <w:rPr>
          <w:rFonts w:asciiTheme="majorHAnsi" w:hAnsiTheme="majorHAnsi"/>
          <w:sz w:val="24"/>
          <w:szCs w:val="24"/>
        </w:rPr>
        <w:t>es</w:t>
      </w:r>
      <w:r w:rsidR="005E6995" w:rsidRPr="008C0906">
        <w:rPr>
          <w:rFonts w:asciiTheme="majorHAnsi" w:hAnsiTheme="majorHAnsi"/>
          <w:sz w:val="24"/>
          <w:szCs w:val="24"/>
        </w:rPr>
        <w:t xml:space="preserve"> on two advanced methods courses: URP6425 Environmental Analysis in Planning and URP6545 Urban Revitalization Strategy. The courses introduce basic concepts </w:t>
      </w:r>
      <w:r w:rsidR="00FE52D3" w:rsidRPr="008C0906">
        <w:rPr>
          <w:rFonts w:asciiTheme="majorHAnsi" w:hAnsiTheme="majorHAnsi"/>
          <w:sz w:val="24"/>
          <w:szCs w:val="24"/>
        </w:rPr>
        <w:t xml:space="preserve">and methodologies </w:t>
      </w:r>
      <w:r w:rsidR="005E6995" w:rsidRPr="008C0906">
        <w:rPr>
          <w:rFonts w:asciiTheme="majorHAnsi" w:hAnsiTheme="majorHAnsi"/>
          <w:sz w:val="24"/>
          <w:szCs w:val="24"/>
        </w:rPr>
        <w:t xml:space="preserve">of environmental science and economic development and discuss their relevance to the planning practice. They employ a number of analytical tools and techniques such as Geographic Information Systems analysis, statistics, data analysis, cost-benefit and feasibility analysis, and various methods for </w:t>
      </w:r>
      <w:r w:rsidR="00FE52D3" w:rsidRPr="008C0906">
        <w:rPr>
          <w:rFonts w:asciiTheme="majorHAnsi" w:hAnsiTheme="majorHAnsi"/>
          <w:sz w:val="24"/>
          <w:szCs w:val="24"/>
        </w:rPr>
        <w:t>climate change adaptation</w:t>
      </w:r>
      <w:r w:rsidR="005E6995" w:rsidRPr="008C0906">
        <w:rPr>
          <w:rFonts w:asciiTheme="majorHAnsi" w:hAnsiTheme="majorHAnsi"/>
          <w:sz w:val="24"/>
          <w:szCs w:val="24"/>
        </w:rPr>
        <w:t xml:space="preserve"> planning and stormwater management. </w:t>
      </w:r>
    </w:p>
    <w:p w:rsidR="008567BA" w:rsidRPr="008C0906" w:rsidRDefault="008567BA" w:rsidP="008567BA">
      <w:pPr>
        <w:rPr>
          <w:rFonts w:asciiTheme="majorHAnsi" w:hAnsiTheme="majorHAnsi"/>
          <w:sz w:val="24"/>
          <w:szCs w:val="24"/>
        </w:rPr>
      </w:pPr>
      <w:r w:rsidRPr="008C0906">
        <w:rPr>
          <w:rFonts w:asciiTheme="majorHAnsi" w:hAnsiTheme="majorHAnsi"/>
          <w:sz w:val="24"/>
          <w:szCs w:val="24"/>
        </w:rPr>
        <w:t xml:space="preserve">The objective of this project was to develop an assessment system for evaluating the analytical, problem solving, and critical thinking skills of students with regard to improving their learning outcomes in accordance with the new mission statement of the School of Urban and Regional Planning and the Planning Accreditation Board (PAB) criteria. More specifically, we developed a series of assignments, scoring rubrics and pre-post course skill assessment based on project goals and outcome measurements to test skill development over the course of the semester. Internal and external reviewers were invited to evaluate the student projects and project presentations. </w:t>
      </w:r>
    </w:p>
    <w:p w:rsidR="008567BA" w:rsidRDefault="000A74FC" w:rsidP="008567BA">
      <w:pPr>
        <w:rPr>
          <w:rFonts w:asciiTheme="majorHAnsi" w:hAnsiTheme="majorHAnsi"/>
          <w:sz w:val="24"/>
          <w:szCs w:val="24"/>
        </w:rPr>
      </w:pPr>
      <w:r w:rsidRPr="008C0906">
        <w:rPr>
          <w:rFonts w:asciiTheme="majorHAnsi" w:hAnsiTheme="majorHAnsi"/>
          <w:sz w:val="24"/>
          <w:szCs w:val="24"/>
        </w:rPr>
        <w:t>These two advanced methods courses follow up on the specific skills developed in the introductory level cou</w:t>
      </w:r>
      <w:r w:rsidR="00465B73" w:rsidRPr="008C0906">
        <w:rPr>
          <w:rFonts w:asciiTheme="majorHAnsi" w:hAnsiTheme="majorHAnsi"/>
          <w:sz w:val="24"/>
          <w:szCs w:val="24"/>
        </w:rPr>
        <w:t xml:space="preserve">rses in the planning curriculum: </w:t>
      </w:r>
      <w:r w:rsidR="00336EA8" w:rsidRPr="008C0906">
        <w:rPr>
          <w:rFonts w:asciiTheme="majorHAnsi" w:hAnsiTheme="majorHAnsi"/>
          <w:sz w:val="24"/>
          <w:szCs w:val="24"/>
        </w:rPr>
        <w:t>URP 6200 Planimetrics, URP 6270 Introduction to GIS in Planning, URP 6840 Urban and Regional Theory, and URP 6101 Planning Process and Skills</w:t>
      </w:r>
      <w:r w:rsidRPr="008C0906">
        <w:rPr>
          <w:rFonts w:asciiTheme="majorHAnsi" w:hAnsiTheme="majorHAnsi"/>
          <w:sz w:val="24"/>
          <w:szCs w:val="24"/>
        </w:rPr>
        <w:t>.</w:t>
      </w:r>
      <w:r w:rsidR="00336EA8" w:rsidRPr="008C0906">
        <w:rPr>
          <w:rFonts w:asciiTheme="majorHAnsi" w:hAnsiTheme="majorHAnsi"/>
          <w:sz w:val="24"/>
          <w:szCs w:val="24"/>
        </w:rPr>
        <w:t xml:space="preserve"> </w:t>
      </w:r>
      <w:r w:rsidRPr="008C0906">
        <w:rPr>
          <w:rFonts w:asciiTheme="majorHAnsi" w:hAnsiTheme="majorHAnsi"/>
          <w:sz w:val="24"/>
          <w:szCs w:val="24"/>
        </w:rPr>
        <w:t xml:space="preserve">URP6425 Environmental Analysis in Planning and URP6545 Urban Revitalization Strategy build analytical and critical thinking skills that students apply in </w:t>
      </w:r>
      <w:r w:rsidR="00F31A5A" w:rsidRPr="008C0906">
        <w:rPr>
          <w:rFonts w:asciiTheme="majorHAnsi" w:hAnsiTheme="majorHAnsi"/>
          <w:sz w:val="24"/>
          <w:szCs w:val="24"/>
        </w:rPr>
        <w:t xml:space="preserve">the </w:t>
      </w:r>
      <w:r w:rsidRPr="008C0906">
        <w:rPr>
          <w:rFonts w:asciiTheme="majorHAnsi" w:hAnsiTheme="majorHAnsi"/>
          <w:sz w:val="24"/>
          <w:szCs w:val="24"/>
        </w:rPr>
        <w:t xml:space="preserve">subsequent </w:t>
      </w:r>
      <w:r w:rsidR="00F31A5A" w:rsidRPr="008C0906">
        <w:rPr>
          <w:rFonts w:asciiTheme="majorHAnsi" w:hAnsiTheme="majorHAnsi"/>
          <w:sz w:val="24"/>
          <w:szCs w:val="24"/>
        </w:rPr>
        <w:t xml:space="preserve">core </w:t>
      </w:r>
      <w:r w:rsidRPr="008C0906">
        <w:rPr>
          <w:rFonts w:asciiTheme="majorHAnsi" w:hAnsiTheme="majorHAnsi"/>
          <w:sz w:val="24"/>
          <w:szCs w:val="24"/>
        </w:rPr>
        <w:t xml:space="preserve">courses </w:t>
      </w:r>
      <w:r w:rsidR="00D11FA8" w:rsidRPr="008C0906">
        <w:rPr>
          <w:rFonts w:asciiTheme="majorHAnsi" w:hAnsiTheme="majorHAnsi"/>
          <w:sz w:val="24"/>
          <w:szCs w:val="24"/>
        </w:rPr>
        <w:t xml:space="preserve">URP6920 </w:t>
      </w:r>
      <w:r w:rsidRPr="008C0906">
        <w:rPr>
          <w:rFonts w:asciiTheme="majorHAnsi" w:hAnsiTheme="majorHAnsi"/>
          <w:sz w:val="24"/>
          <w:szCs w:val="24"/>
        </w:rPr>
        <w:t>Planning Worksho</w:t>
      </w:r>
      <w:r w:rsidR="00714620" w:rsidRPr="008C0906">
        <w:rPr>
          <w:rFonts w:asciiTheme="majorHAnsi" w:hAnsiTheme="majorHAnsi"/>
          <w:sz w:val="24"/>
          <w:szCs w:val="24"/>
        </w:rPr>
        <w:t>p and URP6979</w:t>
      </w:r>
      <w:r w:rsidRPr="008C0906">
        <w:rPr>
          <w:rFonts w:asciiTheme="majorHAnsi" w:hAnsiTheme="majorHAnsi"/>
          <w:sz w:val="24"/>
          <w:szCs w:val="24"/>
        </w:rPr>
        <w:t xml:space="preserve"> Planning Project.</w:t>
      </w:r>
      <w:r w:rsidR="008D1895" w:rsidRPr="008C0906">
        <w:rPr>
          <w:rFonts w:asciiTheme="majorHAnsi" w:hAnsiTheme="majorHAnsi"/>
          <w:sz w:val="24"/>
          <w:szCs w:val="24"/>
        </w:rPr>
        <w:t xml:space="preserve"> </w:t>
      </w:r>
    </w:p>
    <w:p w:rsidR="008567BA" w:rsidRPr="008C0906" w:rsidRDefault="008567BA" w:rsidP="008567BA">
      <w:pPr>
        <w:rPr>
          <w:rFonts w:asciiTheme="majorHAnsi" w:hAnsiTheme="majorHAnsi"/>
          <w:sz w:val="24"/>
          <w:szCs w:val="24"/>
        </w:rPr>
      </w:pPr>
      <w:r w:rsidRPr="008C0906">
        <w:rPr>
          <w:rFonts w:asciiTheme="majorHAnsi" w:hAnsiTheme="majorHAnsi"/>
          <w:b/>
          <w:sz w:val="24"/>
          <w:szCs w:val="24"/>
        </w:rPr>
        <w:t>Figure 1</w:t>
      </w:r>
      <w:r w:rsidRPr="008C0906">
        <w:rPr>
          <w:rFonts w:asciiTheme="majorHAnsi" w:hAnsiTheme="majorHAnsi"/>
          <w:sz w:val="24"/>
          <w:szCs w:val="24"/>
        </w:rPr>
        <w:t xml:space="preserve"> indicates the critical role of these two courses for developing an integrated set of research skills and preparing students for applying these analytical skills in their second year projects. These two courses need to synchronize the advanced methods content and skill development with specialized substantive knowledge about environmental and economic issues. As Figure 1 indicates, these two methods courses tie the content of the introductory courses from Fall 1 together, and move it to the next level creating a knowledge foundation for successful completion of the graduate program.</w:t>
      </w:r>
    </w:p>
    <w:p w:rsidR="008567BA" w:rsidRDefault="008567BA" w:rsidP="008567BA">
      <w:pPr>
        <w:rPr>
          <w:rFonts w:asciiTheme="majorHAnsi" w:hAnsiTheme="majorHAnsi"/>
          <w:b/>
          <w:noProof/>
          <w:sz w:val="24"/>
          <w:szCs w:val="24"/>
        </w:rPr>
      </w:pPr>
    </w:p>
    <w:p w:rsidR="008567BA" w:rsidRDefault="008567BA" w:rsidP="008567BA">
      <w:pPr>
        <w:rPr>
          <w:rFonts w:asciiTheme="majorHAnsi" w:hAnsiTheme="majorHAnsi"/>
          <w:b/>
          <w:noProof/>
          <w:sz w:val="24"/>
          <w:szCs w:val="24"/>
        </w:rPr>
      </w:pPr>
    </w:p>
    <w:p w:rsidR="008567BA" w:rsidRPr="008C0906" w:rsidRDefault="008567BA" w:rsidP="008567BA">
      <w:pPr>
        <w:rPr>
          <w:rFonts w:asciiTheme="majorHAnsi" w:hAnsiTheme="majorHAnsi"/>
          <w:noProof/>
          <w:sz w:val="24"/>
          <w:szCs w:val="24"/>
        </w:rPr>
      </w:pPr>
      <w:r w:rsidRPr="008C0906">
        <w:rPr>
          <w:rFonts w:asciiTheme="majorHAnsi" w:hAnsiTheme="majorHAnsi"/>
          <w:b/>
          <w:noProof/>
          <w:sz w:val="24"/>
          <w:szCs w:val="24"/>
        </w:rPr>
        <w:lastRenderedPageBreak/>
        <w:t>Figure 1</w:t>
      </w:r>
      <w:r w:rsidRPr="008C0906">
        <w:rPr>
          <w:rFonts w:asciiTheme="majorHAnsi" w:hAnsiTheme="majorHAnsi"/>
          <w:noProof/>
          <w:sz w:val="24"/>
          <w:szCs w:val="24"/>
        </w:rPr>
        <w:t xml:space="preserve">. Flow chart of sequence of courses </w:t>
      </w:r>
    </w:p>
    <w:p w:rsidR="008567BA" w:rsidRPr="008C0906" w:rsidRDefault="008567BA" w:rsidP="008567BA">
      <w:pPr>
        <w:rPr>
          <w:rFonts w:asciiTheme="majorHAnsi" w:hAnsiTheme="majorHAnsi"/>
          <w:sz w:val="24"/>
          <w:szCs w:val="24"/>
        </w:rPr>
      </w:pPr>
      <w:r w:rsidRPr="008C0906">
        <w:rPr>
          <w:rFonts w:asciiTheme="majorHAnsi" w:hAnsiTheme="majorHAnsi"/>
          <w:noProof/>
          <w:sz w:val="24"/>
          <w:szCs w:val="24"/>
        </w:rPr>
        <w:drawing>
          <wp:inline distT="0" distB="0" distL="0" distR="0">
            <wp:extent cx="5838825" cy="3990975"/>
            <wp:effectExtent l="19050" t="0" r="28575" b="0"/>
            <wp:docPr id="6"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5F007D" w:rsidRPr="008C0906" w:rsidRDefault="005F007D" w:rsidP="008B1A81">
      <w:pPr>
        <w:jc w:val="right"/>
        <w:rPr>
          <w:rFonts w:asciiTheme="majorHAnsi" w:hAnsiTheme="majorHAnsi"/>
          <w:sz w:val="24"/>
          <w:szCs w:val="24"/>
        </w:rPr>
      </w:pPr>
    </w:p>
    <w:p w:rsidR="005F007D" w:rsidRPr="008C0906" w:rsidRDefault="00E60C85">
      <w:pPr>
        <w:rPr>
          <w:rFonts w:asciiTheme="majorHAnsi" w:hAnsiTheme="majorHAnsi"/>
          <w:sz w:val="24"/>
          <w:szCs w:val="24"/>
        </w:rPr>
      </w:pPr>
      <w:r w:rsidRPr="008C0906">
        <w:rPr>
          <w:rFonts w:asciiTheme="majorHAnsi" w:hAnsiTheme="majorHAnsi"/>
          <w:sz w:val="24"/>
          <w:szCs w:val="24"/>
        </w:rPr>
        <w:t xml:space="preserve">The assessment system </w:t>
      </w:r>
      <w:r w:rsidR="001416DB" w:rsidRPr="008C0906">
        <w:rPr>
          <w:rFonts w:asciiTheme="majorHAnsi" w:hAnsiTheme="majorHAnsi"/>
          <w:sz w:val="24"/>
          <w:szCs w:val="24"/>
        </w:rPr>
        <w:t xml:space="preserve">that we developed </w:t>
      </w:r>
      <w:r w:rsidRPr="008C0906">
        <w:rPr>
          <w:rFonts w:asciiTheme="majorHAnsi" w:hAnsiTheme="majorHAnsi"/>
          <w:sz w:val="24"/>
          <w:szCs w:val="24"/>
        </w:rPr>
        <w:t>link</w:t>
      </w:r>
      <w:r w:rsidR="001416DB" w:rsidRPr="008C0906">
        <w:rPr>
          <w:rFonts w:asciiTheme="majorHAnsi" w:hAnsiTheme="majorHAnsi"/>
          <w:sz w:val="24"/>
          <w:szCs w:val="24"/>
        </w:rPr>
        <w:t>ed</w:t>
      </w:r>
      <w:r w:rsidRPr="008C0906">
        <w:rPr>
          <w:rFonts w:asciiTheme="majorHAnsi" w:hAnsiTheme="majorHAnsi"/>
          <w:sz w:val="24"/>
          <w:szCs w:val="24"/>
        </w:rPr>
        <w:t xml:space="preserve"> goals, learning outcomes, assessment tools and standards for level of performance on each goal. </w:t>
      </w:r>
      <w:r w:rsidR="000613E1" w:rsidRPr="008C0906">
        <w:rPr>
          <w:rFonts w:asciiTheme="majorHAnsi" w:hAnsiTheme="majorHAnsi"/>
          <w:sz w:val="24"/>
          <w:szCs w:val="24"/>
        </w:rPr>
        <w:t xml:space="preserve">The assessment system </w:t>
      </w:r>
      <w:r w:rsidR="001416DB" w:rsidRPr="008C0906">
        <w:rPr>
          <w:rFonts w:asciiTheme="majorHAnsi" w:hAnsiTheme="majorHAnsi"/>
          <w:sz w:val="24"/>
          <w:szCs w:val="24"/>
        </w:rPr>
        <w:t>provided information on how to improve</w:t>
      </w:r>
      <w:r w:rsidR="002918CB" w:rsidRPr="008C0906">
        <w:rPr>
          <w:rFonts w:asciiTheme="majorHAnsi" w:hAnsiTheme="majorHAnsi"/>
          <w:sz w:val="24"/>
          <w:szCs w:val="24"/>
        </w:rPr>
        <w:t xml:space="preserve"> </w:t>
      </w:r>
      <w:r w:rsidR="000613E1" w:rsidRPr="008C0906">
        <w:rPr>
          <w:rFonts w:asciiTheme="majorHAnsi" w:hAnsiTheme="majorHAnsi"/>
          <w:sz w:val="24"/>
          <w:szCs w:val="24"/>
        </w:rPr>
        <w:t>student learning outcomes at individual topic, cou</w:t>
      </w:r>
      <w:r w:rsidR="001416DB" w:rsidRPr="008C0906">
        <w:rPr>
          <w:rFonts w:asciiTheme="majorHAnsi" w:hAnsiTheme="majorHAnsi"/>
          <w:sz w:val="24"/>
          <w:szCs w:val="24"/>
        </w:rPr>
        <w:t xml:space="preserve">rse and program levels. Data collected from student learning outcomes was </w:t>
      </w:r>
      <w:r w:rsidR="000613E1" w:rsidRPr="008C0906">
        <w:rPr>
          <w:rFonts w:asciiTheme="majorHAnsi" w:hAnsiTheme="majorHAnsi"/>
          <w:sz w:val="24"/>
          <w:szCs w:val="24"/>
        </w:rPr>
        <w:t>analyzed</w:t>
      </w:r>
      <w:r w:rsidR="008567BA">
        <w:rPr>
          <w:rFonts w:asciiTheme="majorHAnsi" w:hAnsiTheme="majorHAnsi"/>
          <w:sz w:val="24"/>
          <w:szCs w:val="24"/>
        </w:rPr>
        <w:t>.</w:t>
      </w:r>
      <w:r w:rsidR="001416DB" w:rsidRPr="008C0906">
        <w:rPr>
          <w:rFonts w:asciiTheme="majorHAnsi" w:hAnsiTheme="majorHAnsi"/>
          <w:sz w:val="24"/>
          <w:szCs w:val="24"/>
        </w:rPr>
        <w:t xml:space="preserve"> The report will be</w:t>
      </w:r>
      <w:r w:rsidR="000613E1" w:rsidRPr="008C0906">
        <w:rPr>
          <w:rFonts w:asciiTheme="majorHAnsi" w:hAnsiTheme="majorHAnsi"/>
          <w:sz w:val="24"/>
          <w:szCs w:val="24"/>
        </w:rPr>
        <w:t xml:space="preserve"> disseminated</w:t>
      </w:r>
      <w:r w:rsidR="001416DB" w:rsidRPr="008C0906">
        <w:rPr>
          <w:rFonts w:asciiTheme="majorHAnsi" w:hAnsiTheme="majorHAnsi"/>
          <w:sz w:val="24"/>
          <w:szCs w:val="24"/>
        </w:rPr>
        <w:t xml:space="preserve"> at the school, college and university levels</w:t>
      </w:r>
      <w:r w:rsidR="000613E1" w:rsidRPr="008C0906">
        <w:rPr>
          <w:rFonts w:asciiTheme="majorHAnsi" w:hAnsiTheme="majorHAnsi"/>
          <w:sz w:val="24"/>
          <w:szCs w:val="24"/>
        </w:rPr>
        <w:t xml:space="preserve">. </w:t>
      </w:r>
      <w:r w:rsidR="00FC3DC7" w:rsidRPr="008C0906">
        <w:rPr>
          <w:rFonts w:asciiTheme="majorHAnsi" w:hAnsiTheme="majorHAnsi"/>
          <w:sz w:val="24"/>
          <w:szCs w:val="24"/>
        </w:rPr>
        <w:t xml:space="preserve">The results will be used to </w:t>
      </w:r>
      <w:r w:rsidR="001416DB" w:rsidRPr="008C0906">
        <w:rPr>
          <w:rFonts w:asciiTheme="majorHAnsi" w:hAnsiTheme="majorHAnsi"/>
          <w:sz w:val="24"/>
          <w:szCs w:val="24"/>
        </w:rPr>
        <w:t>improve the curriculum related to the sequence of courses that provide method-oriented skills</w:t>
      </w:r>
      <w:r w:rsidR="00FC3DC7" w:rsidRPr="008C0906">
        <w:rPr>
          <w:rFonts w:asciiTheme="majorHAnsi" w:hAnsiTheme="majorHAnsi"/>
          <w:sz w:val="24"/>
          <w:szCs w:val="24"/>
        </w:rPr>
        <w:t xml:space="preserve">.  </w:t>
      </w:r>
    </w:p>
    <w:p w:rsidR="00B92A26" w:rsidRDefault="005F007D">
      <w:pPr>
        <w:rPr>
          <w:rFonts w:asciiTheme="majorHAnsi" w:hAnsiTheme="majorHAnsi"/>
          <w:sz w:val="24"/>
          <w:szCs w:val="24"/>
        </w:rPr>
      </w:pPr>
      <w:r w:rsidRPr="008C0906">
        <w:rPr>
          <w:rFonts w:asciiTheme="majorHAnsi" w:hAnsiTheme="majorHAnsi"/>
          <w:sz w:val="24"/>
          <w:szCs w:val="24"/>
        </w:rPr>
        <w:t xml:space="preserve">This report includes three major sections. The first section presents the project goals and project timeline.  The second section describes the research design and data collection methods. The third section reports on preliminary results.  </w:t>
      </w:r>
    </w:p>
    <w:p w:rsidR="00B92A26" w:rsidRDefault="00B92A26">
      <w:pPr>
        <w:rPr>
          <w:rFonts w:asciiTheme="majorHAnsi" w:hAnsiTheme="majorHAnsi"/>
          <w:sz w:val="24"/>
          <w:szCs w:val="24"/>
        </w:rPr>
      </w:pPr>
      <w:r>
        <w:rPr>
          <w:rFonts w:asciiTheme="majorHAnsi" w:hAnsiTheme="majorHAnsi"/>
          <w:sz w:val="24"/>
          <w:szCs w:val="24"/>
        </w:rPr>
        <w:br w:type="page"/>
      </w:r>
    </w:p>
    <w:p w:rsidR="005F007D" w:rsidRPr="00B92A26" w:rsidRDefault="00B92A26" w:rsidP="00B92A26">
      <w:pPr>
        <w:pStyle w:val="Heading1"/>
        <w:spacing w:after="120"/>
      </w:pPr>
      <w:bookmarkStart w:id="1" w:name="_Toc271719836"/>
      <w:r>
        <w:lastRenderedPageBreak/>
        <w:t xml:space="preserve">2. </w:t>
      </w:r>
      <w:r w:rsidR="005F007D" w:rsidRPr="00B92A26">
        <w:t>Project Goals and Timeline</w:t>
      </w:r>
      <w:bookmarkEnd w:id="1"/>
    </w:p>
    <w:p w:rsidR="008C0906" w:rsidRPr="008C0906" w:rsidRDefault="00951242" w:rsidP="005F007D">
      <w:pPr>
        <w:rPr>
          <w:rFonts w:asciiTheme="majorHAnsi" w:hAnsiTheme="majorHAnsi"/>
          <w:b/>
          <w:sz w:val="24"/>
          <w:szCs w:val="24"/>
        </w:rPr>
      </w:pPr>
      <w:r>
        <w:rPr>
          <w:rFonts w:asciiTheme="majorHAnsi" w:hAnsiTheme="majorHAnsi"/>
          <w:b/>
          <w:sz w:val="24"/>
          <w:szCs w:val="24"/>
        </w:rPr>
        <w:t xml:space="preserve">2.1 </w:t>
      </w:r>
      <w:r w:rsidR="008C0906" w:rsidRPr="008C0906">
        <w:rPr>
          <w:rFonts w:asciiTheme="majorHAnsi" w:hAnsiTheme="majorHAnsi"/>
          <w:b/>
          <w:sz w:val="24"/>
          <w:szCs w:val="24"/>
        </w:rPr>
        <w:t>Project Goals</w:t>
      </w:r>
    </w:p>
    <w:p w:rsidR="005F007D" w:rsidRPr="008C0906" w:rsidRDefault="00E52F15" w:rsidP="005F007D">
      <w:pPr>
        <w:rPr>
          <w:rFonts w:asciiTheme="majorHAnsi" w:hAnsiTheme="majorHAnsi"/>
          <w:sz w:val="24"/>
          <w:szCs w:val="24"/>
        </w:rPr>
      </w:pPr>
      <w:r w:rsidRPr="008C0906">
        <w:rPr>
          <w:rFonts w:asciiTheme="majorHAnsi" w:hAnsiTheme="majorHAnsi"/>
          <w:sz w:val="24"/>
          <w:szCs w:val="24"/>
        </w:rPr>
        <w:t>The project has four major goals. The first assessment goal focuses on evaluating student learning outcomes in terms of analytical writing and critical thinking skills. It requires</w:t>
      </w:r>
      <w:r w:rsidR="00397CC5" w:rsidRPr="008C0906">
        <w:rPr>
          <w:rFonts w:asciiTheme="majorHAnsi" w:hAnsiTheme="majorHAnsi"/>
          <w:sz w:val="24"/>
          <w:szCs w:val="24"/>
        </w:rPr>
        <w:t xml:space="preserve"> that at the end of both courses students can easily formulate research problems and questions, develop cohesive arguments</w:t>
      </w:r>
      <w:r w:rsidR="00F06118" w:rsidRPr="008C0906">
        <w:rPr>
          <w:rFonts w:asciiTheme="majorHAnsi" w:hAnsiTheme="majorHAnsi"/>
          <w:sz w:val="24"/>
          <w:szCs w:val="24"/>
        </w:rPr>
        <w:t xml:space="preserve">, are able to apply data-driven approaches to support their argumentation, can critically evaluate arguments, create cohesive organization of ideas and findings, and can present them in a written form that follows the standards of academic writing. The second goal of the project is to evaluate student learning outcomes in terms of quantitative and qualitative analytical skills. The skill evaluation required development of rubrics that can assess understanding of data mining techniques, the level of mastering of data analysis and ability to use computer software to analyze and generate results. </w:t>
      </w:r>
      <w:r w:rsidR="00FE51B7" w:rsidRPr="008C0906">
        <w:rPr>
          <w:rFonts w:asciiTheme="majorHAnsi" w:hAnsiTheme="majorHAnsi"/>
          <w:sz w:val="24"/>
          <w:szCs w:val="24"/>
        </w:rPr>
        <w:t xml:space="preserve">The third goal was to measure students’ ability to provide effective communication of their findings and project outcomes. In terms of learning outcomes we designed rubrics intended to measure student graphic and oral presentation skills. The fourth goal was to evaluate students’ ability to work in teams. </w:t>
      </w:r>
      <w:r w:rsidR="005F007D" w:rsidRPr="008C0906">
        <w:rPr>
          <w:rFonts w:asciiTheme="majorHAnsi" w:hAnsiTheme="majorHAnsi"/>
          <w:sz w:val="24"/>
          <w:szCs w:val="24"/>
        </w:rPr>
        <w:t>Table 1 presents the project goals, outcomes, and assessment criteria.</w:t>
      </w:r>
    </w:p>
    <w:p w:rsidR="00945ED6" w:rsidRPr="008C0906" w:rsidRDefault="005F007D">
      <w:pPr>
        <w:rPr>
          <w:rFonts w:asciiTheme="majorHAnsi" w:hAnsiTheme="majorHAnsi"/>
          <w:sz w:val="24"/>
          <w:szCs w:val="24"/>
        </w:rPr>
      </w:pPr>
      <w:r w:rsidRPr="008C0906">
        <w:rPr>
          <w:rFonts w:asciiTheme="majorHAnsi" w:hAnsiTheme="majorHAnsi"/>
          <w:sz w:val="24"/>
          <w:szCs w:val="24"/>
        </w:rPr>
        <w:t>Table 1. P</w:t>
      </w:r>
      <w:r w:rsidR="007A2787" w:rsidRPr="008C0906">
        <w:rPr>
          <w:rFonts w:asciiTheme="majorHAnsi" w:hAnsiTheme="majorHAnsi"/>
          <w:sz w:val="24"/>
          <w:szCs w:val="24"/>
        </w:rPr>
        <w:t xml:space="preserve">roject </w:t>
      </w:r>
      <w:r w:rsidR="00D93141" w:rsidRPr="008C0906">
        <w:rPr>
          <w:rFonts w:asciiTheme="majorHAnsi" w:hAnsiTheme="majorHAnsi"/>
          <w:sz w:val="24"/>
          <w:szCs w:val="24"/>
        </w:rPr>
        <w:t>goals</w:t>
      </w:r>
      <w:r w:rsidR="00FC0341" w:rsidRPr="008C0906">
        <w:rPr>
          <w:rFonts w:asciiTheme="majorHAnsi" w:hAnsiTheme="majorHAnsi"/>
          <w:sz w:val="24"/>
          <w:szCs w:val="24"/>
        </w:rPr>
        <w:t>,</w:t>
      </w:r>
      <w:r w:rsidR="00D93141" w:rsidRPr="008C0906">
        <w:rPr>
          <w:rFonts w:asciiTheme="majorHAnsi" w:hAnsiTheme="majorHAnsi"/>
          <w:sz w:val="24"/>
          <w:szCs w:val="24"/>
        </w:rPr>
        <w:t xml:space="preserve"> outcomes</w:t>
      </w:r>
      <w:r w:rsidR="00FC0341" w:rsidRPr="008C0906">
        <w:rPr>
          <w:rFonts w:asciiTheme="majorHAnsi" w:hAnsiTheme="majorHAnsi"/>
          <w:sz w:val="24"/>
          <w:szCs w:val="24"/>
        </w:rPr>
        <w:t>, and assessment criteria</w:t>
      </w:r>
      <w:r w:rsidR="00D93141" w:rsidRPr="008C0906">
        <w:rPr>
          <w:rFonts w:asciiTheme="majorHAnsi" w:hAnsiTheme="majorHAnsi"/>
          <w:sz w:val="24"/>
          <w:szCs w:val="24"/>
        </w:rPr>
        <w:t xml:space="preserve"> </w:t>
      </w:r>
    </w:p>
    <w:tbl>
      <w:tblPr>
        <w:tblStyle w:val="TableGrid"/>
        <w:tblW w:w="10098" w:type="dxa"/>
        <w:tblLook w:val="04A0"/>
      </w:tblPr>
      <w:tblGrid>
        <w:gridCol w:w="1998"/>
        <w:gridCol w:w="4050"/>
        <w:gridCol w:w="4050"/>
      </w:tblGrid>
      <w:tr w:rsidR="00DD43C6" w:rsidRPr="008C0906" w:rsidTr="00F60BAB">
        <w:trPr>
          <w:trHeight w:val="440"/>
        </w:trPr>
        <w:tc>
          <w:tcPr>
            <w:tcW w:w="1998" w:type="dxa"/>
            <w:shd w:val="clear" w:color="auto" w:fill="D9D9D9" w:themeFill="background1" w:themeFillShade="D9"/>
            <w:vAlign w:val="center"/>
          </w:tcPr>
          <w:p w:rsidR="00DD43C6" w:rsidRPr="008C0906" w:rsidRDefault="00DD43C6" w:rsidP="00DD43C6">
            <w:pPr>
              <w:jc w:val="center"/>
              <w:rPr>
                <w:rFonts w:asciiTheme="majorHAnsi" w:hAnsiTheme="majorHAnsi"/>
                <w:b/>
                <w:sz w:val="24"/>
                <w:szCs w:val="24"/>
              </w:rPr>
            </w:pPr>
            <w:r w:rsidRPr="008C0906">
              <w:rPr>
                <w:rFonts w:asciiTheme="majorHAnsi" w:hAnsiTheme="majorHAnsi"/>
                <w:b/>
                <w:sz w:val="24"/>
                <w:szCs w:val="24"/>
              </w:rPr>
              <w:t>Goal</w:t>
            </w:r>
            <w:r w:rsidR="008436DE" w:rsidRPr="008C0906">
              <w:rPr>
                <w:rFonts w:asciiTheme="majorHAnsi" w:hAnsiTheme="majorHAnsi"/>
                <w:b/>
                <w:sz w:val="24"/>
                <w:szCs w:val="24"/>
              </w:rPr>
              <w:t>s</w:t>
            </w:r>
          </w:p>
        </w:tc>
        <w:tc>
          <w:tcPr>
            <w:tcW w:w="4050" w:type="dxa"/>
            <w:shd w:val="clear" w:color="auto" w:fill="D9D9D9" w:themeFill="background1" w:themeFillShade="D9"/>
            <w:vAlign w:val="center"/>
          </w:tcPr>
          <w:p w:rsidR="00DD43C6" w:rsidRPr="008C0906" w:rsidRDefault="00DD43C6" w:rsidP="00DD43C6">
            <w:pPr>
              <w:jc w:val="center"/>
              <w:rPr>
                <w:rFonts w:asciiTheme="majorHAnsi" w:hAnsiTheme="majorHAnsi"/>
                <w:b/>
                <w:sz w:val="24"/>
                <w:szCs w:val="24"/>
              </w:rPr>
            </w:pPr>
            <w:r w:rsidRPr="008C0906">
              <w:rPr>
                <w:rFonts w:asciiTheme="majorHAnsi" w:hAnsiTheme="majorHAnsi"/>
                <w:b/>
                <w:sz w:val="24"/>
                <w:szCs w:val="24"/>
              </w:rPr>
              <w:t>Learning Outcomes</w:t>
            </w:r>
          </w:p>
        </w:tc>
        <w:tc>
          <w:tcPr>
            <w:tcW w:w="4050" w:type="dxa"/>
            <w:shd w:val="clear" w:color="auto" w:fill="D9D9D9" w:themeFill="background1" w:themeFillShade="D9"/>
            <w:vAlign w:val="center"/>
          </w:tcPr>
          <w:p w:rsidR="00DD43C6" w:rsidRPr="008C0906" w:rsidRDefault="00DD43C6" w:rsidP="00DD43C6">
            <w:pPr>
              <w:jc w:val="center"/>
              <w:rPr>
                <w:rFonts w:asciiTheme="majorHAnsi" w:hAnsiTheme="majorHAnsi"/>
                <w:b/>
                <w:sz w:val="24"/>
                <w:szCs w:val="24"/>
              </w:rPr>
            </w:pPr>
            <w:r w:rsidRPr="008C0906">
              <w:rPr>
                <w:rFonts w:asciiTheme="majorHAnsi" w:hAnsiTheme="majorHAnsi"/>
                <w:b/>
                <w:sz w:val="24"/>
                <w:szCs w:val="24"/>
              </w:rPr>
              <w:t xml:space="preserve">Assessment </w:t>
            </w:r>
            <w:r w:rsidR="00B92A26">
              <w:rPr>
                <w:rFonts w:asciiTheme="majorHAnsi" w:hAnsiTheme="majorHAnsi"/>
                <w:b/>
                <w:sz w:val="24"/>
                <w:szCs w:val="24"/>
              </w:rPr>
              <w:t>Criteria</w:t>
            </w:r>
          </w:p>
        </w:tc>
      </w:tr>
      <w:tr w:rsidR="00DD43C6" w:rsidRPr="008C0906" w:rsidTr="007401B2">
        <w:tc>
          <w:tcPr>
            <w:tcW w:w="1998" w:type="dxa"/>
            <w:vAlign w:val="center"/>
          </w:tcPr>
          <w:p w:rsidR="002862FC" w:rsidRPr="008C0906" w:rsidRDefault="00671B29" w:rsidP="007401B2">
            <w:pPr>
              <w:rPr>
                <w:rFonts w:asciiTheme="majorHAnsi" w:hAnsiTheme="majorHAnsi"/>
                <w:sz w:val="24"/>
                <w:szCs w:val="24"/>
              </w:rPr>
            </w:pPr>
            <w:r w:rsidRPr="008C0906">
              <w:rPr>
                <w:rFonts w:asciiTheme="majorHAnsi" w:hAnsiTheme="majorHAnsi"/>
                <w:sz w:val="24"/>
                <w:szCs w:val="24"/>
              </w:rPr>
              <w:t>Goal 1: Proficient Analytical Writing and Critical Thinking Skills</w:t>
            </w:r>
          </w:p>
          <w:p w:rsidR="00DD43C6" w:rsidRPr="008C0906" w:rsidRDefault="00DD43C6">
            <w:pPr>
              <w:rPr>
                <w:rFonts w:asciiTheme="majorHAnsi" w:hAnsiTheme="majorHAnsi"/>
                <w:sz w:val="24"/>
                <w:szCs w:val="24"/>
              </w:rPr>
            </w:pPr>
          </w:p>
        </w:tc>
        <w:tc>
          <w:tcPr>
            <w:tcW w:w="4050" w:type="dxa"/>
            <w:vAlign w:val="center"/>
          </w:tcPr>
          <w:p w:rsidR="002862FC" w:rsidRPr="008C0906" w:rsidRDefault="00671B29" w:rsidP="00DD43C6">
            <w:pPr>
              <w:pStyle w:val="ListParagraph"/>
              <w:numPr>
                <w:ilvl w:val="0"/>
                <w:numId w:val="11"/>
              </w:numPr>
              <w:ind w:left="738"/>
              <w:rPr>
                <w:rFonts w:asciiTheme="majorHAnsi" w:hAnsiTheme="majorHAnsi"/>
                <w:sz w:val="24"/>
                <w:szCs w:val="24"/>
              </w:rPr>
            </w:pPr>
            <w:r w:rsidRPr="008C0906">
              <w:rPr>
                <w:rFonts w:asciiTheme="majorHAnsi" w:hAnsiTheme="majorHAnsi"/>
                <w:sz w:val="24"/>
                <w:szCs w:val="24"/>
              </w:rPr>
              <w:t>Clear formulati</w:t>
            </w:r>
            <w:r w:rsidR="00B57D29" w:rsidRPr="008C0906">
              <w:rPr>
                <w:rFonts w:asciiTheme="majorHAnsi" w:hAnsiTheme="majorHAnsi"/>
                <w:sz w:val="24"/>
                <w:szCs w:val="24"/>
              </w:rPr>
              <w:t>on</w:t>
            </w:r>
            <w:r w:rsidRPr="008C0906">
              <w:rPr>
                <w:rFonts w:asciiTheme="majorHAnsi" w:hAnsiTheme="majorHAnsi"/>
                <w:sz w:val="24"/>
                <w:szCs w:val="24"/>
              </w:rPr>
              <w:t xml:space="preserve"> </w:t>
            </w:r>
            <w:r w:rsidR="00B57D29" w:rsidRPr="008C0906">
              <w:rPr>
                <w:rFonts w:asciiTheme="majorHAnsi" w:hAnsiTheme="majorHAnsi"/>
                <w:sz w:val="24"/>
                <w:szCs w:val="24"/>
              </w:rPr>
              <w:t xml:space="preserve">of </w:t>
            </w:r>
            <w:r w:rsidRPr="008C0906">
              <w:rPr>
                <w:rFonts w:asciiTheme="majorHAnsi" w:hAnsiTheme="majorHAnsi"/>
                <w:sz w:val="24"/>
                <w:szCs w:val="24"/>
              </w:rPr>
              <w:t>research problems and arguments</w:t>
            </w:r>
          </w:p>
          <w:p w:rsidR="002862FC" w:rsidRPr="008C0906" w:rsidRDefault="00671B29" w:rsidP="00DD43C6">
            <w:pPr>
              <w:pStyle w:val="ListParagraph"/>
              <w:numPr>
                <w:ilvl w:val="0"/>
                <w:numId w:val="11"/>
              </w:numPr>
              <w:ind w:left="738"/>
              <w:rPr>
                <w:rFonts w:asciiTheme="majorHAnsi" w:hAnsiTheme="majorHAnsi"/>
                <w:sz w:val="24"/>
                <w:szCs w:val="24"/>
              </w:rPr>
            </w:pPr>
            <w:r w:rsidRPr="008C0906">
              <w:rPr>
                <w:rFonts w:asciiTheme="majorHAnsi" w:hAnsiTheme="majorHAnsi"/>
                <w:sz w:val="24"/>
                <w:szCs w:val="24"/>
              </w:rPr>
              <w:t>Evidence-based an</w:t>
            </w:r>
            <w:r w:rsidR="00551D62" w:rsidRPr="008C0906">
              <w:rPr>
                <w:rFonts w:asciiTheme="majorHAnsi" w:hAnsiTheme="majorHAnsi"/>
                <w:sz w:val="24"/>
                <w:szCs w:val="24"/>
              </w:rPr>
              <w:t xml:space="preserve">alytical writing to support </w:t>
            </w:r>
            <w:r w:rsidRPr="008C0906">
              <w:rPr>
                <w:rFonts w:asciiTheme="majorHAnsi" w:hAnsiTheme="majorHAnsi"/>
                <w:sz w:val="24"/>
                <w:szCs w:val="24"/>
              </w:rPr>
              <w:t>arguments</w:t>
            </w:r>
          </w:p>
          <w:p w:rsidR="002D1784" w:rsidRPr="008C0906" w:rsidRDefault="002D1784" w:rsidP="00DD43C6">
            <w:pPr>
              <w:pStyle w:val="ListParagraph"/>
              <w:numPr>
                <w:ilvl w:val="0"/>
                <w:numId w:val="11"/>
              </w:numPr>
              <w:ind w:left="738"/>
              <w:rPr>
                <w:rFonts w:asciiTheme="majorHAnsi" w:hAnsiTheme="majorHAnsi"/>
                <w:sz w:val="24"/>
                <w:szCs w:val="24"/>
              </w:rPr>
            </w:pPr>
            <w:r w:rsidRPr="008C0906">
              <w:rPr>
                <w:rFonts w:asciiTheme="majorHAnsi" w:hAnsiTheme="majorHAnsi"/>
                <w:sz w:val="24"/>
                <w:szCs w:val="24"/>
              </w:rPr>
              <w:t xml:space="preserve">Critical </w:t>
            </w:r>
            <w:r w:rsidR="00A53216" w:rsidRPr="008C0906">
              <w:rPr>
                <w:rFonts w:asciiTheme="majorHAnsi" w:hAnsiTheme="majorHAnsi"/>
                <w:sz w:val="24"/>
                <w:szCs w:val="24"/>
              </w:rPr>
              <w:t>evaluation of argu</w:t>
            </w:r>
            <w:r w:rsidRPr="008C0906">
              <w:rPr>
                <w:rFonts w:asciiTheme="majorHAnsi" w:hAnsiTheme="majorHAnsi"/>
                <w:sz w:val="24"/>
                <w:szCs w:val="24"/>
              </w:rPr>
              <w:t>ments</w:t>
            </w:r>
          </w:p>
          <w:p w:rsidR="002862FC" w:rsidRPr="008C0906" w:rsidRDefault="00671B29" w:rsidP="00DD43C6">
            <w:pPr>
              <w:pStyle w:val="ListParagraph"/>
              <w:numPr>
                <w:ilvl w:val="0"/>
                <w:numId w:val="11"/>
              </w:numPr>
              <w:ind w:left="738"/>
              <w:rPr>
                <w:rFonts w:asciiTheme="majorHAnsi" w:hAnsiTheme="majorHAnsi"/>
                <w:sz w:val="24"/>
                <w:szCs w:val="24"/>
              </w:rPr>
            </w:pPr>
            <w:r w:rsidRPr="008C0906">
              <w:rPr>
                <w:rFonts w:asciiTheme="majorHAnsi" w:hAnsiTheme="majorHAnsi"/>
                <w:sz w:val="24"/>
                <w:szCs w:val="24"/>
              </w:rPr>
              <w:t>Cohesive organization of major ideas and findings</w:t>
            </w:r>
          </w:p>
          <w:p w:rsidR="002862FC" w:rsidRPr="008C0906" w:rsidRDefault="00671B29" w:rsidP="00DD43C6">
            <w:pPr>
              <w:pStyle w:val="ListParagraph"/>
              <w:numPr>
                <w:ilvl w:val="0"/>
                <w:numId w:val="11"/>
              </w:numPr>
              <w:ind w:left="738"/>
              <w:rPr>
                <w:rFonts w:asciiTheme="majorHAnsi" w:hAnsiTheme="majorHAnsi"/>
                <w:sz w:val="24"/>
                <w:szCs w:val="24"/>
              </w:rPr>
            </w:pPr>
            <w:r w:rsidRPr="008C0906">
              <w:rPr>
                <w:rFonts w:asciiTheme="majorHAnsi" w:hAnsiTheme="majorHAnsi"/>
                <w:sz w:val="24"/>
                <w:szCs w:val="24"/>
              </w:rPr>
              <w:t xml:space="preserve">Effective utilization of academic writing language </w:t>
            </w:r>
          </w:p>
          <w:p w:rsidR="00DD43C6" w:rsidRPr="008C0906" w:rsidRDefault="00DD43C6">
            <w:pPr>
              <w:rPr>
                <w:rFonts w:asciiTheme="majorHAnsi" w:hAnsiTheme="majorHAnsi"/>
                <w:sz w:val="24"/>
                <w:szCs w:val="24"/>
              </w:rPr>
            </w:pPr>
          </w:p>
        </w:tc>
        <w:tc>
          <w:tcPr>
            <w:tcW w:w="4050" w:type="dxa"/>
            <w:vAlign w:val="center"/>
          </w:tcPr>
          <w:p w:rsidR="009C7AB0" w:rsidRPr="008C0906" w:rsidRDefault="009C7AB0">
            <w:pPr>
              <w:rPr>
                <w:rFonts w:asciiTheme="majorHAnsi" w:hAnsiTheme="majorHAnsi"/>
                <w:sz w:val="24"/>
                <w:szCs w:val="24"/>
              </w:rPr>
            </w:pPr>
            <w:r w:rsidRPr="008C0906">
              <w:rPr>
                <w:rFonts w:asciiTheme="majorHAnsi" w:hAnsiTheme="majorHAnsi"/>
                <w:sz w:val="24"/>
                <w:szCs w:val="24"/>
              </w:rPr>
              <w:t>Develop criteria and design</w:t>
            </w:r>
            <w:r w:rsidR="00002098" w:rsidRPr="008C0906">
              <w:rPr>
                <w:rFonts w:asciiTheme="majorHAnsi" w:hAnsiTheme="majorHAnsi"/>
                <w:sz w:val="24"/>
                <w:szCs w:val="24"/>
              </w:rPr>
              <w:t xml:space="preserve"> a </w:t>
            </w:r>
            <w:r w:rsidRPr="008C0906">
              <w:rPr>
                <w:rFonts w:asciiTheme="majorHAnsi" w:hAnsiTheme="majorHAnsi"/>
                <w:sz w:val="24"/>
                <w:szCs w:val="24"/>
              </w:rPr>
              <w:t>grading</w:t>
            </w:r>
            <w:r w:rsidR="00002098" w:rsidRPr="008C0906">
              <w:rPr>
                <w:rFonts w:asciiTheme="majorHAnsi" w:hAnsiTheme="majorHAnsi"/>
                <w:sz w:val="24"/>
                <w:szCs w:val="24"/>
              </w:rPr>
              <w:t xml:space="preserve"> rubric to assess writing assignments based on the expected learning outcomes</w:t>
            </w:r>
            <w:r w:rsidR="00A324E6" w:rsidRPr="008C0906">
              <w:rPr>
                <w:rFonts w:asciiTheme="majorHAnsi" w:hAnsiTheme="majorHAnsi"/>
                <w:sz w:val="24"/>
                <w:szCs w:val="24"/>
              </w:rPr>
              <w:t xml:space="preserve"> </w:t>
            </w:r>
          </w:p>
          <w:p w:rsidR="00A324E6" w:rsidRPr="008C0906" w:rsidRDefault="009C7AB0">
            <w:pPr>
              <w:rPr>
                <w:rFonts w:asciiTheme="majorHAnsi" w:hAnsiTheme="majorHAnsi"/>
                <w:sz w:val="24"/>
                <w:szCs w:val="24"/>
              </w:rPr>
            </w:pPr>
            <w:r w:rsidRPr="008C0906">
              <w:rPr>
                <w:rFonts w:asciiTheme="majorHAnsi" w:hAnsiTheme="majorHAnsi"/>
                <w:sz w:val="24"/>
                <w:szCs w:val="24"/>
              </w:rPr>
              <w:t>S</w:t>
            </w:r>
            <w:r w:rsidR="00A324E6" w:rsidRPr="008C0906">
              <w:rPr>
                <w:rFonts w:asciiTheme="majorHAnsi" w:hAnsiTheme="majorHAnsi"/>
                <w:sz w:val="24"/>
                <w:szCs w:val="24"/>
              </w:rPr>
              <w:t xml:space="preserve">elected criteria: </w:t>
            </w:r>
          </w:p>
          <w:p w:rsidR="00A324E6" w:rsidRPr="008C0906" w:rsidRDefault="00A324E6" w:rsidP="00A324E6">
            <w:pPr>
              <w:pStyle w:val="ListParagraph"/>
              <w:numPr>
                <w:ilvl w:val="0"/>
                <w:numId w:val="13"/>
              </w:numPr>
              <w:rPr>
                <w:rFonts w:asciiTheme="majorHAnsi" w:hAnsiTheme="majorHAnsi"/>
                <w:sz w:val="24"/>
                <w:szCs w:val="24"/>
              </w:rPr>
            </w:pPr>
            <w:r w:rsidRPr="008C0906">
              <w:rPr>
                <w:rFonts w:asciiTheme="majorHAnsi" w:hAnsiTheme="majorHAnsi"/>
                <w:sz w:val="24"/>
                <w:szCs w:val="24"/>
              </w:rPr>
              <w:t>Content</w:t>
            </w:r>
          </w:p>
          <w:p w:rsidR="00A324E6" w:rsidRPr="008C0906" w:rsidRDefault="00A324E6" w:rsidP="00A324E6">
            <w:pPr>
              <w:pStyle w:val="ListParagraph"/>
              <w:numPr>
                <w:ilvl w:val="0"/>
                <w:numId w:val="13"/>
              </w:numPr>
              <w:rPr>
                <w:rFonts w:asciiTheme="majorHAnsi" w:hAnsiTheme="majorHAnsi"/>
                <w:sz w:val="24"/>
                <w:szCs w:val="24"/>
              </w:rPr>
            </w:pPr>
            <w:r w:rsidRPr="008C0906">
              <w:rPr>
                <w:rFonts w:asciiTheme="majorHAnsi" w:hAnsiTheme="majorHAnsi"/>
                <w:sz w:val="24"/>
                <w:szCs w:val="24"/>
              </w:rPr>
              <w:t>Structure</w:t>
            </w:r>
          </w:p>
          <w:p w:rsidR="00A324E6" w:rsidRPr="008C0906" w:rsidRDefault="00A324E6" w:rsidP="00A324E6">
            <w:pPr>
              <w:pStyle w:val="ListParagraph"/>
              <w:numPr>
                <w:ilvl w:val="0"/>
                <w:numId w:val="13"/>
              </w:numPr>
              <w:rPr>
                <w:rFonts w:asciiTheme="majorHAnsi" w:hAnsiTheme="majorHAnsi"/>
                <w:sz w:val="24"/>
                <w:szCs w:val="24"/>
              </w:rPr>
            </w:pPr>
            <w:r w:rsidRPr="008C0906">
              <w:rPr>
                <w:rFonts w:asciiTheme="majorHAnsi" w:hAnsiTheme="majorHAnsi"/>
                <w:sz w:val="24"/>
                <w:szCs w:val="24"/>
              </w:rPr>
              <w:t>Composition</w:t>
            </w:r>
          </w:p>
          <w:p w:rsidR="00A324E6" w:rsidRPr="008C0906" w:rsidRDefault="00A324E6" w:rsidP="00A324E6">
            <w:pPr>
              <w:pStyle w:val="ListParagraph"/>
              <w:numPr>
                <w:ilvl w:val="0"/>
                <w:numId w:val="13"/>
              </w:numPr>
              <w:rPr>
                <w:rFonts w:asciiTheme="majorHAnsi" w:hAnsiTheme="majorHAnsi"/>
                <w:sz w:val="24"/>
                <w:szCs w:val="24"/>
              </w:rPr>
            </w:pPr>
            <w:r w:rsidRPr="008C0906">
              <w:rPr>
                <w:rFonts w:asciiTheme="majorHAnsi" w:hAnsiTheme="majorHAnsi"/>
                <w:sz w:val="24"/>
                <w:szCs w:val="24"/>
              </w:rPr>
              <w:t>Argument development</w:t>
            </w:r>
          </w:p>
          <w:p w:rsidR="00A324E6" w:rsidRPr="008C0906" w:rsidRDefault="00A324E6" w:rsidP="00A324E6">
            <w:pPr>
              <w:pStyle w:val="ListParagraph"/>
              <w:numPr>
                <w:ilvl w:val="0"/>
                <w:numId w:val="13"/>
              </w:numPr>
              <w:rPr>
                <w:rFonts w:asciiTheme="majorHAnsi" w:hAnsiTheme="majorHAnsi"/>
                <w:sz w:val="24"/>
                <w:szCs w:val="24"/>
              </w:rPr>
            </w:pPr>
            <w:r w:rsidRPr="008C0906">
              <w:rPr>
                <w:rFonts w:asciiTheme="majorHAnsi" w:hAnsiTheme="majorHAnsi"/>
                <w:sz w:val="24"/>
                <w:szCs w:val="24"/>
              </w:rPr>
              <w:t>Style</w:t>
            </w:r>
          </w:p>
        </w:tc>
      </w:tr>
      <w:tr w:rsidR="00DD43C6" w:rsidRPr="008C0906" w:rsidTr="007401B2">
        <w:tc>
          <w:tcPr>
            <w:tcW w:w="1998" w:type="dxa"/>
            <w:vAlign w:val="center"/>
          </w:tcPr>
          <w:p w:rsidR="002862FC" w:rsidRPr="008C0906" w:rsidRDefault="00671B29" w:rsidP="007401B2">
            <w:pPr>
              <w:rPr>
                <w:rFonts w:asciiTheme="majorHAnsi" w:hAnsiTheme="majorHAnsi"/>
                <w:sz w:val="24"/>
                <w:szCs w:val="24"/>
              </w:rPr>
            </w:pPr>
            <w:r w:rsidRPr="008C0906">
              <w:rPr>
                <w:rFonts w:asciiTheme="majorHAnsi" w:hAnsiTheme="majorHAnsi"/>
                <w:sz w:val="24"/>
                <w:szCs w:val="24"/>
              </w:rPr>
              <w:t>Goal 2: Proficient Quantitative and Qualitative Analytical Skills</w:t>
            </w:r>
          </w:p>
          <w:p w:rsidR="00DD43C6" w:rsidRPr="008C0906" w:rsidRDefault="00DD43C6">
            <w:pPr>
              <w:rPr>
                <w:rFonts w:asciiTheme="majorHAnsi" w:hAnsiTheme="majorHAnsi"/>
                <w:sz w:val="24"/>
                <w:szCs w:val="24"/>
              </w:rPr>
            </w:pPr>
          </w:p>
        </w:tc>
        <w:tc>
          <w:tcPr>
            <w:tcW w:w="4050" w:type="dxa"/>
            <w:vAlign w:val="center"/>
          </w:tcPr>
          <w:p w:rsidR="00DD43C6" w:rsidRPr="008C0906" w:rsidRDefault="00B57D29" w:rsidP="00B57D29">
            <w:pPr>
              <w:pStyle w:val="ListParagraph"/>
              <w:numPr>
                <w:ilvl w:val="0"/>
                <w:numId w:val="10"/>
              </w:numPr>
              <w:rPr>
                <w:rFonts w:asciiTheme="majorHAnsi" w:hAnsiTheme="majorHAnsi"/>
                <w:sz w:val="24"/>
                <w:szCs w:val="24"/>
              </w:rPr>
            </w:pPr>
            <w:r w:rsidRPr="008C0906">
              <w:rPr>
                <w:rFonts w:asciiTheme="majorHAnsi" w:hAnsiTheme="majorHAnsi"/>
                <w:sz w:val="24"/>
                <w:szCs w:val="24"/>
              </w:rPr>
              <w:t>Clear understanding of</w:t>
            </w:r>
            <w:r w:rsidR="00002098" w:rsidRPr="008C0906">
              <w:rPr>
                <w:rFonts w:asciiTheme="majorHAnsi" w:hAnsiTheme="majorHAnsi"/>
                <w:sz w:val="24"/>
                <w:szCs w:val="24"/>
              </w:rPr>
              <w:t xml:space="preserve"> data mining techniques and ability</w:t>
            </w:r>
            <w:r w:rsidRPr="008C0906">
              <w:rPr>
                <w:rFonts w:asciiTheme="majorHAnsi" w:hAnsiTheme="majorHAnsi"/>
                <w:sz w:val="24"/>
                <w:szCs w:val="24"/>
              </w:rPr>
              <w:t xml:space="preserve"> to u</w:t>
            </w:r>
            <w:r w:rsidR="00002098" w:rsidRPr="008C0906">
              <w:rPr>
                <w:rFonts w:asciiTheme="majorHAnsi" w:hAnsiTheme="majorHAnsi"/>
                <w:sz w:val="24"/>
                <w:szCs w:val="24"/>
              </w:rPr>
              <w:t>se them in</w:t>
            </w:r>
            <w:r w:rsidRPr="008C0906">
              <w:rPr>
                <w:rFonts w:asciiTheme="majorHAnsi" w:hAnsiTheme="majorHAnsi"/>
                <w:sz w:val="24"/>
                <w:szCs w:val="24"/>
              </w:rPr>
              <w:t xml:space="preserve"> collect</w:t>
            </w:r>
            <w:r w:rsidR="00002098" w:rsidRPr="008C0906">
              <w:rPr>
                <w:rFonts w:asciiTheme="majorHAnsi" w:hAnsiTheme="majorHAnsi"/>
                <w:sz w:val="24"/>
                <w:szCs w:val="24"/>
              </w:rPr>
              <w:t>ing</w:t>
            </w:r>
            <w:r w:rsidRPr="008C0906">
              <w:rPr>
                <w:rFonts w:asciiTheme="majorHAnsi" w:hAnsiTheme="majorHAnsi"/>
                <w:sz w:val="24"/>
                <w:szCs w:val="24"/>
              </w:rPr>
              <w:t xml:space="preserve"> data</w:t>
            </w:r>
          </w:p>
          <w:p w:rsidR="00B57D29" w:rsidRPr="008C0906" w:rsidRDefault="00B57D29" w:rsidP="00B57D29">
            <w:pPr>
              <w:pStyle w:val="ListParagraph"/>
              <w:numPr>
                <w:ilvl w:val="0"/>
                <w:numId w:val="10"/>
              </w:numPr>
              <w:rPr>
                <w:rFonts w:asciiTheme="majorHAnsi" w:hAnsiTheme="majorHAnsi"/>
                <w:sz w:val="24"/>
                <w:szCs w:val="24"/>
              </w:rPr>
            </w:pPr>
            <w:r w:rsidRPr="008C0906">
              <w:rPr>
                <w:rFonts w:asciiTheme="majorHAnsi" w:hAnsiTheme="majorHAnsi"/>
                <w:sz w:val="24"/>
                <w:szCs w:val="24"/>
              </w:rPr>
              <w:t>Mastering various techniques to analyze digital datasets</w:t>
            </w:r>
            <w:r w:rsidR="002D1784" w:rsidRPr="008C0906">
              <w:rPr>
                <w:rFonts w:asciiTheme="majorHAnsi" w:hAnsiTheme="majorHAnsi"/>
                <w:sz w:val="24"/>
                <w:szCs w:val="24"/>
              </w:rPr>
              <w:t xml:space="preserve"> creatively</w:t>
            </w:r>
          </w:p>
          <w:p w:rsidR="006752DA" w:rsidRPr="008C0906" w:rsidRDefault="00052245" w:rsidP="006752DA">
            <w:pPr>
              <w:pStyle w:val="ListParagraph"/>
              <w:numPr>
                <w:ilvl w:val="0"/>
                <w:numId w:val="10"/>
              </w:numPr>
              <w:rPr>
                <w:rFonts w:asciiTheme="majorHAnsi" w:hAnsiTheme="majorHAnsi"/>
                <w:sz w:val="24"/>
                <w:szCs w:val="24"/>
              </w:rPr>
            </w:pPr>
            <w:r w:rsidRPr="008C0906">
              <w:rPr>
                <w:rFonts w:asciiTheme="majorHAnsi" w:hAnsiTheme="majorHAnsi"/>
                <w:sz w:val="24"/>
                <w:szCs w:val="24"/>
              </w:rPr>
              <w:t>Ability</w:t>
            </w:r>
            <w:r w:rsidR="006752DA" w:rsidRPr="008C0906">
              <w:rPr>
                <w:rFonts w:asciiTheme="majorHAnsi" w:hAnsiTheme="majorHAnsi"/>
                <w:sz w:val="24"/>
                <w:szCs w:val="24"/>
              </w:rPr>
              <w:t xml:space="preserve"> to integrate GIS and other related skills in data analysis</w:t>
            </w:r>
          </w:p>
        </w:tc>
        <w:tc>
          <w:tcPr>
            <w:tcW w:w="4050" w:type="dxa"/>
            <w:vAlign w:val="center"/>
          </w:tcPr>
          <w:p w:rsidR="000A2C9F" w:rsidRPr="008C0906" w:rsidRDefault="009C7AB0">
            <w:pPr>
              <w:rPr>
                <w:rFonts w:asciiTheme="majorHAnsi" w:hAnsiTheme="majorHAnsi"/>
                <w:sz w:val="24"/>
                <w:szCs w:val="24"/>
              </w:rPr>
            </w:pPr>
            <w:r w:rsidRPr="008C0906">
              <w:rPr>
                <w:rFonts w:asciiTheme="majorHAnsi" w:hAnsiTheme="majorHAnsi"/>
                <w:sz w:val="24"/>
                <w:szCs w:val="24"/>
              </w:rPr>
              <w:t>Design assignments and tests requir</w:t>
            </w:r>
            <w:r w:rsidR="00CD20C7" w:rsidRPr="008C0906">
              <w:rPr>
                <w:rFonts w:asciiTheme="majorHAnsi" w:hAnsiTheme="majorHAnsi"/>
                <w:sz w:val="24"/>
                <w:szCs w:val="24"/>
              </w:rPr>
              <w:t>ing demonstration</w:t>
            </w:r>
            <w:r w:rsidR="001B3372" w:rsidRPr="008C0906">
              <w:rPr>
                <w:rFonts w:asciiTheme="majorHAnsi" w:hAnsiTheme="majorHAnsi"/>
                <w:sz w:val="24"/>
                <w:szCs w:val="24"/>
              </w:rPr>
              <w:t xml:space="preserve"> of</w:t>
            </w:r>
            <w:r w:rsidRPr="008C0906">
              <w:rPr>
                <w:rFonts w:asciiTheme="majorHAnsi" w:hAnsiTheme="majorHAnsi"/>
                <w:sz w:val="24"/>
                <w:szCs w:val="24"/>
              </w:rPr>
              <w:t xml:space="preserve"> specific knowledge and skills</w:t>
            </w:r>
            <w:r w:rsidR="00CD20C7" w:rsidRPr="008C0906">
              <w:rPr>
                <w:rFonts w:asciiTheme="majorHAnsi" w:hAnsiTheme="majorHAnsi"/>
                <w:sz w:val="24"/>
                <w:szCs w:val="24"/>
              </w:rPr>
              <w:t xml:space="preserve"> evaluated and URP faculty and external evaluators</w:t>
            </w:r>
          </w:p>
          <w:p w:rsidR="009C7AB0" w:rsidRPr="008C0906" w:rsidRDefault="009C7AB0">
            <w:pPr>
              <w:rPr>
                <w:rFonts w:asciiTheme="majorHAnsi" w:hAnsiTheme="majorHAnsi"/>
                <w:sz w:val="24"/>
                <w:szCs w:val="24"/>
              </w:rPr>
            </w:pPr>
          </w:p>
          <w:p w:rsidR="009C7AB0" w:rsidRPr="008C0906" w:rsidRDefault="009C7AB0">
            <w:pPr>
              <w:rPr>
                <w:rFonts w:asciiTheme="majorHAnsi" w:hAnsiTheme="majorHAnsi"/>
                <w:sz w:val="24"/>
                <w:szCs w:val="24"/>
              </w:rPr>
            </w:pPr>
            <w:r w:rsidRPr="008C0906">
              <w:rPr>
                <w:rFonts w:asciiTheme="majorHAnsi" w:hAnsiTheme="majorHAnsi"/>
                <w:sz w:val="24"/>
                <w:szCs w:val="24"/>
              </w:rPr>
              <w:t>Design grading rubric</w:t>
            </w:r>
            <w:r w:rsidR="00551D62" w:rsidRPr="008C0906">
              <w:rPr>
                <w:rFonts w:asciiTheme="majorHAnsi" w:hAnsiTheme="majorHAnsi"/>
                <w:sz w:val="24"/>
                <w:szCs w:val="24"/>
              </w:rPr>
              <w:t>s</w:t>
            </w:r>
            <w:r w:rsidRPr="008C0906">
              <w:rPr>
                <w:rFonts w:asciiTheme="majorHAnsi" w:hAnsiTheme="majorHAnsi"/>
                <w:sz w:val="24"/>
                <w:szCs w:val="24"/>
              </w:rPr>
              <w:t xml:space="preserve"> </w:t>
            </w:r>
            <w:r w:rsidR="00551D62" w:rsidRPr="008C0906">
              <w:rPr>
                <w:rFonts w:asciiTheme="majorHAnsi" w:hAnsiTheme="majorHAnsi"/>
                <w:sz w:val="24"/>
                <w:szCs w:val="24"/>
              </w:rPr>
              <w:t>for tests and assignments</w:t>
            </w:r>
            <w:r w:rsidR="00CD20C7" w:rsidRPr="008C0906">
              <w:rPr>
                <w:rFonts w:asciiTheme="majorHAnsi" w:hAnsiTheme="majorHAnsi"/>
                <w:sz w:val="24"/>
                <w:szCs w:val="24"/>
              </w:rPr>
              <w:t xml:space="preserve"> evaluated by URP faculty</w:t>
            </w:r>
          </w:p>
          <w:p w:rsidR="00551D62" w:rsidRPr="008C0906" w:rsidRDefault="00CD20C7">
            <w:pPr>
              <w:rPr>
                <w:rFonts w:asciiTheme="majorHAnsi" w:hAnsiTheme="majorHAnsi"/>
                <w:sz w:val="24"/>
                <w:szCs w:val="24"/>
              </w:rPr>
            </w:pPr>
            <w:r w:rsidRPr="008C0906">
              <w:rPr>
                <w:rFonts w:asciiTheme="majorHAnsi" w:hAnsiTheme="majorHAnsi"/>
                <w:sz w:val="24"/>
                <w:szCs w:val="24"/>
              </w:rPr>
              <w:t xml:space="preserve"> </w:t>
            </w:r>
          </w:p>
          <w:p w:rsidR="009C7AB0" w:rsidRPr="008C0906" w:rsidRDefault="00551D62">
            <w:pPr>
              <w:rPr>
                <w:rFonts w:asciiTheme="majorHAnsi" w:hAnsiTheme="majorHAnsi"/>
                <w:sz w:val="24"/>
                <w:szCs w:val="24"/>
              </w:rPr>
            </w:pPr>
            <w:r w:rsidRPr="008C0906">
              <w:rPr>
                <w:rFonts w:asciiTheme="majorHAnsi" w:hAnsiTheme="majorHAnsi"/>
                <w:sz w:val="24"/>
                <w:szCs w:val="24"/>
              </w:rPr>
              <w:lastRenderedPageBreak/>
              <w:t>Develop effectiveness measures</w:t>
            </w:r>
            <w:r w:rsidR="00CD20C7" w:rsidRPr="008C0906">
              <w:rPr>
                <w:rFonts w:asciiTheme="majorHAnsi" w:hAnsiTheme="majorHAnsi"/>
                <w:sz w:val="24"/>
                <w:szCs w:val="24"/>
              </w:rPr>
              <w:t xml:space="preserve"> evaluated by URP faculty</w:t>
            </w:r>
          </w:p>
          <w:p w:rsidR="009C7AB0" w:rsidRPr="008C0906" w:rsidRDefault="009C7AB0">
            <w:pPr>
              <w:rPr>
                <w:rFonts w:asciiTheme="majorHAnsi" w:hAnsiTheme="majorHAnsi"/>
                <w:sz w:val="24"/>
                <w:szCs w:val="24"/>
              </w:rPr>
            </w:pPr>
          </w:p>
        </w:tc>
      </w:tr>
      <w:tr w:rsidR="00DD43C6" w:rsidRPr="008C0906" w:rsidTr="007401B2">
        <w:tc>
          <w:tcPr>
            <w:tcW w:w="1998" w:type="dxa"/>
            <w:vAlign w:val="center"/>
          </w:tcPr>
          <w:p w:rsidR="002862FC" w:rsidRPr="008C0906" w:rsidRDefault="00671B29" w:rsidP="007401B2">
            <w:pPr>
              <w:rPr>
                <w:rFonts w:asciiTheme="majorHAnsi" w:hAnsiTheme="majorHAnsi"/>
                <w:sz w:val="24"/>
                <w:szCs w:val="24"/>
              </w:rPr>
            </w:pPr>
            <w:r w:rsidRPr="008C0906">
              <w:rPr>
                <w:rFonts w:asciiTheme="majorHAnsi" w:hAnsiTheme="majorHAnsi"/>
                <w:sz w:val="24"/>
                <w:szCs w:val="24"/>
              </w:rPr>
              <w:lastRenderedPageBreak/>
              <w:t>Goal 3: Efficient and Effective Communicative Skills</w:t>
            </w:r>
          </w:p>
          <w:p w:rsidR="00DD43C6" w:rsidRPr="008C0906" w:rsidRDefault="00DD43C6">
            <w:pPr>
              <w:rPr>
                <w:rFonts w:asciiTheme="majorHAnsi" w:hAnsiTheme="majorHAnsi"/>
                <w:sz w:val="24"/>
                <w:szCs w:val="24"/>
              </w:rPr>
            </w:pPr>
          </w:p>
        </w:tc>
        <w:tc>
          <w:tcPr>
            <w:tcW w:w="4050" w:type="dxa"/>
            <w:vAlign w:val="center"/>
          </w:tcPr>
          <w:p w:rsidR="00DD43C6" w:rsidRPr="008C0906" w:rsidRDefault="006752DA" w:rsidP="00B57D29">
            <w:pPr>
              <w:pStyle w:val="ListParagraph"/>
              <w:numPr>
                <w:ilvl w:val="0"/>
                <w:numId w:val="10"/>
              </w:numPr>
              <w:rPr>
                <w:rFonts w:asciiTheme="majorHAnsi" w:hAnsiTheme="majorHAnsi"/>
                <w:sz w:val="24"/>
                <w:szCs w:val="24"/>
              </w:rPr>
            </w:pPr>
            <w:r w:rsidRPr="008C0906">
              <w:rPr>
                <w:rFonts w:asciiTheme="majorHAnsi" w:hAnsiTheme="majorHAnsi"/>
                <w:sz w:val="24"/>
                <w:szCs w:val="24"/>
              </w:rPr>
              <w:t>Mastering effective oral presentation skills</w:t>
            </w:r>
          </w:p>
          <w:p w:rsidR="006752DA" w:rsidRPr="008C0906" w:rsidRDefault="00052245" w:rsidP="00B57D29">
            <w:pPr>
              <w:pStyle w:val="ListParagraph"/>
              <w:numPr>
                <w:ilvl w:val="0"/>
                <w:numId w:val="10"/>
              </w:numPr>
              <w:rPr>
                <w:rFonts w:asciiTheme="majorHAnsi" w:hAnsiTheme="majorHAnsi"/>
                <w:sz w:val="24"/>
                <w:szCs w:val="24"/>
              </w:rPr>
            </w:pPr>
            <w:r w:rsidRPr="008C0906">
              <w:rPr>
                <w:rFonts w:asciiTheme="majorHAnsi" w:hAnsiTheme="majorHAnsi"/>
                <w:sz w:val="24"/>
                <w:szCs w:val="24"/>
              </w:rPr>
              <w:t>Capability</w:t>
            </w:r>
            <w:r w:rsidR="006752DA" w:rsidRPr="008C0906">
              <w:rPr>
                <w:rFonts w:asciiTheme="majorHAnsi" w:hAnsiTheme="majorHAnsi"/>
                <w:sz w:val="24"/>
                <w:szCs w:val="24"/>
              </w:rPr>
              <w:t xml:space="preserve"> to utilize various graphic and visual techniques to convey research results</w:t>
            </w:r>
          </w:p>
        </w:tc>
        <w:tc>
          <w:tcPr>
            <w:tcW w:w="4050" w:type="dxa"/>
            <w:vAlign w:val="center"/>
          </w:tcPr>
          <w:p w:rsidR="00DD43C6" w:rsidRPr="008C0906" w:rsidRDefault="009C7AB0" w:rsidP="009C7AB0">
            <w:pPr>
              <w:rPr>
                <w:rFonts w:asciiTheme="majorHAnsi" w:hAnsiTheme="majorHAnsi"/>
                <w:sz w:val="24"/>
                <w:szCs w:val="24"/>
              </w:rPr>
            </w:pPr>
            <w:r w:rsidRPr="008C0906">
              <w:rPr>
                <w:rFonts w:asciiTheme="majorHAnsi" w:hAnsiTheme="majorHAnsi"/>
                <w:sz w:val="24"/>
                <w:szCs w:val="24"/>
              </w:rPr>
              <w:t>Develop criteria and design a grading rubric to help external and internal evaluators evaluate presentations and  final projects and assess students’ oral, written and graphic skills</w:t>
            </w:r>
          </w:p>
          <w:p w:rsidR="00551D62" w:rsidRPr="008C0906" w:rsidRDefault="00551D62" w:rsidP="009C7AB0">
            <w:pPr>
              <w:rPr>
                <w:rFonts w:asciiTheme="majorHAnsi" w:hAnsiTheme="majorHAnsi"/>
                <w:sz w:val="24"/>
                <w:szCs w:val="24"/>
              </w:rPr>
            </w:pPr>
          </w:p>
          <w:p w:rsidR="00551D62" w:rsidRPr="008C0906" w:rsidRDefault="00551D62" w:rsidP="009C7AB0">
            <w:pPr>
              <w:rPr>
                <w:rFonts w:asciiTheme="majorHAnsi" w:hAnsiTheme="majorHAnsi"/>
                <w:sz w:val="24"/>
                <w:szCs w:val="24"/>
              </w:rPr>
            </w:pPr>
            <w:r w:rsidRPr="008C0906">
              <w:rPr>
                <w:rFonts w:asciiTheme="majorHAnsi" w:hAnsiTheme="majorHAnsi"/>
                <w:sz w:val="24"/>
                <w:szCs w:val="24"/>
              </w:rPr>
              <w:t>Develop effectiveness measures</w:t>
            </w:r>
            <w:r w:rsidR="00CD20C7" w:rsidRPr="008C0906">
              <w:rPr>
                <w:rFonts w:asciiTheme="majorHAnsi" w:hAnsiTheme="majorHAnsi"/>
                <w:sz w:val="24"/>
                <w:szCs w:val="24"/>
              </w:rPr>
              <w:t xml:space="preserve"> evaluated by URP faculty</w:t>
            </w:r>
          </w:p>
          <w:p w:rsidR="00551D62" w:rsidRPr="008C0906" w:rsidRDefault="00551D62" w:rsidP="009C7AB0">
            <w:pPr>
              <w:rPr>
                <w:rFonts w:asciiTheme="majorHAnsi" w:hAnsiTheme="majorHAnsi"/>
                <w:sz w:val="24"/>
                <w:szCs w:val="24"/>
              </w:rPr>
            </w:pPr>
          </w:p>
        </w:tc>
      </w:tr>
      <w:tr w:rsidR="00DD43C6" w:rsidRPr="008C0906" w:rsidTr="007401B2">
        <w:tc>
          <w:tcPr>
            <w:tcW w:w="1998" w:type="dxa"/>
            <w:vAlign w:val="center"/>
          </w:tcPr>
          <w:p w:rsidR="00DD43C6" w:rsidRPr="008C0906" w:rsidRDefault="00671B29" w:rsidP="007401B2">
            <w:pPr>
              <w:rPr>
                <w:rFonts w:asciiTheme="majorHAnsi" w:hAnsiTheme="majorHAnsi"/>
                <w:sz w:val="24"/>
                <w:szCs w:val="24"/>
              </w:rPr>
            </w:pPr>
            <w:r w:rsidRPr="008C0906">
              <w:rPr>
                <w:rFonts w:asciiTheme="majorHAnsi" w:hAnsiTheme="majorHAnsi"/>
                <w:sz w:val="24"/>
                <w:szCs w:val="24"/>
              </w:rPr>
              <w:t>Goal 4: Significant Teamwork and Collaborative Skills</w:t>
            </w:r>
          </w:p>
        </w:tc>
        <w:tc>
          <w:tcPr>
            <w:tcW w:w="4050" w:type="dxa"/>
            <w:vAlign w:val="center"/>
          </w:tcPr>
          <w:p w:rsidR="00DD43C6" w:rsidRPr="008C0906" w:rsidRDefault="00052245" w:rsidP="002D1784">
            <w:pPr>
              <w:pStyle w:val="ListParagraph"/>
              <w:numPr>
                <w:ilvl w:val="0"/>
                <w:numId w:val="12"/>
              </w:numPr>
              <w:rPr>
                <w:rFonts w:asciiTheme="majorHAnsi" w:hAnsiTheme="majorHAnsi"/>
                <w:sz w:val="24"/>
                <w:szCs w:val="24"/>
              </w:rPr>
            </w:pPr>
            <w:r w:rsidRPr="008C0906">
              <w:rPr>
                <w:rFonts w:asciiTheme="majorHAnsi" w:hAnsiTheme="majorHAnsi"/>
                <w:sz w:val="24"/>
                <w:szCs w:val="24"/>
              </w:rPr>
              <w:t>Ability</w:t>
            </w:r>
            <w:r w:rsidR="002D1784" w:rsidRPr="008C0906">
              <w:rPr>
                <w:rFonts w:asciiTheme="majorHAnsi" w:hAnsiTheme="majorHAnsi"/>
                <w:sz w:val="24"/>
                <w:szCs w:val="24"/>
              </w:rPr>
              <w:t xml:space="preserve"> to create cohesive and effective teams that perform well in completing the assigned tasks</w:t>
            </w:r>
          </w:p>
        </w:tc>
        <w:tc>
          <w:tcPr>
            <w:tcW w:w="4050" w:type="dxa"/>
            <w:vAlign w:val="center"/>
          </w:tcPr>
          <w:p w:rsidR="00DD43C6" w:rsidRPr="008C0906" w:rsidRDefault="00052245" w:rsidP="00052245">
            <w:pPr>
              <w:rPr>
                <w:rFonts w:asciiTheme="majorHAnsi" w:hAnsiTheme="majorHAnsi"/>
                <w:sz w:val="24"/>
                <w:szCs w:val="24"/>
              </w:rPr>
            </w:pPr>
            <w:r w:rsidRPr="008C0906">
              <w:rPr>
                <w:rFonts w:asciiTheme="majorHAnsi" w:hAnsiTheme="majorHAnsi"/>
                <w:sz w:val="24"/>
                <w:szCs w:val="24"/>
              </w:rPr>
              <w:t xml:space="preserve">A scoring rubric of peer evaluation of each team member contribution  </w:t>
            </w:r>
          </w:p>
        </w:tc>
      </w:tr>
    </w:tbl>
    <w:p w:rsidR="007401B2" w:rsidRDefault="007401B2">
      <w:pPr>
        <w:rPr>
          <w:rFonts w:asciiTheme="majorHAnsi" w:hAnsiTheme="majorHAnsi"/>
          <w:b/>
          <w:sz w:val="24"/>
          <w:szCs w:val="24"/>
        </w:rPr>
      </w:pPr>
    </w:p>
    <w:p w:rsidR="00945ED6" w:rsidRPr="008C0906" w:rsidRDefault="007401B2">
      <w:pPr>
        <w:rPr>
          <w:rFonts w:asciiTheme="majorHAnsi" w:hAnsiTheme="majorHAnsi"/>
          <w:b/>
          <w:sz w:val="24"/>
          <w:szCs w:val="24"/>
        </w:rPr>
      </w:pPr>
      <w:r>
        <w:rPr>
          <w:rFonts w:asciiTheme="majorHAnsi" w:hAnsiTheme="majorHAnsi"/>
          <w:b/>
          <w:sz w:val="24"/>
          <w:szCs w:val="24"/>
        </w:rPr>
        <w:t>2.2 Measures of</w:t>
      </w:r>
      <w:r w:rsidR="00F10D9E" w:rsidRPr="008C0906">
        <w:rPr>
          <w:rFonts w:asciiTheme="majorHAnsi" w:hAnsiTheme="majorHAnsi"/>
          <w:b/>
          <w:sz w:val="24"/>
          <w:szCs w:val="24"/>
        </w:rPr>
        <w:t xml:space="preserve"> Effectiveness</w:t>
      </w:r>
    </w:p>
    <w:p w:rsidR="004131A2" w:rsidRPr="008C0906" w:rsidRDefault="004131A2" w:rsidP="009C156B">
      <w:pPr>
        <w:rPr>
          <w:rFonts w:asciiTheme="majorHAnsi" w:hAnsiTheme="majorHAnsi" w:cs="Times New Roman"/>
          <w:sz w:val="24"/>
          <w:szCs w:val="24"/>
        </w:rPr>
      </w:pPr>
      <w:r w:rsidRPr="008C0906">
        <w:rPr>
          <w:rFonts w:asciiTheme="majorHAnsi" w:hAnsiTheme="majorHAnsi"/>
          <w:sz w:val="24"/>
          <w:szCs w:val="24"/>
        </w:rPr>
        <w:t xml:space="preserve">The purpose of the project effectiveness evaluation is to </w:t>
      </w:r>
      <w:r w:rsidR="00867B3D" w:rsidRPr="008C0906">
        <w:rPr>
          <w:rFonts w:asciiTheme="majorHAnsi" w:hAnsiTheme="majorHAnsi"/>
          <w:sz w:val="24"/>
          <w:szCs w:val="24"/>
        </w:rPr>
        <w:t>establish measur</w:t>
      </w:r>
      <w:r w:rsidR="000E4D43" w:rsidRPr="008C0906">
        <w:rPr>
          <w:rFonts w:asciiTheme="majorHAnsi" w:hAnsiTheme="majorHAnsi"/>
          <w:sz w:val="24"/>
          <w:szCs w:val="24"/>
        </w:rPr>
        <w:t xml:space="preserve">es that provide information on the level of achievement of Goals 1 through 4 as identified in Table 1. </w:t>
      </w:r>
      <w:r w:rsidR="000E4D43" w:rsidRPr="008C0906">
        <w:rPr>
          <w:rFonts w:asciiTheme="majorHAnsi" w:hAnsiTheme="majorHAnsi" w:cs="Arial"/>
          <w:sz w:val="24"/>
          <w:szCs w:val="24"/>
        </w:rPr>
        <w:t>The effectiveness</w:t>
      </w:r>
      <w:r w:rsidR="00B92A26">
        <w:rPr>
          <w:rFonts w:asciiTheme="majorHAnsi" w:hAnsiTheme="majorHAnsi" w:cs="Arial"/>
          <w:sz w:val="24"/>
          <w:szCs w:val="24"/>
        </w:rPr>
        <w:t xml:space="preserve"> evaluation </w:t>
      </w:r>
      <w:r w:rsidRPr="008C0906">
        <w:rPr>
          <w:rFonts w:asciiTheme="majorHAnsi" w:hAnsiTheme="majorHAnsi" w:cs="Arial"/>
          <w:sz w:val="24"/>
          <w:szCs w:val="24"/>
        </w:rPr>
        <w:t>draw</w:t>
      </w:r>
      <w:r w:rsidR="002010B7">
        <w:rPr>
          <w:rFonts w:asciiTheme="majorHAnsi" w:hAnsiTheme="majorHAnsi" w:cs="Arial"/>
          <w:sz w:val="24"/>
          <w:szCs w:val="24"/>
        </w:rPr>
        <w:t>s</w:t>
      </w:r>
      <w:r w:rsidRPr="008C0906">
        <w:rPr>
          <w:rFonts w:asciiTheme="majorHAnsi" w:hAnsiTheme="majorHAnsi" w:cs="Arial"/>
          <w:sz w:val="24"/>
          <w:szCs w:val="24"/>
        </w:rPr>
        <w:t xml:space="preserve"> conclusions about what has been achieved and what remained to be wished for in terms of </w:t>
      </w:r>
      <w:r w:rsidR="008436DE" w:rsidRPr="008C0906">
        <w:rPr>
          <w:rFonts w:asciiTheme="majorHAnsi" w:hAnsiTheme="majorHAnsi" w:cs="Arial"/>
          <w:sz w:val="24"/>
          <w:szCs w:val="24"/>
        </w:rPr>
        <w:t xml:space="preserve">course </w:t>
      </w:r>
      <w:r w:rsidRPr="008C0906">
        <w:rPr>
          <w:rFonts w:asciiTheme="majorHAnsi" w:hAnsiTheme="majorHAnsi" w:cs="Arial"/>
          <w:sz w:val="24"/>
          <w:szCs w:val="24"/>
        </w:rPr>
        <w:t>activities, schedules and student learning outcomes. This type</w:t>
      </w:r>
      <w:r w:rsidR="002010B7">
        <w:rPr>
          <w:rFonts w:asciiTheme="majorHAnsi" w:hAnsiTheme="majorHAnsi" w:cs="Arial"/>
          <w:sz w:val="24"/>
          <w:szCs w:val="24"/>
        </w:rPr>
        <w:t xml:space="preserve"> of feedback information is</w:t>
      </w:r>
      <w:r w:rsidRPr="008C0906">
        <w:rPr>
          <w:rFonts w:asciiTheme="majorHAnsi" w:hAnsiTheme="majorHAnsi" w:cs="Arial"/>
          <w:sz w:val="24"/>
          <w:szCs w:val="24"/>
        </w:rPr>
        <w:t xml:space="preserve"> particular</w:t>
      </w:r>
      <w:r w:rsidR="008436DE" w:rsidRPr="008C0906">
        <w:rPr>
          <w:rFonts w:asciiTheme="majorHAnsi" w:hAnsiTheme="majorHAnsi" w:cs="Arial"/>
          <w:sz w:val="24"/>
          <w:szCs w:val="24"/>
        </w:rPr>
        <w:t>ly useful for</w:t>
      </w:r>
      <w:r w:rsidRPr="008C0906">
        <w:rPr>
          <w:rFonts w:asciiTheme="majorHAnsi" w:hAnsiTheme="majorHAnsi" w:cs="Arial"/>
          <w:sz w:val="24"/>
          <w:szCs w:val="24"/>
        </w:rPr>
        <w:t xml:space="preserve"> future student assessments</w:t>
      </w:r>
      <w:r w:rsidR="008436DE" w:rsidRPr="008C0906">
        <w:rPr>
          <w:rFonts w:asciiTheme="majorHAnsi" w:hAnsiTheme="majorHAnsi" w:cs="Arial"/>
          <w:sz w:val="24"/>
          <w:szCs w:val="24"/>
        </w:rPr>
        <w:t>, course modifications,</w:t>
      </w:r>
      <w:r w:rsidRPr="008C0906">
        <w:rPr>
          <w:rFonts w:asciiTheme="majorHAnsi" w:hAnsiTheme="majorHAnsi" w:cs="Arial"/>
          <w:sz w:val="24"/>
          <w:szCs w:val="24"/>
        </w:rPr>
        <w:t xml:space="preserve"> and curriculum improvement. </w:t>
      </w:r>
      <w:r w:rsidRPr="008C0906">
        <w:rPr>
          <w:rFonts w:asciiTheme="majorHAnsi" w:hAnsiTheme="majorHAnsi" w:cs="Times New Roman"/>
          <w:sz w:val="24"/>
          <w:szCs w:val="24"/>
        </w:rPr>
        <w:t>T</w:t>
      </w:r>
      <w:r w:rsidR="00B92A26">
        <w:rPr>
          <w:rFonts w:asciiTheme="majorHAnsi" w:hAnsiTheme="majorHAnsi" w:cs="Times New Roman"/>
          <w:sz w:val="24"/>
          <w:szCs w:val="24"/>
        </w:rPr>
        <w:t>he project effectiveness was</w:t>
      </w:r>
      <w:r w:rsidRPr="008C0906">
        <w:rPr>
          <w:rFonts w:asciiTheme="majorHAnsi" w:hAnsiTheme="majorHAnsi" w:cs="Times New Roman"/>
          <w:sz w:val="24"/>
          <w:szCs w:val="24"/>
        </w:rPr>
        <w:t xml:space="preserve"> measured and monitored using the following </w:t>
      </w:r>
      <w:r w:rsidR="00067B3E" w:rsidRPr="008C0906">
        <w:rPr>
          <w:rFonts w:asciiTheme="majorHAnsi" w:hAnsiTheme="majorHAnsi" w:cs="Times New Roman"/>
          <w:sz w:val="24"/>
          <w:szCs w:val="24"/>
        </w:rPr>
        <w:t>measures</w:t>
      </w:r>
      <w:r w:rsidRPr="008C0906">
        <w:rPr>
          <w:rFonts w:asciiTheme="majorHAnsi" w:hAnsiTheme="majorHAnsi" w:cs="Times New Roman"/>
          <w:sz w:val="24"/>
          <w:szCs w:val="24"/>
        </w:rPr>
        <w:t>:</w:t>
      </w:r>
    </w:p>
    <w:p w:rsidR="009C156B" w:rsidRDefault="009C156B" w:rsidP="004131A2">
      <w:pPr>
        <w:spacing w:line="240" w:lineRule="auto"/>
        <w:rPr>
          <w:rFonts w:asciiTheme="majorHAnsi" w:hAnsiTheme="majorHAnsi" w:cs="Times New Roman"/>
          <w:sz w:val="24"/>
          <w:szCs w:val="24"/>
        </w:rPr>
      </w:pPr>
    </w:p>
    <w:p w:rsidR="008C2384" w:rsidRPr="008C0906" w:rsidRDefault="008C2384" w:rsidP="004131A2">
      <w:pPr>
        <w:spacing w:line="240" w:lineRule="auto"/>
        <w:rPr>
          <w:rFonts w:asciiTheme="majorHAnsi" w:hAnsiTheme="majorHAnsi" w:cs="Times New Roman"/>
          <w:sz w:val="24"/>
          <w:szCs w:val="24"/>
        </w:rPr>
      </w:pPr>
      <w:r w:rsidRPr="008C0906">
        <w:rPr>
          <w:rFonts w:asciiTheme="majorHAnsi" w:hAnsiTheme="majorHAnsi" w:cs="Times New Roman"/>
          <w:sz w:val="24"/>
          <w:szCs w:val="24"/>
        </w:rPr>
        <w:t>Table 2. Effectiveness measures for each goal</w:t>
      </w:r>
    </w:p>
    <w:tbl>
      <w:tblPr>
        <w:tblStyle w:val="TableGrid"/>
        <w:tblW w:w="0" w:type="auto"/>
        <w:tblLook w:val="04A0"/>
      </w:tblPr>
      <w:tblGrid>
        <w:gridCol w:w="3618"/>
        <w:gridCol w:w="5760"/>
      </w:tblGrid>
      <w:tr w:rsidR="006E0ED3" w:rsidRPr="008C0906" w:rsidTr="00F60BAB">
        <w:trPr>
          <w:trHeight w:val="440"/>
        </w:trPr>
        <w:tc>
          <w:tcPr>
            <w:tcW w:w="3618" w:type="dxa"/>
            <w:shd w:val="clear" w:color="auto" w:fill="D9D9D9" w:themeFill="background1" w:themeFillShade="D9"/>
            <w:vAlign w:val="center"/>
          </w:tcPr>
          <w:p w:rsidR="006E0ED3" w:rsidRPr="008C0906" w:rsidRDefault="006E0ED3" w:rsidP="008B6872">
            <w:pPr>
              <w:jc w:val="center"/>
              <w:rPr>
                <w:rFonts w:asciiTheme="majorHAnsi" w:hAnsiTheme="majorHAnsi"/>
                <w:b/>
                <w:sz w:val="24"/>
                <w:szCs w:val="24"/>
              </w:rPr>
            </w:pPr>
            <w:r w:rsidRPr="008C0906">
              <w:rPr>
                <w:rFonts w:asciiTheme="majorHAnsi" w:hAnsiTheme="majorHAnsi"/>
                <w:b/>
                <w:sz w:val="24"/>
                <w:szCs w:val="24"/>
              </w:rPr>
              <w:t>Goals</w:t>
            </w:r>
          </w:p>
        </w:tc>
        <w:tc>
          <w:tcPr>
            <w:tcW w:w="5760" w:type="dxa"/>
            <w:shd w:val="clear" w:color="auto" w:fill="D9D9D9" w:themeFill="background1" w:themeFillShade="D9"/>
            <w:vAlign w:val="center"/>
          </w:tcPr>
          <w:p w:rsidR="006E0ED3" w:rsidRPr="008C0906" w:rsidRDefault="00067B3E" w:rsidP="008B6872">
            <w:pPr>
              <w:jc w:val="center"/>
              <w:rPr>
                <w:rFonts w:asciiTheme="majorHAnsi" w:hAnsiTheme="majorHAnsi"/>
                <w:b/>
                <w:sz w:val="24"/>
                <w:szCs w:val="24"/>
              </w:rPr>
            </w:pPr>
            <w:r w:rsidRPr="008C0906">
              <w:rPr>
                <w:rFonts w:asciiTheme="majorHAnsi" w:hAnsiTheme="majorHAnsi"/>
                <w:b/>
                <w:sz w:val="24"/>
                <w:szCs w:val="24"/>
              </w:rPr>
              <w:t>Effectiveness Measures</w:t>
            </w:r>
          </w:p>
        </w:tc>
      </w:tr>
      <w:tr w:rsidR="006E0ED3" w:rsidRPr="008C0906" w:rsidTr="00971161">
        <w:tc>
          <w:tcPr>
            <w:tcW w:w="3618" w:type="dxa"/>
            <w:vAlign w:val="center"/>
          </w:tcPr>
          <w:p w:rsidR="006E0ED3" w:rsidRPr="008C0906" w:rsidRDefault="006E0ED3" w:rsidP="008B6872">
            <w:pPr>
              <w:ind w:left="720"/>
              <w:rPr>
                <w:rFonts w:asciiTheme="majorHAnsi" w:hAnsiTheme="majorHAnsi"/>
                <w:sz w:val="24"/>
                <w:szCs w:val="24"/>
              </w:rPr>
            </w:pPr>
            <w:r w:rsidRPr="008C0906">
              <w:rPr>
                <w:rFonts w:asciiTheme="majorHAnsi" w:hAnsiTheme="majorHAnsi"/>
                <w:sz w:val="24"/>
                <w:szCs w:val="24"/>
              </w:rPr>
              <w:t>Goal 1: Proficient Analytical Writing and Critical Thinking Skills</w:t>
            </w:r>
          </w:p>
          <w:p w:rsidR="006E0ED3" w:rsidRPr="008C0906" w:rsidRDefault="006E0ED3" w:rsidP="008B6872">
            <w:pPr>
              <w:rPr>
                <w:rFonts w:asciiTheme="majorHAnsi" w:hAnsiTheme="majorHAnsi"/>
                <w:sz w:val="24"/>
                <w:szCs w:val="24"/>
              </w:rPr>
            </w:pPr>
          </w:p>
        </w:tc>
        <w:tc>
          <w:tcPr>
            <w:tcW w:w="5760" w:type="dxa"/>
            <w:vAlign w:val="center"/>
          </w:tcPr>
          <w:p w:rsidR="00067B3E" w:rsidRPr="008C0906" w:rsidRDefault="00067B3E" w:rsidP="008B6872">
            <w:pPr>
              <w:pStyle w:val="ListParagraph"/>
              <w:numPr>
                <w:ilvl w:val="0"/>
                <w:numId w:val="11"/>
              </w:numPr>
              <w:ind w:left="738"/>
              <w:rPr>
                <w:rFonts w:asciiTheme="majorHAnsi" w:hAnsiTheme="majorHAnsi"/>
                <w:sz w:val="24"/>
                <w:szCs w:val="24"/>
              </w:rPr>
            </w:pPr>
            <w:r w:rsidRPr="008C0906">
              <w:rPr>
                <w:rFonts w:asciiTheme="majorHAnsi" w:hAnsiTheme="majorHAnsi"/>
                <w:sz w:val="24"/>
                <w:szCs w:val="24"/>
              </w:rPr>
              <w:t xml:space="preserve">100 </w:t>
            </w:r>
            <w:r w:rsidR="009C156B">
              <w:rPr>
                <w:rFonts w:asciiTheme="majorHAnsi" w:hAnsiTheme="majorHAnsi"/>
                <w:sz w:val="24"/>
                <w:szCs w:val="24"/>
              </w:rPr>
              <w:t>% of the students</w:t>
            </w:r>
            <w:r w:rsidRPr="008C0906">
              <w:rPr>
                <w:rFonts w:asciiTheme="majorHAnsi" w:hAnsiTheme="majorHAnsi"/>
                <w:sz w:val="24"/>
                <w:szCs w:val="24"/>
              </w:rPr>
              <w:t xml:space="preserve"> demonstrate writing proficiency evaluated as satisfactory or above by URP faculty and one external evaluator </w:t>
            </w:r>
          </w:p>
          <w:p w:rsidR="006E0ED3" w:rsidRPr="008C0906" w:rsidRDefault="009C156B" w:rsidP="009C156B">
            <w:pPr>
              <w:pStyle w:val="ListParagraph"/>
              <w:numPr>
                <w:ilvl w:val="0"/>
                <w:numId w:val="11"/>
              </w:numPr>
              <w:ind w:left="738"/>
              <w:rPr>
                <w:rFonts w:asciiTheme="majorHAnsi" w:hAnsiTheme="majorHAnsi"/>
                <w:sz w:val="24"/>
                <w:szCs w:val="24"/>
              </w:rPr>
            </w:pPr>
            <w:r>
              <w:rPr>
                <w:rFonts w:asciiTheme="majorHAnsi" w:hAnsiTheme="majorHAnsi"/>
                <w:sz w:val="24"/>
                <w:szCs w:val="24"/>
              </w:rPr>
              <w:t>100 % of the students</w:t>
            </w:r>
            <w:r w:rsidR="00067B3E" w:rsidRPr="008C0906">
              <w:rPr>
                <w:rFonts w:asciiTheme="majorHAnsi" w:hAnsiTheme="majorHAnsi"/>
                <w:sz w:val="24"/>
                <w:szCs w:val="24"/>
              </w:rPr>
              <w:t xml:space="preserve"> scor</w:t>
            </w:r>
            <w:r w:rsidR="003F239C" w:rsidRPr="008C0906">
              <w:rPr>
                <w:rFonts w:asciiTheme="majorHAnsi" w:hAnsiTheme="majorHAnsi"/>
                <w:sz w:val="24"/>
                <w:szCs w:val="24"/>
              </w:rPr>
              <w:t>e above average on each item</w:t>
            </w:r>
            <w:r w:rsidR="00067B3E" w:rsidRPr="008C0906">
              <w:rPr>
                <w:rFonts w:asciiTheme="majorHAnsi" w:hAnsiTheme="majorHAnsi"/>
                <w:sz w:val="24"/>
                <w:szCs w:val="24"/>
              </w:rPr>
              <w:t xml:space="preserve"> identified in the scoring rubric including content, structure, composition, argument development, and style.</w:t>
            </w:r>
            <w:r w:rsidR="003F239C" w:rsidRPr="008C0906">
              <w:rPr>
                <w:rFonts w:asciiTheme="majorHAnsi" w:hAnsiTheme="majorHAnsi"/>
                <w:sz w:val="24"/>
                <w:szCs w:val="24"/>
              </w:rPr>
              <w:t xml:space="preserve"> A sample </w:t>
            </w:r>
            <w:r>
              <w:rPr>
                <w:rFonts w:asciiTheme="majorHAnsi" w:hAnsiTheme="majorHAnsi"/>
                <w:sz w:val="24"/>
                <w:szCs w:val="24"/>
              </w:rPr>
              <w:t>of the writing assignments is</w:t>
            </w:r>
            <w:r w:rsidR="00971161" w:rsidRPr="008C0906">
              <w:rPr>
                <w:rFonts w:asciiTheme="majorHAnsi" w:hAnsiTheme="majorHAnsi"/>
                <w:sz w:val="24"/>
                <w:szCs w:val="24"/>
              </w:rPr>
              <w:t xml:space="preserve"> </w:t>
            </w:r>
            <w:r w:rsidR="003F239C" w:rsidRPr="008C0906">
              <w:rPr>
                <w:rFonts w:asciiTheme="majorHAnsi" w:hAnsiTheme="majorHAnsi"/>
                <w:sz w:val="24"/>
                <w:szCs w:val="24"/>
              </w:rPr>
              <w:t>randomly drawn and evaluated by one URP and one external evaluator</w:t>
            </w:r>
            <w:r w:rsidR="00971161" w:rsidRPr="008C0906">
              <w:rPr>
                <w:rFonts w:asciiTheme="majorHAnsi" w:hAnsiTheme="majorHAnsi"/>
                <w:sz w:val="24"/>
                <w:szCs w:val="24"/>
              </w:rPr>
              <w:t>. T</w:t>
            </w:r>
            <w:r w:rsidR="003F239C" w:rsidRPr="008C0906">
              <w:rPr>
                <w:rFonts w:asciiTheme="majorHAnsi" w:hAnsiTheme="majorHAnsi"/>
                <w:sz w:val="24"/>
                <w:szCs w:val="24"/>
              </w:rPr>
              <w:t>he scoring rubrics</w:t>
            </w:r>
            <w:r>
              <w:rPr>
                <w:rFonts w:asciiTheme="majorHAnsi" w:hAnsiTheme="majorHAnsi"/>
                <w:sz w:val="24"/>
                <w:szCs w:val="24"/>
              </w:rPr>
              <w:t xml:space="preserve"> are</w:t>
            </w:r>
            <w:r w:rsidR="00971161" w:rsidRPr="008C0906">
              <w:rPr>
                <w:rFonts w:asciiTheme="majorHAnsi" w:hAnsiTheme="majorHAnsi"/>
                <w:sz w:val="24"/>
                <w:szCs w:val="24"/>
              </w:rPr>
              <w:t xml:space="preserve"> evaluated</w:t>
            </w:r>
            <w:r w:rsidR="003F239C" w:rsidRPr="008C0906">
              <w:rPr>
                <w:rFonts w:asciiTheme="majorHAnsi" w:hAnsiTheme="majorHAnsi"/>
                <w:sz w:val="24"/>
                <w:szCs w:val="24"/>
              </w:rPr>
              <w:t>.</w:t>
            </w:r>
          </w:p>
        </w:tc>
      </w:tr>
      <w:tr w:rsidR="006E0ED3" w:rsidRPr="008C0906" w:rsidTr="00971161">
        <w:tc>
          <w:tcPr>
            <w:tcW w:w="3618" w:type="dxa"/>
            <w:vAlign w:val="center"/>
          </w:tcPr>
          <w:p w:rsidR="006E0ED3" w:rsidRPr="008C0906" w:rsidRDefault="006E0ED3" w:rsidP="008B6872">
            <w:pPr>
              <w:ind w:left="720"/>
              <w:rPr>
                <w:rFonts w:asciiTheme="majorHAnsi" w:hAnsiTheme="majorHAnsi"/>
                <w:sz w:val="24"/>
                <w:szCs w:val="24"/>
              </w:rPr>
            </w:pPr>
            <w:r w:rsidRPr="008C0906">
              <w:rPr>
                <w:rFonts w:asciiTheme="majorHAnsi" w:hAnsiTheme="majorHAnsi"/>
                <w:sz w:val="24"/>
                <w:szCs w:val="24"/>
              </w:rPr>
              <w:lastRenderedPageBreak/>
              <w:t>Goal 2: Proficient Quantitative and Qualitative Analytical Skills</w:t>
            </w:r>
          </w:p>
          <w:p w:rsidR="006E0ED3" w:rsidRPr="008C0906" w:rsidRDefault="006E0ED3" w:rsidP="008B6872">
            <w:pPr>
              <w:rPr>
                <w:rFonts w:asciiTheme="majorHAnsi" w:hAnsiTheme="majorHAnsi"/>
                <w:sz w:val="24"/>
                <w:szCs w:val="24"/>
              </w:rPr>
            </w:pPr>
          </w:p>
        </w:tc>
        <w:tc>
          <w:tcPr>
            <w:tcW w:w="5760" w:type="dxa"/>
            <w:vAlign w:val="center"/>
          </w:tcPr>
          <w:p w:rsidR="00D2470C" w:rsidRPr="008C0906" w:rsidRDefault="00D2470C" w:rsidP="008B6872">
            <w:pPr>
              <w:pStyle w:val="ListParagraph"/>
              <w:numPr>
                <w:ilvl w:val="0"/>
                <w:numId w:val="10"/>
              </w:numPr>
              <w:rPr>
                <w:rFonts w:asciiTheme="majorHAnsi" w:hAnsiTheme="majorHAnsi"/>
                <w:sz w:val="24"/>
                <w:szCs w:val="24"/>
              </w:rPr>
            </w:pPr>
            <w:r w:rsidRPr="008C0906">
              <w:rPr>
                <w:rFonts w:asciiTheme="majorHAnsi" w:hAnsiTheme="majorHAnsi"/>
                <w:sz w:val="24"/>
                <w:szCs w:val="24"/>
              </w:rPr>
              <w:t>90% of the</w:t>
            </w:r>
            <w:r w:rsidR="008B6872" w:rsidRPr="008C0906">
              <w:rPr>
                <w:rFonts w:asciiTheme="majorHAnsi" w:hAnsiTheme="majorHAnsi"/>
                <w:sz w:val="24"/>
                <w:szCs w:val="24"/>
              </w:rPr>
              <w:t xml:space="preserve"> </w:t>
            </w:r>
            <w:r w:rsidRPr="008C0906">
              <w:rPr>
                <w:rFonts w:asciiTheme="majorHAnsi" w:hAnsiTheme="majorHAnsi"/>
                <w:sz w:val="24"/>
                <w:szCs w:val="24"/>
              </w:rPr>
              <w:t xml:space="preserve">students </w:t>
            </w:r>
            <w:r w:rsidR="003F239C" w:rsidRPr="008C0906">
              <w:rPr>
                <w:rFonts w:asciiTheme="majorHAnsi" w:hAnsiTheme="majorHAnsi"/>
                <w:sz w:val="24"/>
                <w:szCs w:val="24"/>
              </w:rPr>
              <w:t xml:space="preserve">demonstrate proficiency in using advanced Excel functions for </w:t>
            </w:r>
            <w:r w:rsidR="008B6872" w:rsidRPr="008C0906">
              <w:rPr>
                <w:rFonts w:asciiTheme="majorHAnsi" w:hAnsiTheme="majorHAnsi"/>
                <w:sz w:val="24"/>
                <w:szCs w:val="24"/>
              </w:rPr>
              <w:t>data mining and data analysis assignment</w:t>
            </w:r>
            <w:r w:rsidRPr="008C0906">
              <w:rPr>
                <w:rFonts w:asciiTheme="majorHAnsi" w:hAnsiTheme="majorHAnsi"/>
                <w:sz w:val="24"/>
                <w:szCs w:val="24"/>
              </w:rPr>
              <w:t>s</w:t>
            </w:r>
            <w:r w:rsidR="003F239C" w:rsidRPr="008C0906">
              <w:rPr>
                <w:rFonts w:asciiTheme="majorHAnsi" w:hAnsiTheme="majorHAnsi"/>
                <w:sz w:val="24"/>
                <w:szCs w:val="24"/>
              </w:rPr>
              <w:t xml:space="preserve"> evaluated as above average by one URP faculty</w:t>
            </w:r>
            <w:r w:rsidR="008B6872" w:rsidRPr="008C0906">
              <w:rPr>
                <w:rFonts w:asciiTheme="majorHAnsi" w:hAnsiTheme="majorHAnsi"/>
                <w:sz w:val="24"/>
                <w:szCs w:val="24"/>
              </w:rPr>
              <w:t>.</w:t>
            </w:r>
          </w:p>
          <w:p w:rsidR="008B6872" w:rsidRPr="008C0906" w:rsidRDefault="008B6872" w:rsidP="008B6872">
            <w:pPr>
              <w:pStyle w:val="ListParagraph"/>
              <w:numPr>
                <w:ilvl w:val="0"/>
                <w:numId w:val="10"/>
              </w:numPr>
              <w:rPr>
                <w:rFonts w:asciiTheme="majorHAnsi" w:hAnsiTheme="majorHAnsi"/>
                <w:sz w:val="24"/>
                <w:szCs w:val="24"/>
              </w:rPr>
            </w:pPr>
            <w:r w:rsidRPr="008C0906">
              <w:rPr>
                <w:rFonts w:asciiTheme="majorHAnsi" w:hAnsiTheme="majorHAnsi"/>
                <w:sz w:val="24"/>
                <w:szCs w:val="24"/>
              </w:rPr>
              <w:t xml:space="preserve">90% of the students complete with a score of 80% or higher assignments involving advanced GIS functions such as Spatial Analyst, Network Analyst and Model Builder. </w:t>
            </w:r>
            <w:r w:rsidR="003F239C" w:rsidRPr="008C0906">
              <w:rPr>
                <w:rFonts w:asciiTheme="majorHAnsi" w:hAnsiTheme="majorHAnsi"/>
                <w:sz w:val="24"/>
                <w:szCs w:val="24"/>
              </w:rPr>
              <w:t xml:space="preserve">A sample of these assignments and grading rubrics </w:t>
            </w:r>
            <w:r w:rsidR="009C156B">
              <w:rPr>
                <w:rFonts w:asciiTheme="majorHAnsi" w:hAnsiTheme="majorHAnsi"/>
                <w:sz w:val="24"/>
                <w:szCs w:val="24"/>
              </w:rPr>
              <w:t>are</w:t>
            </w:r>
            <w:r w:rsidR="003F239C" w:rsidRPr="008C0906">
              <w:rPr>
                <w:rFonts w:asciiTheme="majorHAnsi" w:hAnsiTheme="majorHAnsi"/>
                <w:sz w:val="24"/>
                <w:szCs w:val="24"/>
              </w:rPr>
              <w:t xml:space="preserve"> evaluated by one URP faculty and one external evaluator.</w:t>
            </w:r>
          </w:p>
          <w:p w:rsidR="006E0ED3" w:rsidRPr="008C0906" w:rsidRDefault="008B6872" w:rsidP="009C156B">
            <w:pPr>
              <w:pStyle w:val="ListParagraph"/>
              <w:numPr>
                <w:ilvl w:val="0"/>
                <w:numId w:val="10"/>
              </w:numPr>
              <w:rPr>
                <w:rFonts w:asciiTheme="majorHAnsi" w:hAnsiTheme="majorHAnsi"/>
                <w:sz w:val="24"/>
                <w:szCs w:val="24"/>
              </w:rPr>
            </w:pPr>
            <w:r w:rsidRPr="008C0906">
              <w:rPr>
                <w:rFonts w:asciiTheme="majorHAnsi" w:hAnsiTheme="majorHAnsi"/>
                <w:sz w:val="24"/>
                <w:szCs w:val="24"/>
              </w:rPr>
              <w:t>80% of the students demonstrate understanding of the basic methodological concepts covered in the course and are able to apply them t</w:t>
            </w:r>
            <w:r w:rsidR="00770EBD" w:rsidRPr="008C0906">
              <w:rPr>
                <w:rFonts w:asciiTheme="majorHAnsi" w:hAnsiTheme="majorHAnsi"/>
                <w:sz w:val="24"/>
                <w:szCs w:val="24"/>
              </w:rPr>
              <w:t>o planning problems given in</w:t>
            </w:r>
            <w:r w:rsidR="003F239C" w:rsidRPr="008C0906">
              <w:rPr>
                <w:rFonts w:asciiTheme="majorHAnsi" w:hAnsiTheme="majorHAnsi"/>
                <w:sz w:val="24"/>
                <w:szCs w:val="24"/>
              </w:rPr>
              <w:t xml:space="preserve"> the final test. </w:t>
            </w:r>
            <w:r w:rsidR="00971161" w:rsidRPr="008C0906">
              <w:rPr>
                <w:rFonts w:asciiTheme="majorHAnsi" w:hAnsiTheme="majorHAnsi"/>
                <w:sz w:val="24"/>
                <w:szCs w:val="24"/>
              </w:rPr>
              <w:t xml:space="preserve">A sample of the final tests </w:t>
            </w:r>
            <w:r w:rsidR="009C156B">
              <w:rPr>
                <w:rFonts w:asciiTheme="majorHAnsi" w:hAnsiTheme="majorHAnsi"/>
                <w:sz w:val="24"/>
                <w:szCs w:val="24"/>
              </w:rPr>
              <w:t>are</w:t>
            </w:r>
            <w:r w:rsidR="00971161" w:rsidRPr="008C0906">
              <w:rPr>
                <w:rFonts w:asciiTheme="majorHAnsi" w:hAnsiTheme="majorHAnsi"/>
                <w:sz w:val="24"/>
                <w:szCs w:val="24"/>
              </w:rPr>
              <w:t xml:space="preserve"> evaluated by one URP faculty.</w:t>
            </w:r>
          </w:p>
        </w:tc>
      </w:tr>
      <w:tr w:rsidR="006E0ED3" w:rsidRPr="008C0906" w:rsidTr="00971161">
        <w:tc>
          <w:tcPr>
            <w:tcW w:w="3618" w:type="dxa"/>
            <w:vAlign w:val="center"/>
          </w:tcPr>
          <w:p w:rsidR="006E0ED3" w:rsidRPr="008C0906" w:rsidRDefault="006E0ED3" w:rsidP="008B6872">
            <w:pPr>
              <w:ind w:left="720"/>
              <w:rPr>
                <w:rFonts w:asciiTheme="majorHAnsi" w:hAnsiTheme="majorHAnsi"/>
                <w:sz w:val="24"/>
                <w:szCs w:val="24"/>
              </w:rPr>
            </w:pPr>
            <w:r w:rsidRPr="008C0906">
              <w:rPr>
                <w:rFonts w:asciiTheme="majorHAnsi" w:hAnsiTheme="majorHAnsi"/>
                <w:sz w:val="24"/>
                <w:szCs w:val="24"/>
              </w:rPr>
              <w:t>Goal 3: Efficient and Effective Communicative Skills</w:t>
            </w:r>
          </w:p>
          <w:p w:rsidR="006E0ED3" w:rsidRPr="008C0906" w:rsidRDefault="006E0ED3" w:rsidP="008B6872">
            <w:pPr>
              <w:rPr>
                <w:rFonts w:asciiTheme="majorHAnsi" w:hAnsiTheme="majorHAnsi"/>
                <w:sz w:val="24"/>
                <w:szCs w:val="24"/>
              </w:rPr>
            </w:pPr>
          </w:p>
        </w:tc>
        <w:tc>
          <w:tcPr>
            <w:tcW w:w="5760" w:type="dxa"/>
            <w:vAlign w:val="center"/>
          </w:tcPr>
          <w:p w:rsidR="0068363F" w:rsidRPr="008C0906" w:rsidRDefault="009003BD" w:rsidP="0068363F">
            <w:pPr>
              <w:pStyle w:val="ListParagraph"/>
              <w:numPr>
                <w:ilvl w:val="0"/>
                <w:numId w:val="10"/>
              </w:numPr>
              <w:rPr>
                <w:rFonts w:asciiTheme="majorHAnsi" w:hAnsiTheme="majorHAnsi"/>
                <w:sz w:val="24"/>
                <w:szCs w:val="24"/>
              </w:rPr>
            </w:pPr>
            <w:r w:rsidRPr="008C0906">
              <w:rPr>
                <w:rFonts w:asciiTheme="majorHAnsi" w:hAnsiTheme="majorHAnsi"/>
                <w:sz w:val="24"/>
                <w:szCs w:val="24"/>
              </w:rPr>
              <w:t>100% of the students demonstrate ability to</w:t>
            </w:r>
            <w:r w:rsidR="00433CD9" w:rsidRPr="008C0906">
              <w:rPr>
                <w:rFonts w:asciiTheme="majorHAnsi" w:hAnsiTheme="majorHAnsi"/>
                <w:sz w:val="24"/>
                <w:szCs w:val="24"/>
              </w:rPr>
              <w:t xml:space="preserve"> communicate ideas using visual and effective speaking techniqu</w:t>
            </w:r>
            <w:r w:rsidR="00770EBD" w:rsidRPr="008C0906">
              <w:rPr>
                <w:rFonts w:asciiTheme="majorHAnsi" w:hAnsiTheme="majorHAnsi"/>
                <w:sz w:val="24"/>
                <w:szCs w:val="24"/>
              </w:rPr>
              <w:t>es evaluated as satisfactory or</w:t>
            </w:r>
            <w:r w:rsidR="00433CD9" w:rsidRPr="008C0906">
              <w:rPr>
                <w:rFonts w:asciiTheme="majorHAnsi" w:hAnsiTheme="majorHAnsi"/>
                <w:sz w:val="24"/>
                <w:szCs w:val="24"/>
              </w:rPr>
              <w:t xml:space="preserve"> above by two URP faculty and one external evaluator. </w:t>
            </w:r>
          </w:p>
        </w:tc>
      </w:tr>
      <w:tr w:rsidR="006E0ED3" w:rsidRPr="008C0906" w:rsidTr="00971161">
        <w:tc>
          <w:tcPr>
            <w:tcW w:w="3618" w:type="dxa"/>
            <w:vAlign w:val="center"/>
          </w:tcPr>
          <w:p w:rsidR="006E0ED3" w:rsidRPr="008C0906" w:rsidRDefault="006E0ED3" w:rsidP="008B6872">
            <w:pPr>
              <w:ind w:left="720"/>
              <w:rPr>
                <w:rFonts w:asciiTheme="majorHAnsi" w:hAnsiTheme="majorHAnsi"/>
                <w:sz w:val="24"/>
                <w:szCs w:val="24"/>
              </w:rPr>
            </w:pPr>
            <w:r w:rsidRPr="008C0906">
              <w:rPr>
                <w:rFonts w:asciiTheme="majorHAnsi" w:hAnsiTheme="majorHAnsi"/>
                <w:sz w:val="24"/>
                <w:szCs w:val="24"/>
              </w:rPr>
              <w:t>Goal 4: Significant Teamwork and Collaborative Skills</w:t>
            </w:r>
          </w:p>
          <w:p w:rsidR="006E0ED3" w:rsidRPr="008C0906" w:rsidRDefault="006E0ED3" w:rsidP="008B6872">
            <w:pPr>
              <w:rPr>
                <w:rFonts w:asciiTheme="majorHAnsi" w:hAnsiTheme="majorHAnsi"/>
                <w:sz w:val="24"/>
                <w:szCs w:val="24"/>
              </w:rPr>
            </w:pPr>
          </w:p>
        </w:tc>
        <w:tc>
          <w:tcPr>
            <w:tcW w:w="5760" w:type="dxa"/>
            <w:vAlign w:val="center"/>
          </w:tcPr>
          <w:p w:rsidR="006E0ED3" w:rsidRPr="008C0906" w:rsidRDefault="0068363F" w:rsidP="0068363F">
            <w:pPr>
              <w:pStyle w:val="ListParagraph"/>
              <w:numPr>
                <w:ilvl w:val="0"/>
                <w:numId w:val="12"/>
              </w:numPr>
              <w:rPr>
                <w:rFonts w:asciiTheme="majorHAnsi" w:hAnsiTheme="majorHAnsi"/>
                <w:sz w:val="24"/>
                <w:szCs w:val="24"/>
              </w:rPr>
            </w:pPr>
            <w:r w:rsidRPr="008C0906">
              <w:rPr>
                <w:rFonts w:asciiTheme="majorHAnsi" w:hAnsiTheme="majorHAnsi"/>
                <w:sz w:val="24"/>
                <w:szCs w:val="24"/>
              </w:rPr>
              <w:t>100% of the students evaluate their peers’ participation in assigned projects as satisfactory or above.</w:t>
            </w:r>
          </w:p>
        </w:tc>
      </w:tr>
    </w:tbl>
    <w:p w:rsidR="00971161" w:rsidRPr="008C0906" w:rsidRDefault="00971161">
      <w:pPr>
        <w:rPr>
          <w:rFonts w:asciiTheme="majorHAnsi" w:hAnsiTheme="majorHAnsi"/>
          <w:b/>
          <w:sz w:val="24"/>
          <w:szCs w:val="24"/>
        </w:rPr>
      </w:pPr>
    </w:p>
    <w:p w:rsidR="00CD0334" w:rsidRPr="008C0906" w:rsidRDefault="007401B2" w:rsidP="00CD0334">
      <w:pPr>
        <w:rPr>
          <w:rFonts w:asciiTheme="majorHAnsi" w:hAnsiTheme="majorHAnsi"/>
          <w:b/>
          <w:sz w:val="24"/>
          <w:szCs w:val="24"/>
        </w:rPr>
      </w:pPr>
      <w:r>
        <w:rPr>
          <w:rFonts w:asciiTheme="majorHAnsi" w:hAnsiTheme="majorHAnsi"/>
          <w:b/>
          <w:sz w:val="24"/>
          <w:szCs w:val="24"/>
        </w:rPr>
        <w:t xml:space="preserve">2.3 </w:t>
      </w:r>
      <w:r w:rsidR="008C0906">
        <w:rPr>
          <w:rFonts w:asciiTheme="majorHAnsi" w:hAnsiTheme="majorHAnsi"/>
          <w:b/>
          <w:sz w:val="24"/>
          <w:szCs w:val="24"/>
        </w:rPr>
        <w:t xml:space="preserve">Project </w:t>
      </w:r>
      <w:r w:rsidR="00CD0334" w:rsidRPr="008C0906">
        <w:rPr>
          <w:rFonts w:asciiTheme="majorHAnsi" w:hAnsiTheme="majorHAnsi"/>
          <w:b/>
          <w:sz w:val="24"/>
          <w:szCs w:val="24"/>
        </w:rPr>
        <w:t>Timeline</w:t>
      </w:r>
    </w:p>
    <w:p w:rsidR="000B7E08" w:rsidRPr="008C0906" w:rsidRDefault="000B7E08" w:rsidP="00CD0334">
      <w:pPr>
        <w:rPr>
          <w:rFonts w:asciiTheme="majorHAnsi" w:hAnsiTheme="majorHAnsi"/>
          <w:sz w:val="24"/>
          <w:szCs w:val="24"/>
        </w:rPr>
      </w:pPr>
      <w:r w:rsidRPr="008C0906">
        <w:rPr>
          <w:rFonts w:asciiTheme="majorHAnsi" w:hAnsiTheme="majorHAnsi"/>
          <w:sz w:val="24"/>
          <w:szCs w:val="24"/>
        </w:rPr>
        <w:t>Table 3. Project timeline</w:t>
      </w:r>
    </w:p>
    <w:tbl>
      <w:tblPr>
        <w:tblStyle w:val="TableGrid"/>
        <w:tblW w:w="0" w:type="auto"/>
        <w:tblLook w:val="04A0"/>
      </w:tblPr>
      <w:tblGrid>
        <w:gridCol w:w="4788"/>
        <w:gridCol w:w="4788"/>
      </w:tblGrid>
      <w:tr w:rsidR="00CD0334" w:rsidRPr="008C0906" w:rsidTr="00F60BAB">
        <w:tc>
          <w:tcPr>
            <w:tcW w:w="4788" w:type="dxa"/>
            <w:shd w:val="clear" w:color="auto" w:fill="D9D9D9" w:themeFill="background1" w:themeFillShade="D9"/>
          </w:tcPr>
          <w:p w:rsidR="00CD0334" w:rsidRPr="008C0906" w:rsidRDefault="00CD0334" w:rsidP="00CD0334">
            <w:pPr>
              <w:jc w:val="center"/>
              <w:rPr>
                <w:rFonts w:asciiTheme="majorHAnsi" w:hAnsiTheme="majorHAnsi"/>
                <w:b/>
                <w:sz w:val="24"/>
                <w:szCs w:val="24"/>
              </w:rPr>
            </w:pPr>
            <w:r w:rsidRPr="008C0906">
              <w:rPr>
                <w:rFonts w:asciiTheme="majorHAnsi" w:hAnsiTheme="majorHAnsi"/>
                <w:b/>
                <w:sz w:val="24"/>
                <w:szCs w:val="24"/>
              </w:rPr>
              <w:t>Activities</w:t>
            </w:r>
          </w:p>
        </w:tc>
        <w:tc>
          <w:tcPr>
            <w:tcW w:w="4788" w:type="dxa"/>
            <w:shd w:val="clear" w:color="auto" w:fill="D9D9D9" w:themeFill="background1" w:themeFillShade="D9"/>
          </w:tcPr>
          <w:p w:rsidR="00CD0334" w:rsidRPr="008C0906" w:rsidRDefault="00CD0334" w:rsidP="00CD0334">
            <w:pPr>
              <w:jc w:val="center"/>
              <w:rPr>
                <w:rFonts w:asciiTheme="majorHAnsi" w:hAnsiTheme="majorHAnsi"/>
                <w:b/>
                <w:sz w:val="24"/>
                <w:szCs w:val="24"/>
              </w:rPr>
            </w:pPr>
            <w:r w:rsidRPr="008C0906">
              <w:rPr>
                <w:rFonts w:asciiTheme="majorHAnsi" w:hAnsiTheme="majorHAnsi"/>
                <w:b/>
                <w:sz w:val="24"/>
                <w:szCs w:val="24"/>
              </w:rPr>
              <w:t>Period of Time</w:t>
            </w:r>
          </w:p>
        </w:tc>
      </w:tr>
      <w:tr w:rsidR="00CD0334" w:rsidRPr="008C0906" w:rsidTr="00CD0334">
        <w:tc>
          <w:tcPr>
            <w:tcW w:w="4788" w:type="dxa"/>
          </w:tcPr>
          <w:p w:rsidR="00CD0334" w:rsidRPr="008C0906" w:rsidRDefault="00CD0334" w:rsidP="00CD0334">
            <w:pPr>
              <w:rPr>
                <w:rFonts w:asciiTheme="majorHAnsi" w:hAnsiTheme="majorHAnsi"/>
                <w:sz w:val="24"/>
                <w:szCs w:val="24"/>
              </w:rPr>
            </w:pPr>
            <w:r w:rsidRPr="008C0906">
              <w:rPr>
                <w:rFonts w:asciiTheme="majorHAnsi" w:hAnsiTheme="majorHAnsi"/>
                <w:sz w:val="24"/>
                <w:szCs w:val="24"/>
              </w:rPr>
              <w:t>Project begins:</w:t>
            </w:r>
          </w:p>
          <w:p w:rsidR="00CD0334" w:rsidRPr="008C0906" w:rsidRDefault="00CD0334" w:rsidP="00CD0334">
            <w:pPr>
              <w:rPr>
                <w:rFonts w:asciiTheme="majorHAnsi" w:hAnsiTheme="majorHAnsi"/>
                <w:sz w:val="24"/>
                <w:szCs w:val="24"/>
              </w:rPr>
            </w:pPr>
          </w:p>
        </w:tc>
        <w:tc>
          <w:tcPr>
            <w:tcW w:w="4788" w:type="dxa"/>
          </w:tcPr>
          <w:p w:rsidR="00CD0334" w:rsidRPr="008C0906" w:rsidRDefault="00CD0334" w:rsidP="00CD0334">
            <w:pPr>
              <w:rPr>
                <w:rFonts w:asciiTheme="majorHAnsi" w:hAnsiTheme="majorHAnsi"/>
                <w:sz w:val="24"/>
                <w:szCs w:val="24"/>
              </w:rPr>
            </w:pPr>
            <w:r w:rsidRPr="008C0906">
              <w:rPr>
                <w:rFonts w:asciiTheme="majorHAnsi" w:hAnsiTheme="majorHAnsi"/>
                <w:sz w:val="24"/>
                <w:szCs w:val="24"/>
              </w:rPr>
              <w:t>January 9, 2010</w:t>
            </w:r>
          </w:p>
        </w:tc>
      </w:tr>
      <w:tr w:rsidR="00CD0334" w:rsidRPr="008C0906" w:rsidTr="00CD0334">
        <w:tc>
          <w:tcPr>
            <w:tcW w:w="4788" w:type="dxa"/>
          </w:tcPr>
          <w:p w:rsidR="00CD0334" w:rsidRPr="008C0906" w:rsidRDefault="00CD0334" w:rsidP="00CD0334">
            <w:pPr>
              <w:rPr>
                <w:rFonts w:asciiTheme="majorHAnsi" w:hAnsiTheme="majorHAnsi"/>
                <w:sz w:val="24"/>
                <w:szCs w:val="24"/>
              </w:rPr>
            </w:pPr>
            <w:r w:rsidRPr="008C0906">
              <w:rPr>
                <w:rFonts w:asciiTheme="majorHAnsi" w:hAnsiTheme="majorHAnsi"/>
                <w:sz w:val="24"/>
                <w:szCs w:val="24"/>
              </w:rPr>
              <w:t>Three assignments to achieve Goal 1</w:t>
            </w:r>
          </w:p>
        </w:tc>
        <w:tc>
          <w:tcPr>
            <w:tcW w:w="4788" w:type="dxa"/>
          </w:tcPr>
          <w:p w:rsidR="00CD0334" w:rsidRPr="008C0906" w:rsidRDefault="00CD0334" w:rsidP="00CD0334">
            <w:pPr>
              <w:rPr>
                <w:rFonts w:asciiTheme="majorHAnsi" w:hAnsiTheme="majorHAnsi"/>
                <w:sz w:val="24"/>
                <w:szCs w:val="24"/>
              </w:rPr>
            </w:pPr>
            <w:r w:rsidRPr="008C0906">
              <w:rPr>
                <w:rFonts w:asciiTheme="majorHAnsi" w:hAnsiTheme="majorHAnsi"/>
                <w:sz w:val="24"/>
                <w:szCs w:val="24"/>
              </w:rPr>
              <w:t>Assessment after 6 and 9 weeks of instruction</w:t>
            </w:r>
          </w:p>
        </w:tc>
      </w:tr>
      <w:tr w:rsidR="00CD0334" w:rsidRPr="008C0906" w:rsidTr="00CD0334">
        <w:tc>
          <w:tcPr>
            <w:tcW w:w="4788" w:type="dxa"/>
          </w:tcPr>
          <w:p w:rsidR="00CD0334" w:rsidRPr="008C0906" w:rsidRDefault="00CD0334" w:rsidP="00CD0334">
            <w:pPr>
              <w:rPr>
                <w:rFonts w:asciiTheme="majorHAnsi" w:hAnsiTheme="majorHAnsi"/>
                <w:sz w:val="24"/>
                <w:szCs w:val="24"/>
              </w:rPr>
            </w:pPr>
            <w:r w:rsidRPr="008C0906">
              <w:rPr>
                <w:rFonts w:asciiTheme="majorHAnsi" w:hAnsiTheme="majorHAnsi"/>
                <w:sz w:val="24"/>
                <w:szCs w:val="24"/>
              </w:rPr>
              <w:t>Four assignments to achieve Goal 2</w:t>
            </w:r>
          </w:p>
        </w:tc>
        <w:tc>
          <w:tcPr>
            <w:tcW w:w="4788" w:type="dxa"/>
          </w:tcPr>
          <w:p w:rsidR="00CD0334" w:rsidRPr="008C0906" w:rsidRDefault="00CD0334" w:rsidP="00CD0334">
            <w:pPr>
              <w:rPr>
                <w:rFonts w:asciiTheme="majorHAnsi" w:hAnsiTheme="majorHAnsi"/>
                <w:sz w:val="24"/>
                <w:szCs w:val="24"/>
              </w:rPr>
            </w:pPr>
            <w:r w:rsidRPr="008C0906">
              <w:rPr>
                <w:rFonts w:asciiTheme="majorHAnsi" w:hAnsiTheme="majorHAnsi"/>
                <w:sz w:val="24"/>
                <w:szCs w:val="24"/>
              </w:rPr>
              <w:t>Assessment after 3, 6, 9 and 12  weeks of instruction</w:t>
            </w:r>
          </w:p>
        </w:tc>
      </w:tr>
      <w:tr w:rsidR="00CD0334" w:rsidRPr="008C0906" w:rsidTr="00CD0334">
        <w:tc>
          <w:tcPr>
            <w:tcW w:w="4788" w:type="dxa"/>
          </w:tcPr>
          <w:p w:rsidR="00CD0334" w:rsidRPr="008C0906" w:rsidRDefault="00CD0334" w:rsidP="00CD0334">
            <w:pPr>
              <w:rPr>
                <w:rFonts w:asciiTheme="majorHAnsi" w:hAnsiTheme="majorHAnsi"/>
                <w:sz w:val="24"/>
                <w:szCs w:val="24"/>
              </w:rPr>
            </w:pPr>
            <w:r w:rsidRPr="008C0906">
              <w:rPr>
                <w:rFonts w:asciiTheme="majorHAnsi" w:hAnsiTheme="majorHAnsi"/>
                <w:sz w:val="24"/>
                <w:szCs w:val="24"/>
              </w:rPr>
              <w:t xml:space="preserve">Final project to achieve Goals 1 through4 </w:t>
            </w:r>
          </w:p>
        </w:tc>
        <w:tc>
          <w:tcPr>
            <w:tcW w:w="4788" w:type="dxa"/>
          </w:tcPr>
          <w:p w:rsidR="00CD0334" w:rsidRPr="008C0906" w:rsidRDefault="00CD0334" w:rsidP="00CD0334">
            <w:pPr>
              <w:rPr>
                <w:rFonts w:asciiTheme="majorHAnsi" w:hAnsiTheme="majorHAnsi"/>
                <w:sz w:val="24"/>
                <w:szCs w:val="24"/>
              </w:rPr>
            </w:pPr>
            <w:r w:rsidRPr="008C0906">
              <w:rPr>
                <w:rFonts w:asciiTheme="majorHAnsi" w:hAnsiTheme="majorHAnsi"/>
                <w:sz w:val="24"/>
                <w:szCs w:val="24"/>
              </w:rPr>
              <w:t>Final assessment</w:t>
            </w:r>
          </w:p>
        </w:tc>
      </w:tr>
      <w:tr w:rsidR="00CD0334" w:rsidRPr="008C0906" w:rsidTr="00CD0334">
        <w:tc>
          <w:tcPr>
            <w:tcW w:w="4788" w:type="dxa"/>
          </w:tcPr>
          <w:p w:rsidR="00CD0334" w:rsidRPr="008C0906" w:rsidRDefault="00CD0334" w:rsidP="00CD0334">
            <w:pPr>
              <w:rPr>
                <w:rFonts w:asciiTheme="majorHAnsi" w:hAnsiTheme="majorHAnsi"/>
                <w:sz w:val="24"/>
                <w:szCs w:val="24"/>
              </w:rPr>
            </w:pPr>
            <w:r w:rsidRPr="008C0906">
              <w:rPr>
                <w:rFonts w:asciiTheme="majorHAnsi" w:hAnsiTheme="majorHAnsi"/>
                <w:sz w:val="24"/>
                <w:szCs w:val="24"/>
              </w:rPr>
              <w:t>Final exam to achieve Goals 1 through 3</w:t>
            </w:r>
          </w:p>
        </w:tc>
        <w:tc>
          <w:tcPr>
            <w:tcW w:w="4788" w:type="dxa"/>
          </w:tcPr>
          <w:p w:rsidR="00CD0334" w:rsidRPr="008C0906" w:rsidRDefault="00CD0334" w:rsidP="00CD0334">
            <w:pPr>
              <w:rPr>
                <w:rFonts w:asciiTheme="majorHAnsi" w:hAnsiTheme="majorHAnsi"/>
                <w:sz w:val="24"/>
                <w:szCs w:val="24"/>
              </w:rPr>
            </w:pPr>
            <w:r w:rsidRPr="008C0906">
              <w:rPr>
                <w:rFonts w:asciiTheme="majorHAnsi" w:hAnsiTheme="majorHAnsi"/>
                <w:sz w:val="24"/>
                <w:szCs w:val="24"/>
              </w:rPr>
              <w:t>Final assessment</w:t>
            </w:r>
          </w:p>
        </w:tc>
      </w:tr>
      <w:tr w:rsidR="00CD0334" w:rsidRPr="008C0906" w:rsidTr="00CD0334">
        <w:tc>
          <w:tcPr>
            <w:tcW w:w="4788" w:type="dxa"/>
          </w:tcPr>
          <w:p w:rsidR="00CD0334" w:rsidRPr="008C0906" w:rsidRDefault="00CD0334" w:rsidP="00CD0334">
            <w:pPr>
              <w:rPr>
                <w:rFonts w:asciiTheme="majorHAnsi" w:hAnsiTheme="majorHAnsi"/>
                <w:sz w:val="24"/>
                <w:szCs w:val="24"/>
              </w:rPr>
            </w:pPr>
            <w:r w:rsidRPr="008C0906">
              <w:rPr>
                <w:rFonts w:asciiTheme="majorHAnsi" w:hAnsiTheme="majorHAnsi"/>
                <w:sz w:val="24"/>
                <w:szCs w:val="24"/>
              </w:rPr>
              <w:t>Project ends:</w:t>
            </w:r>
          </w:p>
        </w:tc>
        <w:tc>
          <w:tcPr>
            <w:tcW w:w="4788" w:type="dxa"/>
          </w:tcPr>
          <w:p w:rsidR="00CD0334" w:rsidRPr="008C0906" w:rsidRDefault="00CD0334" w:rsidP="00CD0334">
            <w:pPr>
              <w:rPr>
                <w:rFonts w:asciiTheme="majorHAnsi" w:hAnsiTheme="majorHAnsi"/>
                <w:sz w:val="24"/>
                <w:szCs w:val="24"/>
              </w:rPr>
            </w:pPr>
            <w:r w:rsidRPr="008C0906">
              <w:rPr>
                <w:rFonts w:asciiTheme="majorHAnsi" w:hAnsiTheme="majorHAnsi"/>
                <w:sz w:val="24"/>
                <w:szCs w:val="24"/>
              </w:rPr>
              <w:t>May 7, 2010</w:t>
            </w:r>
          </w:p>
        </w:tc>
      </w:tr>
      <w:tr w:rsidR="00CD0334" w:rsidRPr="008C0906" w:rsidTr="00CD0334">
        <w:tc>
          <w:tcPr>
            <w:tcW w:w="4788" w:type="dxa"/>
          </w:tcPr>
          <w:p w:rsidR="00CD0334" w:rsidRPr="008C0906" w:rsidRDefault="00CD0334" w:rsidP="00CD0334">
            <w:pPr>
              <w:rPr>
                <w:rFonts w:asciiTheme="majorHAnsi" w:hAnsiTheme="majorHAnsi"/>
                <w:sz w:val="24"/>
                <w:szCs w:val="24"/>
              </w:rPr>
            </w:pPr>
            <w:r w:rsidRPr="008C0906">
              <w:rPr>
                <w:rFonts w:asciiTheme="majorHAnsi" w:hAnsiTheme="majorHAnsi"/>
                <w:sz w:val="24"/>
                <w:szCs w:val="24"/>
              </w:rPr>
              <w:t>Preliminary report submission</w:t>
            </w:r>
          </w:p>
        </w:tc>
        <w:tc>
          <w:tcPr>
            <w:tcW w:w="4788" w:type="dxa"/>
          </w:tcPr>
          <w:p w:rsidR="00CD0334" w:rsidRPr="008C0906" w:rsidRDefault="00CD0334" w:rsidP="00CD0334">
            <w:pPr>
              <w:rPr>
                <w:rFonts w:asciiTheme="majorHAnsi" w:hAnsiTheme="majorHAnsi"/>
                <w:sz w:val="24"/>
                <w:szCs w:val="24"/>
              </w:rPr>
            </w:pPr>
            <w:r w:rsidRPr="008C0906">
              <w:rPr>
                <w:rFonts w:asciiTheme="majorHAnsi" w:hAnsiTheme="majorHAnsi"/>
                <w:sz w:val="24"/>
                <w:szCs w:val="24"/>
              </w:rPr>
              <w:t>June 1, 2010</w:t>
            </w:r>
          </w:p>
        </w:tc>
      </w:tr>
      <w:tr w:rsidR="00CD0334" w:rsidRPr="008C0906" w:rsidTr="00CD0334">
        <w:tc>
          <w:tcPr>
            <w:tcW w:w="4788" w:type="dxa"/>
          </w:tcPr>
          <w:p w:rsidR="00CD0334" w:rsidRPr="008C0906" w:rsidRDefault="00CD0334" w:rsidP="00CD0334">
            <w:pPr>
              <w:rPr>
                <w:rFonts w:asciiTheme="majorHAnsi" w:hAnsiTheme="majorHAnsi"/>
                <w:sz w:val="24"/>
                <w:szCs w:val="24"/>
              </w:rPr>
            </w:pPr>
            <w:r w:rsidRPr="008C0906">
              <w:rPr>
                <w:rFonts w:asciiTheme="majorHAnsi" w:hAnsiTheme="majorHAnsi"/>
                <w:sz w:val="24"/>
                <w:szCs w:val="24"/>
              </w:rPr>
              <w:t>Final report submission</w:t>
            </w:r>
          </w:p>
        </w:tc>
        <w:tc>
          <w:tcPr>
            <w:tcW w:w="4788" w:type="dxa"/>
          </w:tcPr>
          <w:p w:rsidR="00CD0334" w:rsidRPr="008C0906" w:rsidRDefault="009C156B" w:rsidP="00CD0334">
            <w:pPr>
              <w:rPr>
                <w:rFonts w:asciiTheme="majorHAnsi" w:hAnsiTheme="majorHAnsi"/>
                <w:sz w:val="24"/>
                <w:szCs w:val="24"/>
              </w:rPr>
            </w:pPr>
            <w:r>
              <w:rPr>
                <w:rFonts w:asciiTheme="majorHAnsi" w:hAnsiTheme="majorHAnsi"/>
                <w:sz w:val="24"/>
                <w:szCs w:val="24"/>
              </w:rPr>
              <w:t>September 10</w:t>
            </w:r>
            <w:r w:rsidR="00CD0334" w:rsidRPr="008C0906">
              <w:rPr>
                <w:rFonts w:asciiTheme="majorHAnsi" w:hAnsiTheme="majorHAnsi"/>
                <w:sz w:val="24"/>
                <w:szCs w:val="24"/>
              </w:rPr>
              <w:t>, 2010</w:t>
            </w:r>
          </w:p>
        </w:tc>
      </w:tr>
    </w:tbl>
    <w:p w:rsidR="006A739C" w:rsidRPr="007401B2" w:rsidRDefault="006A739C" w:rsidP="00B92A26">
      <w:pPr>
        <w:pStyle w:val="Heading1"/>
        <w:numPr>
          <w:ilvl w:val="0"/>
          <w:numId w:val="32"/>
        </w:numPr>
        <w:tabs>
          <w:tab w:val="left" w:pos="360"/>
        </w:tabs>
        <w:ind w:left="360"/>
      </w:pPr>
      <w:bookmarkStart w:id="2" w:name="_Toc271719837"/>
      <w:r w:rsidRPr="007401B2">
        <w:lastRenderedPageBreak/>
        <w:t>Research Design and Data Collection</w:t>
      </w:r>
      <w:bookmarkEnd w:id="2"/>
      <w:r w:rsidRPr="007401B2">
        <w:t xml:space="preserve"> </w:t>
      </w:r>
    </w:p>
    <w:p w:rsidR="007401B2" w:rsidRDefault="007401B2">
      <w:pPr>
        <w:rPr>
          <w:rFonts w:asciiTheme="majorHAnsi" w:hAnsiTheme="majorHAnsi"/>
          <w:sz w:val="24"/>
          <w:szCs w:val="24"/>
        </w:rPr>
      </w:pPr>
    </w:p>
    <w:p w:rsidR="006A739C" w:rsidRPr="008C0906" w:rsidRDefault="004E53D7">
      <w:pPr>
        <w:rPr>
          <w:rFonts w:asciiTheme="majorHAnsi" w:hAnsiTheme="majorHAnsi"/>
          <w:sz w:val="24"/>
          <w:szCs w:val="24"/>
        </w:rPr>
      </w:pPr>
      <w:r w:rsidRPr="008C0906">
        <w:rPr>
          <w:rFonts w:asciiTheme="majorHAnsi" w:hAnsiTheme="majorHAnsi"/>
          <w:sz w:val="24"/>
          <w:szCs w:val="24"/>
        </w:rPr>
        <w:t xml:space="preserve">The research design for this project includes development of goal-oriented rubrics </w:t>
      </w:r>
      <w:r w:rsidR="007F7E98">
        <w:rPr>
          <w:rFonts w:asciiTheme="majorHAnsi" w:hAnsiTheme="majorHAnsi"/>
          <w:sz w:val="24"/>
          <w:szCs w:val="24"/>
        </w:rPr>
        <w:t>and quasi-experimental design techniques that specifically address the</w:t>
      </w:r>
      <w:r w:rsidRPr="008C0906">
        <w:rPr>
          <w:rFonts w:asciiTheme="majorHAnsi" w:hAnsiTheme="majorHAnsi"/>
          <w:sz w:val="24"/>
          <w:szCs w:val="24"/>
        </w:rPr>
        <w:t xml:space="preserve"> collect</w:t>
      </w:r>
      <w:r w:rsidR="007F7E98">
        <w:rPr>
          <w:rFonts w:asciiTheme="majorHAnsi" w:hAnsiTheme="majorHAnsi"/>
          <w:sz w:val="24"/>
          <w:szCs w:val="24"/>
        </w:rPr>
        <w:t>ion of</w:t>
      </w:r>
      <w:r w:rsidRPr="008C0906">
        <w:rPr>
          <w:rFonts w:asciiTheme="majorHAnsi" w:hAnsiTheme="majorHAnsi"/>
          <w:sz w:val="24"/>
          <w:szCs w:val="24"/>
        </w:rPr>
        <w:t xml:space="preserve"> data allow</w:t>
      </w:r>
      <w:r w:rsidR="007F7E98">
        <w:rPr>
          <w:rFonts w:asciiTheme="majorHAnsi" w:hAnsiTheme="majorHAnsi"/>
          <w:sz w:val="24"/>
          <w:szCs w:val="24"/>
        </w:rPr>
        <w:t>ing the</w:t>
      </w:r>
      <w:r w:rsidRPr="008C0906">
        <w:rPr>
          <w:rFonts w:asciiTheme="majorHAnsi" w:hAnsiTheme="majorHAnsi"/>
          <w:sz w:val="24"/>
          <w:szCs w:val="24"/>
        </w:rPr>
        <w:t xml:space="preserve"> investigators to measure learning outcomes. The data collection has been carried out in several steps. First, we designed a preliminary questionnaire that was administered at the beginning of both courses. The preliminary questionnaire was intended to measure the level of knowledge that students have accumulated in the four courses preceding the methods courses as shown in Figure 1. At the end of the semester</w:t>
      </w:r>
      <w:r w:rsidR="007F7E98">
        <w:rPr>
          <w:rFonts w:asciiTheme="majorHAnsi" w:hAnsiTheme="majorHAnsi"/>
          <w:sz w:val="24"/>
          <w:szCs w:val="24"/>
        </w:rPr>
        <w:t>,</w:t>
      </w:r>
      <w:r w:rsidRPr="008C0906">
        <w:rPr>
          <w:rFonts w:asciiTheme="majorHAnsi" w:hAnsiTheme="majorHAnsi"/>
          <w:sz w:val="24"/>
          <w:szCs w:val="24"/>
        </w:rPr>
        <w:t xml:space="preserve"> we used the same questionnaire to collect data to measure improvement in learning outcomes after the completion of the two methods courses. </w:t>
      </w:r>
      <w:r w:rsidR="00B750A8" w:rsidRPr="008C0906">
        <w:rPr>
          <w:rFonts w:asciiTheme="majorHAnsi" w:hAnsiTheme="majorHAnsi"/>
          <w:sz w:val="24"/>
          <w:szCs w:val="24"/>
        </w:rPr>
        <w:t xml:space="preserve">We have created a database and used paired sample t-test to compare the results of the preliminary and post-evaluation questionnaires.  </w:t>
      </w:r>
    </w:p>
    <w:p w:rsidR="00680E44" w:rsidRPr="008C0906" w:rsidRDefault="00870434">
      <w:pPr>
        <w:rPr>
          <w:rFonts w:asciiTheme="majorHAnsi" w:hAnsiTheme="majorHAnsi"/>
          <w:sz w:val="24"/>
          <w:szCs w:val="24"/>
        </w:rPr>
      </w:pPr>
      <w:r w:rsidRPr="008C0906">
        <w:rPr>
          <w:rFonts w:asciiTheme="majorHAnsi" w:hAnsiTheme="majorHAnsi"/>
          <w:sz w:val="24"/>
          <w:szCs w:val="24"/>
        </w:rPr>
        <w:t>In addition, we have designed six rubrics</w:t>
      </w:r>
      <w:r w:rsidR="0000254F" w:rsidRPr="008C0906">
        <w:rPr>
          <w:rFonts w:asciiTheme="majorHAnsi" w:hAnsiTheme="majorHAnsi"/>
          <w:sz w:val="24"/>
          <w:szCs w:val="24"/>
        </w:rPr>
        <w:t xml:space="preserve"> to measure learning outcomes based on the project goals</w:t>
      </w:r>
      <w:r w:rsidR="00680E44" w:rsidRPr="008C0906">
        <w:rPr>
          <w:rFonts w:asciiTheme="majorHAnsi" w:hAnsiTheme="majorHAnsi"/>
          <w:sz w:val="24"/>
          <w:szCs w:val="24"/>
        </w:rPr>
        <w:t xml:space="preserve">: </w:t>
      </w:r>
    </w:p>
    <w:p w:rsidR="00680E44" w:rsidRPr="008C0906" w:rsidRDefault="00680E44" w:rsidP="00680E44">
      <w:pPr>
        <w:pStyle w:val="ListParagraph"/>
        <w:numPr>
          <w:ilvl w:val="0"/>
          <w:numId w:val="14"/>
        </w:numPr>
        <w:rPr>
          <w:rFonts w:asciiTheme="majorHAnsi" w:hAnsiTheme="majorHAnsi"/>
          <w:sz w:val="24"/>
          <w:szCs w:val="24"/>
        </w:rPr>
      </w:pPr>
      <w:r w:rsidRPr="008C0906">
        <w:rPr>
          <w:rFonts w:asciiTheme="majorHAnsi" w:hAnsiTheme="majorHAnsi"/>
          <w:sz w:val="24"/>
          <w:szCs w:val="24"/>
        </w:rPr>
        <w:t>Analytical skills rubric</w:t>
      </w:r>
    </w:p>
    <w:p w:rsidR="00870434" w:rsidRPr="008C0906" w:rsidRDefault="00680E44" w:rsidP="00680E44">
      <w:pPr>
        <w:pStyle w:val="ListParagraph"/>
        <w:numPr>
          <w:ilvl w:val="0"/>
          <w:numId w:val="14"/>
        </w:numPr>
        <w:rPr>
          <w:rFonts w:asciiTheme="majorHAnsi" w:hAnsiTheme="majorHAnsi"/>
          <w:sz w:val="24"/>
          <w:szCs w:val="24"/>
        </w:rPr>
      </w:pPr>
      <w:r w:rsidRPr="008C0906">
        <w:rPr>
          <w:rFonts w:asciiTheme="majorHAnsi" w:hAnsiTheme="majorHAnsi"/>
          <w:sz w:val="24"/>
          <w:szCs w:val="24"/>
        </w:rPr>
        <w:t xml:space="preserve">Written communication skills rubric </w:t>
      </w:r>
      <w:r w:rsidR="0000254F" w:rsidRPr="008C0906">
        <w:rPr>
          <w:rFonts w:asciiTheme="majorHAnsi" w:hAnsiTheme="majorHAnsi"/>
          <w:sz w:val="24"/>
          <w:szCs w:val="24"/>
        </w:rPr>
        <w:t xml:space="preserve"> </w:t>
      </w:r>
    </w:p>
    <w:p w:rsidR="00680E44" w:rsidRPr="008C0906" w:rsidRDefault="00680E44" w:rsidP="00680E44">
      <w:pPr>
        <w:pStyle w:val="ListParagraph"/>
        <w:numPr>
          <w:ilvl w:val="0"/>
          <w:numId w:val="14"/>
        </w:numPr>
        <w:rPr>
          <w:rFonts w:asciiTheme="majorHAnsi" w:hAnsiTheme="majorHAnsi"/>
          <w:sz w:val="24"/>
          <w:szCs w:val="24"/>
        </w:rPr>
      </w:pPr>
      <w:r w:rsidRPr="008C0906">
        <w:rPr>
          <w:rFonts w:asciiTheme="majorHAnsi" w:hAnsiTheme="majorHAnsi"/>
          <w:sz w:val="24"/>
          <w:szCs w:val="24"/>
        </w:rPr>
        <w:t>Oral communication skills rubric</w:t>
      </w:r>
    </w:p>
    <w:p w:rsidR="00680E44" w:rsidRPr="008C0906" w:rsidRDefault="00680E44" w:rsidP="00680E44">
      <w:pPr>
        <w:pStyle w:val="ListParagraph"/>
        <w:numPr>
          <w:ilvl w:val="0"/>
          <w:numId w:val="14"/>
        </w:numPr>
        <w:rPr>
          <w:rFonts w:asciiTheme="majorHAnsi" w:hAnsiTheme="majorHAnsi"/>
          <w:sz w:val="24"/>
          <w:szCs w:val="24"/>
        </w:rPr>
      </w:pPr>
      <w:r w:rsidRPr="008C0906">
        <w:rPr>
          <w:rFonts w:asciiTheme="majorHAnsi" w:hAnsiTheme="majorHAnsi"/>
          <w:sz w:val="24"/>
          <w:szCs w:val="24"/>
        </w:rPr>
        <w:t>Poster design and presentation skills rubric</w:t>
      </w:r>
    </w:p>
    <w:p w:rsidR="00680E44" w:rsidRPr="008C0906" w:rsidRDefault="00680E44" w:rsidP="00680E44">
      <w:pPr>
        <w:pStyle w:val="ListParagraph"/>
        <w:numPr>
          <w:ilvl w:val="0"/>
          <w:numId w:val="14"/>
        </w:numPr>
        <w:rPr>
          <w:rFonts w:asciiTheme="majorHAnsi" w:hAnsiTheme="majorHAnsi"/>
          <w:sz w:val="24"/>
          <w:szCs w:val="24"/>
        </w:rPr>
      </w:pPr>
      <w:r w:rsidRPr="008C0906">
        <w:rPr>
          <w:rFonts w:asciiTheme="majorHAnsi" w:hAnsiTheme="majorHAnsi"/>
          <w:sz w:val="24"/>
          <w:szCs w:val="24"/>
        </w:rPr>
        <w:t>Peer evaluation assessment rubric</w:t>
      </w:r>
    </w:p>
    <w:p w:rsidR="00680E44" w:rsidRPr="008C0906" w:rsidRDefault="00680E44" w:rsidP="00680E44">
      <w:pPr>
        <w:pStyle w:val="ListParagraph"/>
        <w:numPr>
          <w:ilvl w:val="0"/>
          <w:numId w:val="14"/>
        </w:numPr>
        <w:rPr>
          <w:rFonts w:asciiTheme="majorHAnsi" w:hAnsiTheme="majorHAnsi"/>
          <w:sz w:val="24"/>
          <w:szCs w:val="24"/>
        </w:rPr>
      </w:pPr>
      <w:r w:rsidRPr="008C0906">
        <w:rPr>
          <w:rFonts w:asciiTheme="majorHAnsi" w:hAnsiTheme="majorHAnsi"/>
          <w:sz w:val="24"/>
          <w:szCs w:val="24"/>
        </w:rPr>
        <w:t>PAB (Planning Accreditation Board) criteria skill evaluation (pre and post)</w:t>
      </w:r>
    </w:p>
    <w:p w:rsidR="00DA7EFA" w:rsidRPr="008C0906" w:rsidRDefault="00EA5061" w:rsidP="00680E44">
      <w:pPr>
        <w:rPr>
          <w:rFonts w:asciiTheme="majorHAnsi" w:hAnsiTheme="majorHAnsi"/>
          <w:sz w:val="24"/>
          <w:szCs w:val="24"/>
        </w:rPr>
      </w:pPr>
      <w:r w:rsidRPr="008C0906">
        <w:rPr>
          <w:rFonts w:asciiTheme="majorHAnsi" w:hAnsiTheme="majorHAnsi"/>
          <w:sz w:val="24"/>
          <w:szCs w:val="24"/>
        </w:rPr>
        <w:t>In order to be able to assess effectiveness measures for each goal as identified in Table 2, f</w:t>
      </w:r>
      <w:r w:rsidR="00530378" w:rsidRPr="008C0906">
        <w:rPr>
          <w:rFonts w:asciiTheme="majorHAnsi" w:hAnsiTheme="majorHAnsi"/>
          <w:sz w:val="24"/>
          <w:szCs w:val="24"/>
        </w:rPr>
        <w:t xml:space="preserve">or all the rubrics </w:t>
      </w:r>
      <w:r w:rsidR="00DA7EFA" w:rsidRPr="008C0906">
        <w:rPr>
          <w:rFonts w:asciiTheme="majorHAnsi" w:hAnsiTheme="majorHAnsi"/>
          <w:sz w:val="24"/>
          <w:szCs w:val="24"/>
        </w:rPr>
        <w:t xml:space="preserve"> (except the written communication skills rubric) </w:t>
      </w:r>
      <w:r w:rsidR="00530378" w:rsidRPr="008C0906">
        <w:rPr>
          <w:rFonts w:asciiTheme="majorHAnsi" w:hAnsiTheme="majorHAnsi"/>
          <w:sz w:val="24"/>
          <w:szCs w:val="24"/>
        </w:rPr>
        <w:t>we developed a cumulative point earning scale with five levels: advanced</w:t>
      </w:r>
      <w:r w:rsidR="00E454E7" w:rsidRPr="008C0906">
        <w:rPr>
          <w:rFonts w:asciiTheme="majorHAnsi" w:hAnsiTheme="majorHAnsi"/>
          <w:sz w:val="24"/>
          <w:szCs w:val="24"/>
        </w:rPr>
        <w:t xml:space="preserve"> (4 points)</w:t>
      </w:r>
      <w:r w:rsidR="00530378" w:rsidRPr="008C0906">
        <w:rPr>
          <w:rFonts w:asciiTheme="majorHAnsi" w:hAnsiTheme="majorHAnsi"/>
          <w:sz w:val="24"/>
          <w:szCs w:val="24"/>
        </w:rPr>
        <w:t>, adequate</w:t>
      </w:r>
      <w:r w:rsidR="00E454E7" w:rsidRPr="008C0906">
        <w:rPr>
          <w:rFonts w:asciiTheme="majorHAnsi" w:hAnsiTheme="majorHAnsi"/>
          <w:sz w:val="24"/>
          <w:szCs w:val="24"/>
        </w:rPr>
        <w:t xml:space="preserve"> (3 points)</w:t>
      </w:r>
      <w:r w:rsidR="00530378" w:rsidRPr="008C0906">
        <w:rPr>
          <w:rFonts w:asciiTheme="majorHAnsi" w:hAnsiTheme="majorHAnsi"/>
          <w:sz w:val="24"/>
          <w:szCs w:val="24"/>
        </w:rPr>
        <w:t>, satisfactory</w:t>
      </w:r>
      <w:r w:rsidR="00E454E7" w:rsidRPr="008C0906">
        <w:rPr>
          <w:rFonts w:asciiTheme="majorHAnsi" w:hAnsiTheme="majorHAnsi"/>
          <w:sz w:val="24"/>
          <w:szCs w:val="24"/>
        </w:rPr>
        <w:t xml:space="preserve"> (2 points)</w:t>
      </w:r>
      <w:r w:rsidR="00530378" w:rsidRPr="008C0906">
        <w:rPr>
          <w:rFonts w:asciiTheme="majorHAnsi" w:hAnsiTheme="majorHAnsi"/>
          <w:sz w:val="24"/>
          <w:szCs w:val="24"/>
        </w:rPr>
        <w:t>, fair</w:t>
      </w:r>
      <w:r w:rsidR="00E454E7" w:rsidRPr="008C0906">
        <w:rPr>
          <w:rFonts w:asciiTheme="majorHAnsi" w:hAnsiTheme="majorHAnsi"/>
          <w:sz w:val="24"/>
          <w:szCs w:val="24"/>
        </w:rPr>
        <w:t xml:space="preserve"> (1 point)</w:t>
      </w:r>
      <w:r w:rsidR="00530378" w:rsidRPr="008C0906">
        <w:rPr>
          <w:rFonts w:asciiTheme="majorHAnsi" w:hAnsiTheme="majorHAnsi"/>
          <w:sz w:val="24"/>
          <w:szCs w:val="24"/>
        </w:rPr>
        <w:t>, and null</w:t>
      </w:r>
      <w:r w:rsidR="00E454E7" w:rsidRPr="008C0906">
        <w:rPr>
          <w:rFonts w:asciiTheme="majorHAnsi" w:hAnsiTheme="majorHAnsi"/>
          <w:sz w:val="24"/>
          <w:szCs w:val="24"/>
        </w:rPr>
        <w:t xml:space="preserve"> (0 point)</w:t>
      </w:r>
      <w:r w:rsidR="00530378" w:rsidRPr="008C0906">
        <w:rPr>
          <w:rFonts w:asciiTheme="majorHAnsi" w:hAnsiTheme="majorHAnsi"/>
          <w:sz w:val="24"/>
          <w:szCs w:val="24"/>
        </w:rPr>
        <w:t xml:space="preserve">. </w:t>
      </w:r>
    </w:p>
    <w:p w:rsidR="00E82AC4" w:rsidRPr="008C0906" w:rsidRDefault="00401A06" w:rsidP="000B7E08">
      <w:pPr>
        <w:rPr>
          <w:rFonts w:asciiTheme="majorHAnsi" w:hAnsiTheme="majorHAnsi"/>
          <w:sz w:val="24"/>
          <w:szCs w:val="24"/>
        </w:rPr>
      </w:pPr>
      <w:r w:rsidRPr="008C0906">
        <w:rPr>
          <w:rFonts w:asciiTheme="majorHAnsi" w:hAnsiTheme="majorHAnsi"/>
          <w:sz w:val="24"/>
          <w:szCs w:val="24"/>
        </w:rPr>
        <w:t xml:space="preserve">The analytical skills </w:t>
      </w:r>
      <w:r w:rsidR="007975EB" w:rsidRPr="008C0906">
        <w:rPr>
          <w:rFonts w:asciiTheme="majorHAnsi" w:hAnsiTheme="majorHAnsi"/>
          <w:sz w:val="24"/>
          <w:szCs w:val="24"/>
        </w:rPr>
        <w:t xml:space="preserve">and written communication rubrics measure learning outcomes under Project Goal 1 and Project Goal 2. The analytical skills </w:t>
      </w:r>
      <w:r w:rsidRPr="008C0906">
        <w:rPr>
          <w:rFonts w:asciiTheme="majorHAnsi" w:hAnsiTheme="majorHAnsi"/>
          <w:sz w:val="24"/>
          <w:szCs w:val="24"/>
        </w:rPr>
        <w:t xml:space="preserve">rubric </w:t>
      </w:r>
      <w:r w:rsidR="007975EB" w:rsidRPr="008C0906">
        <w:rPr>
          <w:rFonts w:asciiTheme="majorHAnsi" w:hAnsiTheme="majorHAnsi"/>
          <w:sz w:val="24"/>
          <w:szCs w:val="24"/>
        </w:rPr>
        <w:t xml:space="preserve">(see Table 4) </w:t>
      </w:r>
      <w:r w:rsidRPr="008C0906">
        <w:rPr>
          <w:rFonts w:asciiTheme="majorHAnsi" w:hAnsiTheme="majorHAnsi"/>
          <w:sz w:val="24"/>
          <w:szCs w:val="24"/>
        </w:rPr>
        <w:t xml:space="preserve">consists of five major components which are further subdivided into five measurable criteria. The major components include </w:t>
      </w:r>
      <w:r w:rsidR="00A02CDA" w:rsidRPr="008C0906">
        <w:rPr>
          <w:rFonts w:asciiTheme="majorHAnsi" w:hAnsiTheme="majorHAnsi"/>
          <w:sz w:val="24"/>
          <w:szCs w:val="24"/>
        </w:rPr>
        <w:t xml:space="preserve">numerical reasoning, analytical skills, critical thinking, problem solving and report writing. </w:t>
      </w:r>
    </w:p>
    <w:p w:rsidR="008E54B7" w:rsidRPr="008C0906" w:rsidRDefault="008E54B7" w:rsidP="008E54B7">
      <w:pPr>
        <w:rPr>
          <w:rFonts w:asciiTheme="majorHAnsi" w:hAnsiTheme="majorHAnsi"/>
          <w:sz w:val="24"/>
          <w:szCs w:val="24"/>
        </w:rPr>
      </w:pPr>
      <w:r w:rsidRPr="008C0906">
        <w:rPr>
          <w:rFonts w:asciiTheme="majorHAnsi" w:hAnsiTheme="majorHAnsi"/>
          <w:sz w:val="24"/>
          <w:szCs w:val="24"/>
        </w:rPr>
        <w:t xml:space="preserve">The written communication rubric was designed to collect information on academic writing skills of the students. It has two measure components: content and strength of argumentation based on 11 criteria, and organization and style component based on 9 criteria. One point was assigned for each met criterion and zero was assigned if the criterion was not met. </w:t>
      </w:r>
    </w:p>
    <w:p w:rsidR="008E54B7" w:rsidRDefault="008E54B7" w:rsidP="008E54B7">
      <w:pPr>
        <w:rPr>
          <w:rFonts w:asciiTheme="majorHAnsi" w:hAnsiTheme="majorHAnsi"/>
          <w:sz w:val="24"/>
          <w:szCs w:val="24"/>
        </w:rPr>
      </w:pPr>
      <w:r w:rsidRPr="008C0906">
        <w:rPr>
          <w:rFonts w:asciiTheme="majorHAnsi" w:hAnsiTheme="majorHAnsi"/>
          <w:sz w:val="24"/>
          <w:szCs w:val="24"/>
        </w:rPr>
        <w:lastRenderedPageBreak/>
        <w:t>The oral communication assessment rubric measures learning outcomes under Project Goal 3. It consists of two major components. The first component measures on a scale from 4 to 0 (excellent, good, fair, marginal, not completed) the ability of students to deliver effective presentations. Some of the criteria included in the first component are audience engagement, vocal delivery, eye contact, body language, and clarity of expression. The second component measures content and topic development in the oral presentation. It includes structure and organization of the presentation, ability to introduce the topic, ability to link analysis and synthesis to the content of the presentation, and ability to draw conclusions based on the materials presented. Table 5 includes a detailed description of the rubric.</w:t>
      </w:r>
      <w:r>
        <w:rPr>
          <w:rFonts w:asciiTheme="majorHAnsi" w:hAnsiTheme="majorHAnsi"/>
          <w:sz w:val="24"/>
          <w:szCs w:val="24"/>
        </w:rPr>
        <w:t xml:space="preserve"> </w:t>
      </w:r>
    </w:p>
    <w:p w:rsidR="008E54B7" w:rsidRPr="008C0906" w:rsidRDefault="008E54B7" w:rsidP="008E54B7">
      <w:pPr>
        <w:rPr>
          <w:rFonts w:asciiTheme="majorHAnsi" w:hAnsiTheme="majorHAnsi"/>
          <w:sz w:val="24"/>
          <w:szCs w:val="24"/>
        </w:rPr>
      </w:pPr>
      <w:r w:rsidRPr="008C0906">
        <w:rPr>
          <w:rFonts w:asciiTheme="majorHAnsi" w:hAnsiTheme="majorHAnsi"/>
          <w:sz w:val="24"/>
          <w:szCs w:val="24"/>
        </w:rPr>
        <w:t xml:space="preserve">The poster design and presentation rubric measures learning outcomes under Project Goal 3. It aims at assessing the graphic design skills of the students and their ability to make effective presentation of the topic. It has two major components: poster construction and content. The poster construction components consists of five criteria which includes titles and subtitles, text size and color, clarity of writing, data presentation, and graphic design, format and layout. The content component includes measures focused on accuracy of the data presentation, inclusion of key elements, logical structure and organization, and presentation of analytical methodology. Detailed description of the rubric is included in Table 6. </w:t>
      </w:r>
    </w:p>
    <w:p w:rsidR="008E54B7" w:rsidRDefault="008E54B7" w:rsidP="008E54B7">
      <w:pPr>
        <w:rPr>
          <w:rFonts w:asciiTheme="majorHAnsi" w:hAnsiTheme="majorHAnsi"/>
          <w:sz w:val="24"/>
          <w:szCs w:val="24"/>
        </w:rPr>
      </w:pPr>
      <w:r w:rsidRPr="008C0906">
        <w:rPr>
          <w:rFonts w:asciiTheme="majorHAnsi" w:hAnsiTheme="majorHAnsi"/>
          <w:sz w:val="24"/>
          <w:szCs w:val="24"/>
        </w:rPr>
        <w:t xml:space="preserve">The peer evaluation rubric is intended to measure learning outcomes under Project Goal 4: significant teamwork and collaborative skills. The rubric contains measurements on 14 criteria. They are aimed at assessing whether students are willing to take active roles and responsibilities in their team project, including initiating ideas and actions, respecting differences in opinions, and providing leadership on specific tasks. The rubric is presented in Table 7. </w:t>
      </w:r>
    </w:p>
    <w:p w:rsidR="008E54B7" w:rsidRPr="008C0906" w:rsidRDefault="008E54B7" w:rsidP="008E54B7">
      <w:pPr>
        <w:rPr>
          <w:rFonts w:asciiTheme="majorHAnsi" w:hAnsiTheme="majorHAnsi"/>
          <w:sz w:val="24"/>
          <w:szCs w:val="24"/>
        </w:rPr>
      </w:pPr>
      <w:r w:rsidRPr="008C0906">
        <w:rPr>
          <w:rFonts w:asciiTheme="majorHAnsi" w:hAnsiTheme="majorHAnsi"/>
          <w:sz w:val="24"/>
          <w:szCs w:val="24"/>
        </w:rPr>
        <w:t xml:space="preserve">The PAB (Planning Accreditation Board) criteria skill assessment rubric is related to all four project goals. This rubric is intended to provide more comprehensive assessment of students’ knowledge and skills as they relate to the PAB criteria. This rubric includes more general categories related to the planners’ professional development. It also provides information on how the learning outcomes in the methods courses fit into what is necessary to fulfill the requirements for the graduate degree. As the rubric shows most of the assessment items under the PAB criteria are covered by the two methods courses. Table 8 provides a detailed description of the rubric. </w:t>
      </w:r>
    </w:p>
    <w:p w:rsidR="001E76FC" w:rsidRDefault="008E54B7" w:rsidP="008E54B7">
      <w:pPr>
        <w:rPr>
          <w:rFonts w:asciiTheme="majorHAnsi" w:hAnsiTheme="majorHAnsi" w:cs="Times New Roman"/>
          <w:sz w:val="24"/>
          <w:szCs w:val="24"/>
        </w:rPr>
      </w:pPr>
      <w:r w:rsidRPr="008C0906">
        <w:rPr>
          <w:rFonts w:asciiTheme="majorHAnsi" w:hAnsiTheme="majorHAnsi"/>
          <w:sz w:val="24"/>
          <w:szCs w:val="24"/>
        </w:rPr>
        <w:t xml:space="preserve">The rubrics together with sample of all assignments were distributed among internal and external evaluators for the purposes of data collection. All the data collected through the assessment rubrics was entered into a database and analysis was performed based on percentage students evaluated as advanced, adequate, satisfactory, fair, and null. For the </w:t>
      </w:r>
      <w:r w:rsidRPr="008C0906">
        <w:rPr>
          <w:rFonts w:asciiTheme="majorHAnsi" w:hAnsiTheme="majorHAnsi"/>
          <w:sz w:val="24"/>
          <w:szCs w:val="24"/>
        </w:rPr>
        <w:lastRenderedPageBreak/>
        <w:t>preliminary and post-course questionnaires and the PAB skill assessment rubric pairwise t-test was conducted to compare the change in student learning outcomes before and after the two methods courses.</w:t>
      </w:r>
    </w:p>
    <w:p w:rsidR="000B7E08" w:rsidRPr="008C0906" w:rsidRDefault="000B7E08" w:rsidP="000B7E08">
      <w:pPr>
        <w:rPr>
          <w:rFonts w:asciiTheme="majorHAnsi" w:hAnsiTheme="majorHAnsi" w:cs="Times New Roman"/>
          <w:sz w:val="24"/>
          <w:szCs w:val="24"/>
        </w:rPr>
      </w:pPr>
      <w:r w:rsidRPr="008C0906">
        <w:rPr>
          <w:rFonts w:asciiTheme="majorHAnsi" w:hAnsiTheme="majorHAnsi" w:cs="Times New Roman"/>
          <w:sz w:val="24"/>
          <w:szCs w:val="24"/>
        </w:rPr>
        <w:t>Table 4.</w:t>
      </w:r>
    </w:p>
    <w:p w:rsidR="00790290" w:rsidRPr="00E25420" w:rsidRDefault="00790290" w:rsidP="00790290">
      <w:pPr>
        <w:jc w:val="center"/>
        <w:rPr>
          <w:rFonts w:asciiTheme="majorHAnsi" w:hAnsiTheme="majorHAnsi" w:cs="Times New Roman"/>
          <w:b/>
          <w:smallCaps/>
          <w:sz w:val="28"/>
          <w:szCs w:val="28"/>
        </w:rPr>
      </w:pPr>
      <w:r w:rsidRPr="00E25420">
        <w:rPr>
          <w:rFonts w:asciiTheme="majorHAnsi" w:hAnsiTheme="majorHAnsi" w:cs="Times New Roman"/>
          <w:b/>
          <w:smallCaps/>
          <w:sz w:val="28"/>
          <w:szCs w:val="28"/>
        </w:rPr>
        <w:t xml:space="preserve">Analytical Thinking Value Rubric </w:t>
      </w:r>
      <w:r w:rsidRPr="00E25420">
        <w:rPr>
          <w:rFonts w:asciiTheme="majorHAnsi" w:hAnsiTheme="majorHAnsi" w:cs="Times New Roman"/>
          <w:b/>
          <w:smallCaps/>
          <w:sz w:val="28"/>
          <w:szCs w:val="28"/>
        </w:rPr>
        <w:br/>
        <w:t xml:space="preserve">for Learning Outcomes Assessment of Methods Assignments </w:t>
      </w:r>
    </w:p>
    <w:p w:rsidR="00790290" w:rsidRPr="008C0906" w:rsidRDefault="00790290" w:rsidP="00790290">
      <w:pPr>
        <w:jc w:val="center"/>
        <w:rPr>
          <w:rFonts w:asciiTheme="majorHAnsi" w:hAnsiTheme="majorHAnsi" w:cs="Times New Roman"/>
          <w:smallCaps/>
          <w:sz w:val="24"/>
          <w:szCs w:val="24"/>
        </w:rPr>
      </w:pPr>
      <w:r w:rsidRPr="008C0906">
        <w:rPr>
          <w:rFonts w:asciiTheme="majorHAnsi" w:hAnsiTheme="majorHAnsi" w:cs="Times New Roman"/>
          <w:smallCaps/>
          <w:sz w:val="24"/>
          <w:szCs w:val="24"/>
        </w:rPr>
        <w:t>Total: 100 points</w:t>
      </w:r>
    </w:p>
    <w:tbl>
      <w:tblPr>
        <w:tblStyle w:val="TableGrid"/>
        <w:tblW w:w="10350" w:type="dxa"/>
        <w:jc w:val="center"/>
        <w:tblInd w:w="-162" w:type="dxa"/>
        <w:tblLook w:val="04A0"/>
      </w:tblPr>
      <w:tblGrid>
        <w:gridCol w:w="4698"/>
        <w:gridCol w:w="1210"/>
        <w:gridCol w:w="1184"/>
        <w:gridCol w:w="1414"/>
        <w:gridCol w:w="961"/>
        <w:gridCol w:w="883"/>
      </w:tblGrid>
      <w:tr w:rsidR="00790290" w:rsidRPr="008C0906" w:rsidTr="008C0906">
        <w:trPr>
          <w:jc w:val="center"/>
        </w:trPr>
        <w:tc>
          <w:tcPr>
            <w:tcW w:w="4698" w:type="dxa"/>
          </w:tcPr>
          <w:p w:rsidR="00790290" w:rsidRPr="008C0906" w:rsidRDefault="00790290" w:rsidP="00FC3FB0">
            <w:pPr>
              <w:jc w:val="center"/>
              <w:rPr>
                <w:rFonts w:asciiTheme="majorHAnsi" w:hAnsiTheme="majorHAnsi" w:cs="Times New Roman"/>
                <w:b/>
                <w:smallCaps/>
              </w:rPr>
            </w:pPr>
          </w:p>
          <w:p w:rsidR="00790290" w:rsidRPr="008C0906" w:rsidRDefault="00790290" w:rsidP="00FC3FB0">
            <w:pPr>
              <w:jc w:val="center"/>
              <w:rPr>
                <w:rFonts w:asciiTheme="majorHAnsi" w:hAnsiTheme="majorHAnsi" w:cs="Times New Roman"/>
                <w:b/>
                <w:smallCaps/>
              </w:rPr>
            </w:pPr>
            <w:r w:rsidRPr="008C0906">
              <w:rPr>
                <w:rFonts w:asciiTheme="majorHAnsi" w:hAnsiTheme="majorHAnsi" w:cs="Times New Roman"/>
                <w:b/>
                <w:smallCaps/>
              </w:rPr>
              <w:t>Assessment Target Item</w:t>
            </w:r>
          </w:p>
          <w:p w:rsidR="00790290" w:rsidRPr="008C0906" w:rsidRDefault="00790290" w:rsidP="00FC3FB0">
            <w:pPr>
              <w:jc w:val="center"/>
              <w:rPr>
                <w:rFonts w:asciiTheme="majorHAnsi" w:hAnsiTheme="majorHAnsi" w:cs="Times New Roman"/>
                <w:smallCaps/>
              </w:rPr>
            </w:pPr>
          </w:p>
        </w:tc>
        <w:tc>
          <w:tcPr>
            <w:tcW w:w="5652" w:type="dxa"/>
            <w:gridSpan w:val="5"/>
          </w:tcPr>
          <w:p w:rsidR="00790290" w:rsidRPr="008C0906" w:rsidRDefault="00790290" w:rsidP="00FC3FB0">
            <w:pPr>
              <w:jc w:val="center"/>
              <w:rPr>
                <w:rFonts w:asciiTheme="majorHAnsi" w:hAnsiTheme="majorHAnsi" w:cs="Times New Roman"/>
                <w:b/>
                <w:smallCaps/>
              </w:rPr>
            </w:pPr>
          </w:p>
          <w:p w:rsidR="00790290" w:rsidRPr="008C0906" w:rsidRDefault="00790290" w:rsidP="00FC3FB0">
            <w:pPr>
              <w:jc w:val="center"/>
              <w:rPr>
                <w:rFonts w:asciiTheme="majorHAnsi" w:hAnsiTheme="majorHAnsi" w:cs="Times New Roman"/>
                <w:b/>
                <w:smallCaps/>
              </w:rPr>
            </w:pPr>
            <w:r w:rsidRPr="008C0906">
              <w:rPr>
                <w:rFonts w:asciiTheme="majorHAnsi" w:hAnsiTheme="majorHAnsi" w:cs="Times New Roman"/>
                <w:b/>
                <w:smallCaps/>
              </w:rPr>
              <w:t>Cumulative Point Earning Scale</w:t>
            </w:r>
          </w:p>
        </w:tc>
      </w:tr>
      <w:tr w:rsidR="00790290" w:rsidRPr="008C0906" w:rsidTr="008C0906">
        <w:trPr>
          <w:jc w:val="center"/>
        </w:trPr>
        <w:tc>
          <w:tcPr>
            <w:tcW w:w="4698" w:type="dxa"/>
            <w:shd w:val="clear" w:color="auto" w:fill="D9D9D9" w:themeFill="background1" w:themeFillShade="D9"/>
          </w:tcPr>
          <w:p w:rsidR="00790290" w:rsidRPr="008C0906" w:rsidRDefault="00790290" w:rsidP="00790290">
            <w:pPr>
              <w:pStyle w:val="ListParagraph"/>
              <w:numPr>
                <w:ilvl w:val="0"/>
                <w:numId w:val="15"/>
              </w:numPr>
              <w:rPr>
                <w:rFonts w:asciiTheme="majorHAnsi" w:hAnsiTheme="majorHAnsi" w:cs="Times New Roman"/>
                <w:b/>
              </w:rPr>
            </w:pPr>
            <w:r w:rsidRPr="008C0906">
              <w:rPr>
                <w:rFonts w:asciiTheme="majorHAnsi" w:hAnsiTheme="majorHAnsi" w:cs="Times New Roman"/>
                <w:b/>
              </w:rPr>
              <w:t>1. Numerical Reasoning:</w:t>
            </w:r>
          </w:p>
          <w:p w:rsidR="00790290" w:rsidRPr="008C0906" w:rsidRDefault="00790290" w:rsidP="00FC3FB0">
            <w:pPr>
              <w:pStyle w:val="ListParagraph"/>
              <w:ind w:left="360"/>
              <w:rPr>
                <w:rFonts w:asciiTheme="majorHAnsi" w:hAnsiTheme="majorHAnsi" w:cs="Times New Roman"/>
                <w:b/>
              </w:rPr>
            </w:pPr>
            <w:r w:rsidRPr="008C0906">
              <w:rPr>
                <w:rFonts w:asciiTheme="majorHAnsi" w:hAnsiTheme="majorHAnsi" w:cs="Times New Roman"/>
                <w:b/>
              </w:rPr>
              <w:t>Total pts: [</w:t>
            </w:r>
            <w:r w:rsidRPr="008C0906">
              <w:rPr>
                <w:rFonts w:asciiTheme="majorHAnsi" w:hAnsiTheme="majorHAnsi" w:cs="Times New Roman"/>
              </w:rPr>
              <w:t xml:space="preserve">          </w:t>
            </w:r>
            <w:r w:rsidRPr="008C0906">
              <w:rPr>
                <w:rFonts w:asciiTheme="majorHAnsi" w:hAnsiTheme="majorHAnsi" w:cs="Times New Roman"/>
                <w:b/>
              </w:rPr>
              <w:t>]</w:t>
            </w:r>
          </w:p>
        </w:tc>
        <w:tc>
          <w:tcPr>
            <w:tcW w:w="1210" w:type="dxa"/>
            <w:shd w:val="clear" w:color="auto" w:fill="D9D9D9" w:themeFill="background1" w:themeFillShade="D9"/>
          </w:tcPr>
          <w:p w:rsidR="00790290" w:rsidRPr="008C0906" w:rsidRDefault="00790290" w:rsidP="00FC3FB0">
            <w:pPr>
              <w:jc w:val="center"/>
              <w:rPr>
                <w:rFonts w:asciiTheme="majorHAnsi" w:hAnsiTheme="majorHAnsi" w:cs="Times New Roman"/>
                <w:b/>
              </w:rPr>
            </w:pPr>
            <w:r w:rsidRPr="008C0906">
              <w:rPr>
                <w:rFonts w:asciiTheme="majorHAnsi" w:hAnsiTheme="majorHAnsi" w:cs="Times New Roman"/>
                <w:b/>
              </w:rPr>
              <w:t>Advanced</w:t>
            </w:r>
          </w:p>
          <w:p w:rsidR="00790290" w:rsidRPr="008C0906" w:rsidRDefault="00790290" w:rsidP="00FC3FB0">
            <w:pPr>
              <w:jc w:val="center"/>
              <w:rPr>
                <w:rFonts w:asciiTheme="majorHAnsi" w:hAnsiTheme="majorHAnsi" w:cs="Times New Roman"/>
                <w:b/>
              </w:rPr>
            </w:pPr>
            <w:r w:rsidRPr="008C0906">
              <w:rPr>
                <w:rFonts w:asciiTheme="majorHAnsi" w:hAnsiTheme="majorHAnsi" w:cs="Times New Roman"/>
                <w:b/>
              </w:rPr>
              <w:t>Pts: 20</w:t>
            </w:r>
          </w:p>
        </w:tc>
        <w:tc>
          <w:tcPr>
            <w:tcW w:w="1184" w:type="dxa"/>
            <w:shd w:val="clear" w:color="auto" w:fill="D9D9D9" w:themeFill="background1" w:themeFillShade="D9"/>
          </w:tcPr>
          <w:p w:rsidR="00790290" w:rsidRPr="008C0906" w:rsidRDefault="00790290" w:rsidP="00FC3FB0">
            <w:pPr>
              <w:jc w:val="center"/>
              <w:rPr>
                <w:rFonts w:asciiTheme="majorHAnsi" w:hAnsiTheme="majorHAnsi" w:cs="Times New Roman"/>
                <w:b/>
              </w:rPr>
            </w:pPr>
            <w:r w:rsidRPr="008C0906">
              <w:rPr>
                <w:rFonts w:asciiTheme="majorHAnsi" w:hAnsiTheme="majorHAnsi" w:cs="Times New Roman"/>
                <w:b/>
              </w:rPr>
              <w:t>Adequate</w:t>
            </w:r>
          </w:p>
          <w:p w:rsidR="00790290" w:rsidRPr="008C0906" w:rsidRDefault="00790290" w:rsidP="00FC3FB0">
            <w:pPr>
              <w:jc w:val="center"/>
              <w:rPr>
                <w:rFonts w:asciiTheme="majorHAnsi" w:hAnsiTheme="majorHAnsi" w:cs="Times New Roman"/>
                <w:b/>
              </w:rPr>
            </w:pPr>
            <w:r w:rsidRPr="008C0906">
              <w:rPr>
                <w:rFonts w:asciiTheme="majorHAnsi" w:hAnsiTheme="majorHAnsi" w:cs="Times New Roman"/>
                <w:b/>
              </w:rPr>
              <w:t>Pts: 15</w:t>
            </w:r>
          </w:p>
        </w:tc>
        <w:tc>
          <w:tcPr>
            <w:tcW w:w="1414" w:type="dxa"/>
            <w:shd w:val="clear" w:color="auto" w:fill="D9D9D9" w:themeFill="background1" w:themeFillShade="D9"/>
          </w:tcPr>
          <w:p w:rsidR="00790290" w:rsidRPr="008C0906" w:rsidRDefault="00790290" w:rsidP="00FC3FB0">
            <w:pPr>
              <w:jc w:val="center"/>
              <w:rPr>
                <w:rFonts w:asciiTheme="majorHAnsi" w:hAnsiTheme="majorHAnsi" w:cs="Times New Roman"/>
                <w:b/>
              </w:rPr>
            </w:pPr>
            <w:r w:rsidRPr="008C0906">
              <w:rPr>
                <w:rFonts w:asciiTheme="majorHAnsi" w:hAnsiTheme="majorHAnsi" w:cs="Times New Roman"/>
                <w:b/>
              </w:rPr>
              <w:t>Satisfactory</w:t>
            </w:r>
          </w:p>
          <w:p w:rsidR="00790290" w:rsidRPr="008C0906" w:rsidRDefault="00790290" w:rsidP="00FC3FB0">
            <w:pPr>
              <w:jc w:val="center"/>
              <w:rPr>
                <w:rFonts w:asciiTheme="majorHAnsi" w:hAnsiTheme="majorHAnsi" w:cs="Times New Roman"/>
                <w:b/>
              </w:rPr>
            </w:pPr>
            <w:r w:rsidRPr="008C0906">
              <w:rPr>
                <w:rFonts w:asciiTheme="majorHAnsi" w:hAnsiTheme="majorHAnsi" w:cs="Times New Roman"/>
                <w:b/>
              </w:rPr>
              <w:t>Pts: 10</w:t>
            </w:r>
          </w:p>
        </w:tc>
        <w:tc>
          <w:tcPr>
            <w:tcW w:w="961" w:type="dxa"/>
            <w:shd w:val="clear" w:color="auto" w:fill="D9D9D9" w:themeFill="background1" w:themeFillShade="D9"/>
          </w:tcPr>
          <w:p w:rsidR="00790290" w:rsidRPr="008C0906" w:rsidRDefault="00790290" w:rsidP="00FC3FB0">
            <w:pPr>
              <w:jc w:val="center"/>
              <w:rPr>
                <w:rFonts w:asciiTheme="majorHAnsi" w:hAnsiTheme="majorHAnsi" w:cs="Times New Roman"/>
                <w:b/>
              </w:rPr>
            </w:pPr>
            <w:r w:rsidRPr="008C0906">
              <w:rPr>
                <w:rFonts w:asciiTheme="majorHAnsi" w:hAnsiTheme="majorHAnsi" w:cs="Times New Roman"/>
                <w:b/>
              </w:rPr>
              <w:t>Fair</w:t>
            </w:r>
          </w:p>
          <w:p w:rsidR="00790290" w:rsidRPr="008C0906" w:rsidRDefault="00790290" w:rsidP="00FC3FB0">
            <w:pPr>
              <w:jc w:val="center"/>
              <w:rPr>
                <w:rFonts w:asciiTheme="majorHAnsi" w:hAnsiTheme="majorHAnsi" w:cs="Times New Roman"/>
                <w:b/>
              </w:rPr>
            </w:pPr>
            <w:r w:rsidRPr="008C0906">
              <w:rPr>
                <w:rFonts w:asciiTheme="majorHAnsi" w:hAnsiTheme="majorHAnsi" w:cs="Times New Roman"/>
                <w:b/>
              </w:rPr>
              <w:t>Pts: 5</w:t>
            </w:r>
          </w:p>
        </w:tc>
        <w:tc>
          <w:tcPr>
            <w:tcW w:w="883" w:type="dxa"/>
            <w:shd w:val="clear" w:color="auto" w:fill="D9D9D9" w:themeFill="background1" w:themeFillShade="D9"/>
          </w:tcPr>
          <w:p w:rsidR="00790290" w:rsidRPr="008C0906" w:rsidRDefault="00790290" w:rsidP="00FC3FB0">
            <w:pPr>
              <w:jc w:val="center"/>
              <w:rPr>
                <w:rFonts w:asciiTheme="majorHAnsi" w:hAnsiTheme="majorHAnsi" w:cs="Times New Roman"/>
                <w:b/>
              </w:rPr>
            </w:pPr>
            <w:r w:rsidRPr="008C0906">
              <w:rPr>
                <w:rFonts w:asciiTheme="majorHAnsi" w:hAnsiTheme="majorHAnsi" w:cs="Times New Roman"/>
                <w:b/>
              </w:rPr>
              <w:t>Null</w:t>
            </w:r>
          </w:p>
          <w:p w:rsidR="00790290" w:rsidRPr="008C0906" w:rsidRDefault="00790290" w:rsidP="00FC3FB0">
            <w:pPr>
              <w:jc w:val="center"/>
              <w:rPr>
                <w:rFonts w:asciiTheme="majorHAnsi" w:hAnsiTheme="majorHAnsi" w:cs="Times New Roman"/>
                <w:b/>
              </w:rPr>
            </w:pPr>
            <w:r w:rsidRPr="008C0906">
              <w:rPr>
                <w:rFonts w:asciiTheme="majorHAnsi" w:hAnsiTheme="majorHAnsi" w:cs="Times New Roman"/>
                <w:b/>
              </w:rPr>
              <w:t>Pts: 0</w:t>
            </w:r>
          </w:p>
        </w:tc>
      </w:tr>
      <w:tr w:rsidR="00790290" w:rsidRPr="008C0906" w:rsidTr="008C0906">
        <w:trPr>
          <w:jc w:val="center"/>
        </w:trPr>
        <w:tc>
          <w:tcPr>
            <w:tcW w:w="4698" w:type="dxa"/>
          </w:tcPr>
          <w:p w:rsidR="00790290" w:rsidRPr="008C0906" w:rsidRDefault="00790290" w:rsidP="00790290">
            <w:pPr>
              <w:pStyle w:val="ListParagraph"/>
              <w:numPr>
                <w:ilvl w:val="0"/>
                <w:numId w:val="16"/>
              </w:numPr>
              <w:rPr>
                <w:rFonts w:asciiTheme="majorHAnsi" w:hAnsiTheme="majorHAnsi" w:cs="Times New Roman"/>
              </w:rPr>
            </w:pPr>
            <w:r w:rsidRPr="008C0906">
              <w:rPr>
                <w:rFonts w:asciiTheme="majorHAnsi" w:hAnsiTheme="majorHAnsi" w:cs="Times New Roman"/>
              </w:rPr>
              <w:t>Demonstrates proficiency in applying advanced analytical techniques to the assigned tasks.</w:t>
            </w:r>
          </w:p>
        </w:tc>
        <w:tc>
          <w:tcPr>
            <w:tcW w:w="1210" w:type="dxa"/>
          </w:tcPr>
          <w:p w:rsidR="00790290" w:rsidRPr="008C0906" w:rsidRDefault="00790290" w:rsidP="00FC3FB0">
            <w:pPr>
              <w:rPr>
                <w:rFonts w:asciiTheme="majorHAnsi" w:hAnsiTheme="majorHAnsi" w:cs="Times New Roman"/>
              </w:rPr>
            </w:pPr>
            <w:r w:rsidRPr="008C0906">
              <w:rPr>
                <w:rFonts w:asciiTheme="majorHAnsi" w:hAnsiTheme="majorHAnsi" w:cs="Times New Roman"/>
              </w:rPr>
              <w:t>Pts: 4</w:t>
            </w:r>
          </w:p>
        </w:tc>
        <w:tc>
          <w:tcPr>
            <w:tcW w:w="1184" w:type="dxa"/>
          </w:tcPr>
          <w:p w:rsidR="00790290" w:rsidRPr="008C0906" w:rsidRDefault="00790290" w:rsidP="00FC3FB0">
            <w:pPr>
              <w:rPr>
                <w:rFonts w:asciiTheme="majorHAnsi" w:hAnsiTheme="majorHAnsi"/>
              </w:rPr>
            </w:pPr>
            <w:r w:rsidRPr="008C0906">
              <w:rPr>
                <w:rFonts w:asciiTheme="majorHAnsi" w:hAnsiTheme="majorHAnsi" w:cs="Times New Roman"/>
              </w:rPr>
              <w:t>Pts: 3</w:t>
            </w:r>
          </w:p>
        </w:tc>
        <w:tc>
          <w:tcPr>
            <w:tcW w:w="1414" w:type="dxa"/>
          </w:tcPr>
          <w:p w:rsidR="00790290" w:rsidRPr="008C0906" w:rsidRDefault="00790290" w:rsidP="00FC3FB0">
            <w:pPr>
              <w:rPr>
                <w:rFonts w:asciiTheme="majorHAnsi" w:hAnsiTheme="majorHAnsi"/>
              </w:rPr>
            </w:pPr>
            <w:r w:rsidRPr="008C0906">
              <w:rPr>
                <w:rFonts w:asciiTheme="majorHAnsi" w:hAnsiTheme="majorHAnsi" w:cs="Times New Roman"/>
              </w:rPr>
              <w:t>Pts: 2</w:t>
            </w:r>
          </w:p>
        </w:tc>
        <w:tc>
          <w:tcPr>
            <w:tcW w:w="961" w:type="dxa"/>
          </w:tcPr>
          <w:p w:rsidR="00790290" w:rsidRPr="008C0906" w:rsidRDefault="00790290" w:rsidP="00FC3FB0">
            <w:pPr>
              <w:rPr>
                <w:rFonts w:asciiTheme="majorHAnsi" w:hAnsiTheme="majorHAnsi"/>
              </w:rPr>
            </w:pPr>
            <w:r w:rsidRPr="008C0906">
              <w:rPr>
                <w:rFonts w:asciiTheme="majorHAnsi" w:hAnsiTheme="majorHAnsi" w:cs="Times New Roman"/>
              </w:rPr>
              <w:t>Pts: 1</w:t>
            </w:r>
          </w:p>
        </w:tc>
        <w:tc>
          <w:tcPr>
            <w:tcW w:w="883" w:type="dxa"/>
          </w:tcPr>
          <w:p w:rsidR="00790290" w:rsidRPr="008C0906" w:rsidRDefault="00790290" w:rsidP="00FC3FB0">
            <w:pPr>
              <w:rPr>
                <w:rFonts w:asciiTheme="majorHAnsi" w:hAnsiTheme="majorHAnsi"/>
              </w:rPr>
            </w:pPr>
            <w:r w:rsidRPr="008C0906">
              <w:rPr>
                <w:rFonts w:asciiTheme="majorHAnsi" w:hAnsiTheme="majorHAnsi" w:cs="Times New Roman"/>
              </w:rPr>
              <w:t>Pts: 0</w:t>
            </w:r>
          </w:p>
        </w:tc>
      </w:tr>
      <w:tr w:rsidR="00790290" w:rsidRPr="008C0906" w:rsidTr="008C0906">
        <w:trPr>
          <w:jc w:val="center"/>
        </w:trPr>
        <w:tc>
          <w:tcPr>
            <w:tcW w:w="4698" w:type="dxa"/>
          </w:tcPr>
          <w:p w:rsidR="00790290" w:rsidRPr="008C0906" w:rsidRDefault="00790290" w:rsidP="00790290">
            <w:pPr>
              <w:pStyle w:val="ListParagraph"/>
              <w:numPr>
                <w:ilvl w:val="0"/>
                <w:numId w:val="16"/>
              </w:numPr>
              <w:rPr>
                <w:rFonts w:asciiTheme="majorHAnsi" w:hAnsiTheme="majorHAnsi" w:cs="Times New Roman"/>
              </w:rPr>
            </w:pPr>
            <w:r w:rsidRPr="008C0906">
              <w:rPr>
                <w:rFonts w:asciiTheme="majorHAnsi" w:hAnsiTheme="majorHAnsi" w:cs="Times New Roman"/>
              </w:rPr>
              <w:t xml:space="preserve">Able to produced evidence of applying analytical tools and techniques (e.g., graphs, tables, maps, equations, etc.). </w:t>
            </w:r>
          </w:p>
        </w:tc>
        <w:tc>
          <w:tcPr>
            <w:tcW w:w="1210" w:type="dxa"/>
          </w:tcPr>
          <w:p w:rsidR="00790290" w:rsidRPr="008C0906" w:rsidRDefault="00790290" w:rsidP="00FC3FB0">
            <w:pPr>
              <w:rPr>
                <w:rFonts w:asciiTheme="majorHAnsi" w:hAnsiTheme="majorHAnsi" w:cs="Times New Roman"/>
              </w:rPr>
            </w:pPr>
            <w:r w:rsidRPr="008C0906">
              <w:rPr>
                <w:rFonts w:asciiTheme="majorHAnsi" w:hAnsiTheme="majorHAnsi" w:cs="Times New Roman"/>
              </w:rPr>
              <w:t>Pts: 4</w:t>
            </w:r>
          </w:p>
        </w:tc>
        <w:tc>
          <w:tcPr>
            <w:tcW w:w="1184" w:type="dxa"/>
          </w:tcPr>
          <w:p w:rsidR="00790290" w:rsidRPr="008C0906" w:rsidRDefault="00790290" w:rsidP="00FC3FB0">
            <w:pPr>
              <w:rPr>
                <w:rFonts w:asciiTheme="majorHAnsi" w:hAnsiTheme="majorHAnsi"/>
              </w:rPr>
            </w:pPr>
            <w:r w:rsidRPr="008C0906">
              <w:rPr>
                <w:rFonts w:asciiTheme="majorHAnsi" w:hAnsiTheme="majorHAnsi" w:cs="Times New Roman"/>
              </w:rPr>
              <w:t>Pts: 3</w:t>
            </w:r>
          </w:p>
        </w:tc>
        <w:tc>
          <w:tcPr>
            <w:tcW w:w="1414" w:type="dxa"/>
          </w:tcPr>
          <w:p w:rsidR="00790290" w:rsidRPr="008C0906" w:rsidRDefault="00790290" w:rsidP="00FC3FB0">
            <w:pPr>
              <w:rPr>
                <w:rFonts w:asciiTheme="majorHAnsi" w:hAnsiTheme="majorHAnsi"/>
              </w:rPr>
            </w:pPr>
            <w:r w:rsidRPr="008C0906">
              <w:rPr>
                <w:rFonts w:asciiTheme="majorHAnsi" w:hAnsiTheme="majorHAnsi" w:cs="Times New Roman"/>
              </w:rPr>
              <w:t>Pts: 2</w:t>
            </w:r>
          </w:p>
        </w:tc>
        <w:tc>
          <w:tcPr>
            <w:tcW w:w="961" w:type="dxa"/>
          </w:tcPr>
          <w:p w:rsidR="00790290" w:rsidRPr="008C0906" w:rsidRDefault="00790290" w:rsidP="00FC3FB0">
            <w:pPr>
              <w:rPr>
                <w:rFonts w:asciiTheme="majorHAnsi" w:hAnsiTheme="majorHAnsi"/>
              </w:rPr>
            </w:pPr>
            <w:r w:rsidRPr="008C0906">
              <w:rPr>
                <w:rFonts w:asciiTheme="majorHAnsi" w:hAnsiTheme="majorHAnsi" w:cs="Times New Roman"/>
              </w:rPr>
              <w:t>Pts: 1</w:t>
            </w:r>
          </w:p>
        </w:tc>
        <w:tc>
          <w:tcPr>
            <w:tcW w:w="883" w:type="dxa"/>
          </w:tcPr>
          <w:p w:rsidR="00790290" w:rsidRPr="008C0906" w:rsidRDefault="00790290" w:rsidP="00FC3FB0">
            <w:pPr>
              <w:rPr>
                <w:rFonts w:asciiTheme="majorHAnsi" w:hAnsiTheme="majorHAnsi"/>
              </w:rPr>
            </w:pPr>
            <w:r w:rsidRPr="008C0906">
              <w:rPr>
                <w:rFonts w:asciiTheme="majorHAnsi" w:hAnsiTheme="majorHAnsi" w:cs="Times New Roman"/>
              </w:rPr>
              <w:t>Pts: 0</w:t>
            </w:r>
          </w:p>
        </w:tc>
      </w:tr>
      <w:tr w:rsidR="00790290" w:rsidRPr="008C0906" w:rsidTr="008C0906">
        <w:trPr>
          <w:jc w:val="center"/>
        </w:trPr>
        <w:tc>
          <w:tcPr>
            <w:tcW w:w="4698" w:type="dxa"/>
          </w:tcPr>
          <w:p w:rsidR="00790290" w:rsidRPr="008C0906" w:rsidRDefault="00790290" w:rsidP="00790290">
            <w:pPr>
              <w:pStyle w:val="ListParagraph"/>
              <w:numPr>
                <w:ilvl w:val="0"/>
                <w:numId w:val="16"/>
              </w:numPr>
              <w:rPr>
                <w:rFonts w:asciiTheme="majorHAnsi" w:hAnsiTheme="majorHAnsi" w:cs="Times New Roman"/>
              </w:rPr>
            </w:pPr>
            <w:r w:rsidRPr="008C0906">
              <w:rPr>
                <w:rFonts w:asciiTheme="majorHAnsi" w:hAnsiTheme="majorHAnsi" w:cs="Times New Roman"/>
              </w:rPr>
              <w:t>Able to understand and evaluate models, analytical procedures and assumptions.</w:t>
            </w:r>
          </w:p>
        </w:tc>
        <w:tc>
          <w:tcPr>
            <w:tcW w:w="1210" w:type="dxa"/>
          </w:tcPr>
          <w:p w:rsidR="00790290" w:rsidRPr="008C0906" w:rsidRDefault="00790290" w:rsidP="00FC3FB0">
            <w:pPr>
              <w:rPr>
                <w:rFonts w:asciiTheme="majorHAnsi" w:hAnsiTheme="majorHAnsi" w:cs="Times New Roman"/>
              </w:rPr>
            </w:pPr>
            <w:r w:rsidRPr="008C0906">
              <w:rPr>
                <w:rFonts w:asciiTheme="majorHAnsi" w:hAnsiTheme="majorHAnsi" w:cs="Times New Roman"/>
              </w:rPr>
              <w:t>Pts: 4</w:t>
            </w:r>
          </w:p>
        </w:tc>
        <w:tc>
          <w:tcPr>
            <w:tcW w:w="1184" w:type="dxa"/>
          </w:tcPr>
          <w:p w:rsidR="00790290" w:rsidRPr="008C0906" w:rsidRDefault="00790290" w:rsidP="00FC3FB0">
            <w:pPr>
              <w:rPr>
                <w:rFonts w:asciiTheme="majorHAnsi" w:hAnsiTheme="majorHAnsi"/>
              </w:rPr>
            </w:pPr>
            <w:r w:rsidRPr="008C0906">
              <w:rPr>
                <w:rFonts w:asciiTheme="majorHAnsi" w:hAnsiTheme="majorHAnsi" w:cs="Times New Roman"/>
              </w:rPr>
              <w:t>Pts: 3</w:t>
            </w:r>
          </w:p>
        </w:tc>
        <w:tc>
          <w:tcPr>
            <w:tcW w:w="1414" w:type="dxa"/>
          </w:tcPr>
          <w:p w:rsidR="00790290" w:rsidRPr="008C0906" w:rsidRDefault="00790290" w:rsidP="00FC3FB0">
            <w:pPr>
              <w:rPr>
                <w:rFonts w:asciiTheme="majorHAnsi" w:hAnsiTheme="majorHAnsi"/>
              </w:rPr>
            </w:pPr>
            <w:r w:rsidRPr="008C0906">
              <w:rPr>
                <w:rFonts w:asciiTheme="majorHAnsi" w:hAnsiTheme="majorHAnsi" w:cs="Times New Roman"/>
              </w:rPr>
              <w:t>Pts: 2</w:t>
            </w:r>
          </w:p>
        </w:tc>
        <w:tc>
          <w:tcPr>
            <w:tcW w:w="961" w:type="dxa"/>
          </w:tcPr>
          <w:p w:rsidR="00790290" w:rsidRPr="008C0906" w:rsidRDefault="00790290" w:rsidP="00FC3FB0">
            <w:pPr>
              <w:rPr>
                <w:rFonts w:asciiTheme="majorHAnsi" w:hAnsiTheme="majorHAnsi"/>
              </w:rPr>
            </w:pPr>
            <w:r w:rsidRPr="008C0906">
              <w:rPr>
                <w:rFonts w:asciiTheme="majorHAnsi" w:hAnsiTheme="majorHAnsi" w:cs="Times New Roman"/>
              </w:rPr>
              <w:t>Pts: 1</w:t>
            </w:r>
          </w:p>
        </w:tc>
        <w:tc>
          <w:tcPr>
            <w:tcW w:w="883" w:type="dxa"/>
          </w:tcPr>
          <w:p w:rsidR="00790290" w:rsidRPr="008C0906" w:rsidRDefault="00790290" w:rsidP="00FC3FB0">
            <w:pPr>
              <w:rPr>
                <w:rFonts w:asciiTheme="majorHAnsi" w:hAnsiTheme="majorHAnsi"/>
              </w:rPr>
            </w:pPr>
            <w:r w:rsidRPr="008C0906">
              <w:rPr>
                <w:rFonts w:asciiTheme="majorHAnsi" w:hAnsiTheme="majorHAnsi" w:cs="Times New Roman"/>
              </w:rPr>
              <w:t>Pts: 0</w:t>
            </w:r>
          </w:p>
        </w:tc>
      </w:tr>
      <w:tr w:rsidR="00790290" w:rsidRPr="008C0906" w:rsidTr="008C0906">
        <w:trPr>
          <w:jc w:val="center"/>
        </w:trPr>
        <w:tc>
          <w:tcPr>
            <w:tcW w:w="4698" w:type="dxa"/>
          </w:tcPr>
          <w:p w:rsidR="00790290" w:rsidRPr="008C0906" w:rsidRDefault="00790290" w:rsidP="00790290">
            <w:pPr>
              <w:pStyle w:val="ListParagraph"/>
              <w:numPr>
                <w:ilvl w:val="0"/>
                <w:numId w:val="16"/>
              </w:numPr>
              <w:rPr>
                <w:rFonts w:asciiTheme="majorHAnsi" w:hAnsiTheme="majorHAnsi" w:cs="Times New Roman"/>
              </w:rPr>
            </w:pPr>
            <w:r w:rsidRPr="008C0906">
              <w:rPr>
                <w:rFonts w:asciiTheme="majorHAnsi" w:hAnsiTheme="majorHAnsi" w:cs="Times New Roman"/>
              </w:rPr>
              <w:t>Demonstrates ability to select appropriate numerical reasoning tools to solve a problem.</w:t>
            </w:r>
          </w:p>
        </w:tc>
        <w:tc>
          <w:tcPr>
            <w:tcW w:w="1210" w:type="dxa"/>
          </w:tcPr>
          <w:p w:rsidR="00790290" w:rsidRPr="008C0906" w:rsidRDefault="00790290" w:rsidP="00FC3FB0">
            <w:pPr>
              <w:rPr>
                <w:rFonts w:asciiTheme="majorHAnsi" w:hAnsiTheme="majorHAnsi" w:cs="Times New Roman"/>
              </w:rPr>
            </w:pPr>
            <w:r w:rsidRPr="008C0906">
              <w:rPr>
                <w:rFonts w:asciiTheme="majorHAnsi" w:hAnsiTheme="majorHAnsi" w:cs="Times New Roman"/>
              </w:rPr>
              <w:t>Pts: 4</w:t>
            </w:r>
          </w:p>
        </w:tc>
        <w:tc>
          <w:tcPr>
            <w:tcW w:w="1184" w:type="dxa"/>
          </w:tcPr>
          <w:p w:rsidR="00790290" w:rsidRPr="008C0906" w:rsidRDefault="00790290" w:rsidP="00FC3FB0">
            <w:pPr>
              <w:rPr>
                <w:rFonts w:asciiTheme="majorHAnsi" w:hAnsiTheme="majorHAnsi"/>
              </w:rPr>
            </w:pPr>
            <w:r w:rsidRPr="008C0906">
              <w:rPr>
                <w:rFonts w:asciiTheme="majorHAnsi" w:hAnsiTheme="majorHAnsi" w:cs="Times New Roman"/>
              </w:rPr>
              <w:t>Pts: 3</w:t>
            </w:r>
          </w:p>
        </w:tc>
        <w:tc>
          <w:tcPr>
            <w:tcW w:w="1414" w:type="dxa"/>
          </w:tcPr>
          <w:p w:rsidR="00790290" w:rsidRPr="008C0906" w:rsidRDefault="00790290" w:rsidP="00FC3FB0">
            <w:pPr>
              <w:rPr>
                <w:rFonts w:asciiTheme="majorHAnsi" w:hAnsiTheme="majorHAnsi"/>
              </w:rPr>
            </w:pPr>
            <w:r w:rsidRPr="008C0906">
              <w:rPr>
                <w:rFonts w:asciiTheme="majorHAnsi" w:hAnsiTheme="majorHAnsi" w:cs="Times New Roman"/>
              </w:rPr>
              <w:t>Pts: 2</w:t>
            </w:r>
          </w:p>
        </w:tc>
        <w:tc>
          <w:tcPr>
            <w:tcW w:w="961" w:type="dxa"/>
          </w:tcPr>
          <w:p w:rsidR="00790290" w:rsidRPr="008C0906" w:rsidRDefault="00790290" w:rsidP="00FC3FB0">
            <w:pPr>
              <w:rPr>
                <w:rFonts w:asciiTheme="majorHAnsi" w:hAnsiTheme="majorHAnsi"/>
              </w:rPr>
            </w:pPr>
            <w:r w:rsidRPr="008C0906">
              <w:rPr>
                <w:rFonts w:asciiTheme="majorHAnsi" w:hAnsiTheme="majorHAnsi" w:cs="Times New Roman"/>
              </w:rPr>
              <w:t>Pts: 1</w:t>
            </w:r>
          </w:p>
        </w:tc>
        <w:tc>
          <w:tcPr>
            <w:tcW w:w="883" w:type="dxa"/>
          </w:tcPr>
          <w:p w:rsidR="00790290" w:rsidRPr="008C0906" w:rsidRDefault="00790290" w:rsidP="00FC3FB0">
            <w:pPr>
              <w:rPr>
                <w:rFonts w:asciiTheme="majorHAnsi" w:hAnsiTheme="majorHAnsi"/>
              </w:rPr>
            </w:pPr>
            <w:r w:rsidRPr="008C0906">
              <w:rPr>
                <w:rFonts w:asciiTheme="majorHAnsi" w:hAnsiTheme="majorHAnsi" w:cs="Times New Roman"/>
              </w:rPr>
              <w:t>Pts: 0</w:t>
            </w:r>
          </w:p>
        </w:tc>
      </w:tr>
      <w:tr w:rsidR="00790290" w:rsidRPr="008C0906" w:rsidTr="008C0906">
        <w:trPr>
          <w:jc w:val="center"/>
        </w:trPr>
        <w:tc>
          <w:tcPr>
            <w:tcW w:w="4698" w:type="dxa"/>
          </w:tcPr>
          <w:p w:rsidR="00790290" w:rsidRPr="008C0906" w:rsidRDefault="00790290" w:rsidP="00790290">
            <w:pPr>
              <w:pStyle w:val="ListParagraph"/>
              <w:numPr>
                <w:ilvl w:val="0"/>
                <w:numId w:val="16"/>
              </w:numPr>
              <w:rPr>
                <w:rFonts w:asciiTheme="majorHAnsi" w:hAnsiTheme="majorHAnsi" w:cs="Times New Roman"/>
              </w:rPr>
            </w:pPr>
            <w:r w:rsidRPr="008C0906">
              <w:rPr>
                <w:rFonts w:asciiTheme="majorHAnsi" w:hAnsiTheme="majorHAnsi" w:cs="Times New Roman"/>
              </w:rPr>
              <w:t>Able to complete a complex sequence of advanced quantitative methods, including GIS and statistical techniques.</w:t>
            </w:r>
          </w:p>
        </w:tc>
        <w:tc>
          <w:tcPr>
            <w:tcW w:w="1210" w:type="dxa"/>
          </w:tcPr>
          <w:p w:rsidR="00790290" w:rsidRPr="008C0906" w:rsidRDefault="00790290" w:rsidP="00FC3FB0">
            <w:pPr>
              <w:rPr>
                <w:rFonts w:asciiTheme="majorHAnsi" w:hAnsiTheme="majorHAnsi" w:cs="Times New Roman"/>
              </w:rPr>
            </w:pPr>
            <w:r w:rsidRPr="008C0906">
              <w:rPr>
                <w:rFonts w:asciiTheme="majorHAnsi" w:hAnsiTheme="majorHAnsi" w:cs="Times New Roman"/>
              </w:rPr>
              <w:t>Pts: 4</w:t>
            </w:r>
          </w:p>
        </w:tc>
        <w:tc>
          <w:tcPr>
            <w:tcW w:w="1184" w:type="dxa"/>
          </w:tcPr>
          <w:p w:rsidR="00790290" w:rsidRPr="008C0906" w:rsidRDefault="00790290" w:rsidP="00FC3FB0">
            <w:pPr>
              <w:rPr>
                <w:rFonts w:asciiTheme="majorHAnsi" w:hAnsiTheme="majorHAnsi"/>
              </w:rPr>
            </w:pPr>
            <w:r w:rsidRPr="008C0906">
              <w:rPr>
                <w:rFonts w:asciiTheme="majorHAnsi" w:hAnsiTheme="majorHAnsi" w:cs="Times New Roman"/>
              </w:rPr>
              <w:t>Pts: 3</w:t>
            </w:r>
          </w:p>
        </w:tc>
        <w:tc>
          <w:tcPr>
            <w:tcW w:w="1414" w:type="dxa"/>
          </w:tcPr>
          <w:p w:rsidR="00790290" w:rsidRPr="008C0906" w:rsidRDefault="00790290" w:rsidP="00FC3FB0">
            <w:pPr>
              <w:rPr>
                <w:rFonts w:asciiTheme="majorHAnsi" w:hAnsiTheme="majorHAnsi"/>
              </w:rPr>
            </w:pPr>
            <w:r w:rsidRPr="008C0906">
              <w:rPr>
                <w:rFonts w:asciiTheme="majorHAnsi" w:hAnsiTheme="majorHAnsi" w:cs="Times New Roman"/>
              </w:rPr>
              <w:t>Pts: 2</w:t>
            </w:r>
          </w:p>
        </w:tc>
        <w:tc>
          <w:tcPr>
            <w:tcW w:w="961" w:type="dxa"/>
          </w:tcPr>
          <w:p w:rsidR="00790290" w:rsidRPr="008C0906" w:rsidRDefault="00790290" w:rsidP="00FC3FB0">
            <w:pPr>
              <w:rPr>
                <w:rFonts w:asciiTheme="majorHAnsi" w:hAnsiTheme="majorHAnsi"/>
              </w:rPr>
            </w:pPr>
            <w:r w:rsidRPr="008C0906">
              <w:rPr>
                <w:rFonts w:asciiTheme="majorHAnsi" w:hAnsiTheme="majorHAnsi" w:cs="Times New Roman"/>
              </w:rPr>
              <w:t>Pts: 1</w:t>
            </w:r>
          </w:p>
        </w:tc>
        <w:tc>
          <w:tcPr>
            <w:tcW w:w="883" w:type="dxa"/>
          </w:tcPr>
          <w:p w:rsidR="00790290" w:rsidRPr="008C0906" w:rsidRDefault="00790290" w:rsidP="00FC3FB0">
            <w:pPr>
              <w:rPr>
                <w:rFonts w:asciiTheme="majorHAnsi" w:hAnsiTheme="majorHAnsi"/>
              </w:rPr>
            </w:pPr>
            <w:r w:rsidRPr="008C0906">
              <w:rPr>
                <w:rFonts w:asciiTheme="majorHAnsi" w:hAnsiTheme="majorHAnsi" w:cs="Times New Roman"/>
              </w:rPr>
              <w:t>Pts: 0</w:t>
            </w:r>
          </w:p>
        </w:tc>
      </w:tr>
      <w:tr w:rsidR="00790290" w:rsidRPr="008C0906" w:rsidTr="008C0906">
        <w:trPr>
          <w:jc w:val="center"/>
        </w:trPr>
        <w:tc>
          <w:tcPr>
            <w:tcW w:w="4698" w:type="dxa"/>
            <w:shd w:val="clear" w:color="auto" w:fill="D9D9D9" w:themeFill="background1" w:themeFillShade="D9"/>
          </w:tcPr>
          <w:p w:rsidR="00790290" w:rsidRPr="008C0906" w:rsidRDefault="00790290" w:rsidP="00790290">
            <w:pPr>
              <w:pStyle w:val="ListParagraph"/>
              <w:numPr>
                <w:ilvl w:val="0"/>
                <w:numId w:val="15"/>
              </w:numPr>
              <w:rPr>
                <w:rFonts w:asciiTheme="majorHAnsi" w:hAnsiTheme="majorHAnsi" w:cs="Times New Roman"/>
                <w:b/>
              </w:rPr>
            </w:pPr>
            <w:r w:rsidRPr="008C0906">
              <w:rPr>
                <w:rFonts w:asciiTheme="majorHAnsi" w:hAnsiTheme="majorHAnsi" w:cs="Times New Roman"/>
                <w:b/>
              </w:rPr>
              <w:t>2. Analytical Skills:</w:t>
            </w:r>
          </w:p>
          <w:p w:rsidR="00790290" w:rsidRPr="008C0906" w:rsidRDefault="00790290" w:rsidP="00FC3FB0">
            <w:pPr>
              <w:pStyle w:val="ListParagraph"/>
              <w:ind w:left="360"/>
              <w:rPr>
                <w:rFonts w:asciiTheme="majorHAnsi" w:hAnsiTheme="majorHAnsi" w:cs="Times New Roman"/>
                <w:b/>
              </w:rPr>
            </w:pPr>
            <w:r w:rsidRPr="008C0906">
              <w:rPr>
                <w:rFonts w:asciiTheme="majorHAnsi" w:hAnsiTheme="majorHAnsi" w:cs="Times New Roman"/>
                <w:b/>
              </w:rPr>
              <w:t>Total pts: [</w:t>
            </w:r>
            <w:r w:rsidRPr="008C0906">
              <w:rPr>
                <w:rFonts w:asciiTheme="majorHAnsi" w:hAnsiTheme="majorHAnsi" w:cs="Times New Roman"/>
              </w:rPr>
              <w:t xml:space="preserve">          </w:t>
            </w:r>
            <w:r w:rsidRPr="008C0906">
              <w:rPr>
                <w:rFonts w:asciiTheme="majorHAnsi" w:hAnsiTheme="majorHAnsi" w:cs="Times New Roman"/>
                <w:b/>
              </w:rPr>
              <w:t>]</w:t>
            </w:r>
          </w:p>
        </w:tc>
        <w:tc>
          <w:tcPr>
            <w:tcW w:w="1210" w:type="dxa"/>
            <w:shd w:val="clear" w:color="auto" w:fill="D9D9D9" w:themeFill="background1" w:themeFillShade="D9"/>
          </w:tcPr>
          <w:p w:rsidR="00790290" w:rsidRPr="008C0906" w:rsidRDefault="00790290" w:rsidP="00FC3FB0">
            <w:pPr>
              <w:jc w:val="center"/>
              <w:rPr>
                <w:rFonts w:asciiTheme="majorHAnsi" w:hAnsiTheme="majorHAnsi" w:cs="Times New Roman"/>
                <w:b/>
              </w:rPr>
            </w:pPr>
            <w:r w:rsidRPr="008C0906">
              <w:rPr>
                <w:rFonts w:asciiTheme="majorHAnsi" w:hAnsiTheme="majorHAnsi" w:cs="Times New Roman"/>
                <w:b/>
              </w:rPr>
              <w:t>Advanced</w:t>
            </w:r>
          </w:p>
          <w:p w:rsidR="00790290" w:rsidRPr="008C0906" w:rsidRDefault="00790290" w:rsidP="00FC3FB0">
            <w:pPr>
              <w:jc w:val="center"/>
              <w:rPr>
                <w:rFonts w:asciiTheme="majorHAnsi" w:hAnsiTheme="majorHAnsi" w:cs="Times New Roman"/>
                <w:b/>
              </w:rPr>
            </w:pPr>
            <w:r w:rsidRPr="008C0906">
              <w:rPr>
                <w:rFonts w:asciiTheme="majorHAnsi" w:hAnsiTheme="majorHAnsi" w:cs="Times New Roman"/>
                <w:b/>
              </w:rPr>
              <w:t>Pts: 20</w:t>
            </w:r>
          </w:p>
        </w:tc>
        <w:tc>
          <w:tcPr>
            <w:tcW w:w="1184" w:type="dxa"/>
            <w:shd w:val="clear" w:color="auto" w:fill="D9D9D9" w:themeFill="background1" w:themeFillShade="D9"/>
          </w:tcPr>
          <w:p w:rsidR="00790290" w:rsidRPr="008C0906" w:rsidRDefault="00790290" w:rsidP="00FC3FB0">
            <w:pPr>
              <w:jc w:val="center"/>
              <w:rPr>
                <w:rFonts w:asciiTheme="majorHAnsi" w:hAnsiTheme="majorHAnsi" w:cs="Times New Roman"/>
                <w:b/>
              </w:rPr>
            </w:pPr>
            <w:r w:rsidRPr="008C0906">
              <w:rPr>
                <w:rFonts w:asciiTheme="majorHAnsi" w:hAnsiTheme="majorHAnsi" w:cs="Times New Roman"/>
                <w:b/>
              </w:rPr>
              <w:t>Adequate</w:t>
            </w:r>
          </w:p>
          <w:p w:rsidR="00790290" w:rsidRPr="008C0906" w:rsidRDefault="00790290" w:rsidP="00FC3FB0">
            <w:pPr>
              <w:jc w:val="center"/>
              <w:rPr>
                <w:rFonts w:asciiTheme="majorHAnsi" w:hAnsiTheme="majorHAnsi" w:cs="Times New Roman"/>
                <w:b/>
              </w:rPr>
            </w:pPr>
            <w:r w:rsidRPr="008C0906">
              <w:rPr>
                <w:rFonts w:asciiTheme="majorHAnsi" w:hAnsiTheme="majorHAnsi" w:cs="Times New Roman"/>
                <w:b/>
              </w:rPr>
              <w:t>Pts: 15</w:t>
            </w:r>
          </w:p>
        </w:tc>
        <w:tc>
          <w:tcPr>
            <w:tcW w:w="1414" w:type="dxa"/>
            <w:shd w:val="clear" w:color="auto" w:fill="D9D9D9" w:themeFill="background1" w:themeFillShade="D9"/>
          </w:tcPr>
          <w:p w:rsidR="00790290" w:rsidRPr="008C0906" w:rsidRDefault="00790290" w:rsidP="00FC3FB0">
            <w:pPr>
              <w:jc w:val="center"/>
              <w:rPr>
                <w:rFonts w:asciiTheme="majorHAnsi" w:hAnsiTheme="majorHAnsi" w:cs="Times New Roman"/>
                <w:b/>
              </w:rPr>
            </w:pPr>
            <w:r w:rsidRPr="008C0906">
              <w:rPr>
                <w:rFonts w:asciiTheme="majorHAnsi" w:hAnsiTheme="majorHAnsi" w:cs="Times New Roman"/>
                <w:b/>
              </w:rPr>
              <w:t>Satisfactory</w:t>
            </w:r>
          </w:p>
          <w:p w:rsidR="00790290" w:rsidRPr="008C0906" w:rsidRDefault="00790290" w:rsidP="00FC3FB0">
            <w:pPr>
              <w:jc w:val="center"/>
              <w:rPr>
                <w:rFonts w:asciiTheme="majorHAnsi" w:hAnsiTheme="majorHAnsi" w:cs="Times New Roman"/>
                <w:b/>
              </w:rPr>
            </w:pPr>
            <w:r w:rsidRPr="008C0906">
              <w:rPr>
                <w:rFonts w:asciiTheme="majorHAnsi" w:hAnsiTheme="majorHAnsi" w:cs="Times New Roman"/>
                <w:b/>
              </w:rPr>
              <w:t>Pts: 10</w:t>
            </w:r>
          </w:p>
        </w:tc>
        <w:tc>
          <w:tcPr>
            <w:tcW w:w="961" w:type="dxa"/>
            <w:shd w:val="clear" w:color="auto" w:fill="D9D9D9" w:themeFill="background1" w:themeFillShade="D9"/>
          </w:tcPr>
          <w:p w:rsidR="00790290" w:rsidRPr="008C0906" w:rsidRDefault="00790290" w:rsidP="00FC3FB0">
            <w:pPr>
              <w:jc w:val="center"/>
              <w:rPr>
                <w:rFonts w:asciiTheme="majorHAnsi" w:hAnsiTheme="majorHAnsi" w:cs="Times New Roman"/>
                <w:b/>
              </w:rPr>
            </w:pPr>
            <w:r w:rsidRPr="008C0906">
              <w:rPr>
                <w:rFonts w:asciiTheme="majorHAnsi" w:hAnsiTheme="majorHAnsi" w:cs="Times New Roman"/>
                <w:b/>
              </w:rPr>
              <w:t>Fair</w:t>
            </w:r>
          </w:p>
          <w:p w:rsidR="00790290" w:rsidRPr="008C0906" w:rsidRDefault="00790290" w:rsidP="00FC3FB0">
            <w:pPr>
              <w:jc w:val="center"/>
              <w:rPr>
                <w:rFonts w:asciiTheme="majorHAnsi" w:hAnsiTheme="majorHAnsi" w:cs="Times New Roman"/>
                <w:b/>
              </w:rPr>
            </w:pPr>
            <w:r w:rsidRPr="008C0906">
              <w:rPr>
                <w:rFonts w:asciiTheme="majorHAnsi" w:hAnsiTheme="majorHAnsi" w:cs="Times New Roman"/>
                <w:b/>
              </w:rPr>
              <w:t>Pts: 5</w:t>
            </w:r>
          </w:p>
        </w:tc>
        <w:tc>
          <w:tcPr>
            <w:tcW w:w="883" w:type="dxa"/>
            <w:shd w:val="clear" w:color="auto" w:fill="D9D9D9" w:themeFill="background1" w:themeFillShade="D9"/>
          </w:tcPr>
          <w:p w:rsidR="00790290" w:rsidRPr="008C0906" w:rsidRDefault="00790290" w:rsidP="00FC3FB0">
            <w:pPr>
              <w:jc w:val="center"/>
              <w:rPr>
                <w:rFonts w:asciiTheme="majorHAnsi" w:hAnsiTheme="majorHAnsi" w:cs="Times New Roman"/>
                <w:b/>
              </w:rPr>
            </w:pPr>
            <w:r w:rsidRPr="008C0906">
              <w:rPr>
                <w:rFonts w:asciiTheme="majorHAnsi" w:hAnsiTheme="majorHAnsi" w:cs="Times New Roman"/>
                <w:b/>
              </w:rPr>
              <w:t>Null</w:t>
            </w:r>
          </w:p>
          <w:p w:rsidR="00790290" w:rsidRPr="008C0906" w:rsidRDefault="00790290" w:rsidP="00FC3FB0">
            <w:pPr>
              <w:jc w:val="center"/>
              <w:rPr>
                <w:rFonts w:asciiTheme="majorHAnsi" w:hAnsiTheme="majorHAnsi" w:cs="Times New Roman"/>
                <w:b/>
              </w:rPr>
            </w:pPr>
            <w:r w:rsidRPr="008C0906">
              <w:rPr>
                <w:rFonts w:asciiTheme="majorHAnsi" w:hAnsiTheme="majorHAnsi" w:cs="Times New Roman"/>
                <w:b/>
              </w:rPr>
              <w:t>Pts: 0</w:t>
            </w:r>
          </w:p>
        </w:tc>
      </w:tr>
      <w:tr w:rsidR="00790290" w:rsidRPr="008C0906" w:rsidTr="008C0906">
        <w:trPr>
          <w:jc w:val="center"/>
        </w:trPr>
        <w:tc>
          <w:tcPr>
            <w:tcW w:w="4698" w:type="dxa"/>
          </w:tcPr>
          <w:p w:rsidR="00790290" w:rsidRPr="008C0906" w:rsidRDefault="00790290" w:rsidP="00790290">
            <w:pPr>
              <w:pStyle w:val="ListParagraph"/>
              <w:numPr>
                <w:ilvl w:val="0"/>
                <w:numId w:val="17"/>
              </w:numPr>
              <w:rPr>
                <w:rFonts w:asciiTheme="majorHAnsi" w:hAnsiTheme="majorHAnsi" w:cs="Times New Roman"/>
              </w:rPr>
            </w:pPr>
            <w:r w:rsidRPr="008C0906">
              <w:rPr>
                <w:rFonts w:asciiTheme="majorHAnsi" w:hAnsiTheme="majorHAnsi" w:cs="Times New Roman"/>
              </w:rPr>
              <w:t>Able to synthesize information beyond summaries and descriptions.</w:t>
            </w:r>
          </w:p>
        </w:tc>
        <w:tc>
          <w:tcPr>
            <w:tcW w:w="1210" w:type="dxa"/>
          </w:tcPr>
          <w:p w:rsidR="00790290" w:rsidRPr="008C0906" w:rsidRDefault="00790290" w:rsidP="00FC3FB0">
            <w:pPr>
              <w:rPr>
                <w:rFonts w:asciiTheme="majorHAnsi" w:hAnsiTheme="majorHAnsi" w:cs="Times New Roman"/>
              </w:rPr>
            </w:pPr>
            <w:r w:rsidRPr="008C0906">
              <w:rPr>
                <w:rFonts w:asciiTheme="majorHAnsi" w:hAnsiTheme="majorHAnsi" w:cs="Times New Roman"/>
              </w:rPr>
              <w:t>Pts: 4</w:t>
            </w:r>
          </w:p>
        </w:tc>
        <w:tc>
          <w:tcPr>
            <w:tcW w:w="1184" w:type="dxa"/>
          </w:tcPr>
          <w:p w:rsidR="00790290" w:rsidRPr="008C0906" w:rsidRDefault="00790290" w:rsidP="00FC3FB0">
            <w:pPr>
              <w:rPr>
                <w:rFonts w:asciiTheme="majorHAnsi" w:hAnsiTheme="majorHAnsi"/>
              </w:rPr>
            </w:pPr>
            <w:r w:rsidRPr="008C0906">
              <w:rPr>
                <w:rFonts w:asciiTheme="majorHAnsi" w:hAnsiTheme="majorHAnsi" w:cs="Times New Roman"/>
              </w:rPr>
              <w:t>Pts: 3</w:t>
            </w:r>
          </w:p>
        </w:tc>
        <w:tc>
          <w:tcPr>
            <w:tcW w:w="1414" w:type="dxa"/>
          </w:tcPr>
          <w:p w:rsidR="00790290" w:rsidRPr="008C0906" w:rsidRDefault="00790290" w:rsidP="00FC3FB0">
            <w:pPr>
              <w:rPr>
                <w:rFonts w:asciiTheme="majorHAnsi" w:hAnsiTheme="majorHAnsi"/>
              </w:rPr>
            </w:pPr>
            <w:r w:rsidRPr="008C0906">
              <w:rPr>
                <w:rFonts w:asciiTheme="majorHAnsi" w:hAnsiTheme="majorHAnsi" w:cs="Times New Roman"/>
              </w:rPr>
              <w:t>Pts: 2</w:t>
            </w:r>
          </w:p>
        </w:tc>
        <w:tc>
          <w:tcPr>
            <w:tcW w:w="961" w:type="dxa"/>
          </w:tcPr>
          <w:p w:rsidR="00790290" w:rsidRPr="008C0906" w:rsidRDefault="00790290" w:rsidP="00FC3FB0">
            <w:pPr>
              <w:rPr>
                <w:rFonts w:asciiTheme="majorHAnsi" w:hAnsiTheme="majorHAnsi"/>
              </w:rPr>
            </w:pPr>
            <w:r w:rsidRPr="008C0906">
              <w:rPr>
                <w:rFonts w:asciiTheme="majorHAnsi" w:hAnsiTheme="majorHAnsi" w:cs="Times New Roman"/>
              </w:rPr>
              <w:t>Pts: 1</w:t>
            </w:r>
          </w:p>
        </w:tc>
        <w:tc>
          <w:tcPr>
            <w:tcW w:w="883" w:type="dxa"/>
          </w:tcPr>
          <w:p w:rsidR="00790290" w:rsidRPr="008C0906" w:rsidRDefault="00790290" w:rsidP="00FC3FB0">
            <w:pPr>
              <w:rPr>
                <w:rFonts w:asciiTheme="majorHAnsi" w:hAnsiTheme="majorHAnsi"/>
              </w:rPr>
            </w:pPr>
            <w:r w:rsidRPr="008C0906">
              <w:rPr>
                <w:rFonts w:asciiTheme="majorHAnsi" w:hAnsiTheme="majorHAnsi" w:cs="Times New Roman"/>
              </w:rPr>
              <w:t>Pts: 0</w:t>
            </w:r>
          </w:p>
        </w:tc>
      </w:tr>
      <w:tr w:rsidR="00790290" w:rsidRPr="008C0906" w:rsidTr="008C0906">
        <w:trPr>
          <w:jc w:val="center"/>
        </w:trPr>
        <w:tc>
          <w:tcPr>
            <w:tcW w:w="4698" w:type="dxa"/>
          </w:tcPr>
          <w:p w:rsidR="00790290" w:rsidRPr="008C0906" w:rsidRDefault="00790290" w:rsidP="00790290">
            <w:pPr>
              <w:pStyle w:val="ListParagraph"/>
              <w:numPr>
                <w:ilvl w:val="0"/>
                <w:numId w:val="17"/>
              </w:numPr>
              <w:rPr>
                <w:rFonts w:asciiTheme="majorHAnsi" w:hAnsiTheme="majorHAnsi" w:cs="Times New Roman"/>
              </w:rPr>
            </w:pPr>
            <w:r w:rsidRPr="008C0906">
              <w:rPr>
                <w:rFonts w:asciiTheme="majorHAnsi" w:hAnsiTheme="majorHAnsi" w:cs="Times New Roman"/>
              </w:rPr>
              <w:t>Uses quantitative analysis as a basis for competent judgment.</w:t>
            </w:r>
          </w:p>
        </w:tc>
        <w:tc>
          <w:tcPr>
            <w:tcW w:w="1210" w:type="dxa"/>
          </w:tcPr>
          <w:p w:rsidR="00790290" w:rsidRPr="008C0906" w:rsidRDefault="00790290" w:rsidP="00FC3FB0">
            <w:pPr>
              <w:rPr>
                <w:rFonts w:asciiTheme="majorHAnsi" w:hAnsiTheme="majorHAnsi" w:cs="Times New Roman"/>
              </w:rPr>
            </w:pPr>
            <w:r w:rsidRPr="008C0906">
              <w:rPr>
                <w:rFonts w:asciiTheme="majorHAnsi" w:hAnsiTheme="majorHAnsi" w:cs="Times New Roman"/>
              </w:rPr>
              <w:t>Pts: 4</w:t>
            </w:r>
          </w:p>
        </w:tc>
        <w:tc>
          <w:tcPr>
            <w:tcW w:w="1184" w:type="dxa"/>
          </w:tcPr>
          <w:p w:rsidR="00790290" w:rsidRPr="008C0906" w:rsidRDefault="00790290" w:rsidP="00FC3FB0">
            <w:pPr>
              <w:rPr>
                <w:rFonts w:asciiTheme="majorHAnsi" w:hAnsiTheme="majorHAnsi"/>
              </w:rPr>
            </w:pPr>
            <w:r w:rsidRPr="008C0906">
              <w:rPr>
                <w:rFonts w:asciiTheme="majorHAnsi" w:hAnsiTheme="majorHAnsi" w:cs="Times New Roman"/>
              </w:rPr>
              <w:t>Pts: 3</w:t>
            </w:r>
          </w:p>
        </w:tc>
        <w:tc>
          <w:tcPr>
            <w:tcW w:w="1414" w:type="dxa"/>
          </w:tcPr>
          <w:p w:rsidR="00790290" w:rsidRPr="008C0906" w:rsidRDefault="00790290" w:rsidP="00FC3FB0">
            <w:pPr>
              <w:rPr>
                <w:rFonts w:asciiTheme="majorHAnsi" w:hAnsiTheme="majorHAnsi"/>
              </w:rPr>
            </w:pPr>
            <w:r w:rsidRPr="008C0906">
              <w:rPr>
                <w:rFonts w:asciiTheme="majorHAnsi" w:hAnsiTheme="majorHAnsi" w:cs="Times New Roman"/>
              </w:rPr>
              <w:t>Pts: 2</w:t>
            </w:r>
          </w:p>
        </w:tc>
        <w:tc>
          <w:tcPr>
            <w:tcW w:w="961" w:type="dxa"/>
          </w:tcPr>
          <w:p w:rsidR="00790290" w:rsidRPr="008C0906" w:rsidRDefault="00790290" w:rsidP="00FC3FB0">
            <w:pPr>
              <w:rPr>
                <w:rFonts w:asciiTheme="majorHAnsi" w:hAnsiTheme="majorHAnsi"/>
              </w:rPr>
            </w:pPr>
            <w:r w:rsidRPr="008C0906">
              <w:rPr>
                <w:rFonts w:asciiTheme="majorHAnsi" w:hAnsiTheme="majorHAnsi" w:cs="Times New Roman"/>
              </w:rPr>
              <w:t>Pts: 1</w:t>
            </w:r>
          </w:p>
        </w:tc>
        <w:tc>
          <w:tcPr>
            <w:tcW w:w="883" w:type="dxa"/>
          </w:tcPr>
          <w:p w:rsidR="00790290" w:rsidRPr="008C0906" w:rsidRDefault="00790290" w:rsidP="00FC3FB0">
            <w:pPr>
              <w:rPr>
                <w:rFonts w:asciiTheme="majorHAnsi" w:hAnsiTheme="majorHAnsi"/>
              </w:rPr>
            </w:pPr>
            <w:r w:rsidRPr="008C0906">
              <w:rPr>
                <w:rFonts w:asciiTheme="majorHAnsi" w:hAnsiTheme="majorHAnsi" w:cs="Times New Roman"/>
              </w:rPr>
              <w:t>Pts: 0</w:t>
            </w:r>
          </w:p>
        </w:tc>
      </w:tr>
      <w:tr w:rsidR="00790290" w:rsidRPr="008C0906" w:rsidTr="008C0906">
        <w:trPr>
          <w:jc w:val="center"/>
        </w:trPr>
        <w:tc>
          <w:tcPr>
            <w:tcW w:w="4698" w:type="dxa"/>
          </w:tcPr>
          <w:p w:rsidR="00790290" w:rsidRPr="008C0906" w:rsidRDefault="00790290" w:rsidP="00790290">
            <w:pPr>
              <w:pStyle w:val="ListParagraph"/>
              <w:numPr>
                <w:ilvl w:val="0"/>
                <w:numId w:val="17"/>
              </w:numPr>
              <w:rPr>
                <w:rFonts w:asciiTheme="majorHAnsi" w:hAnsiTheme="majorHAnsi" w:cs="Times New Roman"/>
              </w:rPr>
            </w:pPr>
            <w:r w:rsidRPr="008C0906">
              <w:rPr>
                <w:rFonts w:asciiTheme="majorHAnsi" w:hAnsiTheme="majorHAnsi" w:cs="Times New Roman"/>
              </w:rPr>
              <w:t>Masters the use of quantitative information to support the project stated objectives.</w:t>
            </w:r>
          </w:p>
        </w:tc>
        <w:tc>
          <w:tcPr>
            <w:tcW w:w="1210" w:type="dxa"/>
          </w:tcPr>
          <w:p w:rsidR="00790290" w:rsidRPr="008C0906" w:rsidRDefault="00790290" w:rsidP="00FC3FB0">
            <w:pPr>
              <w:rPr>
                <w:rFonts w:asciiTheme="majorHAnsi" w:hAnsiTheme="majorHAnsi" w:cs="Times New Roman"/>
              </w:rPr>
            </w:pPr>
            <w:r w:rsidRPr="008C0906">
              <w:rPr>
                <w:rFonts w:asciiTheme="majorHAnsi" w:hAnsiTheme="majorHAnsi" w:cs="Times New Roman"/>
              </w:rPr>
              <w:t>Pts: 4</w:t>
            </w:r>
          </w:p>
        </w:tc>
        <w:tc>
          <w:tcPr>
            <w:tcW w:w="1184" w:type="dxa"/>
          </w:tcPr>
          <w:p w:rsidR="00790290" w:rsidRPr="008C0906" w:rsidRDefault="00790290" w:rsidP="00FC3FB0">
            <w:pPr>
              <w:rPr>
                <w:rFonts w:asciiTheme="majorHAnsi" w:hAnsiTheme="majorHAnsi"/>
              </w:rPr>
            </w:pPr>
            <w:r w:rsidRPr="008C0906">
              <w:rPr>
                <w:rFonts w:asciiTheme="majorHAnsi" w:hAnsiTheme="majorHAnsi" w:cs="Times New Roman"/>
              </w:rPr>
              <w:t>Pts: 3</w:t>
            </w:r>
          </w:p>
        </w:tc>
        <w:tc>
          <w:tcPr>
            <w:tcW w:w="1414" w:type="dxa"/>
          </w:tcPr>
          <w:p w:rsidR="00790290" w:rsidRPr="008C0906" w:rsidRDefault="00790290" w:rsidP="00FC3FB0">
            <w:pPr>
              <w:rPr>
                <w:rFonts w:asciiTheme="majorHAnsi" w:hAnsiTheme="majorHAnsi"/>
              </w:rPr>
            </w:pPr>
            <w:r w:rsidRPr="008C0906">
              <w:rPr>
                <w:rFonts w:asciiTheme="majorHAnsi" w:hAnsiTheme="majorHAnsi" w:cs="Times New Roman"/>
              </w:rPr>
              <w:t>Pts: 2</w:t>
            </w:r>
          </w:p>
        </w:tc>
        <w:tc>
          <w:tcPr>
            <w:tcW w:w="961" w:type="dxa"/>
          </w:tcPr>
          <w:p w:rsidR="00790290" w:rsidRPr="008C0906" w:rsidRDefault="00790290" w:rsidP="00FC3FB0">
            <w:pPr>
              <w:rPr>
                <w:rFonts w:asciiTheme="majorHAnsi" w:hAnsiTheme="majorHAnsi"/>
              </w:rPr>
            </w:pPr>
            <w:r w:rsidRPr="008C0906">
              <w:rPr>
                <w:rFonts w:asciiTheme="majorHAnsi" w:hAnsiTheme="majorHAnsi" w:cs="Times New Roman"/>
              </w:rPr>
              <w:t>Pts: 1</w:t>
            </w:r>
          </w:p>
        </w:tc>
        <w:tc>
          <w:tcPr>
            <w:tcW w:w="883" w:type="dxa"/>
          </w:tcPr>
          <w:p w:rsidR="00790290" w:rsidRPr="008C0906" w:rsidRDefault="00790290" w:rsidP="00FC3FB0">
            <w:pPr>
              <w:rPr>
                <w:rFonts w:asciiTheme="majorHAnsi" w:hAnsiTheme="majorHAnsi"/>
              </w:rPr>
            </w:pPr>
            <w:r w:rsidRPr="008C0906">
              <w:rPr>
                <w:rFonts w:asciiTheme="majorHAnsi" w:hAnsiTheme="majorHAnsi" w:cs="Times New Roman"/>
              </w:rPr>
              <w:t>Pts: 0</w:t>
            </w:r>
          </w:p>
        </w:tc>
      </w:tr>
      <w:tr w:rsidR="00790290" w:rsidRPr="008C0906" w:rsidTr="008C0906">
        <w:trPr>
          <w:jc w:val="center"/>
        </w:trPr>
        <w:tc>
          <w:tcPr>
            <w:tcW w:w="4698" w:type="dxa"/>
          </w:tcPr>
          <w:p w:rsidR="00790290" w:rsidRPr="008C0906" w:rsidRDefault="00790290" w:rsidP="00790290">
            <w:pPr>
              <w:pStyle w:val="ListParagraph"/>
              <w:numPr>
                <w:ilvl w:val="0"/>
                <w:numId w:val="17"/>
              </w:numPr>
              <w:rPr>
                <w:rFonts w:asciiTheme="majorHAnsi" w:hAnsiTheme="majorHAnsi" w:cs="Times New Roman"/>
              </w:rPr>
            </w:pPr>
            <w:r w:rsidRPr="008C0906">
              <w:rPr>
                <w:rFonts w:asciiTheme="majorHAnsi" w:hAnsiTheme="majorHAnsi" w:cs="Times New Roman"/>
              </w:rPr>
              <w:t>Able to develop and support a sequence of arguments with analytically derived information.</w:t>
            </w:r>
          </w:p>
        </w:tc>
        <w:tc>
          <w:tcPr>
            <w:tcW w:w="1210" w:type="dxa"/>
          </w:tcPr>
          <w:p w:rsidR="00790290" w:rsidRPr="008C0906" w:rsidRDefault="00790290" w:rsidP="00FC3FB0">
            <w:pPr>
              <w:rPr>
                <w:rFonts w:asciiTheme="majorHAnsi" w:hAnsiTheme="majorHAnsi" w:cs="Times New Roman"/>
              </w:rPr>
            </w:pPr>
            <w:r w:rsidRPr="008C0906">
              <w:rPr>
                <w:rFonts w:asciiTheme="majorHAnsi" w:hAnsiTheme="majorHAnsi" w:cs="Times New Roman"/>
              </w:rPr>
              <w:t>Pts: 4</w:t>
            </w:r>
          </w:p>
        </w:tc>
        <w:tc>
          <w:tcPr>
            <w:tcW w:w="1184" w:type="dxa"/>
          </w:tcPr>
          <w:p w:rsidR="00790290" w:rsidRPr="008C0906" w:rsidRDefault="00790290" w:rsidP="00FC3FB0">
            <w:pPr>
              <w:rPr>
                <w:rFonts w:asciiTheme="majorHAnsi" w:hAnsiTheme="majorHAnsi"/>
              </w:rPr>
            </w:pPr>
            <w:r w:rsidRPr="008C0906">
              <w:rPr>
                <w:rFonts w:asciiTheme="majorHAnsi" w:hAnsiTheme="majorHAnsi" w:cs="Times New Roman"/>
              </w:rPr>
              <w:t>Pts: 3</w:t>
            </w:r>
          </w:p>
        </w:tc>
        <w:tc>
          <w:tcPr>
            <w:tcW w:w="1414" w:type="dxa"/>
          </w:tcPr>
          <w:p w:rsidR="00790290" w:rsidRPr="008C0906" w:rsidRDefault="00790290" w:rsidP="00FC3FB0">
            <w:pPr>
              <w:rPr>
                <w:rFonts w:asciiTheme="majorHAnsi" w:hAnsiTheme="majorHAnsi"/>
              </w:rPr>
            </w:pPr>
            <w:r w:rsidRPr="008C0906">
              <w:rPr>
                <w:rFonts w:asciiTheme="majorHAnsi" w:hAnsiTheme="majorHAnsi" w:cs="Times New Roman"/>
              </w:rPr>
              <w:t>Pts: 2</w:t>
            </w:r>
          </w:p>
        </w:tc>
        <w:tc>
          <w:tcPr>
            <w:tcW w:w="961" w:type="dxa"/>
          </w:tcPr>
          <w:p w:rsidR="00790290" w:rsidRPr="008C0906" w:rsidRDefault="00790290" w:rsidP="00FC3FB0">
            <w:pPr>
              <w:rPr>
                <w:rFonts w:asciiTheme="majorHAnsi" w:hAnsiTheme="majorHAnsi"/>
              </w:rPr>
            </w:pPr>
            <w:r w:rsidRPr="008C0906">
              <w:rPr>
                <w:rFonts w:asciiTheme="majorHAnsi" w:hAnsiTheme="majorHAnsi" w:cs="Times New Roman"/>
              </w:rPr>
              <w:t>Pts: 1</w:t>
            </w:r>
          </w:p>
        </w:tc>
        <w:tc>
          <w:tcPr>
            <w:tcW w:w="883" w:type="dxa"/>
          </w:tcPr>
          <w:p w:rsidR="00790290" w:rsidRPr="008C0906" w:rsidRDefault="00790290" w:rsidP="00FC3FB0">
            <w:pPr>
              <w:rPr>
                <w:rFonts w:asciiTheme="majorHAnsi" w:hAnsiTheme="majorHAnsi"/>
              </w:rPr>
            </w:pPr>
            <w:r w:rsidRPr="008C0906">
              <w:rPr>
                <w:rFonts w:asciiTheme="majorHAnsi" w:hAnsiTheme="majorHAnsi" w:cs="Times New Roman"/>
              </w:rPr>
              <w:t>Pts: 0</w:t>
            </w:r>
          </w:p>
        </w:tc>
      </w:tr>
      <w:tr w:rsidR="00790290" w:rsidRPr="008C0906" w:rsidTr="008C0906">
        <w:trPr>
          <w:jc w:val="center"/>
        </w:trPr>
        <w:tc>
          <w:tcPr>
            <w:tcW w:w="4698" w:type="dxa"/>
          </w:tcPr>
          <w:p w:rsidR="00790290" w:rsidRPr="008C0906" w:rsidRDefault="00790290" w:rsidP="00790290">
            <w:pPr>
              <w:pStyle w:val="ListParagraph"/>
              <w:numPr>
                <w:ilvl w:val="0"/>
                <w:numId w:val="17"/>
              </w:numPr>
              <w:rPr>
                <w:rFonts w:asciiTheme="majorHAnsi" w:hAnsiTheme="majorHAnsi" w:cs="Times New Roman"/>
              </w:rPr>
            </w:pPr>
            <w:r w:rsidRPr="008C0906">
              <w:rPr>
                <w:rFonts w:asciiTheme="majorHAnsi" w:hAnsiTheme="majorHAnsi" w:cs="Times New Roman"/>
              </w:rPr>
              <w:t>Structures and synthesizes analytically derived information to reveal patterns, trends, outcomes, consequences, implications.</w:t>
            </w:r>
          </w:p>
        </w:tc>
        <w:tc>
          <w:tcPr>
            <w:tcW w:w="1210" w:type="dxa"/>
          </w:tcPr>
          <w:p w:rsidR="00790290" w:rsidRPr="008C0906" w:rsidRDefault="00790290" w:rsidP="00FC3FB0">
            <w:pPr>
              <w:rPr>
                <w:rFonts w:asciiTheme="majorHAnsi" w:hAnsiTheme="majorHAnsi" w:cs="Times New Roman"/>
              </w:rPr>
            </w:pPr>
            <w:r w:rsidRPr="008C0906">
              <w:rPr>
                <w:rFonts w:asciiTheme="majorHAnsi" w:hAnsiTheme="majorHAnsi" w:cs="Times New Roman"/>
              </w:rPr>
              <w:t>Pts: 4</w:t>
            </w:r>
          </w:p>
        </w:tc>
        <w:tc>
          <w:tcPr>
            <w:tcW w:w="1184" w:type="dxa"/>
          </w:tcPr>
          <w:p w:rsidR="00790290" w:rsidRPr="008C0906" w:rsidRDefault="00790290" w:rsidP="00FC3FB0">
            <w:pPr>
              <w:rPr>
                <w:rFonts w:asciiTheme="majorHAnsi" w:hAnsiTheme="majorHAnsi"/>
              </w:rPr>
            </w:pPr>
            <w:r w:rsidRPr="008C0906">
              <w:rPr>
                <w:rFonts w:asciiTheme="majorHAnsi" w:hAnsiTheme="majorHAnsi" w:cs="Times New Roman"/>
              </w:rPr>
              <w:t>Pts: 3</w:t>
            </w:r>
          </w:p>
        </w:tc>
        <w:tc>
          <w:tcPr>
            <w:tcW w:w="1414" w:type="dxa"/>
          </w:tcPr>
          <w:p w:rsidR="00790290" w:rsidRPr="008C0906" w:rsidRDefault="00790290" w:rsidP="00FC3FB0">
            <w:pPr>
              <w:rPr>
                <w:rFonts w:asciiTheme="majorHAnsi" w:hAnsiTheme="majorHAnsi"/>
              </w:rPr>
            </w:pPr>
            <w:r w:rsidRPr="008C0906">
              <w:rPr>
                <w:rFonts w:asciiTheme="majorHAnsi" w:hAnsiTheme="majorHAnsi" w:cs="Times New Roman"/>
              </w:rPr>
              <w:t>Pts: 2</w:t>
            </w:r>
          </w:p>
        </w:tc>
        <w:tc>
          <w:tcPr>
            <w:tcW w:w="961" w:type="dxa"/>
          </w:tcPr>
          <w:p w:rsidR="00790290" w:rsidRPr="008C0906" w:rsidRDefault="00790290" w:rsidP="00FC3FB0">
            <w:pPr>
              <w:rPr>
                <w:rFonts w:asciiTheme="majorHAnsi" w:hAnsiTheme="majorHAnsi"/>
              </w:rPr>
            </w:pPr>
            <w:r w:rsidRPr="008C0906">
              <w:rPr>
                <w:rFonts w:asciiTheme="majorHAnsi" w:hAnsiTheme="majorHAnsi" w:cs="Times New Roman"/>
              </w:rPr>
              <w:t>Pts: 1</w:t>
            </w:r>
          </w:p>
        </w:tc>
        <w:tc>
          <w:tcPr>
            <w:tcW w:w="883" w:type="dxa"/>
          </w:tcPr>
          <w:p w:rsidR="00790290" w:rsidRPr="008C0906" w:rsidRDefault="00790290" w:rsidP="00FC3FB0">
            <w:pPr>
              <w:rPr>
                <w:rFonts w:asciiTheme="majorHAnsi" w:hAnsiTheme="majorHAnsi"/>
              </w:rPr>
            </w:pPr>
            <w:r w:rsidRPr="008C0906">
              <w:rPr>
                <w:rFonts w:asciiTheme="majorHAnsi" w:hAnsiTheme="majorHAnsi" w:cs="Times New Roman"/>
              </w:rPr>
              <w:t>Pts: 0</w:t>
            </w:r>
          </w:p>
        </w:tc>
      </w:tr>
      <w:tr w:rsidR="00790290" w:rsidRPr="008C0906" w:rsidTr="008C0906">
        <w:trPr>
          <w:jc w:val="center"/>
        </w:trPr>
        <w:tc>
          <w:tcPr>
            <w:tcW w:w="4698" w:type="dxa"/>
            <w:shd w:val="clear" w:color="auto" w:fill="D9D9D9" w:themeFill="background1" w:themeFillShade="D9"/>
          </w:tcPr>
          <w:p w:rsidR="00790290" w:rsidRPr="008C0906" w:rsidRDefault="00790290" w:rsidP="00790290">
            <w:pPr>
              <w:pStyle w:val="ListParagraph"/>
              <w:numPr>
                <w:ilvl w:val="0"/>
                <w:numId w:val="15"/>
              </w:numPr>
              <w:rPr>
                <w:rFonts w:asciiTheme="majorHAnsi" w:hAnsiTheme="majorHAnsi" w:cs="Times New Roman"/>
                <w:b/>
              </w:rPr>
            </w:pPr>
            <w:r w:rsidRPr="008C0906">
              <w:rPr>
                <w:rFonts w:asciiTheme="majorHAnsi" w:hAnsiTheme="majorHAnsi" w:cs="Times New Roman"/>
                <w:b/>
              </w:rPr>
              <w:t>3. Critical Thinking:</w:t>
            </w:r>
          </w:p>
          <w:p w:rsidR="00790290" w:rsidRPr="008C0906" w:rsidRDefault="00790290" w:rsidP="00FC3FB0">
            <w:pPr>
              <w:pStyle w:val="ListParagraph"/>
              <w:ind w:left="360"/>
              <w:rPr>
                <w:rFonts w:asciiTheme="majorHAnsi" w:hAnsiTheme="majorHAnsi" w:cs="Times New Roman"/>
                <w:b/>
              </w:rPr>
            </w:pPr>
            <w:r w:rsidRPr="008C0906">
              <w:rPr>
                <w:rFonts w:asciiTheme="majorHAnsi" w:hAnsiTheme="majorHAnsi" w:cs="Times New Roman"/>
                <w:b/>
              </w:rPr>
              <w:lastRenderedPageBreak/>
              <w:t>Total pts: [</w:t>
            </w:r>
            <w:r w:rsidRPr="008C0906">
              <w:rPr>
                <w:rFonts w:asciiTheme="majorHAnsi" w:hAnsiTheme="majorHAnsi" w:cs="Times New Roman"/>
              </w:rPr>
              <w:t>………</w:t>
            </w:r>
            <w:r w:rsidRPr="008C0906">
              <w:rPr>
                <w:rFonts w:asciiTheme="majorHAnsi" w:hAnsiTheme="majorHAnsi" w:cs="Times New Roman"/>
                <w:b/>
              </w:rPr>
              <w:t>]</w:t>
            </w:r>
          </w:p>
        </w:tc>
        <w:tc>
          <w:tcPr>
            <w:tcW w:w="1210" w:type="dxa"/>
            <w:shd w:val="clear" w:color="auto" w:fill="D9D9D9" w:themeFill="background1" w:themeFillShade="D9"/>
          </w:tcPr>
          <w:p w:rsidR="00790290" w:rsidRPr="008C0906" w:rsidRDefault="00790290" w:rsidP="00FC3FB0">
            <w:pPr>
              <w:jc w:val="center"/>
              <w:rPr>
                <w:rFonts w:asciiTheme="majorHAnsi" w:hAnsiTheme="majorHAnsi" w:cs="Times New Roman"/>
                <w:b/>
              </w:rPr>
            </w:pPr>
            <w:r w:rsidRPr="008C0906">
              <w:rPr>
                <w:rFonts w:asciiTheme="majorHAnsi" w:hAnsiTheme="majorHAnsi" w:cs="Times New Roman"/>
                <w:b/>
              </w:rPr>
              <w:lastRenderedPageBreak/>
              <w:t>Advanced</w:t>
            </w:r>
          </w:p>
          <w:p w:rsidR="00790290" w:rsidRPr="008C0906" w:rsidRDefault="00790290" w:rsidP="00FC3FB0">
            <w:pPr>
              <w:jc w:val="center"/>
              <w:rPr>
                <w:rFonts w:asciiTheme="majorHAnsi" w:hAnsiTheme="majorHAnsi" w:cs="Times New Roman"/>
                <w:b/>
              </w:rPr>
            </w:pPr>
            <w:r w:rsidRPr="008C0906">
              <w:rPr>
                <w:rFonts w:asciiTheme="majorHAnsi" w:hAnsiTheme="majorHAnsi" w:cs="Times New Roman"/>
                <w:b/>
              </w:rPr>
              <w:lastRenderedPageBreak/>
              <w:t>Pts: 20</w:t>
            </w:r>
          </w:p>
        </w:tc>
        <w:tc>
          <w:tcPr>
            <w:tcW w:w="1184" w:type="dxa"/>
            <w:shd w:val="clear" w:color="auto" w:fill="D9D9D9" w:themeFill="background1" w:themeFillShade="D9"/>
          </w:tcPr>
          <w:p w:rsidR="00790290" w:rsidRPr="008C0906" w:rsidRDefault="00790290" w:rsidP="00FC3FB0">
            <w:pPr>
              <w:jc w:val="center"/>
              <w:rPr>
                <w:rFonts w:asciiTheme="majorHAnsi" w:hAnsiTheme="majorHAnsi" w:cs="Times New Roman"/>
                <w:b/>
              </w:rPr>
            </w:pPr>
            <w:r w:rsidRPr="008C0906">
              <w:rPr>
                <w:rFonts w:asciiTheme="majorHAnsi" w:hAnsiTheme="majorHAnsi" w:cs="Times New Roman"/>
                <w:b/>
              </w:rPr>
              <w:lastRenderedPageBreak/>
              <w:t>Adequate</w:t>
            </w:r>
          </w:p>
          <w:p w:rsidR="00790290" w:rsidRPr="008C0906" w:rsidRDefault="00790290" w:rsidP="00FC3FB0">
            <w:pPr>
              <w:jc w:val="center"/>
              <w:rPr>
                <w:rFonts w:asciiTheme="majorHAnsi" w:hAnsiTheme="majorHAnsi" w:cs="Times New Roman"/>
                <w:b/>
              </w:rPr>
            </w:pPr>
            <w:r w:rsidRPr="008C0906">
              <w:rPr>
                <w:rFonts w:asciiTheme="majorHAnsi" w:hAnsiTheme="majorHAnsi" w:cs="Times New Roman"/>
                <w:b/>
              </w:rPr>
              <w:lastRenderedPageBreak/>
              <w:t>Pts: 15</w:t>
            </w:r>
          </w:p>
        </w:tc>
        <w:tc>
          <w:tcPr>
            <w:tcW w:w="1414" w:type="dxa"/>
            <w:shd w:val="clear" w:color="auto" w:fill="D9D9D9" w:themeFill="background1" w:themeFillShade="D9"/>
          </w:tcPr>
          <w:p w:rsidR="00790290" w:rsidRPr="008C0906" w:rsidRDefault="00790290" w:rsidP="00FC3FB0">
            <w:pPr>
              <w:jc w:val="center"/>
              <w:rPr>
                <w:rFonts w:asciiTheme="majorHAnsi" w:hAnsiTheme="majorHAnsi" w:cs="Times New Roman"/>
                <w:b/>
              </w:rPr>
            </w:pPr>
            <w:r w:rsidRPr="008C0906">
              <w:rPr>
                <w:rFonts w:asciiTheme="majorHAnsi" w:hAnsiTheme="majorHAnsi" w:cs="Times New Roman"/>
                <w:b/>
              </w:rPr>
              <w:lastRenderedPageBreak/>
              <w:t>Satisfactory</w:t>
            </w:r>
          </w:p>
          <w:p w:rsidR="00790290" w:rsidRPr="008C0906" w:rsidRDefault="00790290" w:rsidP="00FC3FB0">
            <w:pPr>
              <w:jc w:val="center"/>
              <w:rPr>
                <w:rFonts w:asciiTheme="majorHAnsi" w:hAnsiTheme="majorHAnsi" w:cs="Times New Roman"/>
                <w:b/>
              </w:rPr>
            </w:pPr>
            <w:r w:rsidRPr="008C0906">
              <w:rPr>
                <w:rFonts w:asciiTheme="majorHAnsi" w:hAnsiTheme="majorHAnsi" w:cs="Times New Roman"/>
                <w:b/>
              </w:rPr>
              <w:lastRenderedPageBreak/>
              <w:t>Pts: 10</w:t>
            </w:r>
          </w:p>
        </w:tc>
        <w:tc>
          <w:tcPr>
            <w:tcW w:w="961" w:type="dxa"/>
            <w:shd w:val="clear" w:color="auto" w:fill="D9D9D9" w:themeFill="background1" w:themeFillShade="D9"/>
          </w:tcPr>
          <w:p w:rsidR="00790290" w:rsidRPr="008C0906" w:rsidRDefault="00790290" w:rsidP="00FC3FB0">
            <w:pPr>
              <w:jc w:val="center"/>
              <w:rPr>
                <w:rFonts w:asciiTheme="majorHAnsi" w:hAnsiTheme="majorHAnsi" w:cs="Times New Roman"/>
                <w:b/>
              </w:rPr>
            </w:pPr>
            <w:r w:rsidRPr="008C0906">
              <w:rPr>
                <w:rFonts w:asciiTheme="majorHAnsi" w:hAnsiTheme="majorHAnsi" w:cs="Times New Roman"/>
                <w:b/>
              </w:rPr>
              <w:lastRenderedPageBreak/>
              <w:t>Fair</w:t>
            </w:r>
          </w:p>
          <w:p w:rsidR="00790290" w:rsidRPr="008C0906" w:rsidRDefault="00790290" w:rsidP="00FC3FB0">
            <w:pPr>
              <w:jc w:val="center"/>
              <w:rPr>
                <w:rFonts w:asciiTheme="majorHAnsi" w:hAnsiTheme="majorHAnsi" w:cs="Times New Roman"/>
                <w:b/>
              </w:rPr>
            </w:pPr>
            <w:r w:rsidRPr="008C0906">
              <w:rPr>
                <w:rFonts w:asciiTheme="majorHAnsi" w:hAnsiTheme="majorHAnsi" w:cs="Times New Roman"/>
                <w:b/>
              </w:rPr>
              <w:lastRenderedPageBreak/>
              <w:t>Pts: 5</w:t>
            </w:r>
          </w:p>
        </w:tc>
        <w:tc>
          <w:tcPr>
            <w:tcW w:w="883" w:type="dxa"/>
            <w:shd w:val="clear" w:color="auto" w:fill="D9D9D9" w:themeFill="background1" w:themeFillShade="D9"/>
          </w:tcPr>
          <w:p w:rsidR="00790290" w:rsidRPr="008C0906" w:rsidRDefault="00790290" w:rsidP="00FC3FB0">
            <w:pPr>
              <w:jc w:val="center"/>
              <w:rPr>
                <w:rFonts w:asciiTheme="majorHAnsi" w:hAnsiTheme="majorHAnsi" w:cs="Times New Roman"/>
                <w:b/>
              </w:rPr>
            </w:pPr>
            <w:r w:rsidRPr="008C0906">
              <w:rPr>
                <w:rFonts w:asciiTheme="majorHAnsi" w:hAnsiTheme="majorHAnsi" w:cs="Times New Roman"/>
                <w:b/>
              </w:rPr>
              <w:lastRenderedPageBreak/>
              <w:t>Null</w:t>
            </w:r>
          </w:p>
          <w:p w:rsidR="00790290" w:rsidRPr="008C0906" w:rsidRDefault="00790290" w:rsidP="00FC3FB0">
            <w:pPr>
              <w:jc w:val="center"/>
              <w:rPr>
                <w:rFonts w:asciiTheme="majorHAnsi" w:hAnsiTheme="majorHAnsi" w:cs="Times New Roman"/>
                <w:b/>
              </w:rPr>
            </w:pPr>
            <w:r w:rsidRPr="008C0906">
              <w:rPr>
                <w:rFonts w:asciiTheme="majorHAnsi" w:hAnsiTheme="majorHAnsi" w:cs="Times New Roman"/>
                <w:b/>
              </w:rPr>
              <w:lastRenderedPageBreak/>
              <w:t>Pts: 0</w:t>
            </w:r>
          </w:p>
        </w:tc>
      </w:tr>
      <w:tr w:rsidR="00790290" w:rsidRPr="008C0906" w:rsidTr="008C0906">
        <w:trPr>
          <w:jc w:val="center"/>
        </w:trPr>
        <w:tc>
          <w:tcPr>
            <w:tcW w:w="4698" w:type="dxa"/>
          </w:tcPr>
          <w:p w:rsidR="00790290" w:rsidRPr="008C0906" w:rsidRDefault="00790290" w:rsidP="00790290">
            <w:pPr>
              <w:pStyle w:val="ListParagraph"/>
              <w:numPr>
                <w:ilvl w:val="0"/>
                <w:numId w:val="18"/>
              </w:numPr>
              <w:rPr>
                <w:rFonts w:asciiTheme="majorHAnsi" w:hAnsiTheme="majorHAnsi" w:cs="Times New Roman"/>
              </w:rPr>
            </w:pPr>
            <w:r w:rsidRPr="008C0906">
              <w:rPr>
                <w:rFonts w:asciiTheme="majorHAnsi" w:hAnsiTheme="majorHAnsi" w:cs="Times New Roman"/>
              </w:rPr>
              <w:lastRenderedPageBreak/>
              <w:t>Able to critically assess the meaning and significance of what has been observed and evaluated.</w:t>
            </w:r>
          </w:p>
        </w:tc>
        <w:tc>
          <w:tcPr>
            <w:tcW w:w="1210" w:type="dxa"/>
          </w:tcPr>
          <w:p w:rsidR="00790290" w:rsidRPr="008C0906" w:rsidRDefault="00790290" w:rsidP="00FC3FB0">
            <w:pPr>
              <w:rPr>
                <w:rFonts w:asciiTheme="majorHAnsi" w:hAnsiTheme="majorHAnsi" w:cs="Times New Roman"/>
              </w:rPr>
            </w:pPr>
            <w:r w:rsidRPr="008C0906">
              <w:rPr>
                <w:rFonts w:asciiTheme="majorHAnsi" w:hAnsiTheme="majorHAnsi" w:cs="Times New Roman"/>
              </w:rPr>
              <w:t>Pts: 4</w:t>
            </w:r>
          </w:p>
        </w:tc>
        <w:tc>
          <w:tcPr>
            <w:tcW w:w="1184" w:type="dxa"/>
          </w:tcPr>
          <w:p w:rsidR="00790290" w:rsidRPr="008C0906" w:rsidRDefault="00790290" w:rsidP="00FC3FB0">
            <w:pPr>
              <w:rPr>
                <w:rFonts w:asciiTheme="majorHAnsi" w:hAnsiTheme="majorHAnsi"/>
              </w:rPr>
            </w:pPr>
            <w:r w:rsidRPr="008C0906">
              <w:rPr>
                <w:rFonts w:asciiTheme="majorHAnsi" w:hAnsiTheme="majorHAnsi" w:cs="Times New Roman"/>
              </w:rPr>
              <w:t>Pts: 3</w:t>
            </w:r>
          </w:p>
        </w:tc>
        <w:tc>
          <w:tcPr>
            <w:tcW w:w="1414" w:type="dxa"/>
          </w:tcPr>
          <w:p w:rsidR="00790290" w:rsidRPr="008C0906" w:rsidRDefault="00790290" w:rsidP="00FC3FB0">
            <w:pPr>
              <w:rPr>
                <w:rFonts w:asciiTheme="majorHAnsi" w:hAnsiTheme="majorHAnsi"/>
              </w:rPr>
            </w:pPr>
            <w:r w:rsidRPr="008C0906">
              <w:rPr>
                <w:rFonts w:asciiTheme="majorHAnsi" w:hAnsiTheme="majorHAnsi" w:cs="Times New Roman"/>
              </w:rPr>
              <w:t>Pts: 2</w:t>
            </w:r>
          </w:p>
        </w:tc>
        <w:tc>
          <w:tcPr>
            <w:tcW w:w="961" w:type="dxa"/>
          </w:tcPr>
          <w:p w:rsidR="00790290" w:rsidRPr="008C0906" w:rsidRDefault="00790290" w:rsidP="00FC3FB0">
            <w:pPr>
              <w:rPr>
                <w:rFonts w:asciiTheme="majorHAnsi" w:hAnsiTheme="majorHAnsi"/>
              </w:rPr>
            </w:pPr>
            <w:r w:rsidRPr="008C0906">
              <w:rPr>
                <w:rFonts w:asciiTheme="majorHAnsi" w:hAnsiTheme="majorHAnsi" w:cs="Times New Roman"/>
              </w:rPr>
              <w:t>Pts: 1</w:t>
            </w:r>
          </w:p>
        </w:tc>
        <w:tc>
          <w:tcPr>
            <w:tcW w:w="883" w:type="dxa"/>
          </w:tcPr>
          <w:p w:rsidR="00790290" w:rsidRPr="008C0906" w:rsidRDefault="00790290" w:rsidP="00FC3FB0">
            <w:pPr>
              <w:rPr>
                <w:rFonts w:asciiTheme="majorHAnsi" w:hAnsiTheme="majorHAnsi"/>
              </w:rPr>
            </w:pPr>
            <w:r w:rsidRPr="008C0906">
              <w:rPr>
                <w:rFonts w:asciiTheme="majorHAnsi" w:hAnsiTheme="majorHAnsi" w:cs="Times New Roman"/>
              </w:rPr>
              <w:t>Pts: 0</w:t>
            </w:r>
          </w:p>
        </w:tc>
      </w:tr>
      <w:tr w:rsidR="00790290" w:rsidRPr="008C0906" w:rsidTr="008C0906">
        <w:trPr>
          <w:jc w:val="center"/>
        </w:trPr>
        <w:tc>
          <w:tcPr>
            <w:tcW w:w="4698" w:type="dxa"/>
          </w:tcPr>
          <w:p w:rsidR="00790290" w:rsidRPr="008C0906" w:rsidRDefault="00790290" w:rsidP="00790290">
            <w:pPr>
              <w:pStyle w:val="ListParagraph"/>
              <w:numPr>
                <w:ilvl w:val="0"/>
                <w:numId w:val="18"/>
              </w:numPr>
              <w:rPr>
                <w:rFonts w:asciiTheme="majorHAnsi" w:hAnsiTheme="majorHAnsi" w:cs="Times New Roman"/>
              </w:rPr>
            </w:pPr>
            <w:r w:rsidRPr="008C0906">
              <w:rPr>
                <w:rFonts w:asciiTheme="majorHAnsi" w:hAnsiTheme="majorHAnsi" w:cs="Times New Roman"/>
              </w:rPr>
              <w:t>Able to formulate and express position with regard to existing or derived knowledge.</w:t>
            </w:r>
          </w:p>
        </w:tc>
        <w:tc>
          <w:tcPr>
            <w:tcW w:w="1210" w:type="dxa"/>
          </w:tcPr>
          <w:p w:rsidR="00790290" w:rsidRPr="008C0906" w:rsidRDefault="00790290" w:rsidP="00FC3FB0">
            <w:pPr>
              <w:rPr>
                <w:rFonts w:asciiTheme="majorHAnsi" w:hAnsiTheme="majorHAnsi" w:cs="Times New Roman"/>
              </w:rPr>
            </w:pPr>
            <w:r w:rsidRPr="008C0906">
              <w:rPr>
                <w:rFonts w:asciiTheme="majorHAnsi" w:hAnsiTheme="majorHAnsi" w:cs="Times New Roman"/>
              </w:rPr>
              <w:t>Pts: 4</w:t>
            </w:r>
          </w:p>
        </w:tc>
        <w:tc>
          <w:tcPr>
            <w:tcW w:w="1184" w:type="dxa"/>
          </w:tcPr>
          <w:p w:rsidR="00790290" w:rsidRPr="008C0906" w:rsidRDefault="00790290" w:rsidP="00FC3FB0">
            <w:pPr>
              <w:rPr>
                <w:rFonts w:asciiTheme="majorHAnsi" w:hAnsiTheme="majorHAnsi"/>
              </w:rPr>
            </w:pPr>
            <w:r w:rsidRPr="008C0906">
              <w:rPr>
                <w:rFonts w:asciiTheme="majorHAnsi" w:hAnsiTheme="majorHAnsi" w:cs="Times New Roman"/>
              </w:rPr>
              <w:t>Pts: 3</w:t>
            </w:r>
          </w:p>
        </w:tc>
        <w:tc>
          <w:tcPr>
            <w:tcW w:w="1414" w:type="dxa"/>
          </w:tcPr>
          <w:p w:rsidR="00790290" w:rsidRPr="008C0906" w:rsidRDefault="00790290" w:rsidP="00FC3FB0">
            <w:pPr>
              <w:rPr>
                <w:rFonts w:asciiTheme="majorHAnsi" w:hAnsiTheme="majorHAnsi"/>
              </w:rPr>
            </w:pPr>
            <w:r w:rsidRPr="008C0906">
              <w:rPr>
                <w:rFonts w:asciiTheme="majorHAnsi" w:hAnsiTheme="majorHAnsi" w:cs="Times New Roman"/>
              </w:rPr>
              <w:t>Pts: 2</w:t>
            </w:r>
          </w:p>
        </w:tc>
        <w:tc>
          <w:tcPr>
            <w:tcW w:w="961" w:type="dxa"/>
          </w:tcPr>
          <w:p w:rsidR="00790290" w:rsidRPr="008C0906" w:rsidRDefault="00790290" w:rsidP="00FC3FB0">
            <w:pPr>
              <w:rPr>
                <w:rFonts w:asciiTheme="majorHAnsi" w:hAnsiTheme="majorHAnsi"/>
              </w:rPr>
            </w:pPr>
            <w:r w:rsidRPr="008C0906">
              <w:rPr>
                <w:rFonts w:asciiTheme="majorHAnsi" w:hAnsiTheme="majorHAnsi" w:cs="Times New Roman"/>
              </w:rPr>
              <w:t>Pts: 1</w:t>
            </w:r>
          </w:p>
        </w:tc>
        <w:tc>
          <w:tcPr>
            <w:tcW w:w="883" w:type="dxa"/>
          </w:tcPr>
          <w:p w:rsidR="00790290" w:rsidRPr="008C0906" w:rsidRDefault="00790290" w:rsidP="00FC3FB0">
            <w:pPr>
              <w:rPr>
                <w:rFonts w:asciiTheme="majorHAnsi" w:hAnsiTheme="majorHAnsi"/>
              </w:rPr>
            </w:pPr>
            <w:r w:rsidRPr="008C0906">
              <w:rPr>
                <w:rFonts w:asciiTheme="majorHAnsi" w:hAnsiTheme="majorHAnsi" w:cs="Times New Roman"/>
              </w:rPr>
              <w:t>Pts: 0</w:t>
            </w:r>
          </w:p>
        </w:tc>
      </w:tr>
      <w:tr w:rsidR="00790290" w:rsidRPr="008C0906" w:rsidTr="008C0906">
        <w:trPr>
          <w:jc w:val="center"/>
        </w:trPr>
        <w:tc>
          <w:tcPr>
            <w:tcW w:w="4698" w:type="dxa"/>
          </w:tcPr>
          <w:p w:rsidR="00790290" w:rsidRPr="008C0906" w:rsidRDefault="00790290" w:rsidP="00790290">
            <w:pPr>
              <w:pStyle w:val="ListParagraph"/>
              <w:numPr>
                <w:ilvl w:val="0"/>
                <w:numId w:val="18"/>
              </w:numPr>
              <w:rPr>
                <w:rFonts w:asciiTheme="majorHAnsi" w:hAnsiTheme="majorHAnsi" w:cs="Times New Roman"/>
              </w:rPr>
            </w:pPr>
            <w:r w:rsidRPr="008C0906">
              <w:rPr>
                <w:rFonts w:asciiTheme="majorHAnsi" w:hAnsiTheme="majorHAnsi" w:cs="Times New Roman"/>
              </w:rPr>
              <w:t>Able to determine whether there is adequate justification for the derived conclusion.</w:t>
            </w:r>
          </w:p>
        </w:tc>
        <w:tc>
          <w:tcPr>
            <w:tcW w:w="1210" w:type="dxa"/>
          </w:tcPr>
          <w:p w:rsidR="00790290" w:rsidRPr="008C0906" w:rsidRDefault="00790290" w:rsidP="00FC3FB0">
            <w:pPr>
              <w:rPr>
                <w:rFonts w:asciiTheme="majorHAnsi" w:hAnsiTheme="majorHAnsi" w:cs="Times New Roman"/>
              </w:rPr>
            </w:pPr>
            <w:r w:rsidRPr="008C0906">
              <w:rPr>
                <w:rFonts w:asciiTheme="majorHAnsi" w:hAnsiTheme="majorHAnsi" w:cs="Times New Roman"/>
              </w:rPr>
              <w:t>Pts: 4</w:t>
            </w:r>
          </w:p>
        </w:tc>
        <w:tc>
          <w:tcPr>
            <w:tcW w:w="1184" w:type="dxa"/>
          </w:tcPr>
          <w:p w:rsidR="00790290" w:rsidRPr="008C0906" w:rsidRDefault="00790290" w:rsidP="00FC3FB0">
            <w:pPr>
              <w:rPr>
                <w:rFonts w:asciiTheme="majorHAnsi" w:hAnsiTheme="majorHAnsi"/>
              </w:rPr>
            </w:pPr>
            <w:r w:rsidRPr="008C0906">
              <w:rPr>
                <w:rFonts w:asciiTheme="majorHAnsi" w:hAnsiTheme="majorHAnsi" w:cs="Times New Roman"/>
              </w:rPr>
              <w:t>Pts: 3</w:t>
            </w:r>
          </w:p>
        </w:tc>
        <w:tc>
          <w:tcPr>
            <w:tcW w:w="1414" w:type="dxa"/>
          </w:tcPr>
          <w:p w:rsidR="00790290" w:rsidRPr="008C0906" w:rsidRDefault="00790290" w:rsidP="00FC3FB0">
            <w:pPr>
              <w:rPr>
                <w:rFonts w:asciiTheme="majorHAnsi" w:hAnsiTheme="majorHAnsi"/>
              </w:rPr>
            </w:pPr>
            <w:r w:rsidRPr="008C0906">
              <w:rPr>
                <w:rFonts w:asciiTheme="majorHAnsi" w:hAnsiTheme="majorHAnsi" w:cs="Times New Roman"/>
              </w:rPr>
              <w:t>Pts: 2</w:t>
            </w:r>
          </w:p>
        </w:tc>
        <w:tc>
          <w:tcPr>
            <w:tcW w:w="961" w:type="dxa"/>
          </w:tcPr>
          <w:p w:rsidR="00790290" w:rsidRPr="008C0906" w:rsidRDefault="00790290" w:rsidP="00FC3FB0">
            <w:pPr>
              <w:rPr>
                <w:rFonts w:asciiTheme="majorHAnsi" w:hAnsiTheme="majorHAnsi"/>
              </w:rPr>
            </w:pPr>
            <w:r w:rsidRPr="008C0906">
              <w:rPr>
                <w:rFonts w:asciiTheme="majorHAnsi" w:hAnsiTheme="majorHAnsi" w:cs="Times New Roman"/>
              </w:rPr>
              <w:t>Pts: 1</w:t>
            </w:r>
          </w:p>
        </w:tc>
        <w:tc>
          <w:tcPr>
            <w:tcW w:w="883" w:type="dxa"/>
          </w:tcPr>
          <w:p w:rsidR="00790290" w:rsidRPr="008C0906" w:rsidRDefault="00790290" w:rsidP="00FC3FB0">
            <w:pPr>
              <w:rPr>
                <w:rFonts w:asciiTheme="majorHAnsi" w:hAnsiTheme="majorHAnsi"/>
              </w:rPr>
            </w:pPr>
            <w:r w:rsidRPr="008C0906">
              <w:rPr>
                <w:rFonts w:asciiTheme="majorHAnsi" w:hAnsiTheme="majorHAnsi" w:cs="Times New Roman"/>
              </w:rPr>
              <w:t>Pts: 0</w:t>
            </w:r>
          </w:p>
        </w:tc>
      </w:tr>
      <w:tr w:rsidR="00790290" w:rsidRPr="008C0906" w:rsidTr="008C0906">
        <w:trPr>
          <w:jc w:val="center"/>
        </w:trPr>
        <w:tc>
          <w:tcPr>
            <w:tcW w:w="4698" w:type="dxa"/>
          </w:tcPr>
          <w:p w:rsidR="00790290" w:rsidRPr="008C0906" w:rsidRDefault="00790290" w:rsidP="00790290">
            <w:pPr>
              <w:pStyle w:val="ListParagraph"/>
              <w:numPr>
                <w:ilvl w:val="0"/>
                <w:numId w:val="18"/>
              </w:numPr>
              <w:rPr>
                <w:rFonts w:asciiTheme="majorHAnsi" w:hAnsiTheme="majorHAnsi" w:cs="Times New Roman"/>
              </w:rPr>
            </w:pPr>
            <w:r w:rsidRPr="008C0906">
              <w:rPr>
                <w:rFonts w:asciiTheme="majorHAnsi" w:hAnsiTheme="majorHAnsi" w:cs="Times New Roman"/>
              </w:rPr>
              <w:t xml:space="preserve">Goes beyond the perceived logic of the analytically derived argument and able to place it into its relevant context. </w:t>
            </w:r>
          </w:p>
        </w:tc>
        <w:tc>
          <w:tcPr>
            <w:tcW w:w="1210" w:type="dxa"/>
          </w:tcPr>
          <w:p w:rsidR="00790290" w:rsidRPr="008C0906" w:rsidRDefault="00790290" w:rsidP="00FC3FB0">
            <w:pPr>
              <w:rPr>
                <w:rFonts w:asciiTheme="majorHAnsi" w:hAnsiTheme="majorHAnsi" w:cs="Times New Roman"/>
              </w:rPr>
            </w:pPr>
            <w:r w:rsidRPr="008C0906">
              <w:rPr>
                <w:rFonts w:asciiTheme="majorHAnsi" w:hAnsiTheme="majorHAnsi" w:cs="Times New Roman"/>
              </w:rPr>
              <w:t>Pts: 4</w:t>
            </w:r>
          </w:p>
        </w:tc>
        <w:tc>
          <w:tcPr>
            <w:tcW w:w="1184" w:type="dxa"/>
          </w:tcPr>
          <w:p w:rsidR="00790290" w:rsidRPr="008C0906" w:rsidRDefault="00790290" w:rsidP="00FC3FB0">
            <w:pPr>
              <w:rPr>
                <w:rFonts w:asciiTheme="majorHAnsi" w:hAnsiTheme="majorHAnsi"/>
              </w:rPr>
            </w:pPr>
            <w:r w:rsidRPr="008C0906">
              <w:rPr>
                <w:rFonts w:asciiTheme="majorHAnsi" w:hAnsiTheme="majorHAnsi" w:cs="Times New Roman"/>
              </w:rPr>
              <w:t>Pts: 3</w:t>
            </w:r>
          </w:p>
        </w:tc>
        <w:tc>
          <w:tcPr>
            <w:tcW w:w="1414" w:type="dxa"/>
          </w:tcPr>
          <w:p w:rsidR="00790290" w:rsidRPr="008C0906" w:rsidRDefault="00790290" w:rsidP="00FC3FB0">
            <w:pPr>
              <w:rPr>
                <w:rFonts w:asciiTheme="majorHAnsi" w:hAnsiTheme="majorHAnsi"/>
              </w:rPr>
            </w:pPr>
            <w:r w:rsidRPr="008C0906">
              <w:rPr>
                <w:rFonts w:asciiTheme="majorHAnsi" w:hAnsiTheme="majorHAnsi" w:cs="Times New Roman"/>
              </w:rPr>
              <w:t>Pts: 2</w:t>
            </w:r>
          </w:p>
        </w:tc>
        <w:tc>
          <w:tcPr>
            <w:tcW w:w="961" w:type="dxa"/>
          </w:tcPr>
          <w:p w:rsidR="00790290" w:rsidRPr="008C0906" w:rsidRDefault="00790290" w:rsidP="00FC3FB0">
            <w:pPr>
              <w:rPr>
                <w:rFonts w:asciiTheme="majorHAnsi" w:hAnsiTheme="majorHAnsi"/>
              </w:rPr>
            </w:pPr>
            <w:r w:rsidRPr="008C0906">
              <w:rPr>
                <w:rFonts w:asciiTheme="majorHAnsi" w:hAnsiTheme="majorHAnsi" w:cs="Times New Roman"/>
              </w:rPr>
              <w:t>Pts: 1</w:t>
            </w:r>
          </w:p>
        </w:tc>
        <w:tc>
          <w:tcPr>
            <w:tcW w:w="883" w:type="dxa"/>
          </w:tcPr>
          <w:p w:rsidR="00790290" w:rsidRPr="008C0906" w:rsidRDefault="00790290" w:rsidP="00FC3FB0">
            <w:pPr>
              <w:rPr>
                <w:rFonts w:asciiTheme="majorHAnsi" w:hAnsiTheme="majorHAnsi"/>
              </w:rPr>
            </w:pPr>
            <w:r w:rsidRPr="008C0906">
              <w:rPr>
                <w:rFonts w:asciiTheme="majorHAnsi" w:hAnsiTheme="majorHAnsi" w:cs="Times New Roman"/>
              </w:rPr>
              <w:t>Pts: 0</w:t>
            </w:r>
          </w:p>
        </w:tc>
      </w:tr>
      <w:tr w:rsidR="00790290" w:rsidRPr="008C0906" w:rsidTr="008C0906">
        <w:trPr>
          <w:jc w:val="center"/>
        </w:trPr>
        <w:tc>
          <w:tcPr>
            <w:tcW w:w="4698" w:type="dxa"/>
          </w:tcPr>
          <w:p w:rsidR="00790290" w:rsidRPr="008C0906" w:rsidRDefault="00790290" w:rsidP="00790290">
            <w:pPr>
              <w:pStyle w:val="ListParagraph"/>
              <w:numPr>
                <w:ilvl w:val="0"/>
                <w:numId w:val="18"/>
              </w:numPr>
              <w:rPr>
                <w:rFonts w:asciiTheme="majorHAnsi" w:hAnsiTheme="majorHAnsi" w:cs="Times New Roman"/>
              </w:rPr>
            </w:pPr>
            <w:r w:rsidRPr="008C0906">
              <w:rPr>
                <w:rFonts w:asciiTheme="majorHAnsi" w:hAnsiTheme="majorHAnsi" w:cs="Times New Roman"/>
              </w:rPr>
              <w:t>Demonstrates clarity, accuracy, relevance, depth, breadth, and credibility.</w:t>
            </w:r>
          </w:p>
        </w:tc>
        <w:tc>
          <w:tcPr>
            <w:tcW w:w="1210" w:type="dxa"/>
          </w:tcPr>
          <w:p w:rsidR="00790290" w:rsidRPr="008C0906" w:rsidRDefault="00790290" w:rsidP="00FC3FB0">
            <w:pPr>
              <w:rPr>
                <w:rFonts w:asciiTheme="majorHAnsi" w:hAnsiTheme="majorHAnsi" w:cs="Times New Roman"/>
              </w:rPr>
            </w:pPr>
            <w:r w:rsidRPr="008C0906">
              <w:rPr>
                <w:rFonts w:asciiTheme="majorHAnsi" w:hAnsiTheme="majorHAnsi" w:cs="Times New Roman"/>
              </w:rPr>
              <w:t>Pts: 4</w:t>
            </w:r>
          </w:p>
        </w:tc>
        <w:tc>
          <w:tcPr>
            <w:tcW w:w="1184" w:type="dxa"/>
          </w:tcPr>
          <w:p w:rsidR="00790290" w:rsidRPr="008C0906" w:rsidRDefault="00790290" w:rsidP="00FC3FB0">
            <w:pPr>
              <w:rPr>
                <w:rFonts w:asciiTheme="majorHAnsi" w:hAnsiTheme="majorHAnsi"/>
              </w:rPr>
            </w:pPr>
            <w:r w:rsidRPr="008C0906">
              <w:rPr>
                <w:rFonts w:asciiTheme="majorHAnsi" w:hAnsiTheme="majorHAnsi" w:cs="Times New Roman"/>
              </w:rPr>
              <w:t>Pts: 3</w:t>
            </w:r>
          </w:p>
        </w:tc>
        <w:tc>
          <w:tcPr>
            <w:tcW w:w="1414" w:type="dxa"/>
          </w:tcPr>
          <w:p w:rsidR="00790290" w:rsidRPr="008C0906" w:rsidRDefault="00790290" w:rsidP="00FC3FB0">
            <w:pPr>
              <w:rPr>
                <w:rFonts w:asciiTheme="majorHAnsi" w:hAnsiTheme="majorHAnsi"/>
              </w:rPr>
            </w:pPr>
            <w:r w:rsidRPr="008C0906">
              <w:rPr>
                <w:rFonts w:asciiTheme="majorHAnsi" w:hAnsiTheme="majorHAnsi" w:cs="Times New Roman"/>
              </w:rPr>
              <w:t>Pts: 2</w:t>
            </w:r>
          </w:p>
        </w:tc>
        <w:tc>
          <w:tcPr>
            <w:tcW w:w="961" w:type="dxa"/>
          </w:tcPr>
          <w:p w:rsidR="00790290" w:rsidRPr="008C0906" w:rsidRDefault="00790290" w:rsidP="00FC3FB0">
            <w:pPr>
              <w:rPr>
                <w:rFonts w:asciiTheme="majorHAnsi" w:hAnsiTheme="majorHAnsi"/>
              </w:rPr>
            </w:pPr>
            <w:r w:rsidRPr="008C0906">
              <w:rPr>
                <w:rFonts w:asciiTheme="majorHAnsi" w:hAnsiTheme="majorHAnsi" w:cs="Times New Roman"/>
              </w:rPr>
              <w:t>Pts: 1</w:t>
            </w:r>
          </w:p>
        </w:tc>
        <w:tc>
          <w:tcPr>
            <w:tcW w:w="883" w:type="dxa"/>
          </w:tcPr>
          <w:p w:rsidR="00790290" w:rsidRPr="008C0906" w:rsidRDefault="00790290" w:rsidP="00FC3FB0">
            <w:pPr>
              <w:rPr>
                <w:rFonts w:asciiTheme="majorHAnsi" w:hAnsiTheme="majorHAnsi"/>
              </w:rPr>
            </w:pPr>
            <w:r w:rsidRPr="008C0906">
              <w:rPr>
                <w:rFonts w:asciiTheme="majorHAnsi" w:hAnsiTheme="majorHAnsi" w:cs="Times New Roman"/>
              </w:rPr>
              <w:t>Pts: 0</w:t>
            </w:r>
          </w:p>
        </w:tc>
      </w:tr>
      <w:tr w:rsidR="00790290" w:rsidRPr="008C0906" w:rsidTr="008C0906">
        <w:trPr>
          <w:jc w:val="center"/>
        </w:trPr>
        <w:tc>
          <w:tcPr>
            <w:tcW w:w="4698" w:type="dxa"/>
            <w:shd w:val="clear" w:color="auto" w:fill="D9D9D9" w:themeFill="background1" w:themeFillShade="D9"/>
          </w:tcPr>
          <w:p w:rsidR="00790290" w:rsidRPr="008C0906" w:rsidRDefault="00790290" w:rsidP="00790290">
            <w:pPr>
              <w:pStyle w:val="ListParagraph"/>
              <w:numPr>
                <w:ilvl w:val="0"/>
                <w:numId w:val="15"/>
              </w:numPr>
              <w:rPr>
                <w:rFonts w:asciiTheme="majorHAnsi" w:hAnsiTheme="majorHAnsi" w:cs="Times New Roman"/>
                <w:b/>
              </w:rPr>
            </w:pPr>
            <w:r w:rsidRPr="008C0906">
              <w:rPr>
                <w:rFonts w:asciiTheme="majorHAnsi" w:hAnsiTheme="majorHAnsi" w:cs="Times New Roman"/>
                <w:b/>
              </w:rPr>
              <w:t>4. Problem Solving:</w:t>
            </w:r>
          </w:p>
          <w:p w:rsidR="00790290" w:rsidRPr="008C0906" w:rsidRDefault="00790290" w:rsidP="00FC3FB0">
            <w:pPr>
              <w:pStyle w:val="ListParagraph"/>
              <w:ind w:left="360"/>
              <w:rPr>
                <w:rFonts w:asciiTheme="majorHAnsi" w:hAnsiTheme="majorHAnsi" w:cs="Times New Roman"/>
                <w:b/>
              </w:rPr>
            </w:pPr>
            <w:r w:rsidRPr="008C0906">
              <w:rPr>
                <w:rFonts w:asciiTheme="majorHAnsi" w:hAnsiTheme="majorHAnsi" w:cs="Times New Roman"/>
                <w:b/>
              </w:rPr>
              <w:t>Total pts: [</w:t>
            </w:r>
            <w:r w:rsidRPr="008C0906">
              <w:rPr>
                <w:rFonts w:asciiTheme="majorHAnsi" w:hAnsiTheme="majorHAnsi" w:cs="Times New Roman"/>
              </w:rPr>
              <w:t>……….</w:t>
            </w:r>
            <w:r w:rsidRPr="008C0906">
              <w:rPr>
                <w:rFonts w:asciiTheme="majorHAnsi" w:hAnsiTheme="majorHAnsi" w:cs="Times New Roman"/>
                <w:b/>
              </w:rPr>
              <w:t>]</w:t>
            </w:r>
          </w:p>
        </w:tc>
        <w:tc>
          <w:tcPr>
            <w:tcW w:w="1210" w:type="dxa"/>
            <w:shd w:val="clear" w:color="auto" w:fill="D9D9D9" w:themeFill="background1" w:themeFillShade="D9"/>
          </w:tcPr>
          <w:p w:rsidR="00790290" w:rsidRPr="008C0906" w:rsidRDefault="00790290" w:rsidP="00FC3FB0">
            <w:pPr>
              <w:jc w:val="center"/>
              <w:rPr>
                <w:rFonts w:asciiTheme="majorHAnsi" w:hAnsiTheme="majorHAnsi" w:cs="Times New Roman"/>
                <w:b/>
              </w:rPr>
            </w:pPr>
            <w:r w:rsidRPr="008C0906">
              <w:rPr>
                <w:rFonts w:asciiTheme="majorHAnsi" w:hAnsiTheme="majorHAnsi" w:cs="Times New Roman"/>
                <w:b/>
              </w:rPr>
              <w:t>Advanced</w:t>
            </w:r>
          </w:p>
          <w:p w:rsidR="00790290" w:rsidRPr="008C0906" w:rsidRDefault="00790290" w:rsidP="00FC3FB0">
            <w:pPr>
              <w:jc w:val="center"/>
              <w:rPr>
                <w:rFonts w:asciiTheme="majorHAnsi" w:hAnsiTheme="majorHAnsi" w:cs="Times New Roman"/>
                <w:b/>
              </w:rPr>
            </w:pPr>
            <w:r w:rsidRPr="008C0906">
              <w:rPr>
                <w:rFonts w:asciiTheme="majorHAnsi" w:hAnsiTheme="majorHAnsi" w:cs="Times New Roman"/>
                <w:b/>
              </w:rPr>
              <w:t>Pts: 20</w:t>
            </w:r>
          </w:p>
        </w:tc>
        <w:tc>
          <w:tcPr>
            <w:tcW w:w="1184" w:type="dxa"/>
            <w:shd w:val="clear" w:color="auto" w:fill="D9D9D9" w:themeFill="background1" w:themeFillShade="D9"/>
          </w:tcPr>
          <w:p w:rsidR="00790290" w:rsidRPr="008C0906" w:rsidRDefault="00790290" w:rsidP="00FC3FB0">
            <w:pPr>
              <w:jc w:val="center"/>
              <w:rPr>
                <w:rFonts w:asciiTheme="majorHAnsi" w:hAnsiTheme="majorHAnsi" w:cs="Times New Roman"/>
                <w:b/>
              </w:rPr>
            </w:pPr>
            <w:r w:rsidRPr="008C0906">
              <w:rPr>
                <w:rFonts w:asciiTheme="majorHAnsi" w:hAnsiTheme="majorHAnsi" w:cs="Times New Roman"/>
                <w:b/>
              </w:rPr>
              <w:t>Adequate</w:t>
            </w:r>
          </w:p>
          <w:p w:rsidR="00790290" w:rsidRPr="008C0906" w:rsidRDefault="00790290" w:rsidP="00FC3FB0">
            <w:pPr>
              <w:jc w:val="center"/>
              <w:rPr>
                <w:rFonts w:asciiTheme="majorHAnsi" w:hAnsiTheme="majorHAnsi" w:cs="Times New Roman"/>
                <w:b/>
              </w:rPr>
            </w:pPr>
            <w:r w:rsidRPr="008C0906">
              <w:rPr>
                <w:rFonts w:asciiTheme="majorHAnsi" w:hAnsiTheme="majorHAnsi" w:cs="Times New Roman"/>
                <w:b/>
              </w:rPr>
              <w:t>Pts: 15</w:t>
            </w:r>
          </w:p>
        </w:tc>
        <w:tc>
          <w:tcPr>
            <w:tcW w:w="1414" w:type="dxa"/>
            <w:shd w:val="clear" w:color="auto" w:fill="D9D9D9" w:themeFill="background1" w:themeFillShade="D9"/>
          </w:tcPr>
          <w:p w:rsidR="00790290" w:rsidRPr="008C0906" w:rsidRDefault="00790290" w:rsidP="00FC3FB0">
            <w:pPr>
              <w:jc w:val="center"/>
              <w:rPr>
                <w:rFonts w:asciiTheme="majorHAnsi" w:hAnsiTheme="majorHAnsi" w:cs="Times New Roman"/>
                <w:b/>
              </w:rPr>
            </w:pPr>
            <w:r w:rsidRPr="008C0906">
              <w:rPr>
                <w:rFonts w:asciiTheme="majorHAnsi" w:hAnsiTheme="majorHAnsi" w:cs="Times New Roman"/>
                <w:b/>
              </w:rPr>
              <w:t>Satisfactory</w:t>
            </w:r>
          </w:p>
          <w:p w:rsidR="00790290" w:rsidRPr="008C0906" w:rsidRDefault="00790290" w:rsidP="00FC3FB0">
            <w:pPr>
              <w:jc w:val="center"/>
              <w:rPr>
                <w:rFonts w:asciiTheme="majorHAnsi" w:hAnsiTheme="majorHAnsi" w:cs="Times New Roman"/>
                <w:b/>
              </w:rPr>
            </w:pPr>
            <w:r w:rsidRPr="008C0906">
              <w:rPr>
                <w:rFonts w:asciiTheme="majorHAnsi" w:hAnsiTheme="majorHAnsi" w:cs="Times New Roman"/>
                <w:b/>
              </w:rPr>
              <w:t>Pts: 10</w:t>
            </w:r>
          </w:p>
        </w:tc>
        <w:tc>
          <w:tcPr>
            <w:tcW w:w="961" w:type="dxa"/>
            <w:shd w:val="clear" w:color="auto" w:fill="D9D9D9" w:themeFill="background1" w:themeFillShade="D9"/>
          </w:tcPr>
          <w:p w:rsidR="00790290" w:rsidRPr="008C0906" w:rsidRDefault="00790290" w:rsidP="00FC3FB0">
            <w:pPr>
              <w:jc w:val="center"/>
              <w:rPr>
                <w:rFonts w:asciiTheme="majorHAnsi" w:hAnsiTheme="majorHAnsi" w:cs="Times New Roman"/>
                <w:b/>
              </w:rPr>
            </w:pPr>
            <w:r w:rsidRPr="008C0906">
              <w:rPr>
                <w:rFonts w:asciiTheme="majorHAnsi" w:hAnsiTheme="majorHAnsi" w:cs="Times New Roman"/>
                <w:b/>
              </w:rPr>
              <w:t>Fair</w:t>
            </w:r>
          </w:p>
          <w:p w:rsidR="00790290" w:rsidRPr="008C0906" w:rsidRDefault="00790290" w:rsidP="00FC3FB0">
            <w:pPr>
              <w:jc w:val="center"/>
              <w:rPr>
                <w:rFonts w:asciiTheme="majorHAnsi" w:hAnsiTheme="majorHAnsi" w:cs="Times New Roman"/>
                <w:b/>
              </w:rPr>
            </w:pPr>
            <w:r w:rsidRPr="008C0906">
              <w:rPr>
                <w:rFonts w:asciiTheme="majorHAnsi" w:hAnsiTheme="majorHAnsi" w:cs="Times New Roman"/>
                <w:b/>
              </w:rPr>
              <w:t>Pts: 5</w:t>
            </w:r>
          </w:p>
        </w:tc>
        <w:tc>
          <w:tcPr>
            <w:tcW w:w="883" w:type="dxa"/>
            <w:shd w:val="clear" w:color="auto" w:fill="D9D9D9" w:themeFill="background1" w:themeFillShade="D9"/>
          </w:tcPr>
          <w:p w:rsidR="00790290" w:rsidRPr="008C0906" w:rsidRDefault="00790290" w:rsidP="00FC3FB0">
            <w:pPr>
              <w:jc w:val="center"/>
              <w:rPr>
                <w:rFonts w:asciiTheme="majorHAnsi" w:hAnsiTheme="majorHAnsi" w:cs="Times New Roman"/>
                <w:b/>
              </w:rPr>
            </w:pPr>
            <w:r w:rsidRPr="008C0906">
              <w:rPr>
                <w:rFonts w:asciiTheme="majorHAnsi" w:hAnsiTheme="majorHAnsi" w:cs="Times New Roman"/>
                <w:b/>
              </w:rPr>
              <w:t>Null</w:t>
            </w:r>
          </w:p>
          <w:p w:rsidR="00790290" w:rsidRPr="008C0906" w:rsidRDefault="00790290" w:rsidP="00FC3FB0">
            <w:pPr>
              <w:jc w:val="center"/>
              <w:rPr>
                <w:rFonts w:asciiTheme="majorHAnsi" w:hAnsiTheme="majorHAnsi" w:cs="Times New Roman"/>
                <w:b/>
              </w:rPr>
            </w:pPr>
            <w:r w:rsidRPr="008C0906">
              <w:rPr>
                <w:rFonts w:asciiTheme="majorHAnsi" w:hAnsiTheme="majorHAnsi" w:cs="Times New Roman"/>
                <w:b/>
              </w:rPr>
              <w:t>Pts: 0</w:t>
            </w:r>
          </w:p>
        </w:tc>
      </w:tr>
      <w:tr w:rsidR="00790290" w:rsidRPr="008C0906" w:rsidTr="008C0906">
        <w:trPr>
          <w:jc w:val="center"/>
        </w:trPr>
        <w:tc>
          <w:tcPr>
            <w:tcW w:w="4698" w:type="dxa"/>
          </w:tcPr>
          <w:p w:rsidR="00790290" w:rsidRPr="008C0906" w:rsidRDefault="00790290" w:rsidP="00790290">
            <w:pPr>
              <w:pStyle w:val="ListParagraph"/>
              <w:numPr>
                <w:ilvl w:val="0"/>
                <w:numId w:val="19"/>
              </w:numPr>
              <w:rPr>
                <w:rFonts w:asciiTheme="majorHAnsi" w:hAnsiTheme="majorHAnsi" w:cs="Times New Roman"/>
              </w:rPr>
            </w:pPr>
            <w:r w:rsidRPr="008C0906">
              <w:rPr>
                <w:rFonts w:asciiTheme="majorHAnsi" w:hAnsiTheme="majorHAnsi" w:cs="Times New Roman"/>
              </w:rPr>
              <w:t>Able to redefine the problem in a planning context.</w:t>
            </w:r>
          </w:p>
        </w:tc>
        <w:tc>
          <w:tcPr>
            <w:tcW w:w="1210" w:type="dxa"/>
          </w:tcPr>
          <w:p w:rsidR="00790290" w:rsidRPr="008C0906" w:rsidRDefault="00790290" w:rsidP="00FC3FB0">
            <w:pPr>
              <w:rPr>
                <w:rFonts w:asciiTheme="majorHAnsi" w:hAnsiTheme="majorHAnsi" w:cs="Times New Roman"/>
              </w:rPr>
            </w:pPr>
            <w:r w:rsidRPr="008C0906">
              <w:rPr>
                <w:rFonts w:asciiTheme="majorHAnsi" w:hAnsiTheme="majorHAnsi" w:cs="Times New Roman"/>
              </w:rPr>
              <w:t>Pts: 4</w:t>
            </w:r>
          </w:p>
        </w:tc>
        <w:tc>
          <w:tcPr>
            <w:tcW w:w="1184" w:type="dxa"/>
          </w:tcPr>
          <w:p w:rsidR="00790290" w:rsidRPr="008C0906" w:rsidRDefault="00790290" w:rsidP="00FC3FB0">
            <w:pPr>
              <w:rPr>
                <w:rFonts w:asciiTheme="majorHAnsi" w:hAnsiTheme="majorHAnsi"/>
              </w:rPr>
            </w:pPr>
            <w:r w:rsidRPr="008C0906">
              <w:rPr>
                <w:rFonts w:asciiTheme="majorHAnsi" w:hAnsiTheme="majorHAnsi" w:cs="Times New Roman"/>
              </w:rPr>
              <w:t>Pts: 3</w:t>
            </w:r>
          </w:p>
        </w:tc>
        <w:tc>
          <w:tcPr>
            <w:tcW w:w="1414" w:type="dxa"/>
          </w:tcPr>
          <w:p w:rsidR="00790290" w:rsidRPr="008C0906" w:rsidRDefault="00790290" w:rsidP="00FC3FB0">
            <w:pPr>
              <w:rPr>
                <w:rFonts w:asciiTheme="majorHAnsi" w:hAnsiTheme="majorHAnsi"/>
              </w:rPr>
            </w:pPr>
            <w:r w:rsidRPr="008C0906">
              <w:rPr>
                <w:rFonts w:asciiTheme="majorHAnsi" w:hAnsiTheme="majorHAnsi" w:cs="Times New Roman"/>
              </w:rPr>
              <w:t>Pts: 2</w:t>
            </w:r>
          </w:p>
        </w:tc>
        <w:tc>
          <w:tcPr>
            <w:tcW w:w="961" w:type="dxa"/>
          </w:tcPr>
          <w:p w:rsidR="00790290" w:rsidRPr="008C0906" w:rsidRDefault="00790290" w:rsidP="00FC3FB0">
            <w:pPr>
              <w:rPr>
                <w:rFonts w:asciiTheme="majorHAnsi" w:hAnsiTheme="majorHAnsi"/>
              </w:rPr>
            </w:pPr>
            <w:r w:rsidRPr="008C0906">
              <w:rPr>
                <w:rFonts w:asciiTheme="majorHAnsi" w:hAnsiTheme="majorHAnsi" w:cs="Times New Roman"/>
              </w:rPr>
              <w:t>Pts: 1</w:t>
            </w:r>
          </w:p>
        </w:tc>
        <w:tc>
          <w:tcPr>
            <w:tcW w:w="883" w:type="dxa"/>
          </w:tcPr>
          <w:p w:rsidR="00790290" w:rsidRPr="008C0906" w:rsidRDefault="00790290" w:rsidP="00FC3FB0">
            <w:pPr>
              <w:rPr>
                <w:rFonts w:asciiTheme="majorHAnsi" w:hAnsiTheme="majorHAnsi"/>
              </w:rPr>
            </w:pPr>
            <w:r w:rsidRPr="008C0906">
              <w:rPr>
                <w:rFonts w:asciiTheme="majorHAnsi" w:hAnsiTheme="majorHAnsi" w:cs="Times New Roman"/>
              </w:rPr>
              <w:t>Pts: 0</w:t>
            </w:r>
          </w:p>
        </w:tc>
      </w:tr>
      <w:tr w:rsidR="00790290" w:rsidRPr="008C0906" w:rsidTr="008C0906">
        <w:trPr>
          <w:jc w:val="center"/>
        </w:trPr>
        <w:tc>
          <w:tcPr>
            <w:tcW w:w="4698" w:type="dxa"/>
          </w:tcPr>
          <w:p w:rsidR="00790290" w:rsidRPr="008C0906" w:rsidRDefault="00790290" w:rsidP="00790290">
            <w:pPr>
              <w:pStyle w:val="ListParagraph"/>
              <w:numPr>
                <w:ilvl w:val="0"/>
                <w:numId w:val="19"/>
              </w:numPr>
              <w:rPr>
                <w:rFonts w:asciiTheme="majorHAnsi" w:hAnsiTheme="majorHAnsi" w:cs="Times New Roman"/>
              </w:rPr>
            </w:pPr>
            <w:r w:rsidRPr="008C0906">
              <w:rPr>
                <w:rFonts w:asciiTheme="majorHAnsi" w:hAnsiTheme="majorHAnsi" w:cs="Times New Roman"/>
              </w:rPr>
              <w:t>Able to use analytical tools to assess alternative solutions of the problem.</w:t>
            </w:r>
          </w:p>
        </w:tc>
        <w:tc>
          <w:tcPr>
            <w:tcW w:w="1210" w:type="dxa"/>
          </w:tcPr>
          <w:p w:rsidR="00790290" w:rsidRPr="008C0906" w:rsidRDefault="00790290" w:rsidP="00FC3FB0">
            <w:pPr>
              <w:rPr>
                <w:rFonts w:asciiTheme="majorHAnsi" w:hAnsiTheme="majorHAnsi" w:cs="Times New Roman"/>
              </w:rPr>
            </w:pPr>
            <w:r w:rsidRPr="008C0906">
              <w:rPr>
                <w:rFonts w:asciiTheme="majorHAnsi" w:hAnsiTheme="majorHAnsi" w:cs="Times New Roman"/>
              </w:rPr>
              <w:t>Pts: 4</w:t>
            </w:r>
          </w:p>
        </w:tc>
        <w:tc>
          <w:tcPr>
            <w:tcW w:w="1184" w:type="dxa"/>
          </w:tcPr>
          <w:p w:rsidR="00790290" w:rsidRPr="008C0906" w:rsidRDefault="00790290" w:rsidP="00FC3FB0">
            <w:pPr>
              <w:rPr>
                <w:rFonts w:asciiTheme="majorHAnsi" w:hAnsiTheme="majorHAnsi"/>
              </w:rPr>
            </w:pPr>
            <w:r w:rsidRPr="008C0906">
              <w:rPr>
                <w:rFonts w:asciiTheme="majorHAnsi" w:hAnsiTheme="majorHAnsi" w:cs="Times New Roman"/>
              </w:rPr>
              <w:t>Pts: 3</w:t>
            </w:r>
          </w:p>
        </w:tc>
        <w:tc>
          <w:tcPr>
            <w:tcW w:w="1414" w:type="dxa"/>
          </w:tcPr>
          <w:p w:rsidR="00790290" w:rsidRPr="008C0906" w:rsidRDefault="00790290" w:rsidP="00FC3FB0">
            <w:pPr>
              <w:rPr>
                <w:rFonts w:asciiTheme="majorHAnsi" w:hAnsiTheme="majorHAnsi"/>
              </w:rPr>
            </w:pPr>
            <w:r w:rsidRPr="008C0906">
              <w:rPr>
                <w:rFonts w:asciiTheme="majorHAnsi" w:hAnsiTheme="majorHAnsi" w:cs="Times New Roman"/>
              </w:rPr>
              <w:t>Pts: 2</w:t>
            </w:r>
          </w:p>
        </w:tc>
        <w:tc>
          <w:tcPr>
            <w:tcW w:w="961" w:type="dxa"/>
          </w:tcPr>
          <w:p w:rsidR="00790290" w:rsidRPr="008C0906" w:rsidRDefault="00790290" w:rsidP="00FC3FB0">
            <w:pPr>
              <w:rPr>
                <w:rFonts w:asciiTheme="majorHAnsi" w:hAnsiTheme="majorHAnsi"/>
              </w:rPr>
            </w:pPr>
            <w:r w:rsidRPr="008C0906">
              <w:rPr>
                <w:rFonts w:asciiTheme="majorHAnsi" w:hAnsiTheme="majorHAnsi" w:cs="Times New Roman"/>
              </w:rPr>
              <w:t>Pts: 1</w:t>
            </w:r>
          </w:p>
        </w:tc>
        <w:tc>
          <w:tcPr>
            <w:tcW w:w="883" w:type="dxa"/>
          </w:tcPr>
          <w:p w:rsidR="00790290" w:rsidRPr="008C0906" w:rsidRDefault="00790290" w:rsidP="00FC3FB0">
            <w:pPr>
              <w:rPr>
                <w:rFonts w:asciiTheme="majorHAnsi" w:hAnsiTheme="majorHAnsi"/>
              </w:rPr>
            </w:pPr>
            <w:r w:rsidRPr="008C0906">
              <w:rPr>
                <w:rFonts w:asciiTheme="majorHAnsi" w:hAnsiTheme="majorHAnsi" w:cs="Times New Roman"/>
              </w:rPr>
              <w:t>Pts: 0</w:t>
            </w:r>
          </w:p>
        </w:tc>
      </w:tr>
      <w:tr w:rsidR="00790290" w:rsidRPr="008C0906" w:rsidTr="008C0906">
        <w:trPr>
          <w:jc w:val="center"/>
        </w:trPr>
        <w:tc>
          <w:tcPr>
            <w:tcW w:w="4698" w:type="dxa"/>
          </w:tcPr>
          <w:p w:rsidR="00790290" w:rsidRPr="008C0906" w:rsidRDefault="00790290" w:rsidP="00790290">
            <w:pPr>
              <w:pStyle w:val="ListParagraph"/>
              <w:numPr>
                <w:ilvl w:val="0"/>
                <w:numId w:val="19"/>
              </w:numPr>
              <w:rPr>
                <w:rFonts w:asciiTheme="majorHAnsi" w:hAnsiTheme="majorHAnsi" w:cs="Times New Roman"/>
              </w:rPr>
            </w:pPr>
            <w:r w:rsidRPr="008C0906">
              <w:rPr>
                <w:rFonts w:asciiTheme="majorHAnsi" w:hAnsiTheme="majorHAnsi" w:cs="Times New Roman"/>
              </w:rPr>
              <w:t>Able to formulate limitations and drawbacks of the proposed solutions.</w:t>
            </w:r>
          </w:p>
        </w:tc>
        <w:tc>
          <w:tcPr>
            <w:tcW w:w="1210" w:type="dxa"/>
          </w:tcPr>
          <w:p w:rsidR="00790290" w:rsidRPr="008C0906" w:rsidRDefault="00790290" w:rsidP="00FC3FB0">
            <w:pPr>
              <w:rPr>
                <w:rFonts w:asciiTheme="majorHAnsi" w:hAnsiTheme="majorHAnsi" w:cs="Times New Roman"/>
              </w:rPr>
            </w:pPr>
            <w:r w:rsidRPr="008C0906">
              <w:rPr>
                <w:rFonts w:asciiTheme="majorHAnsi" w:hAnsiTheme="majorHAnsi" w:cs="Times New Roman"/>
              </w:rPr>
              <w:t>Pts: 4</w:t>
            </w:r>
          </w:p>
        </w:tc>
        <w:tc>
          <w:tcPr>
            <w:tcW w:w="1184" w:type="dxa"/>
          </w:tcPr>
          <w:p w:rsidR="00790290" w:rsidRPr="008C0906" w:rsidRDefault="00790290" w:rsidP="00FC3FB0">
            <w:pPr>
              <w:rPr>
                <w:rFonts w:asciiTheme="majorHAnsi" w:hAnsiTheme="majorHAnsi"/>
              </w:rPr>
            </w:pPr>
            <w:r w:rsidRPr="008C0906">
              <w:rPr>
                <w:rFonts w:asciiTheme="majorHAnsi" w:hAnsiTheme="majorHAnsi" w:cs="Times New Roman"/>
              </w:rPr>
              <w:t>Pts: 3</w:t>
            </w:r>
          </w:p>
        </w:tc>
        <w:tc>
          <w:tcPr>
            <w:tcW w:w="1414" w:type="dxa"/>
          </w:tcPr>
          <w:p w:rsidR="00790290" w:rsidRPr="008C0906" w:rsidRDefault="00790290" w:rsidP="00FC3FB0">
            <w:pPr>
              <w:rPr>
                <w:rFonts w:asciiTheme="majorHAnsi" w:hAnsiTheme="majorHAnsi"/>
              </w:rPr>
            </w:pPr>
            <w:r w:rsidRPr="008C0906">
              <w:rPr>
                <w:rFonts w:asciiTheme="majorHAnsi" w:hAnsiTheme="majorHAnsi" w:cs="Times New Roman"/>
              </w:rPr>
              <w:t>Pts: 2</w:t>
            </w:r>
          </w:p>
        </w:tc>
        <w:tc>
          <w:tcPr>
            <w:tcW w:w="961" w:type="dxa"/>
          </w:tcPr>
          <w:p w:rsidR="00790290" w:rsidRPr="008C0906" w:rsidRDefault="00790290" w:rsidP="00FC3FB0">
            <w:pPr>
              <w:rPr>
                <w:rFonts w:asciiTheme="majorHAnsi" w:hAnsiTheme="majorHAnsi"/>
              </w:rPr>
            </w:pPr>
            <w:r w:rsidRPr="008C0906">
              <w:rPr>
                <w:rFonts w:asciiTheme="majorHAnsi" w:hAnsiTheme="majorHAnsi" w:cs="Times New Roman"/>
              </w:rPr>
              <w:t>Pts: 1</w:t>
            </w:r>
          </w:p>
        </w:tc>
        <w:tc>
          <w:tcPr>
            <w:tcW w:w="883" w:type="dxa"/>
          </w:tcPr>
          <w:p w:rsidR="00790290" w:rsidRPr="008C0906" w:rsidRDefault="00790290" w:rsidP="00FC3FB0">
            <w:pPr>
              <w:rPr>
                <w:rFonts w:asciiTheme="majorHAnsi" w:hAnsiTheme="majorHAnsi"/>
              </w:rPr>
            </w:pPr>
            <w:r w:rsidRPr="008C0906">
              <w:rPr>
                <w:rFonts w:asciiTheme="majorHAnsi" w:hAnsiTheme="majorHAnsi" w:cs="Times New Roman"/>
              </w:rPr>
              <w:t>Pts: 0</w:t>
            </w:r>
          </w:p>
        </w:tc>
      </w:tr>
      <w:tr w:rsidR="00790290" w:rsidRPr="008C0906" w:rsidTr="008C0906">
        <w:trPr>
          <w:jc w:val="center"/>
        </w:trPr>
        <w:tc>
          <w:tcPr>
            <w:tcW w:w="4698" w:type="dxa"/>
          </w:tcPr>
          <w:p w:rsidR="00790290" w:rsidRPr="008C0906" w:rsidRDefault="00790290" w:rsidP="00790290">
            <w:pPr>
              <w:pStyle w:val="ListParagraph"/>
              <w:numPr>
                <w:ilvl w:val="0"/>
                <w:numId w:val="19"/>
              </w:numPr>
              <w:rPr>
                <w:rFonts w:asciiTheme="majorHAnsi" w:hAnsiTheme="majorHAnsi" w:cs="Times New Roman"/>
              </w:rPr>
            </w:pPr>
            <w:r w:rsidRPr="008C0906">
              <w:rPr>
                <w:rFonts w:asciiTheme="majorHAnsi" w:hAnsiTheme="majorHAnsi" w:cs="Times New Roman"/>
              </w:rPr>
              <w:t>Demonstrates understanding of the planning context in which solutions will be implemented.</w:t>
            </w:r>
          </w:p>
        </w:tc>
        <w:tc>
          <w:tcPr>
            <w:tcW w:w="1210" w:type="dxa"/>
          </w:tcPr>
          <w:p w:rsidR="00790290" w:rsidRPr="008C0906" w:rsidRDefault="00790290" w:rsidP="00FC3FB0">
            <w:pPr>
              <w:rPr>
                <w:rFonts w:asciiTheme="majorHAnsi" w:hAnsiTheme="majorHAnsi" w:cs="Times New Roman"/>
              </w:rPr>
            </w:pPr>
            <w:r w:rsidRPr="008C0906">
              <w:rPr>
                <w:rFonts w:asciiTheme="majorHAnsi" w:hAnsiTheme="majorHAnsi" w:cs="Times New Roman"/>
              </w:rPr>
              <w:t>Pts: 4</w:t>
            </w:r>
          </w:p>
        </w:tc>
        <w:tc>
          <w:tcPr>
            <w:tcW w:w="1184" w:type="dxa"/>
          </w:tcPr>
          <w:p w:rsidR="00790290" w:rsidRPr="008C0906" w:rsidRDefault="00790290" w:rsidP="00FC3FB0">
            <w:pPr>
              <w:rPr>
                <w:rFonts w:asciiTheme="majorHAnsi" w:hAnsiTheme="majorHAnsi"/>
              </w:rPr>
            </w:pPr>
            <w:r w:rsidRPr="008C0906">
              <w:rPr>
                <w:rFonts w:asciiTheme="majorHAnsi" w:hAnsiTheme="majorHAnsi" w:cs="Times New Roman"/>
              </w:rPr>
              <w:t>Pts: 3</w:t>
            </w:r>
          </w:p>
        </w:tc>
        <w:tc>
          <w:tcPr>
            <w:tcW w:w="1414" w:type="dxa"/>
          </w:tcPr>
          <w:p w:rsidR="00790290" w:rsidRPr="008C0906" w:rsidRDefault="00790290" w:rsidP="00FC3FB0">
            <w:pPr>
              <w:rPr>
                <w:rFonts w:asciiTheme="majorHAnsi" w:hAnsiTheme="majorHAnsi"/>
              </w:rPr>
            </w:pPr>
            <w:r w:rsidRPr="008C0906">
              <w:rPr>
                <w:rFonts w:asciiTheme="majorHAnsi" w:hAnsiTheme="majorHAnsi" w:cs="Times New Roman"/>
              </w:rPr>
              <w:t>Pts: 2</w:t>
            </w:r>
          </w:p>
        </w:tc>
        <w:tc>
          <w:tcPr>
            <w:tcW w:w="961" w:type="dxa"/>
          </w:tcPr>
          <w:p w:rsidR="00790290" w:rsidRPr="008C0906" w:rsidRDefault="00790290" w:rsidP="00FC3FB0">
            <w:pPr>
              <w:rPr>
                <w:rFonts w:asciiTheme="majorHAnsi" w:hAnsiTheme="majorHAnsi"/>
              </w:rPr>
            </w:pPr>
            <w:r w:rsidRPr="008C0906">
              <w:rPr>
                <w:rFonts w:asciiTheme="majorHAnsi" w:hAnsiTheme="majorHAnsi" w:cs="Times New Roman"/>
              </w:rPr>
              <w:t>Pts: 1</w:t>
            </w:r>
          </w:p>
        </w:tc>
        <w:tc>
          <w:tcPr>
            <w:tcW w:w="883" w:type="dxa"/>
          </w:tcPr>
          <w:p w:rsidR="00790290" w:rsidRPr="008C0906" w:rsidRDefault="00790290" w:rsidP="00FC3FB0">
            <w:pPr>
              <w:rPr>
                <w:rFonts w:asciiTheme="majorHAnsi" w:hAnsiTheme="majorHAnsi"/>
              </w:rPr>
            </w:pPr>
            <w:r w:rsidRPr="008C0906">
              <w:rPr>
                <w:rFonts w:asciiTheme="majorHAnsi" w:hAnsiTheme="majorHAnsi" w:cs="Times New Roman"/>
              </w:rPr>
              <w:t>Pts: 0</w:t>
            </w:r>
          </w:p>
        </w:tc>
      </w:tr>
      <w:tr w:rsidR="00790290" w:rsidRPr="008C0906" w:rsidTr="008C0906">
        <w:trPr>
          <w:jc w:val="center"/>
        </w:trPr>
        <w:tc>
          <w:tcPr>
            <w:tcW w:w="4698" w:type="dxa"/>
          </w:tcPr>
          <w:p w:rsidR="00790290" w:rsidRPr="008C0906" w:rsidRDefault="00790290" w:rsidP="00790290">
            <w:pPr>
              <w:pStyle w:val="ListParagraph"/>
              <w:numPr>
                <w:ilvl w:val="0"/>
                <w:numId w:val="19"/>
              </w:numPr>
              <w:rPr>
                <w:rFonts w:asciiTheme="majorHAnsi" w:hAnsiTheme="majorHAnsi" w:cs="Times New Roman"/>
              </w:rPr>
            </w:pPr>
            <w:r w:rsidRPr="008C0906">
              <w:rPr>
                <w:rFonts w:asciiTheme="majorHAnsi" w:hAnsiTheme="majorHAnsi" w:cs="Times New Roman"/>
              </w:rPr>
              <w:t>Reviews analytical results relative to the problem with thorough, specific recommendations.</w:t>
            </w:r>
          </w:p>
        </w:tc>
        <w:tc>
          <w:tcPr>
            <w:tcW w:w="1210" w:type="dxa"/>
          </w:tcPr>
          <w:p w:rsidR="00790290" w:rsidRPr="008C0906" w:rsidRDefault="00790290" w:rsidP="00FC3FB0">
            <w:pPr>
              <w:rPr>
                <w:rFonts w:asciiTheme="majorHAnsi" w:hAnsiTheme="majorHAnsi" w:cs="Times New Roman"/>
              </w:rPr>
            </w:pPr>
            <w:r w:rsidRPr="008C0906">
              <w:rPr>
                <w:rFonts w:asciiTheme="majorHAnsi" w:hAnsiTheme="majorHAnsi" w:cs="Times New Roman"/>
              </w:rPr>
              <w:t>Pts: 4</w:t>
            </w:r>
          </w:p>
        </w:tc>
        <w:tc>
          <w:tcPr>
            <w:tcW w:w="1184" w:type="dxa"/>
          </w:tcPr>
          <w:p w:rsidR="00790290" w:rsidRPr="008C0906" w:rsidRDefault="00790290" w:rsidP="00FC3FB0">
            <w:pPr>
              <w:rPr>
                <w:rFonts w:asciiTheme="majorHAnsi" w:hAnsiTheme="majorHAnsi"/>
              </w:rPr>
            </w:pPr>
            <w:r w:rsidRPr="008C0906">
              <w:rPr>
                <w:rFonts w:asciiTheme="majorHAnsi" w:hAnsiTheme="majorHAnsi" w:cs="Times New Roman"/>
              </w:rPr>
              <w:t>Pts: 3</w:t>
            </w:r>
          </w:p>
        </w:tc>
        <w:tc>
          <w:tcPr>
            <w:tcW w:w="1414" w:type="dxa"/>
          </w:tcPr>
          <w:p w:rsidR="00790290" w:rsidRPr="008C0906" w:rsidRDefault="00790290" w:rsidP="00FC3FB0">
            <w:pPr>
              <w:rPr>
                <w:rFonts w:asciiTheme="majorHAnsi" w:hAnsiTheme="majorHAnsi"/>
              </w:rPr>
            </w:pPr>
            <w:r w:rsidRPr="008C0906">
              <w:rPr>
                <w:rFonts w:asciiTheme="majorHAnsi" w:hAnsiTheme="majorHAnsi" w:cs="Times New Roman"/>
              </w:rPr>
              <w:t>Pts: 2</w:t>
            </w:r>
          </w:p>
        </w:tc>
        <w:tc>
          <w:tcPr>
            <w:tcW w:w="961" w:type="dxa"/>
          </w:tcPr>
          <w:p w:rsidR="00790290" w:rsidRPr="008C0906" w:rsidRDefault="00790290" w:rsidP="00FC3FB0">
            <w:pPr>
              <w:rPr>
                <w:rFonts w:asciiTheme="majorHAnsi" w:hAnsiTheme="majorHAnsi"/>
              </w:rPr>
            </w:pPr>
            <w:r w:rsidRPr="008C0906">
              <w:rPr>
                <w:rFonts w:asciiTheme="majorHAnsi" w:hAnsiTheme="majorHAnsi" w:cs="Times New Roman"/>
              </w:rPr>
              <w:t>Pts: 1</w:t>
            </w:r>
          </w:p>
        </w:tc>
        <w:tc>
          <w:tcPr>
            <w:tcW w:w="883" w:type="dxa"/>
          </w:tcPr>
          <w:p w:rsidR="00790290" w:rsidRPr="008C0906" w:rsidRDefault="00790290" w:rsidP="00FC3FB0">
            <w:pPr>
              <w:rPr>
                <w:rFonts w:asciiTheme="majorHAnsi" w:hAnsiTheme="majorHAnsi"/>
              </w:rPr>
            </w:pPr>
            <w:r w:rsidRPr="008C0906">
              <w:rPr>
                <w:rFonts w:asciiTheme="majorHAnsi" w:hAnsiTheme="majorHAnsi" w:cs="Times New Roman"/>
              </w:rPr>
              <w:t>Pts: 0</w:t>
            </w:r>
          </w:p>
        </w:tc>
      </w:tr>
      <w:tr w:rsidR="00790290" w:rsidRPr="008C0906" w:rsidTr="008C0906">
        <w:trPr>
          <w:jc w:val="center"/>
        </w:trPr>
        <w:tc>
          <w:tcPr>
            <w:tcW w:w="4698" w:type="dxa"/>
            <w:shd w:val="clear" w:color="auto" w:fill="D9D9D9" w:themeFill="background1" w:themeFillShade="D9"/>
          </w:tcPr>
          <w:p w:rsidR="00790290" w:rsidRPr="008C0906" w:rsidRDefault="00790290" w:rsidP="00790290">
            <w:pPr>
              <w:pStyle w:val="ListParagraph"/>
              <w:numPr>
                <w:ilvl w:val="0"/>
                <w:numId w:val="15"/>
              </w:numPr>
              <w:rPr>
                <w:rFonts w:asciiTheme="majorHAnsi" w:hAnsiTheme="majorHAnsi" w:cs="Times New Roman"/>
                <w:b/>
              </w:rPr>
            </w:pPr>
            <w:r w:rsidRPr="008C0906">
              <w:rPr>
                <w:rFonts w:asciiTheme="majorHAnsi" w:hAnsiTheme="majorHAnsi" w:cs="Times New Roman"/>
                <w:b/>
              </w:rPr>
              <w:t>5. Report Writing:</w:t>
            </w:r>
          </w:p>
          <w:p w:rsidR="00790290" w:rsidRPr="008C0906" w:rsidRDefault="00790290" w:rsidP="00FC3FB0">
            <w:pPr>
              <w:pStyle w:val="ListParagraph"/>
              <w:ind w:left="360"/>
              <w:rPr>
                <w:rFonts w:asciiTheme="majorHAnsi" w:hAnsiTheme="majorHAnsi" w:cs="Times New Roman"/>
                <w:b/>
              </w:rPr>
            </w:pPr>
            <w:r w:rsidRPr="008C0906">
              <w:rPr>
                <w:rFonts w:asciiTheme="majorHAnsi" w:hAnsiTheme="majorHAnsi" w:cs="Times New Roman"/>
                <w:b/>
              </w:rPr>
              <w:t>Total pts: [</w:t>
            </w:r>
            <w:r w:rsidRPr="008C0906">
              <w:rPr>
                <w:rFonts w:asciiTheme="majorHAnsi" w:hAnsiTheme="majorHAnsi" w:cs="Times New Roman"/>
              </w:rPr>
              <w:t>……….</w:t>
            </w:r>
            <w:r w:rsidRPr="008C0906">
              <w:rPr>
                <w:rFonts w:asciiTheme="majorHAnsi" w:hAnsiTheme="majorHAnsi" w:cs="Times New Roman"/>
                <w:b/>
              </w:rPr>
              <w:t>]</w:t>
            </w:r>
          </w:p>
        </w:tc>
        <w:tc>
          <w:tcPr>
            <w:tcW w:w="1210" w:type="dxa"/>
            <w:shd w:val="clear" w:color="auto" w:fill="D9D9D9" w:themeFill="background1" w:themeFillShade="D9"/>
          </w:tcPr>
          <w:p w:rsidR="00790290" w:rsidRPr="008C0906" w:rsidRDefault="00790290" w:rsidP="00FC3FB0">
            <w:pPr>
              <w:jc w:val="center"/>
              <w:rPr>
                <w:rFonts w:asciiTheme="majorHAnsi" w:hAnsiTheme="majorHAnsi" w:cs="Times New Roman"/>
                <w:b/>
              </w:rPr>
            </w:pPr>
            <w:r w:rsidRPr="008C0906">
              <w:rPr>
                <w:rFonts w:asciiTheme="majorHAnsi" w:hAnsiTheme="majorHAnsi" w:cs="Times New Roman"/>
                <w:b/>
              </w:rPr>
              <w:t>Advanced</w:t>
            </w:r>
          </w:p>
          <w:p w:rsidR="00790290" w:rsidRPr="008C0906" w:rsidRDefault="00790290" w:rsidP="00FC3FB0">
            <w:pPr>
              <w:jc w:val="center"/>
              <w:rPr>
                <w:rFonts w:asciiTheme="majorHAnsi" w:hAnsiTheme="majorHAnsi" w:cs="Times New Roman"/>
                <w:b/>
              </w:rPr>
            </w:pPr>
            <w:r w:rsidRPr="008C0906">
              <w:rPr>
                <w:rFonts w:asciiTheme="majorHAnsi" w:hAnsiTheme="majorHAnsi" w:cs="Times New Roman"/>
                <w:b/>
              </w:rPr>
              <w:t>Pts: 20</w:t>
            </w:r>
          </w:p>
        </w:tc>
        <w:tc>
          <w:tcPr>
            <w:tcW w:w="1184" w:type="dxa"/>
            <w:shd w:val="clear" w:color="auto" w:fill="D9D9D9" w:themeFill="background1" w:themeFillShade="D9"/>
          </w:tcPr>
          <w:p w:rsidR="00790290" w:rsidRPr="008C0906" w:rsidRDefault="00790290" w:rsidP="00FC3FB0">
            <w:pPr>
              <w:jc w:val="center"/>
              <w:rPr>
                <w:rFonts w:asciiTheme="majorHAnsi" w:hAnsiTheme="majorHAnsi" w:cs="Times New Roman"/>
                <w:b/>
              </w:rPr>
            </w:pPr>
            <w:r w:rsidRPr="008C0906">
              <w:rPr>
                <w:rFonts w:asciiTheme="majorHAnsi" w:hAnsiTheme="majorHAnsi" w:cs="Times New Roman"/>
                <w:b/>
              </w:rPr>
              <w:t>Adequate</w:t>
            </w:r>
          </w:p>
          <w:p w:rsidR="00790290" w:rsidRPr="008C0906" w:rsidRDefault="00790290" w:rsidP="00FC3FB0">
            <w:pPr>
              <w:jc w:val="center"/>
              <w:rPr>
                <w:rFonts w:asciiTheme="majorHAnsi" w:hAnsiTheme="majorHAnsi" w:cs="Times New Roman"/>
                <w:b/>
              </w:rPr>
            </w:pPr>
            <w:r w:rsidRPr="008C0906">
              <w:rPr>
                <w:rFonts w:asciiTheme="majorHAnsi" w:hAnsiTheme="majorHAnsi" w:cs="Times New Roman"/>
                <w:b/>
              </w:rPr>
              <w:t>Pts: 15</w:t>
            </w:r>
          </w:p>
        </w:tc>
        <w:tc>
          <w:tcPr>
            <w:tcW w:w="1414" w:type="dxa"/>
            <w:shd w:val="clear" w:color="auto" w:fill="D9D9D9" w:themeFill="background1" w:themeFillShade="D9"/>
          </w:tcPr>
          <w:p w:rsidR="00790290" w:rsidRPr="008C0906" w:rsidRDefault="00790290" w:rsidP="00FC3FB0">
            <w:pPr>
              <w:jc w:val="center"/>
              <w:rPr>
                <w:rFonts w:asciiTheme="majorHAnsi" w:hAnsiTheme="majorHAnsi" w:cs="Times New Roman"/>
                <w:b/>
              </w:rPr>
            </w:pPr>
            <w:r w:rsidRPr="008C0906">
              <w:rPr>
                <w:rFonts w:asciiTheme="majorHAnsi" w:hAnsiTheme="majorHAnsi" w:cs="Times New Roman"/>
                <w:b/>
              </w:rPr>
              <w:t>Satisfactory</w:t>
            </w:r>
          </w:p>
          <w:p w:rsidR="00790290" w:rsidRPr="008C0906" w:rsidRDefault="00790290" w:rsidP="00FC3FB0">
            <w:pPr>
              <w:jc w:val="center"/>
              <w:rPr>
                <w:rFonts w:asciiTheme="majorHAnsi" w:hAnsiTheme="majorHAnsi" w:cs="Times New Roman"/>
                <w:b/>
              </w:rPr>
            </w:pPr>
            <w:r w:rsidRPr="008C0906">
              <w:rPr>
                <w:rFonts w:asciiTheme="majorHAnsi" w:hAnsiTheme="majorHAnsi" w:cs="Times New Roman"/>
                <w:b/>
              </w:rPr>
              <w:t>Pts: 10</w:t>
            </w:r>
          </w:p>
        </w:tc>
        <w:tc>
          <w:tcPr>
            <w:tcW w:w="961" w:type="dxa"/>
            <w:shd w:val="clear" w:color="auto" w:fill="D9D9D9" w:themeFill="background1" w:themeFillShade="D9"/>
          </w:tcPr>
          <w:p w:rsidR="00790290" w:rsidRPr="008C0906" w:rsidRDefault="00790290" w:rsidP="00FC3FB0">
            <w:pPr>
              <w:jc w:val="center"/>
              <w:rPr>
                <w:rFonts w:asciiTheme="majorHAnsi" w:hAnsiTheme="majorHAnsi" w:cs="Times New Roman"/>
                <w:b/>
              </w:rPr>
            </w:pPr>
            <w:r w:rsidRPr="008C0906">
              <w:rPr>
                <w:rFonts w:asciiTheme="majorHAnsi" w:hAnsiTheme="majorHAnsi" w:cs="Times New Roman"/>
                <w:b/>
              </w:rPr>
              <w:t>Fair</w:t>
            </w:r>
          </w:p>
          <w:p w:rsidR="00790290" w:rsidRPr="008C0906" w:rsidRDefault="00790290" w:rsidP="00FC3FB0">
            <w:pPr>
              <w:jc w:val="center"/>
              <w:rPr>
                <w:rFonts w:asciiTheme="majorHAnsi" w:hAnsiTheme="majorHAnsi" w:cs="Times New Roman"/>
                <w:b/>
              </w:rPr>
            </w:pPr>
            <w:r w:rsidRPr="008C0906">
              <w:rPr>
                <w:rFonts w:asciiTheme="majorHAnsi" w:hAnsiTheme="majorHAnsi" w:cs="Times New Roman"/>
                <w:b/>
              </w:rPr>
              <w:t>Pts: 5</w:t>
            </w:r>
          </w:p>
        </w:tc>
        <w:tc>
          <w:tcPr>
            <w:tcW w:w="883" w:type="dxa"/>
            <w:shd w:val="clear" w:color="auto" w:fill="D9D9D9" w:themeFill="background1" w:themeFillShade="D9"/>
          </w:tcPr>
          <w:p w:rsidR="00790290" w:rsidRPr="008C0906" w:rsidRDefault="00790290" w:rsidP="00FC3FB0">
            <w:pPr>
              <w:jc w:val="center"/>
              <w:rPr>
                <w:rFonts w:asciiTheme="majorHAnsi" w:hAnsiTheme="majorHAnsi" w:cs="Times New Roman"/>
                <w:b/>
              </w:rPr>
            </w:pPr>
            <w:r w:rsidRPr="008C0906">
              <w:rPr>
                <w:rFonts w:asciiTheme="majorHAnsi" w:hAnsiTheme="majorHAnsi" w:cs="Times New Roman"/>
                <w:b/>
              </w:rPr>
              <w:t>Null</w:t>
            </w:r>
          </w:p>
          <w:p w:rsidR="00790290" w:rsidRPr="008C0906" w:rsidRDefault="00790290" w:rsidP="00FC3FB0">
            <w:pPr>
              <w:jc w:val="center"/>
              <w:rPr>
                <w:rFonts w:asciiTheme="majorHAnsi" w:hAnsiTheme="majorHAnsi" w:cs="Times New Roman"/>
                <w:b/>
              </w:rPr>
            </w:pPr>
            <w:r w:rsidRPr="008C0906">
              <w:rPr>
                <w:rFonts w:asciiTheme="majorHAnsi" w:hAnsiTheme="majorHAnsi" w:cs="Times New Roman"/>
                <w:b/>
              </w:rPr>
              <w:t>Pts: 0</w:t>
            </w:r>
          </w:p>
        </w:tc>
      </w:tr>
      <w:tr w:rsidR="00790290" w:rsidRPr="008C0906" w:rsidTr="008C0906">
        <w:trPr>
          <w:jc w:val="center"/>
        </w:trPr>
        <w:tc>
          <w:tcPr>
            <w:tcW w:w="4698" w:type="dxa"/>
          </w:tcPr>
          <w:p w:rsidR="00790290" w:rsidRPr="008C0906" w:rsidRDefault="00790290" w:rsidP="00790290">
            <w:pPr>
              <w:pStyle w:val="ListParagraph"/>
              <w:numPr>
                <w:ilvl w:val="0"/>
                <w:numId w:val="20"/>
              </w:numPr>
              <w:rPr>
                <w:rFonts w:asciiTheme="majorHAnsi" w:hAnsiTheme="majorHAnsi" w:cs="Times New Roman"/>
              </w:rPr>
            </w:pPr>
            <w:r w:rsidRPr="008C0906">
              <w:rPr>
                <w:rFonts w:asciiTheme="majorHAnsi" w:hAnsiTheme="majorHAnsi" w:cs="Times New Roman"/>
              </w:rPr>
              <w:t>Able to build strong, engaged argumentation.</w:t>
            </w:r>
          </w:p>
          <w:p w:rsidR="00790290" w:rsidRPr="008C0906" w:rsidRDefault="00790290" w:rsidP="00FC3FB0">
            <w:pPr>
              <w:pStyle w:val="ListParagraph"/>
              <w:rPr>
                <w:rFonts w:asciiTheme="majorHAnsi" w:hAnsiTheme="majorHAnsi" w:cs="Times New Roman"/>
              </w:rPr>
            </w:pPr>
          </w:p>
        </w:tc>
        <w:tc>
          <w:tcPr>
            <w:tcW w:w="1210" w:type="dxa"/>
          </w:tcPr>
          <w:p w:rsidR="00790290" w:rsidRPr="008C0906" w:rsidRDefault="00790290" w:rsidP="00FC3FB0">
            <w:pPr>
              <w:rPr>
                <w:rFonts w:asciiTheme="majorHAnsi" w:hAnsiTheme="majorHAnsi" w:cs="Times New Roman"/>
              </w:rPr>
            </w:pPr>
            <w:r w:rsidRPr="008C0906">
              <w:rPr>
                <w:rFonts w:asciiTheme="majorHAnsi" w:hAnsiTheme="majorHAnsi" w:cs="Times New Roman"/>
              </w:rPr>
              <w:t>Pts: 4</w:t>
            </w:r>
          </w:p>
        </w:tc>
        <w:tc>
          <w:tcPr>
            <w:tcW w:w="1184" w:type="dxa"/>
          </w:tcPr>
          <w:p w:rsidR="00790290" w:rsidRPr="008C0906" w:rsidRDefault="00790290" w:rsidP="00FC3FB0">
            <w:pPr>
              <w:rPr>
                <w:rFonts w:asciiTheme="majorHAnsi" w:hAnsiTheme="majorHAnsi"/>
              </w:rPr>
            </w:pPr>
            <w:r w:rsidRPr="008C0906">
              <w:rPr>
                <w:rFonts w:asciiTheme="majorHAnsi" w:hAnsiTheme="majorHAnsi" w:cs="Times New Roman"/>
              </w:rPr>
              <w:t>Pts: 3</w:t>
            </w:r>
          </w:p>
        </w:tc>
        <w:tc>
          <w:tcPr>
            <w:tcW w:w="1414" w:type="dxa"/>
          </w:tcPr>
          <w:p w:rsidR="00790290" w:rsidRPr="008C0906" w:rsidRDefault="00790290" w:rsidP="00FC3FB0">
            <w:pPr>
              <w:rPr>
                <w:rFonts w:asciiTheme="majorHAnsi" w:hAnsiTheme="majorHAnsi"/>
              </w:rPr>
            </w:pPr>
            <w:r w:rsidRPr="008C0906">
              <w:rPr>
                <w:rFonts w:asciiTheme="majorHAnsi" w:hAnsiTheme="majorHAnsi" w:cs="Times New Roman"/>
              </w:rPr>
              <w:t>Pts: 2</w:t>
            </w:r>
          </w:p>
        </w:tc>
        <w:tc>
          <w:tcPr>
            <w:tcW w:w="961" w:type="dxa"/>
          </w:tcPr>
          <w:p w:rsidR="00790290" w:rsidRPr="008C0906" w:rsidRDefault="00790290" w:rsidP="00FC3FB0">
            <w:pPr>
              <w:rPr>
                <w:rFonts w:asciiTheme="majorHAnsi" w:hAnsiTheme="majorHAnsi"/>
              </w:rPr>
            </w:pPr>
            <w:r w:rsidRPr="008C0906">
              <w:rPr>
                <w:rFonts w:asciiTheme="majorHAnsi" w:hAnsiTheme="majorHAnsi" w:cs="Times New Roman"/>
              </w:rPr>
              <w:t>Pts: 1</w:t>
            </w:r>
          </w:p>
        </w:tc>
        <w:tc>
          <w:tcPr>
            <w:tcW w:w="883" w:type="dxa"/>
          </w:tcPr>
          <w:p w:rsidR="00790290" w:rsidRPr="008C0906" w:rsidRDefault="00790290" w:rsidP="00FC3FB0">
            <w:pPr>
              <w:rPr>
                <w:rFonts w:asciiTheme="majorHAnsi" w:hAnsiTheme="majorHAnsi"/>
              </w:rPr>
            </w:pPr>
            <w:r w:rsidRPr="008C0906">
              <w:rPr>
                <w:rFonts w:asciiTheme="majorHAnsi" w:hAnsiTheme="majorHAnsi" w:cs="Times New Roman"/>
              </w:rPr>
              <w:t>Pts: 0</w:t>
            </w:r>
          </w:p>
        </w:tc>
      </w:tr>
      <w:tr w:rsidR="00790290" w:rsidRPr="008C0906" w:rsidTr="008C0906">
        <w:trPr>
          <w:trHeight w:val="548"/>
          <w:jc w:val="center"/>
        </w:trPr>
        <w:tc>
          <w:tcPr>
            <w:tcW w:w="4698" w:type="dxa"/>
          </w:tcPr>
          <w:p w:rsidR="00790290" w:rsidRPr="008C0906" w:rsidRDefault="00790290" w:rsidP="00790290">
            <w:pPr>
              <w:pStyle w:val="ListParagraph"/>
              <w:numPr>
                <w:ilvl w:val="0"/>
                <w:numId w:val="20"/>
              </w:numPr>
              <w:rPr>
                <w:rFonts w:asciiTheme="majorHAnsi" w:hAnsiTheme="majorHAnsi" w:cs="Times New Roman"/>
              </w:rPr>
            </w:pPr>
            <w:r w:rsidRPr="008C0906">
              <w:rPr>
                <w:rFonts w:asciiTheme="majorHAnsi" w:hAnsiTheme="majorHAnsi" w:cs="Times New Roman"/>
              </w:rPr>
              <w:t>Follows a logical, consistent, and well-defined structure.</w:t>
            </w:r>
          </w:p>
        </w:tc>
        <w:tc>
          <w:tcPr>
            <w:tcW w:w="1210" w:type="dxa"/>
          </w:tcPr>
          <w:p w:rsidR="00790290" w:rsidRPr="008C0906" w:rsidRDefault="00790290" w:rsidP="00FC3FB0">
            <w:pPr>
              <w:rPr>
                <w:rFonts w:asciiTheme="majorHAnsi" w:hAnsiTheme="majorHAnsi" w:cs="Times New Roman"/>
              </w:rPr>
            </w:pPr>
            <w:r w:rsidRPr="008C0906">
              <w:rPr>
                <w:rFonts w:asciiTheme="majorHAnsi" w:hAnsiTheme="majorHAnsi" w:cs="Times New Roman"/>
              </w:rPr>
              <w:t>Pts: 4</w:t>
            </w:r>
          </w:p>
        </w:tc>
        <w:tc>
          <w:tcPr>
            <w:tcW w:w="1184" w:type="dxa"/>
          </w:tcPr>
          <w:p w:rsidR="00790290" w:rsidRPr="008C0906" w:rsidRDefault="00790290" w:rsidP="00FC3FB0">
            <w:pPr>
              <w:rPr>
                <w:rFonts w:asciiTheme="majorHAnsi" w:hAnsiTheme="majorHAnsi"/>
              </w:rPr>
            </w:pPr>
            <w:r w:rsidRPr="008C0906">
              <w:rPr>
                <w:rFonts w:asciiTheme="majorHAnsi" w:hAnsiTheme="majorHAnsi" w:cs="Times New Roman"/>
              </w:rPr>
              <w:t>Pts: 3</w:t>
            </w:r>
          </w:p>
        </w:tc>
        <w:tc>
          <w:tcPr>
            <w:tcW w:w="1414" w:type="dxa"/>
          </w:tcPr>
          <w:p w:rsidR="00790290" w:rsidRPr="008C0906" w:rsidRDefault="00790290" w:rsidP="00FC3FB0">
            <w:pPr>
              <w:rPr>
                <w:rFonts w:asciiTheme="majorHAnsi" w:hAnsiTheme="majorHAnsi"/>
              </w:rPr>
            </w:pPr>
            <w:r w:rsidRPr="008C0906">
              <w:rPr>
                <w:rFonts w:asciiTheme="majorHAnsi" w:hAnsiTheme="majorHAnsi" w:cs="Times New Roman"/>
              </w:rPr>
              <w:t>Pts: 2</w:t>
            </w:r>
          </w:p>
        </w:tc>
        <w:tc>
          <w:tcPr>
            <w:tcW w:w="961" w:type="dxa"/>
          </w:tcPr>
          <w:p w:rsidR="00790290" w:rsidRPr="008C0906" w:rsidRDefault="00790290" w:rsidP="00FC3FB0">
            <w:pPr>
              <w:rPr>
                <w:rFonts w:asciiTheme="majorHAnsi" w:hAnsiTheme="majorHAnsi"/>
              </w:rPr>
            </w:pPr>
            <w:r w:rsidRPr="008C0906">
              <w:rPr>
                <w:rFonts w:asciiTheme="majorHAnsi" w:hAnsiTheme="majorHAnsi" w:cs="Times New Roman"/>
              </w:rPr>
              <w:t>Pts: 1</w:t>
            </w:r>
          </w:p>
        </w:tc>
        <w:tc>
          <w:tcPr>
            <w:tcW w:w="883" w:type="dxa"/>
          </w:tcPr>
          <w:p w:rsidR="00790290" w:rsidRPr="008C0906" w:rsidRDefault="00790290" w:rsidP="00FC3FB0">
            <w:pPr>
              <w:rPr>
                <w:rFonts w:asciiTheme="majorHAnsi" w:hAnsiTheme="majorHAnsi"/>
              </w:rPr>
            </w:pPr>
            <w:r w:rsidRPr="008C0906">
              <w:rPr>
                <w:rFonts w:asciiTheme="majorHAnsi" w:hAnsiTheme="majorHAnsi" w:cs="Times New Roman"/>
              </w:rPr>
              <w:t>Pts: 0</w:t>
            </w:r>
          </w:p>
        </w:tc>
      </w:tr>
      <w:tr w:rsidR="00790290" w:rsidRPr="008C0906" w:rsidTr="008C0906">
        <w:trPr>
          <w:jc w:val="center"/>
        </w:trPr>
        <w:tc>
          <w:tcPr>
            <w:tcW w:w="4698" w:type="dxa"/>
          </w:tcPr>
          <w:p w:rsidR="00790290" w:rsidRPr="008C0906" w:rsidRDefault="00790290" w:rsidP="00790290">
            <w:pPr>
              <w:pStyle w:val="ListParagraph"/>
              <w:numPr>
                <w:ilvl w:val="0"/>
                <w:numId w:val="20"/>
              </w:numPr>
              <w:rPr>
                <w:rFonts w:asciiTheme="majorHAnsi" w:hAnsiTheme="majorHAnsi" w:cs="Times New Roman"/>
              </w:rPr>
            </w:pPr>
            <w:r w:rsidRPr="008C0906">
              <w:rPr>
                <w:rFonts w:asciiTheme="majorHAnsi" w:hAnsiTheme="majorHAnsi" w:cs="Times New Roman"/>
              </w:rPr>
              <w:t>Able to link research questions, problem definition, methodology, findings and conclusions in a well-thought framework.</w:t>
            </w:r>
          </w:p>
        </w:tc>
        <w:tc>
          <w:tcPr>
            <w:tcW w:w="1210" w:type="dxa"/>
          </w:tcPr>
          <w:p w:rsidR="00790290" w:rsidRPr="008C0906" w:rsidRDefault="00790290" w:rsidP="00FC3FB0">
            <w:pPr>
              <w:rPr>
                <w:rFonts w:asciiTheme="majorHAnsi" w:hAnsiTheme="majorHAnsi" w:cs="Times New Roman"/>
              </w:rPr>
            </w:pPr>
            <w:r w:rsidRPr="008C0906">
              <w:rPr>
                <w:rFonts w:asciiTheme="majorHAnsi" w:hAnsiTheme="majorHAnsi" w:cs="Times New Roman"/>
              </w:rPr>
              <w:t>Pts: 4</w:t>
            </w:r>
          </w:p>
        </w:tc>
        <w:tc>
          <w:tcPr>
            <w:tcW w:w="1184" w:type="dxa"/>
          </w:tcPr>
          <w:p w:rsidR="00790290" w:rsidRPr="008C0906" w:rsidRDefault="00790290" w:rsidP="00FC3FB0">
            <w:pPr>
              <w:rPr>
                <w:rFonts w:asciiTheme="majorHAnsi" w:hAnsiTheme="majorHAnsi"/>
              </w:rPr>
            </w:pPr>
            <w:r w:rsidRPr="008C0906">
              <w:rPr>
                <w:rFonts w:asciiTheme="majorHAnsi" w:hAnsiTheme="majorHAnsi" w:cs="Times New Roman"/>
              </w:rPr>
              <w:t>Pts: 3</w:t>
            </w:r>
          </w:p>
        </w:tc>
        <w:tc>
          <w:tcPr>
            <w:tcW w:w="1414" w:type="dxa"/>
          </w:tcPr>
          <w:p w:rsidR="00790290" w:rsidRPr="008C0906" w:rsidRDefault="00790290" w:rsidP="00FC3FB0">
            <w:pPr>
              <w:rPr>
                <w:rFonts w:asciiTheme="majorHAnsi" w:hAnsiTheme="majorHAnsi"/>
              </w:rPr>
            </w:pPr>
            <w:r w:rsidRPr="008C0906">
              <w:rPr>
                <w:rFonts w:asciiTheme="majorHAnsi" w:hAnsiTheme="majorHAnsi" w:cs="Times New Roman"/>
              </w:rPr>
              <w:t>Pts: 2</w:t>
            </w:r>
          </w:p>
        </w:tc>
        <w:tc>
          <w:tcPr>
            <w:tcW w:w="961" w:type="dxa"/>
          </w:tcPr>
          <w:p w:rsidR="00790290" w:rsidRPr="008C0906" w:rsidRDefault="00790290" w:rsidP="00FC3FB0">
            <w:pPr>
              <w:rPr>
                <w:rFonts w:asciiTheme="majorHAnsi" w:hAnsiTheme="majorHAnsi"/>
              </w:rPr>
            </w:pPr>
            <w:r w:rsidRPr="008C0906">
              <w:rPr>
                <w:rFonts w:asciiTheme="majorHAnsi" w:hAnsiTheme="majorHAnsi" w:cs="Times New Roman"/>
              </w:rPr>
              <w:t>Pts: 1</w:t>
            </w:r>
          </w:p>
        </w:tc>
        <w:tc>
          <w:tcPr>
            <w:tcW w:w="883" w:type="dxa"/>
          </w:tcPr>
          <w:p w:rsidR="00790290" w:rsidRPr="008C0906" w:rsidRDefault="00790290" w:rsidP="00FC3FB0">
            <w:pPr>
              <w:rPr>
                <w:rFonts w:asciiTheme="majorHAnsi" w:hAnsiTheme="majorHAnsi"/>
              </w:rPr>
            </w:pPr>
            <w:r w:rsidRPr="008C0906">
              <w:rPr>
                <w:rFonts w:asciiTheme="majorHAnsi" w:hAnsiTheme="majorHAnsi" w:cs="Times New Roman"/>
              </w:rPr>
              <w:t>Pts: 0</w:t>
            </w:r>
          </w:p>
        </w:tc>
      </w:tr>
      <w:tr w:rsidR="00790290" w:rsidRPr="008C0906" w:rsidTr="008C0906">
        <w:trPr>
          <w:jc w:val="center"/>
        </w:trPr>
        <w:tc>
          <w:tcPr>
            <w:tcW w:w="4698" w:type="dxa"/>
          </w:tcPr>
          <w:p w:rsidR="00790290" w:rsidRPr="008C0906" w:rsidRDefault="00790290" w:rsidP="00790290">
            <w:pPr>
              <w:pStyle w:val="ListParagraph"/>
              <w:numPr>
                <w:ilvl w:val="0"/>
                <w:numId w:val="20"/>
              </w:numPr>
              <w:rPr>
                <w:rFonts w:asciiTheme="majorHAnsi" w:hAnsiTheme="majorHAnsi" w:cs="Times New Roman"/>
              </w:rPr>
            </w:pPr>
            <w:r w:rsidRPr="008C0906">
              <w:rPr>
                <w:rFonts w:asciiTheme="majorHAnsi" w:hAnsiTheme="majorHAnsi" w:cs="Times New Roman"/>
              </w:rPr>
              <w:t>Supports the main arguments with visuals (e.g., maps, graphs, tables, etc.).</w:t>
            </w:r>
          </w:p>
        </w:tc>
        <w:tc>
          <w:tcPr>
            <w:tcW w:w="1210" w:type="dxa"/>
          </w:tcPr>
          <w:p w:rsidR="00790290" w:rsidRPr="008C0906" w:rsidRDefault="00790290" w:rsidP="00FC3FB0">
            <w:pPr>
              <w:rPr>
                <w:rFonts w:asciiTheme="majorHAnsi" w:hAnsiTheme="majorHAnsi" w:cs="Times New Roman"/>
              </w:rPr>
            </w:pPr>
            <w:r w:rsidRPr="008C0906">
              <w:rPr>
                <w:rFonts w:asciiTheme="majorHAnsi" w:hAnsiTheme="majorHAnsi" w:cs="Times New Roman"/>
              </w:rPr>
              <w:t>Pts: 4</w:t>
            </w:r>
          </w:p>
        </w:tc>
        <w:tc>
          <w:tcPr>
            <w:tcW w:w="1184" w:type="dxa"/>
          </w:tcPr>
          <w:p w:rsidR="00790290" w:rsidRPr="008C0906" w:rsidRDefault="00790290" w:rsidP="00FC3FB0">
            <w:pPr>
              <w:rPr>
                <w:rFonts w:asciiTheme="majorHAnsi" w:hAnsiTheme="majorHAnsi"/>
              </w:rPr>
            </w:pPr>
            <w:r w:rsidRPr="008C0906">
              <w:rPr>
                <w:rFonts w:asciiTheme="majorHAnsi" w:hAnsiTheme="majorHAnsi" w:cs="Times New Roman"/>
              </w:rPr>
              <w:t>Pts: 3</w:t>
            </w:r>
          </w:p>
        </w:tc>
        <w:tc>
          <w:tcPr>
            <w:tcW w:w="1414" w:type="dxa"/>
          </w:tcPr>
          <w:p w:rsidR="00790290" w:rsidRPr="008C0906" w:rsidRDefault="00790290" w:rsidP="00FC3FB0">
            <w:pPr>
              <w:rPr>
                <w:rFonts w:asciiTheme="majorHAnsi" w:hAnsiTheme="majorHAnsi"/>
              </w:rPr>
            </w:pPr>
            <w:r w:rsidRPr="008C0906">
              <w:rPr>
                <w:rFonts w:asciiTheme="majorHAnsi" w:hAnsiTheme="majorHAnsi" w:cs="Times New Roman"/>
              </w:rPr>
              <w:t>Pts: 2</w:t>
            </w:r>
          </w:p>
        </w:tc>
        <w:tc>
          <w:tcPr>
            <w:tcW w:w="961" w:type="dxa"/>
          </w:tcPr>
          <w:p w:rsidR="00790290" w:rsidRPr="008C0906" w:rsidRDefault="00790290" w:rsidP="00FC3FB0">
            <w:pPr>
              <w:rPr>
                <w:rFonts w:asciiTheme="majorHAnsi" w:hAnsiTheme="majorHAnsi"/>
              </w:rPr>
            </w:pPr>
            <w:r w:rsidRPr="008C0906">
              <w:rPr>
                <w:rFonts w:asciiTheme="majorHAnsi" w:hAnsiTheme="majorHAnsi" w:cs="Times New Roman"/>
              </w:rPr>
              <w:t>Pts: 1</w:t>
            </w:r>
          </w:p>
        </w:tc>
        <w:tc>
          <w:tcPr>
            <w:tcW w:w="883" w:type="dxa"/>
          </w:tcPr>
          <w:p w:rsidR="00790290" w:rsidRPr="008C0906" w:rsidRDefault="00790290" w:rsidP="00FC3FB0">
            <w:pPr>
              <w:rPr>
                <w:rFonts w:asciiTheme="majorHAnsi" w:hAnsiTheme="majorHAnsi"/>
              </w:rPr>
            </w:pPr>
            <w:r w:rsidRPr="008C0906">
              <w:rPr>
                <w:rFonts w:asciiTheme="majorHAnsi" w:hAnsiTheme="majorHAnsi" w:cs="Times New Roman"/>
              </w:rPr>
              <w:t>Pts: 0</w:t>
            </w:r>
          </w:p>
        </w:tc>
      </w:tr>
      <w:tr w:rsidR="00790290" w:rsidRPr="008C0906" w:rsidTr="008C0906">
        <w:trPr>
          <w:jc w:val="center"/>
        </w:trPr>
        <w:tc>
          <w:tcPr>
            <w:tcW w:w="4698" w:type="dxa"/>
          </w:tcPr>
          <w:p w:rsidR="00790290" w:rsidRPr="008C0906" w:rsidRDefault="00790290" w:rsidP="00790290">
            <w:pPr>
              <w:pStyle w:val="ListParagraph"/>
              <w:numPr>
                <w:ilvl w:val="0"/>
                <w:numId w:val="20"/>
              </w:numPr>
              <w:rPr>
                <w:rFonts w:asciiTheme="majorHAnsi" w:hAnsiTheme="majorHAnsi" w:cs="Times New Roman"/>
              </w:rPr>
            </w:pPr>
            <w:r w:rsidRPr="008C0906">
              <w:rPr>
                <w:rFonts w:asciiTheme="majorHAnsi" w:hAnsiTheme="majorHAnsi" w:cs="Times New Roman"/>
              </w:rPr>
              <w:t>Vocabulary effectively communicates the main ideas.</w:t>
            </w:r>
          </w:p>
        </w:tc>
        <w:tc>
          <w:tcPr>
            <w:tcW w:w="1210" w:type="dxa"/>
          </w:tcPr>
          <w:p w:rsidR="00790290" w:rsidRPr="008C0906" w:rsidRDefault="00790290" w:rsidP="00FC3FB0">
            <w:pPr>
              <w:rPr>
                <w:rFonts w:asciiTheme="majorHAnsi" w:hAnsiTheme="majorHAnsi" w:cs="Times New Roman"/>
              </w:rPr>
            </w:pPr>
            <w:r w:rsidRPr="008C0906">
              <w:rPr>
                <w:rFonts w:asciiTheme="majorHAnsi" w:hAnsiTheme="majorHAnsi" w:cs="Times New Roman"/>
              </w:rPr>
              <w:t>Pts: 4</w:t>
            </w:r>
          </w:p>
        </w:tc>
        <w:tc>
          <w:tcPr>
            <w:tcW w:w="1184" w:type="dxa"/>
          </w:tcPr>
          <w:p w:rsidR="00790290" w:rsidRPr="008C0906" w:rsidRDefault="00790290" w:rsidP="00FC3FB0">
            <w:pPr>
              <w:rPr>
                <w:rFonts w:asciiTheme="majorHAnsi" w:hAnsiTheme="majorHAnsi"/>
              </w:rPr>
            </w:pPr>
            <w:r w:rsidRPr="008C0906">
              <w:rPr>
                <w:rFonts w:asciiTheme="majorHAnsi" w:hAnsiTheme="majorHAnsi" w:cs="Times New Roman"/>
              </w:rPr>
              <w:t>Pts: 3</w:t>
            </w:r>
          </w:p>
        </w:tc>
        <w:tc>
          <w:tcPr>
            <w:tcW w:w="1414" w:type="dxa"/>
          </w:tcPr>
          <w:p w:rsidR="00790290" w:rsidRPr="008C0906" w:rsidRDefault="00790290" w:rsidP="00FC3FB0">
            <w:pPr>
              <w:rPr>
                <w:rFonts w:asciiTheme="majorHAnsi" w:hAnsiTheme="majorHAnsi"/>
              </w:rPr>
            </w:pPr>
            <w:r w:rsidRPr="008C0906">
              <w:rPr>
                <w:rFonts w:asciiTheme="majorHAnsi" w:hAnsiTheme="majorHAnsi" w:cs="Times New Roman"/>
              </w:rPr>
              <w:t>Pts: 2</w:t>
            </w:r>
          </w:p>
        </w:tc>
        <w:tc>
          <w:tcPr>
            <w:tcW w:w="961" w:type="dxa"/>
          </w:tcPr>
          <w:p w:rsidR="00790290" w:rsidRPr="008C0906" w:rsidRDefault="00790290" w:rsidP="00FC3FB0">
            <w:pPr>
              <w:rPr>
                <w:rFonts w:asciiTheme="majorHAnsi" w:hAnsiTheme="majorHAnsi"/>
              </w:rPr>
            </w:pPr>
            <w:r w:rsidRPr="008C0906">
              <w:rPr>
                <w:rFonts w:asciiTheme="majorHAnsi" w:hAnsiTheme="majorHAnsi" w:cs="Times New Roman"/>
              </w:rPr>
              <w:t>Pts: 1</w:t>
            </w:r>
          </w:p>
        </w:tc>
        <w:tc>
          <w:tcPr>
            <w:tcW w:w="883" w:type="dxa"/>
          </w:tcPr>
          <w:p w:rsidR="00790290" w:rsidRPr="008C0906" w:rsidRDefault="00790290" w:rsidP="00FC3FB0">
            <w:pPr>
              <w:rPr>
                <w:rFonts w:asciiTheme="majorHAnsi" w:hAnsiTheme="majorHAnsi"/>
              </w:rPr>
            </w:pPr>
            <w:r w:rsidRPr="008C0906">
              <w:rPr>
                <w:rFonts w:asciiTheme="majorHAnsi" w:hAnsiTheme="majorHAnsi" w:cs="Times New Roman"/>
              </w:rPr>
              <w:t>Pts: 0</w:t>
            </w:r>
          </w:p>
        </w:tc>
      </w:tr>
      <w:tr w:rsidR="00790290" w:rsidRPr="008C0906" w:rsidTr="008C0906">
        <w:trPr>
          <w:jc w:val="center"/>
        </w:trPr>
        <w:tc>
          <w:tcPr>
            <w:tcW w:w="4698" w:type="dxa"/>
            <w:shd w:val="clear" w:color="auto" w:fill="D9D9D9" w:themeFill="background1" w:themeFillShade="D9"/>
          </w:tcPr>
          <w:p w:rsidR="00790290" w:rsidRPr="008C0906" w:rsidRDefault="00790290" w:rsidP="00FC3FB0">
            <w:pPr>
              <w:pStyle w:val="ListParagraph"/>
              <w:ind w:left="0"/>
              <w:rPr>
                <w:rFonts w:asciiTheme="majorHAnsi" w:hAnsiTheme="majorHAnsi" w:cs="Times New Roman"/>
                <w:b/>
                <w:smallCaps/>
              </w:rPr>
            </w:pPr>
            <w:r w:rsidRPr="008C0906">
              <w:rPr>
                <w:rFonts w:asciiTheme="majorHAnsi" w:hAnsiTheme="majorHAnsi" w:cs="Times New Roman"/>
                <w:b/>
                <w:smallCaps/>
              </w:rPr>
              <w:t>Total Points: [</w:t>
            </w:r>
            <w:r w:rsidRPr="008C0906">
              <w:rPr>
                <w:rFonts w:asciiTheme="majorHAnsi" w:hAnsiTheme="majorHAnsi" w:cs="Times New Roman"/>
                <w:smallCaps/>
              </w:rPr>
              <w:t>……….</w:t>
            </w:r>
            <w:r w:rsidRPr="008C0906">
              <w:rPr>
                <w:rFonts w:asciiTheme="majorHAnsi" w:hAnsiTheme="majorHAnsi" w:cs="Times New Roman"/>
                <w:b/>
                <w:smallCaps/>
              </w:rPr>
              <w:t>]</w:t>
            </w:r>
          </w:p>
          <w:p w:rsidR="00790290" w:rsidRPr="008C0906" w:rsidRDefault="00790290" w:rsidP="00FC3FB0">
            <w:pPr>
              <w:pStyle w:val="ListParagraph"/>
              <w:ind w:left="0"/>
              <w:rPr>
                <w:rFonts w:asciiTheme="majorHAnsi" w:hAnsiTheme="majorHAnsi" w:cs="Times New Roman"/>
                <w:b/>
                <w:smallCaps/>
              </w:rPr>
            </w:pPr>
          </w:p>
        </w:tc>
        <w:tc>
          <w:tcPr>
            <w:tcW w:w="5652" w:type="dxa"/>
            <w:gridSpan w:val="5"/>
            <w:shd w:val="clear" w:color="auto" w:fill="D9D9D9" w:themeFill="background1" w:themeFillShade="D9"/>
          </w:tcPr>
          <w:p w:rsidR="00790290" w:rsidRPr="008C0906" w:rsidRDefault="00790290" w:rsidP="00FC3FB0">
            <w:pPr>
              <w:pStyle w:val="ListParagraph"/>
              <w:ind w:left="0"/>
              <w:rPr>
                <w:rFonts w:asciiTheme="majorHAnsi" w:hAnsiTheme="majorHAnsi" w:cs="Times New Roman"/>
                <w:b/>
                <w:smallCaps/>
              </w:rPr>
            </w:pPr>
          </w:p>
        </w:tc>
      </w:tr>
    </w:tbl>
    <w:p w:rsidR="008C0906" w:rsidRDefault="008C0906" w:rsidP="00680E44">
      <w:pPr>
        <w:rPr>
          <w:rFonts w:asciiTheme="majorHAnsi" w:hAnsiTheme="majorHAnsi"/>
          <w:sz w:val="24"/>
          <w:szCs w:val="24"/>
        </w:rPr>
      </w:pPr>
    </w:p>
    <w:p w:rsidR="003C6148" w:rsidRPr="00E25420" w:rsidRDefault="003C6148" w:rsidP="003C6148">
      <w:pPr>
        <w:spacing w:after="0" w:line="240" w:lineRule="auto"/>
        <w:jc w:val="center"/>
        <w:rPr>
          <w:rFonts w:asciiTheme="majorHAnsi" w:eastAsia="Times New Roman" w:hAnsiTheme="majorHAnsi" w:cs="Times New Roman"/>
          <w:b/>
          <w:bCs/>
          <w:sz w:val="28"/>
          <w:szCs w:val="28"/>
        </w:rPr>
      </w:pPr>
      <w:r w:rsidRPr="00E25420">
        <w:rPr>
          <w:rFonts w:asciiTheme="majorHAnsi" w:eastAsia="Times New Roman" w:hAnsiTheme="majorHAnsi" w:cs="Times New Roman"/>
          <w:b/>
          <w:bCs/>
          <w:sz w:val="28"/>
          <w:szCs w:val="28"/>
        </w:rPr>
        <w:lastRenderedPageBreak/>
        <w:t>Written Communication Skills Checklist</w:t>
      </w:r>
    </w:p>
    <w:p w:rsidR="003C6148" w:rsidRPr="008C0906" w:rsidRDefault="003C6148" w:rsidP="003C6148">
      <w:pPr>
        <w:spacing w:after="0" w:line="240" w:lineRule="auto"/>
        <w:jc w:val="center"/>
        <w:rPr>
          <w:rFonts w:asciiTheme="majorHAnsi" w:eastAsia="Times New Roman" w:hAnsiTheme="majorHAnsi" w:cs="Times New Roman"/>
          <w:b/>
          <w:bCs/>
          <w:sz w:val="24"/>
          <w:szCs w:val="24"/>
        </w:rPr>
      </w:pPr>
    </w:p>
    <w:p w:rsidR="003C6148" w:rsidRPr="008C0906" w:rsidRDefault="003C6148" w:rsidP="003C6148">
      <w:pPr>
        <w:pStyle w:val="ListParagraph"/>
        <w:numPr>
          <w:ilvl w:val="0"/>
          <w:numId w:val="21"/>
        </w:numPr>
        <w:spacing w:after="0" w:line="240" w:lineRule="auto"/>
        <w:rPr>
          <w:rFonts w:asciiTheme="majorHAnsi" w:eastAsia="Times New Roman" w:hAnsiTheme="majorHAnsi" w:cs="Times New Roman"/>
          <w:sz w:val="24"/>
          <w:szCs w:val="24"/>
        </w:rPr>
      </w:pPr>
      <w:r w:rsidRPr="008C0906">
        <w:rPr>
          <w:rFonts w:asciiTheme="majorHAnsi" w:eastAsia="Times New Roman" w:hAnsiTheme="majorHAnsi" w:cs="Times New Roman"/>
          <w:b/>
          <w:bCs/>
          <w:sz w:val="24"/>
          <w:szCs w:val="24"/>
        </w:rPr>
        <w:t xml:space="preserve">Content and strength of argumentation </w:t>
      </w:r>
      <w:r w:rsidRPr="008C0906">
        <w:rPr>
          <w:rFonts w:asciiTheme="majorHAnsi" w:eastAsia="Times New Roman" w:hAnsiTheme="majorHAnsi" w:cs="Times New Roman"/>
          <w:b/>
          <w:bCs/>
          <w:sz w:val="24"/>
          <w:szCs w:val="24"/>
        </w:rPr>
        <w:br/>
      </w:r>
      <w:r w:rsidRPr="008C0906">
        <w:rPr>
          <w:rFonts w:asciiTheme="majorHAnsi" w:eastAsia="Times New Roman" w:hAnsiTheme="majorHAnsi" w:cs="Times New Roman"/>
          <w:i/>
          <w:iCs/>
          <w:sz w:val="24"/>
          <w:szCs w:val="24"/>
        </w:rPr>
        <w:t xml:space="preserve">The text... </w:t>
      </w:r>
      <w:r w:rsidRPr="008C0906">
        <w:rPr>
          <w:rFonts w:asciiTheme="majorHAnsi" w:eastAsia="Times New Roman" w:hAnsiTheme="majorHAnsi" w:cs="Times New Roman"/>
          <w:sz w:val="24"/>
          <w:szCs w:val="24"/>
        </w:rPr>
        <w:br/>
      </w:r>
      <w:r w:rsidR="0060121B" w:rsidRPr="0060121B">
        <w:rPr>
          <w:rFonts w:asciiTheme="majorHAnsi" w:hAnsiTheme="majorHAnsi"/>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3.5pt;height:13.5pt"/>
        </w:pict>
      </w:r>
      <w:r w:rsidRPr="008C0906">
        <w:rPr>
          <w:rFonts w:asciiTheme="majorHAnsi" w:eastAsia="Times New Roman" w:hAnsiTheme="majorHAnsi" w:cs="Times New Roman"/>
          <w:sz w:val="24"/>
          <w:szCs w:val="24"/>
        </w:rPr>
        <w:t xml:space="preserve">___Focuses on the proposed topic </w:t>
      </w:r>
      <w:r w:rsidRPr="008C0906">
        <w:rPr>
          <w:rFonts w:asciiTheme="majorHAnsi" w:eastAsia="Times New Roman" w:hAnsiTheme="majorHAnsi" w:cs="Times New Roman"/>
          <w:sz w:val="24"/>
          <w:szCs w:val="24"/>
        </w:rPr>
        <w:br/>
      </w:r>
      <w:r w:rsidR="0060121B" w:rsidRPr="0060121B">
        <w:rPr>
          <w:rFonts w:asciiTheme="majorHAnsi" w:hAnsiTheme="majorHAnsi"/>
          <w:sz w:val="24"/>
          <w:szCs w:val="24"/>
        </w:rPr>
        <w:pict>
          <v:shape id="_x0000_i1026" type="#_x0000_t75" alt="" style="width:13.5pt;height:13.5pt"/>
        </w:pict>
      </w:r>
      <w:r w:rsidRPr="008C0906">
        <w:rPr>
          <w:rFonts w:asciiTheme="majorHAnsi" w:eastAsia="Times New Roman" w:hAnsiTheme="majorHAnsi" w:cs="Times New Roman"/>
          <w:sz w:val="24"/>
          <w:szCs w:val="24"/>
        </w:rPr>
        <w:t xml:space="preserve">___The main argument is supported by a thorough literature review </w:t>
      </w:r>
      <w:r w:rsidRPr="008C0906">
        <w:rPr>
          <w:rFonts w:asciiTheme="majorHAnsi" w:eastAsia="Times New Roman" w:hAnsiTheme="majorHAnsi" w:cs="Times New Roman"/>
          <w:sz w:val="24"/>
          <w:szCs w:val="24"/>
        </w:rPr>
        <w:br/>
      </w:r>
      <w:r w:rsidR="0060121B" w:rsidRPr="0060121B">
        <w:rPr>
          <w:rFonts w:asciiTheme="majorHAnsi" w:hAnsiTheme="majorHAnsi"/>
          <w:sz w:val="24"/>
          <w:szCs w:val="24"/>
        </w:rPr>
        <w:pict>
          <v:shape id="_x0000_i1027" type="#_x0000_t75" alt="" style="width:13.5pt;height:13.5pt"/>
        </w:pict>
      </w:r>
      <w:r w:rsidRPr="008C0906">
        <w:rPr>
          <w:rFonts w:asciiTheme="majorHAnsi" w:eastAsia="Times New Roman" w:hAnsiTheme="majorHAnsi" w:cs="Times New Roman"/>
          <w:sz w:val="24"/>
          <w:szCs w:val="24"/>
        </w:rPr>
        <w:t xml:space="preserve">___The argument is framed by a conceptual framework </w:t>
      </w:r>
      <w:r w:rsidRPr="008C0906">
        <w:rPr>
          <w:rFonts w:asciiTheme="majorHAnsi" w:eastAsia="Times New Roman" w:hAnsiTheme="majorHAnsi" w:cs="Times New Roman"/>
          <w:sz w:val="24"/>
          <w:szCs w:val="24"/>
        </w:rPr>
        <w:br/>
      </w:r>
      <w:r w:rsidRPr="008C0906">
        <w:rPr>
          <w:rFonts w:asciiTheme="majorHAnsi" w:eastAsia="Times New Roman" w:hAnsiTheme="majorHAnsi" w:cs="Times New Roman"/>
          <w:i/>
          <w:iCs/>
          <w:sz w:val="24"/>
          <w:szCs w:val="24"/>
        </w:rPr>
        <w:t xml:space="preserve">The introduction... </w:t>
      </w:r>
      <w:r w:rsidRPr="008C0906">
        <w:rPr>
          <w:rFonts w:asciiTheme="majorHAnsi" w:eastAsia="Times New Roman" w:hAnsiTheme="majorHAnsi" w:cs="Times New Roman"/>
          <w:sz w:val="24"/>
          <w:szCs w:val="24"/>
        </w:rPr>
        <w:br/>
      </w:r>
      <w:r w:rsidR="0060121B" w:rsidRPr="0060121B">
        <w:rPr>
          <w:rFonts w:asciiTheme="majorHAnsi" w:hAnsiTheme="majorHAnsi"/>
          <w:sz w:val="24"/>
          <w:szCs w:val="24"/>
        </w:rPr>
        <w:pict>
          <v:shape id="_x0000_i1028" type="#_x0000_t75" alt="" style="width:13.5pt;height:13.5pt"/>
        </w:pict>
      </w:r>
      <w:r w:rsidRPr="008C0906">
        <w:rPr>
          <w:rFonts w:asciiTheme="majorHAnsi" w:eastAsia="Times New Roman" w:hAnsiTheme="majorHAnsi" w:cs="Times New Roman"/>
          <w:sz w:val="24"/>
          <w:szCs w:val="24"/>
        </w:rPr>
        <w:t>___The paper begins with an introduction</w:t>
      </w:r>
      <w:r w:rsidRPr="008C0906">
        <w:rPr>
          <w:rFonts w:asciiTheme="majorHAnsi" w:eastAsia="Times New Roman" w:hAnsiTheme="majorHAnsi" w:cs="Times New Roman"/>
          <w:sz w:val="24"/>
          <w:szCs w:val="24"/>
        </w:rPr>
        <w:br/>
      </w:r>
      <w:r w:rsidR="0060121B" w:rsidRPr="0060121B">
        <w:rPr>
          <w:rFonts w:asciiTheme="majorHAnsi" w:hAnsiTheme="majorHAnsi"/>
          <w:sz w:val="24"/>
          <w:szCs w:val="24"/>
        </w:rPr>
        <w:pict>
          <v:shape id="_x0000_i1029" type="#_x0000_t75" alt="" style="width:13.5pt;height:13.5pt"/>
        </w:pict>
      </w:r>
      <w:r w:rsidRPr="008C0906">
        <w:rPr>
          <w:rFonts w:asciiTheme="majorHAnsi" w:eastAsia="Times New Roman" w:hAnsiTheme="majorHAnsi" w:cs="Times New Roman"/>
          <w:sz w:val="24"/>
          <w:szCs w:val="24"/>
        </w:rPr>
        <w:t>___The intro presents the main ideas and hypothesis</w:t>
      </w:r>
      <w:r w:rsidRPr="008C0906">
        <w:rPr>
          <w:rFonts w:asciiTheme="majorHAnsi" w:eastAsia="Times New Roman" w:hAnsiTheme="majorHAnsi" w:cs="Times New Roman"/>
          <w:sz w:val="24"/>
          <w:szCs w:val="24"/>
        </w:rPr>
        <w:br/>
      </w:r>
      <w:r w:rsidR="0060121B" w:rsidRPr="0060121B">
        <w:rPr>
          <w:rFonts w:asciiTheme="majorHAnsi" w:hAnsiTheme="majorHAnsi"/>
          <w:sz w:val="24"/>
          <w:szCs w:val="24"/>
        </w:rPr>
        <w:pict>
          <v:shape id="_x0000_i1030" type="#_x0000_t75" alt="" style="width:13.5pt;height:13.5pt"/>
        </w:pict>
      </w:r>
      <w:r w:rsidRPr="008C0906">
        <w:rPr>
          <w:rFonts w:asciiTheme="majorHAnsi" w:eastAsia="Times New Roman" w:hAnsiTheme="majorHAnsi" w:cs="Times New Roman"/>
          <w:sz w:val="24"/>
          <w:szCs w:val="24"/>
        </w:rPr>
        <w:t xml:space="preserve">___The intro indicates how the paper is structured </w:t>
      </w:r>
      <w:r w:rsidRPr="008C0906">
        <w:rPr>
          <w:rFonts w:asciiTheme="majorHAnsi" w:eastAsia="Times New Roman" w:hAnsiTheme="majorHAnsi" w:cs="Times New Roman"/>
          <w:sz w:val="24"/>
          <w:szCs w:val="24"/>
        </w:rPr>
        <w:br/>
      </w:r>
      <w:r w:rsidRPr="008C0906">
        <w:rPr>
          <w:rFonts w:asciiTheme="majorHAnsi" w:eastAsia="Times New Roman" w:hAnsiTheme="majorHAnsi" w:cs="Times New Roman"/>
          <w:i/>
          <w:iCs/>
          <w:sz w:val="24"/>
          <w:szCs w:val="24"/>
        </w:rPr>
        <w:t xml:space="preserve">The argumentation... </w:t>
      </w:r>
      <w:r w:rsidRPr="008C0906">
        <w:rPr>
          <w:rFonts w:asciiTheme="majorHAnsi" w:eastAsia="Times New Roman" w:hAnsiTheme="majorHAnsi" w:cs="Times New Roman"/>
          <w:sz w:val="24"/>
          <w:szCs w:val="24"/>
        </w:rPr>
        <w:br/>
      </w:r>
      <w:r w:rsidR="0060121B" w:rsidRPr="0060121B">
        <w:rPr>
          <w:rFonts w:asciiTheme="majorHAnsi" w:hAnsiTheme="majorHAnsi"/>
          <w:sz w:val="24"/>
          <w:szCs w:val="24"/>
        </w:rPr>
        <w:pict>
          <v:shape id="_x0000_i1031" type="#_x0000_t75" alt="" style="width:13.5pt;height:13.5pt"/>
        </w:pict>
      </w:r>
      <w:r w:rsidRPr="008C0906">
        <w:rPr>
          <w:rFonts w:asciiTheme="majorHAnsi" w:eastAsia="Times New Roman" w:hAnsiTheme="majorHAnsi" w:cs="Times New Roman"/>
          <w:sz w:val="24"/>
          <w:szCs w:val="24"/>
        </w:rPr>
        <w:t>___Arguments are relevant to the topic</w:t>
      </w:r>
      <w:r w:rsidRPr="008C0906">
        <w:rPr>
          <w:rFonts w:asciiTheme="majorHAnsi" w:eastAsia="Times New Roman" w:hAnsiTheme="majorHAnsi" w:cs="Times New Roman"/>
          <w:sz w:val="24"/>
          <w:szCs w:val="24"/>
        </w:rPr>
        <w:br/>
      </w:r>
      <w:r w:rsidR="0060121B" w:rsidRPr="0060121B">
        <w:rPr>
          <w:rFonts w:asciiTheme="majorHAnsi" w:hAnsiTheme="majorHAnsi"/>
          <w:sz w:val="24"/>
          <w:szCs w:val="24"/>
        </w:rPr>
        <w:pict>
          <v:shape id="_x0000_i1032" type="#_x0000_t75" alt="" style="width:13.5pt;height:13.5pt"/>
        </w:pict>
      </w:r>
      <w:r w:rsidRPr="008C0906">
        <w:rPr>
          <w:rFonts w:asciiTheme="majorHAnsi" w:eastAsia="Times New Roman" w:hAnsiTheme="majorHAnsi" w:cs="Times New Roman"/>
          <w:sz w:val="24"/>
          <w:szCs w:val="24"/>
        </w:rPr>
        <w:t>___Each argument develops one main idea</w:t>
      </w:r>
      <w:r w:rsidRPr="008C0906">
        <w:rPr>
          <w:rFonts w:asciiTheme="majorHAnsi" w:eastAsia="Times New Roman" w:hAnsiTheme="majorHAnsi" w:cs="Times New Roman"/>
          <w:sz w:val="24"/>
          <w:szCs w:val="24"/>
        </w:rPr>
        <w:br/>
      </w:r>
      <w:r w:rsidR="0060121B" w:rsidRPr="0060121B">
        <w:rPr>
          <w:rFonts w:asciiTheme="majorHAnsi" w:hAnsiTheme="majorHAnsi"/>
          <w:sz w:val="24"/>
          <w:szCs w:val="24"/>
        </w:rPr>
        <w:pict>
          <v:shape id="_x0000_i1033" type="#_x0000_t75" alt="" style="width:13.5pt;height:13.5pt"/>
        </w:pict>
      </w:r>
      <w:r w:rsidRPr="008C0906">
        <w:rPr>
          <w:rFonts w:asciiTheme="majorHAnsi" w:eastAsia="Times New Roman" w:hAnsiTheme="majorHAnsi" w:cs="Times New Roman"/>
          <w:sz w:val="24"/>
          <w:szCs w:val="24"/>
        </w:rPr>
        <w:t>___Each argument is supported by a thorough discussion of concepts, ideas and evidence</w:t>
      </w:r>
      <w:r w:rsidRPr="008C0906">
        <w:rPr>
          <w:rFonts w:asciiTheme="majorHAnsi" w:eastAsia="Times New Roman" w:hAnsiTheme="majorHAnsi" w:cs="Times New Roman"/>
          <w:sz w:val="24"/>
          <w:szCs w:val="24"/>
        </w:rPr>
        <w:br/>
      </w:r>
      <w:r w:rsidRPr="008C0906">
        <w:rPr>
          <w:rFonts w:asciiTheme="majorHAnsi" w:eastAsia="Times New Roman" w:hAnsiTheme="majorHAnsi" w:cs="Times New Roman"/>
          <w:i/>
          <w:iCs/>
          <w:sz w:val="24"/>
          <w:szCs w:val="24"/>
        </w:rPr>
        <w:t xml:space="preserve">The conclusion... </w:t>
      </w:r>
      <w:r w:rsidRPr="008C0906">
        <w:rPr>
          <w:rFonts w:asciiTheme="majorHAnsi" w:eastAsia="Times New Roman" w:hAnsiTheme="majorHAnsi" w:cs="Times New Roman"/>
          <w:sz w:val="24"/>
          <w:szCs w:val="24"/>
        </w:rPr>
        <w:br/>
      </w:r>
      <w:r w:rsidR="0060121B" w:rsidRPr="0060121B">
        <w:rPr>
          <w:rFonts w:asciiTheme="majorHAnsi" w:hAnsiTheme="majorHAnsi"/>
          <w:sz w:val="24"/>
          <w:szCs w:val="24"/>
        </w:rPr>
        <w:pict>
          <v:shape id="_x0000_i1034" type="#_x0000_t75" alt="" style="width:13.5pt;height:13.5pt"/>
        </w:pict>
      </w:r>
      <w:r w:rsidRPr="008C0906">
        <w:rPr>
          <w:rFonts w:asciiTheme="majorHAnsi" w:eastAsia="Times New Roman" w:hAnsiTheme="majorHAnsi" w:cs="Times New Roman"/>
          <w:sz w:val="24"/>
          <w:szCs w:val="24"/>
        </w:rPr>
        <w:t xml:space="preserve">___Recaps the  main points </w:t>
      </w:r>
      <w:r w:rsidRPr="008C0906">
        <w:rPr>
          <w:rFonts w:asciiTheme="majorHAnsi" w:eastAsia="Times New Roman" w:hAnsiTheme="majorHAnsi" w:cs="Times New Roman"/>
          <w:sz w:val="24"/>
          <w:szCs w:val="24"/>
        </w:rPr>
        <w:br/>
      </w:r>
      <w:r w:rsidR="0060121B" w:rsidRPr="0060121B">
        <w:rPr>
          <w:rFonts w:asciiTheme="majorHAnsi" w:hAnsiTheme="majorHAnsi"/>
          <w:sz w:val="24"/>
          <w:szCs w:val="24"/>
        </w:rPr>
        <w:pict>
          <v:shape id="_x0000_i1035" type="#_x0000_t75" alt="" style="width:13.5pt;height:13.5pt"/>
        </w:pict>
      </w:r>
      <w:r w:rsidRPr="008C0906">
        <w:rPr>
          <w:rFonts w:asciiTheme="majorHAnsi" w:eastAsia="Times New Roman" w:hAnsiTheme="majorHAnsi" w:cs="Times New Roman"/>
          <w:sz w:val="24"/>
          <w:szCs w:val="24"/>
        </w:rPr>
        <w:t xml:space="preserve">___Presents a closing statement supported by opinion and recommendation </w:t>
      </w:r>
    </w:p>
    <w:p w:rsidR="003C6148" w:rsidRPr="008C0906" w:rsidRDefault="003C6148" w:rsidP="003C6148">
      <w:pPr>
        <w:pStyle w:val="ListParagraph"/>
        <w:numPr>
          <w:ilvl w:val="0"/>
          <w:numId w:val="21"/>
        </w:numPr>
        <w:rPr>
          <w:rFonts w:asciiTheme="majorHAnsi" w:eastAsia="Times New Roman" w:hAnsiTheme="majorHAnsi" w:cs="Times New Roman"/>
          <w:sz w:val="24"/>
          <w:szCs w:val="24"/>
        </w:rPr>
      </w:pPr>
      <w:r w:rsidRPr="008C0906">
        <w:rPr>
          <w:rFonts w:asciiTheme="majorHAnsi" w:eastAsia="Times New Roman" w:hAnsiTheme="majorHAnsi" w:cs="Times New Roman"/>
          <w:b/>
          <w:bCs/>
          <w:sz w:val="24"/>
          <w:szCs w:val="24"/>
        </w:rPr>
        <w:t xml:space="preserve">Organization and style </w:t>
      </w:r>
    </w:p>
    <w:p w:rsidR="003C6148" w:rsidRPr="008C0906" w:rsidRDefault="003C6148" w:rsidP="003C6148">
      <w:pPr>
        <w:pStyle w:val="ListParagraph"/>
        <w:rPr>
          <w:rFonts w:asciiTheme="majorHAnsi" w:eastAsia="Times New Roman" w:hAnsiTheme="majorHAnsi" w:cs="Times New Roman"/>
          <w:sz w:val="24"/>
          <w:szCs w:val="24"/>
        </w:rPr>
      </w:pPr>
      <w:r w:rsidRPr="008C0906">
        <w:rPr>
          <w:rFonts w:asciiTheme="majorHAnsi" w:eastAsia="Times New Roman" w:hAnsiTheme="majorHAnsi" w:cs="Times New Roman"/>
          <w:i/>
          <w:iCs/>
          <w:sz w:val="24"/>
          <w:szCs w:val="24"/>
        </w:rPr>
        <w:t xml:space="preserve">The entire composition </w:t>
      </w:r>
      <w:r w:rsidRPr="008C0906">
        <w:rPr>
          <w:rFonts w:asciiTheme="majorHAnsi" w:eastAsia="Times New Roman" w:hAnsiTheme="majorHAnsi" w:cs="Times New Roman"/>
          <w:sz w:val="24"/>
          <w:szCs w:val="24"/>
        </w:rPr>
        <w:br/>
      </w:r>
      <w:r w:rsidR="0060121B" w:rsidRPr="0060121B">
        <w:rPr>
          <w:rFonts w:asciiTheme="majorHAnsi" w:hAnsiTheme="majorHAnsi"/>
          <w:sz w:val="24"/>
          <w:szCs w:val="24"/>
        </w:rPr>
        <w:pict>
          <v:shape id="_x0000_i1036" type="#_x0000_t75" alt="" style="width:13.5pt;height:13.5pt"/>
        </w:pict>
      </w:r>
      <w:r w:rsidRPr="008C0906">
        <w:rPr>
          <w:rFonts w:asciiTheme="majorHAnsi" w:eastAsia="Times New Roman" w:hAnsiTheme="majorHAnsi" w:cs="Times New Roman"/>
          <w:sz w:val="24"/>
          <w:szCs w:val="24"/>
        </w:rPr>
        <w:t xml:space="preserve">___Is logically organized using sub-headings </w:t>
      </w:r>
      <w:r w:rsidRPr="008C0906">
        <w:rPr>
          <w:rFonts w:asciiTheme="majorHAnsi" w:eastAsia="Times New Roman" w:hAnsiTheme="majorHAnsi" w:cs="Times New Roman"/>
          <w:sz w:val="24"/>
          <w:szCs w:val="24"/>
        </w:rPr>
        <w:br/>
      </w:r>
      <w:r w:rsidR="0060121B" w:rsidRPr="0060121B">
        <w:rPr>
          <w:rFonts w:asciiTheme="majorHAnsi" w:hAnsiTheme="majorHAnsi"/>
          <w:sz w:val="24"/>
          <w:szCs w:val="24"/>
        </w:rPr>
        <w:pict>
          <v:shape id="_x0000_i1037" type="#_x0000_t75" alt="" style="width:13.5pt;height:13.5pt"/>
        </w:pict>
      </w:r>
      <w:r w:rsidRPr="008C0906">
        <w:rPr>
          <w:rFonts w:asciiTheme="majorHAnsi" w:eastAsia="Times New Roman" w:hAnsiTheme="majorHAnsi" w:cs="Times New Roman"/>
          <w:sz w:val="24"/>
          <w:szCs w:val="24"/>
        </w:rPr>
        <w:t>___The sub-headings accurately reflect the conceptual framework</w:t>
      </w:r>
      <w:r w:rsidRPr="008C0906">
        <w:rPr>
          <w:rFonts w:asciiTheme="majorHAnsi" w:eastAsia="Times New Roman" w:hAnsiTheme="majorHAnsi" w:cs="Times New Roman"/>
          <w:sz w:val="24"/>
          <w:szCs w:val="24"/>
        </w:rPr>
        <w:br/>
      </w:r>
      <w:r w:rsidRPr="008C0906">
        <w:rPr>
          <w:rFonts w:asciiTheme="majorHAnsi" w:eastAsia="Times New Roman" w:hAnsiTheme="majorHAnsi" w:cs="Times New Roman"/>
          <w:i/>
          <w:iCs/>
          <w:sz w:val="24"/>
          <w:szCs w:val="24"/>
        </w:rPr>
        <w:t xml:space="preserve">Main points </w:t>
      </w:r>
      <w:r w:rsidRPr="008C0906">
        <w:rPr>
          <w:rFonts w:asciiTheme="majorHAnsi" w:eastAsia="Times New Roman" w:hAnsiTheme="majorHAnsi" w:cs="Times New Roman"/>
          <w:sz w:val="24"/>
          <w:szCs w:val="24"/>
        </w:rPr>
        <w:br/>
      </w:r>
      <w:r w:rsidR="0060121B" w:rsidRPr="0060121B">
        <w:rPr>
          <w:rFonts w:asciiTheme="majorHAnsi" w:hAnsiTheme="majorHAnsi"/>
          <w:sz w:val="24"/>
          <w:szCs w:val="24"/>
        </w:rPr>
        <w:pict>
          <v:shape id="_x0000_i1038" type="#_x0000_t75" alt="" style="width:13.5pt;height:13.5pt"/>
        </w:pict>
      </w:r>
      <w:r w:rsidRPr="008C0906">
        <w:rPr>
          <w:rFonts w:asciiTheme="majorHAnsi" w:eastAsia="Times New Roman" w:hAnsiTheme="majorHAnsi" w:cs="Times New Roman"/>
          <w:sz w:val="24"/>
          <w:szCs w:val="24"/>
        </w:rPr>
        <w:t xml:space="preserve">___Are well-structured </w:t>
      </w:r>
      <w:r w:rsidRPr="008C0906">
        <w:rPr>
          <w:rFonts w:asciiTheme="majorHAnsi" w:eastAsia="Times New Roman" w:hAnsiTheme="majorHAnsi" w:cs="Times New Roman"/>
          <w:sz w:val="24"/>
          <w:szCs w:val="24"/>
        </w:rPr>
        <w:br/>
      </w:r>
      <w:r w:rsidR="0060121B" w:rsidRPr="0060121B">
        <w:rPr>
          <w:rFonts w:asciiTheme="majorHAnsi" w:hAnsiTheme="majorHAnsi"/>
          <w:sz w:val="24"/>
          <w:szCs w:val="24"/>
        </w:rPr>
        <w:pict>
          <v:shape id="_x0000_i1039" type="#_x0000_t75" alt="" style="width:13.5pt;height:13.5pt"/>
        </w:pict>
      </w:r>
      <w:r w:rsidRPr="008C0906">
        <w:rPr>
          <w:rFonts w:asciiTheme="majorHAnsi" w:eastAsia="Times New Roman" w:hAnsiTheme="majorHAnsi" w:cs="Times New Roman"/>
          <w:sz w:val="24"/>
          <w:szCs w:val="24"/>
        </w:rPr>
        <w:t>___Are discu</w:t>
      </w:r>
      <w:r w:rsidR="00FB225B">
        <w:rPr>
          <w:rFonts w:asciiTheme="majorHAnsi" w:eastAsia="Times New Roman" w:hAnsiTheme="majorHAnsi" w:cs="Times New Roman"/>
          <w:sz w:val="24"/>
          <w:szCs w:val="24"/>
        </w:rPr>
        <w:t>ssed with a relevant argument</w:t>
      </w:r>
      <w:r w:rsidRPr="008C0906">
        <w:rPr>
          <w:rFonts w:asciiTheme="majorHAnsi" w:eastAsia="Times New Roman" w:hAnsiTheme="majorHAnsi" w:cs="Times New Roman"/>
          <w:sz w:val="24"/>
          <w:szCs w:val="24"/>
        </w:rPr>
        <w:t xml:space="preserve"> </w:t>
      </w:r>
      <w:r w:rsidRPr="008C0906">
        <w:rPr>
          <w:rFonts w:asciiTheme="majorHAnsi" w:eastAsia="Times New Roman" w:hAnsiTheme="majorHAnsi" w:cs="Times New Roman"/>
          <w:sz w:val="24"/>
          <w:szCs w:val="24"/>
        </w:rPr>
        <w:br/>
      </w:r>
      <w:r w:rsidR="0060121B" w:rsidRPr="0060121B">
        <w:rPr>
          <w:rFonts w:asciiTheme="majorHAnsi" w:hAnsiTheme="majorHAnsi"/>
          <w:sz w:val="24"/>
          <w:szCs w:val="24"/>
        </w:rPr>
        <w:pict>
          <v:shape id="_x0000_i1040" type="#_x0000_t75" alt="" style="width:13.5pt;height:13.5pt"/>
        </w:pict>
      </w:r>
      <w:r w:rsidRPr="008C0906">
        <w:rPr>
          <w:rFonts w:asciiTheme="majorHAnsi" w:eastAsia="Times New Roman" w:hAnsiTheme="majorHAnsi" w:cs="Times New Roman"/>
          <w:sz w:val="24"/>
          <w:szCs w:val="24"/>
        </w:rPr>
        <w:t>___Vocabulary effectively communicates the main ideas</w:t>
      </w:r>
      <w:r w:rsidRPr="008C0906">
        <w:rPr>
          <w:rFonts w:asciiTheme="majorHAnsi" w:eastAsia="Times New Roman" w:hAnsiTheme="majorHAnsi" w:cs="Times New Roman"/>
          <w:sz w:val="24"/>
          <w:szCs w:val="24"/>
        </w:rPr>
        <w:br/>
        <w:t xml:space="preserve">     ___ Vocabulary is concise and precise</w:t>
      </w:r>
      <w:r w:rsidRPr="008C0906">
        <w:rPr>
          <w:rFonts w:asciiTheme="majorHAnsi" w:eastAsia="Times New Roman" w:hAnsiTheme="majorHAnsi" w:cs="Times New Roman"/>
          <w:sz w:val="24"/>
          <w:szCs w:val="24"/>
        </w:rPr>
        <w:br/>
        <w:t xml:space="preserve">     ___ Lack of </w:t>
      </w:r>
      <w:r w:rsidRPr="008C0906">
        <w:rPr>
          <w:rFonts w:asciiTheme="majorHAnsi" w:hAnsiTheme="majorHAnsi" w:cs="Times New Roman"/>
          <w:sz w:val="24"/>
          <w:szCs w:val="24"/>
        </w:rPr>
        <w:t>spelling, punctuation, and grammar</w:t>
      </w:r>
      <w:r w:rsidRPr="008C0906">
        <w:rPr>
          <w:rFonts w:asciiTheme="majorHAnsi" w:eastAsia="Times New Roman" w:hAnsiTheme="majorHAnsi" w:cs="Times New Roman"/>
          <w:sz w:val="24"/>
          <w:szCs w:val="24"/>
        </w:rPr>
        <w:t xml:space="preserve"> errors</w:t>
      </w:r>
      <w:r w:rsidRPr="008C0906">
        <w:rPr>
          <w:rFonts w:asciiTheme="majorHAnsi" w:eastAsia="Times New Roman" w:hAnsiTheme="majorHAnsi" w:cs="Times New Roman"/>
          <w:sz w:val="24"/>
          <w:szCs w:val="24"/>
        </w:rPr>
        <w:br/>
      </w:r>
      <w:r w:rsidR="0060121B" w:rsidRPr="0060121B">
        <w:rPr>
          <w:rFonts w:asciiTheme="majorHAnsi" w:hAnsiTheme="majorHAnsi"/>
          <w:sz w:val="24"/>
          <w:szCs w:val="24"/>
        </w:rPr>
        <w:pict>
          <v:shape id="_x0000_i1041" type="#_x0000_t75" alt="" style="width:13.5pt;height:13.5pt"/>
        </w:pict>
      </w:r>
      <w:r w:rsidRPr="008C0906">
        <w:rPr>
          <w:rFonts w:asciiTheme="majorHAnsi" w:eastAsia="Times New Roman" w:hAnsiTheme="majorHAnsi" w:cs="Times New Roman"/>
          <w:sz w:val="24"/>
          <w:szCs w:val="24"/>
        </w:rPr>
        <w:t xml:space="preserve">___Lack of jargon and cliches </w:t>
      </w:r>
      <w:r w:rsidRPr="008C0906">
        <w:rPr>
          <w:rFonts w:asciiTheme="majorHAnsi" w:eastAsia="Times New Roman" w:hAnsiTheme="majorHAnsi" w:cs="Times New Roman"/>
          <w:sz w:val="24"/>
          <w:szCs w:val="24"/>
        </w:rPr>
        <w:br/>
      </w:r>
      <w:r w:rsidR="0060121B" w:rsidRPr="0060121B">
        <w:rPr>
          <w:rFonts w:asciiTheme="majorHAnsi" w:hAnsiTheme="majorHAnsi"/>
          <w:sz w:val="24"/>
          <w:szCs w:val="24"/>
        </w:rPr>
        <w:pict>
          <v:shape id="_x0000_i1042" type="#_x0000_t75" alt="" style="width:13.5pt;height:13.5pt"/>
        </w:pict>
      </w:r>
      <w:r w:rsidRPr="008C0906">
        <w:rPr>
          <w:rFonts w:asciiTheme="majorHAnsi" w:eastAsia="Times New Roman" w:hAnsiTheme="majorHAnsi" w:cs="Times New Roman"/>
          <w:sz w:val="24"/>
          <w:szCs w:val="24"/>
        </w:rPr>
        <w:t>___Cites references correctly</w:t>
      </w:r>
    </w:p>
    <w:p w:rsidR="008C0906" w:rsidRDefault="008C0906" w:rsidP="00680E44">
      <w:pPr>
        <w:rPr>
          <w:rFonts w:asciiTheme="majorHAnsi" w:hAnsiTheme="majorHAnsi"/>
          <w:sz w:val="24"/>
          <w:szCs w:val="24"/>
        </w:rPr>
      </w:pPr>
    </w:p>
    <w:p w:rsidR="008A070E" w:rsidRPr="008C0906" w:rsidRDefault="00B10B4E" w:rsidP="00680E44">
      <w:pPr>
        <w:rPr>
          <w:rFonts w:asciiTheme="majorHAnsi" w:hAnsiTheme="majorHAnsi"/>
          <w:sz w:val="24"/>
          <w:szCs w:val="24"/>
        </w:rPr>
      </w:pPr>
      <w:r w:rsidRPr="008C0906">
        <w:rPr>
          <w:rFonts w:asciiTheme="majorHAnsi" w:hAnsiTheme="majorHAnsi"/>
          <w:sz w:val="24"/>
          <w:szCs w:val="24"/>
        </w:rPr>
        <w:t xml:space="preserve"> </w:t>
      </w:r>
    </w:p>
    <w:p w:rsidR="008A070E" w:rsidRPr="008C0906" w:rsidRDefault="008A070E" w:rsidP="00680E44">
      <w:pPr>
        <w:rPr>
          <w:rFonts w:asciiTheme="majorHAnsi" w:hAnsiTheme="majorHAnsi"/>
          <w:sz w:val="24"/>
          <w:szCs w:val="24"/>
        </w:rPr>
        <w:sectPr w:rsidR="008A070E" w:rsidRPr="008C0906" w:rsidSect="00494B93">
          <w:pgSz w:w="12240" w:h="15840"/>
          <w:pgMar w:top="1440" w:right="1440" w:bottom="1440" w:left="1440" w:header="720" w:footer="720" w:gutter="0"/>
          <w:cols w:space="720"/>
          <w:docGrid w:linePitch="360"/>
        </w:sectPr>
      </w:pPr>
    </w:p>
    <w:p w:rsidR="00E82AC4" w:rsidRPr="008C0906" w:rsidRDefault="00E82AC4" w:rsidP="00E82AC4">
      <w:pPr>
        <w:rPr>
          <w:rFonts w:asciiTheme="majorHAnsi" w:hAnsiTheme="majorHAnsi" w:cs="Times New Roman"/>
          <w:b/>
          <w:bCs/>
          <w:smallCaps/>
          <w:sz w:val="24"/>
          <w:szCs w:val="24"/>
        </w:rPr>
      </w:pPr>
      <w:r w:rsidRPr="008C0906">
        <w:rPr>
          <w:rFonts w:asciiTheme="majorHAnsi" w:hAnsiTheme="majorHAnsi" w:cs="Times New Roman"/>
          <w:sz w:val="24"/>
          <w:szCs w:val="24"/>
        </w:rPr>
        <w:lastRenderedPageBreak/>
        <w:t>Table 5</w:t>
      </w:r>
    </w:p>
    <w:p w:rsidR="00B67F5A" w:rsidRPr="009962E9" w:rsidRDefault="00B67F5A" w:rsidP="00B67F5A">
      <w:pPr>
        <w:jc w:val="center"/>
        <w:rPr>
          <w:rFonts w:asciiTheme="majorHAnsi" w:hAnsiTheme="majorHAnsi" w:cs="Times New Roman"/>
          <w:smallCaps/>
          <w:sz w:val="28"/>
          <w:szCs w:val="28"/>
        </w:rPr>
      </w:pPr>
      <w:r w:rsidRPr="009962E9">
        <w:rPr>
          <w:rFonts w:asciiTheme="majorHAnsi" w:hAnsiTheme="majorHAnsi" w:cs="Times New Roman"/>
          <w:b/>
          <w:bCs/>
          <w:smallCaps/>
          <w:sz w:val="28"/>
          <w:szCs w:val="28"/>
        </w:rPr>
        <w:t>Oral Communication Grading Rubric</w:t>
      </w:r>
      <w:r w:rsidRPr="009962E9">
        <w:rPr>
          <w:rFonts w:asciiTheme="majorHAnsi" w:hAnsiTheme="majorHAnsi" w:cs="Times New Roman"/>
          <w:smallCaps/>
          <w:sz w:val="28"/>
          <w:szCs w:val="28"/>
        </w:rPr>
        <w:t xml:space="preserve"> </w:t>
      </w:r>
      <w:r w:rsidRPr="009962E9">
        <w:rPr>
          <w:rFonts w:asciiTheme="majorHAnsi" w:hAnsiTheme="majorHAnsi" w:cs="Times New Roman"/>
          <w:smallCaps/>
          <w:sz w:val="28"/>
          <w:szCs w:val="28"/>
        </w:rPr>
        <w:br/>
      </w:r>
    </w:p>
    <w:p w:rsidR="00B67F5A" w:rsidRPr="008C0906" w:rsidRDefault="00B67F5A" w:rsidP="00B67F5A">
      <w:pPr>
        <w:rPr>
          <w:rFonts w:asciiTheme="majorHAnsi" w:hAnsiTheme="majorHAnsi" w:cs="Times New Roman"/>
          <w:smallCaps/>
          <w:sz w:val="24"/>
          <w:szCs w:val="24"/>
        </w:rPr>
      </w:pPr>
      <w:r w:rsidRPr="008C0906">
        <w:rPr>
          <w:rFonts w:asciiTheme="majorHAnsi" w:hAnsiTheme="majorHAnsi" w:cs="Times New Roman"/>
          <w:smallCaps/>
          <w:sz w:val="24"/>
          <w:szCs w:val="24"/>
        </w:rPr>
        <w:t xml:space="preserve">Student Name:  </w:t>
      </w:r>
      <w:r w:rsidRPr="008C0906">
        <w:rPr>
          <w:rFonts w:asciiTheme="majorHAnsi" w:hAnsiTheme="majorHAnsi" w:cs="Times New Roman"/>
          <w:smallCaps/>
          <w:sz w:val="24"/>
          <w:szCs w:val="24"/>
        </w:rPr>
        <w:tab/>
      </w:r>
      <w:r w:rsidRPr="008C0906">
        <w:rPr>
          <w:rFonts w:asciiTheme="majorHAnsi" w:hAnsiTheme="majorHAnsi" w:cs="Times New Roman"/>
          <w:smallCaps/>
          <w:sz w:val="24"/>
          <w:szCs w:val="24"/>
        </w:rPr>
        <w:tab/>
      </w:r>
      <w:r w:rsidRPr="008C0906">
        <w:rPr>
          <w:rFonts w:asciiTheme="majorHAnsi" w:hAnsiTheme="majorHAnsi" w:cs="Times New Roman"/>
          <w:smallCaps/>
          <w:sz w:val="24"/>
          <w:szCs w:val="24"/>
        </w:rPr>
        <w:tab/>
      </w:r>
      <w:r w:rsidRPr="008C0906">
        <w:rPr>
          <w:rFonts w:asciiTheme="majorHAnsi" w:hAnsiTheme="majorHAnsi" w:cs="Times New Roman"/>
          <w:smallCaps/>
          <w:sz w:val="24"/>
          <w:szCs w:val="24"/>
        </w:rPr>
        <w:tab/>
      </w:r>
      <w:r w:rsidRPr="008C0906">
        <w:rPr>
          <w:rFonts w:asciiTheme="majorHAnsi" w:hAnsiTheme="majorHAnsi" w:cs="Times New Roman"/>
          <w:smallCaps/>
          <w:sz w:val="24"/>
          <w:szCs w:val="24"/>
        </w:rPr>
        <w:tab/>
      </w:r>
      <w:r w:rsidRPr="008C0906">
        <w:rPr>
          <w:rFonts w:asciiTheme="majorHAnsi" w:hAnsiTheme="majorHAnsi" w:cs="Times New Roman"/>
          <w:smallCaps/>
          <w:sz w:val="24"/>
          <w:szCs w:val="24"/>
        </w:rPr>
        <w:tab/>
      </w:r>
      <w:r w:rsidRPr="008C0906">
        <w:rPr>
          <w:rFonts w:asciiTheme="majorHAnsi" w:hAnsiTheme="majorHAnsi" w:cs="Times New Roman"/>
          <w:smallCaps/>
          <w:sz w:val="24"/>
          <w:szCs w:val="24"/>
        </w:rPr>
        <w:tab/>
      </w:r>
      <w:r w:rsidRPr="008C0906">
        <w:rPr>
          <w:rFonts w:asciiTheme="majorHAnsi" w:hAnsiTheme="majorHAnsi" w:cs="Times New Roman"/>
          <w:smallCaps/>
          <w:sz w:val="24"/>
          <w:szCs w:val="24"/>
        </w:rPr>
        <w:tab/>
      </w:r>
      <w:r w:rsidRPr="008C0906">
        <w:rPr>
          <w:rFonts w:asciiTheme="majorHAnsi" w:hAnsiTheme="majorHAnsi" w:cs="Times New Roman"/>
          <w:smallCaps/>
          <w:sz w:val="24"/>
          <w:szCs w:val="24"/>
        </w:rPr>
        <w:tab/>
        <w:t>Points:</w:t>
      </w:r>
    </w:p>
    <w:tbl>
      <w:tblPr>
        <w:tblW w:w="1500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645"/>
        <w:gridCol w:w="2710"/>
        <w:gridCol w:w="2700"/>
        <w:gridCol w:w="2632"/>
        <w:gridCol w:w="2654"/>
        <w:gridCol w:w="1666"/>
      </w:tblGrid>
      <w:tr w:rsidR="00B67F5A" w:rsidRPr="009962E9" w:rsidTr="009848AF">
        <w:trPr>
          <w:trHeight w:val="503"/>
          <w:jc w:val="center"/>
        </w:trPr>
        <w:tc>
          <w:tcPr>
            <w:tcW w:w="2645" w:type="dxa"/>
            <w:vMerge w:val="restart"/>
            <w:shd w:val="clear" w:color="auto" w:fill="E0E0E0"/>
            <w:vAlign w:val="center"/>
          </w:tcPr>
          <w:p w:rsidR="00B67F5A" w:rsidRPr="009962E9" w:rsidRDefault="00B67F5A" w:rsidP="009848AF">
            <w:pPr>
              <w:spacing w:after="0" w:line="240" w:lineRule="auto"/>
              <w:jc w:val="center"/>
              <w:rPr>
                <w:rFonts w:asciiTheme="majorHAnsi" w:hAnsiTheme="majorHAnsi" w:cs="Times New Roman"/>
                <w:b/>
                <w:bCs/>
                <w:smallCaps/>
              </w:rPr>
            </w:pPr>
          </w:p>
          <w:p w:rsidR="00B67F5A" w:rsidRPr="009962E9" w:rsidRDefault="00B67F5A" w:rsidP="009848AF">
            <w:pPr>
              <w:pStyle w:val="ListParagraph"/>
              <w:ind w:left="0"/>
              <w:jc w:val="center"/>
              <w:rPr>
                <w:rFonts w:asciiTheme="majorHAnsi" w:hAnsiTheme="majorHAnsi" w:cs="Times New Roman"/>
                <w:smallCaps/>
              </w:rPr>
            </w:pPr>
            <w:r w:rsidRPr="009962E9">
              <w:rPr>
                <w:rFonts w:asciiTheme="majorHAnsi" w:hAnsiTheme="majorHAnsi" w:cs="Times New Roman"/>
                <w:b/>
                <w:bCs/>
                <w:smallCaps/>
              </w:rPr>
              <w:t>Assessment Target item</w:t>
            </w:r>
          </w:p>
        </w:tc>
        <w:tc>
          <w:tcPr>
            <w:tcW w:w="12362" w:type="dxa"/>
            <w:gridSpan w:val="5"/>
            <w:shd w:val="clear" w:color="auto" w:fill="E0E0E0"/>
            <w:vAlign w:val="center"/>
          </w:tcPr>
          <w:p w:rsidR="00B67F5A" w:rsidRPr="009962E9" w:rsidRDefault="00B67F5A" w:rsidP="009848AF">
            <w:pPr>
              <w:spacing w:after="0" w:line="240" w:lineRule="auto"/>
              <w:jc w:val="center"/>
              <w:rPr>
                <w:rFonts w:asciiTheme="majorHAnsi" w:hAnsiTheme="majorHAnsi" w:cs="Times New Roman"/>
                <w:b/>
                <w:bCs/>
                <w:smallCaps/>
              </w:rPr>
            </w:pPr>
            <w:r w:rsidRPr="009962E9">
              <w:rPr>
                <w:rFonts w:asciiTheme="majorHAnsi" w:hAnsiTheme="majorHAnsi" w:cs="Times New Roman"/>
                <w:b/>
                <w:bCs/>
                <w:smallCaps/>
              </w:rPr>
              <w:t>Cumulative Point Earning Scale</w:t>
            </w:r>
          </w:p>
        </w:tc>
      </w:tr>
      <w:tr w:rsidR="00B67F5A" w:rsidRPr="009962E9" w:rsidTr="009848AF">
        <w:trPr>
          <w:trHeight w:val="530"/>
          <w:jc w:val="center"/>
        </w:trPr>
        <w:tc>
          <w:tcPr>
            <w:tcW w:w="2645" w:type="dxa"/>
            <w:vMerge/>
            <w:shd w:val="clear" w:color="auto" w:fill="E0E0E0"/>
            <w:vAlign w:val="center"/>
          </w:tcPr>
          <w:p w:rsidR="00B67F5A" w:rsidRPr="009962E9" w:rsidRDefault="00B67F5A" w:rsidP="009848AF">
            <w:pPr>
              <w:pStyle w:val="ListParagraph"/>
              <w:spacing w:after="0" w:line="240" w:lineRule="auto"/>
              <w:rPr>
                <w:rFonts w:asciiTheme="majorHAnsi" w:hAnsiTheme="majorHAnsi" w:cs="Times New Roman"/>
                <w:b/>
                <w:bCs/>
              </w:rPr>
            </w:pPr>
          </w:p>
        </w:tc>
        <w:tc>
          <w:tcPr>
            <w:tcW w:w="2710" w:type="dxa"/>
            <w:shd w:val="clear" w:color="auto" w:fill="E0E0E0"/>
            <w:vAlign w:val="center"/>
          </w:tcPr>
          <w:p w:rsidR="00B67F5A" w:rsidRPr="009962E9" w:rsidRDefault="00B67F5A" w:rsidP="009848AF">
            <w:pPr>
              <w:spacing w:after="0" w:line="240" w:lineRule="auto"/>
              <w:jc w:val="center"/>
              <w:rPr>
                <w:rFonts w:asciiTheme="majorHAnsi" w:hAnsiTheme="majorHAnsi" w:cs="Times New Roman"/>
                <w:b/>
                <w:bCs/>
              </w:rPr>
            </w:pPr>
            <w:r w:rsidRPr="009962E9">
              <w:rPr>
                <w:rFonts w:asciiTheme="majorHAnsi" w:hAnsiTheme="majorHAnsi" w:cs="Times New Roman"/>
                <w:b/>
                <w:bCs/>
              </w:rPr>
              <w:t>4: Excellent</w:t>
            </w:r>
          </w:p>
        </w:tc>
        <w:tc>
          <w:tcPr>
            <w:tcW w:w="2700" w:type="dxa"/>
            <w:shd w:val="clear" w:color="auto" w:fill="E0E0E0"/>
            <w:vAlign w:val="center"/>
          </w:tcPr>
          <w:p w:rsidR="00B67F5A" w:rsidRPr="009962E9" w:rsidRDefault="00B67F5A" w:rsidP="009848AF">
            <w:pPr>
              <w:spacing w:after="0" w:line="240" w:lineRule="auto"/>
              <w:jc w:val="center"/>
              <w:rPr>
                <w:rFonts w:asciiTheme="majorHAnsi" w:hAnsiTheme="majorHAnsi" w:cs="Times New Roman"/>
                <w:b/>
                <w:bCs/>
              </w:rPr>
            </w:pPr>
            <w:r w:rsidRPr="009962E9">
              <w:rPr>
                <w:rFonts w:asciiTheme="majorHAnsi" w:hAnsiTheme="majorHAnsi" w:cs="Times New Roman"/>
                <w:b/>
                <w:bCs/>
              </w:rPr>
              <w:t>3: Good</w:t>
            </w:r>
          </w:p>
        </w:tc>
        <w:tc>
          <w:tcPr>
            <w:tcW w:w="2632" w:type="dxa"/>
            <w:shd w:val="clear" w:color="auto" w:fill="E0E0E0"/>
            <w:vAlign w:val="center"/>
          </w:tcPr>
          <w:p w:rsidR="00B67F5A" w:rsidRPr="009962E9" w:rsidRDefault="00B67F5A" w:rsidP="009848AF">
            <w:pPr>
              <w:spacing w:after="0" w:line="240" w:lineRule="auto"/>
              <w:jc w:val="center"/>
              <w:rPr>
                <w:rFonts w:asciiTheme="majorHAnsi" w:hAnsiTheme="majorHAnsi" w:cs="Times New Roman"/>
                <w:b/>
                <w:bCs/>
              </w:rPr>
            </w:pPr>
            <w:r w:rsidRPr="009962E9">
              <w:rPr>
                <w:rFonts w:asciiTheme="majorHAnsi" w:hAnsiTheme="majorHAnsi" w:cs="Times New Roman"/>
                <w:b/>
                <w:bCs/>
              </w:rPr>
              <w:t>2: Fair</w:t>
            </w:r>
          </w:p>
        </w:tc>
        <w:tc>
          <w:tcPr>
            <w:tcW w:w="2654" w:type="dxa"/>
            <w:shd w:val="clear" w:color="auto" w:fill="E0E0E0"/>
            <w:vAlign w:val="center"/>
          </w:tcPr>
          <w:p w:rsidR="00B67F5A" w:rsidRPr="009962E9" w:rsidRDefault="00B67F5A" w:rsidP="009848AF">
            <w:pPr>
              <w:spacing w:after="0" w:line="240" w:lineRule="auto"/>
              <w:jc w:val="center"/>
              <w:rPr>
                <w:rFonts w:asciiTheme="majorHAnsi" w:hAnsiTheme="majorHAnsi" w:cs="Times New Roman"/>
                <w:b/>
                <w:bCs/>
              </w:rPr>
            </w:pPr>
            <w:r w:rsidRPr="009962E9">
              <w:rPr>
                <w:rFonts w:asciiTheme="majorHAnsi" w:hAnsiTheme="majorHAnsi" w:cs="Times New Roman"/>
                <w:b/>
                <w:bCs/>
              </w:rPr>
              <w:t>1: Marginal</w:t>
            </w:r>
          </w:p>
        </w:tc>
        <w:tc>
          <w:tcPr>
            <w:tcW w:w="1666" w:type="dxa"/>
            <w:shd w:val="clear" w:color="auto" w:fill="E0E0E0"/>
            <w:vAlign w:val="center"/>
          </w:tcPr>
          <w:p w:rsidR="00B67F5A" w:rsidRPr="009962E9" w:rsidRDefault="00B67F5A" w:rsidP="009848AF">
            <w:pPr>
              <w:spacing w:after="0" w:line="240" w:lineRule="auto"/>
              <w:jc w:val="center"/>
              <w:rPr>
                <w:rFonts w:asciiTheme="majorHAnsi" w:hAnsiTheme="majorHAnsi" w:cs="Times New Roman"/>
                <w:b/>
                <w:bCs/>
              </w:rPr>
            </w:pPr>
            <w:r w:rsidRPr="009962E9">
              <w:rPr>
                <w:rFonts w:asciiTheme="majorHAnsi" w:hAnsiTheme="majorHAnsi" w:cs="Times New Roman"/>
                <w:b/>
                <w:bCs/>
              </w:rPr>
              <w:t>0: Not Completed</w:t>
            </w:r>
          </w:p>
        </w:tc>
      </w:tr>
      <w:tr w:rsidR="00B67F5A" w:rsidRPr="009962E9" w:rsidTr="009848AF">
        <w:trPr>
          <w:trHeight w:val="530"/>
          <w:jc w:val="center"/>
        </w:trPr>
        <w:tc>
          <w:tcPr>
            <w:tcW w:w="15007" w:type="dxa"/>
            <w:gridSpan w:val="6"/>
            <w:shd w:val="clear" w:color="auto" w:fill="E0E0E0"/>
            <w:vAlign w:val="center"/>
          </w:tcPr>
          <w:p w:rsidR="00B67F5A" w:rsidRPr="009962E9" w:rsidRDefault="00B67F5A" w:rsidP="009848AF">
            <w:pPr>
              <w:spacing w:after="0" w:line="240" w:lineRule="auto"/>
              <w:rPr>
                <w:rFonts w:asciiTheme="majorHAnsi" w:hAnsiTheme="majorHAnsi" w:cs="Times New Roman"/>
                <w:b/>
                <w:bCs/>
              </w:rPr>
            </w:pPr>
            <w:r w:rsidRPr="009962E9">
              <w:rPr>
                <w:rFonts w:asciiTheme="majorHAnsi" w:hAnsiTheme="majorHAnsi" w:cs="Times New Roman"/>
                <w:b/>
                <w:bCs/>
                <w:caps/>
              </w:rPr>
              <w:t>I. Oral Communication Skills [Total points:              ]</w:t>
            </w:r>
          </w:p>
        </w:tc>
      </w:tr>
      <w:tr w:rsidR="00B67F5A" w:rsidRPr="009962E9" w:rsidTr="009848AF">
        <w:trPr>
          <w:trHeight w:val="710"/>
          <w:jc w:val="center"/>
        </w:trPr>
        <w:tc>
          <w:tcPr>
            <w:tcW w:w="2645" w:type="dxa"/>
            <w:vAlign w:val="center"/>
          </w:tcPr>
          <w:p w:rsidR="00B67F5A" w:rsidRPr="009962E9" w:rsidRDefault="00B67F5A" w:rsidP="00B67F5A">
            <w:pPr>
              <w:pStyle w:val="ListParagraph"/>
              <w:numPr>
                <w:ilvl w:val="0"/>
                <w:numId w:val="22"/>
              </w:numPr>
              <w:tabs>
                <w:tab w:val="clear" w:pos="1080"/>
                <w:tab w:val="num" w:pos="411"/>
              </w:tabs>
              <w:spacing w:after="0" w:line="240" w:lineRule="auto"/>
              <w:ind w:left="411"/>
              <w:rPr>
                <w:rFonts w:asciiTheme="majorHAnsi" w:hAnsiTheme="majorHAnsi" w:cs="Times New Roman"/>
                <w:b/>
                <w:bCs/>
              </w:rPr>
            </w:pPr>
            <w:r w:rsidRPr="009962E9">
              <w:rPr>
                <w:rFonts w:asciiTheme="majorHAnsi" w:hAnsiTheme="majorHAnsi" w:cs="Times New Roman"/>
                <w:b/>
                <w:bCs/>
              </w:rPr>
              <w:t>Voice Projection</w:t>
            </w:r>
          </w:p>
        </w:tc>
        <w:tc>
          <w:tcPr>
            <w:tcW w:w="2710" w:type="dxa"/>
          </w:tcPr>
          <w:p w:rsidR="00B67F5A" w:rsidRPr="009962E9" w:rsidRDefault="00B67F5A" w:rsidP="009848AF">
            <w:pPr>
              <w:spacing w:after="0" w:line="240" w:lineRule="auto"/>
              <w:rPr>
                <w:rFonts w:asciiTheme="majorHAnsi" w:hAnsiTheme="majorHAnsi" w:cs="Times New Roman"/>
              </w:rPr>
            </w:pPr>
            <w:r w:rsidRPr="009962E9">
              <w:rPr>
                <w:rFonts w:asciiTheme="majorHAnsi" w:hAnsiTheme="majorHAnsi" w:cs="Times New Roman"/>
              </w:rPr>
              <w:t xml:space="preserve">Clearly and consistently audible </w:t>
            </w:r>
          </w:p>
        </w:tc>
        <w:tc>
          <w:tcPr>
            <w:tcW w:w="2700" w:type="dxa"/>
          </w:tcPr>
          <w:p w:rsidR="00B67F5A" w:rsidRPr="009962E9" w:rsidRDefault="00B67F5A" w:rsidP="009848AF">
            <w:pPr>
              <w:spacing w:after="0" w:line="240" w:lineRule="auto"/>
              <w:rPr>
                <w:rFonts w:asciiTheme="majorHAnsi" w:hAnsiTheme="majorHAnsi" w:cs="Times New Roman"/>
              </w:rPr>
            </w:pPr>
            <w:r w:rsidRPr="009962E9">
              <w:rPr>
                <w:rFonts w:asciiTheme="majorHAnsi" w:hAnsiTheme="majorHAnsi" w:cs="Times New Roman"/>
              </w:rPr>
              <w:t xml:space="preserve">Mostly audible </w:t>
            </w:r>
          </w:p>
        </w:tc>
        <w:tc>
          <w:tcPr>
            <w:tcW w:w="2632" w:type="dxa"/>
          </w:tcPr>
          <w:p w:rsidR="00B67F5A" w:rsidRPr="009962E9" w:rsidRDefault="00B67F5A" w:rsidP="009848AF">
            <w:pPr>
              <w:spacing w:after="0" w:line="240" w:lineRule="auto"/>
              <w:rPr>
                <w:rFonts w:asciiTheme="majorHAnsi" w:hAnsiTheme="majorHAnsi" w:cs="Times New Roman"/>
              </w:rPr>
            </w:pPr>
            <w:r w:rsidRPr="009962E9">
              <w:rPr>
                <w:rFonts w:asciiTheme="majorHAnsi" w:hAnsiTheme="majorHAnsi" w:cs="Times New Roman"/>
              </w:rPr>
              <w:t xml:space="preserve">Sometimes audible </w:t>
            </w:r>
          </w:p>
        </w:tc>
        <w:tc>
          <w:tcPr>
            <w:tcW w:w="2654" w:type="dxa"/>
          </w:tcPr>
          <w:p w:rsidR="00B67F5A" w:rsidRPr="009962E9" w:rsidRDefault="00B67F5A" w:rsidP="009848AF">
            <w:pPr>
              <w:spacing w:after="0" w:line="240" w:lineRule="auto"/>
              <w:rPr>
                <w:rFonts w:asciiTheme="majorHAnsi" w:hAnsiTheme="majorHAnsi" w:cs="Times New Roman"/>
              </w:rPr>
            </w:pPr>
            <w:r w:rsidRPr="009962E9">
              <w:rPr>
                <w:rFonts w:asciiTheme="majorHAnsi" w:hAnsiTheme="majorHAnsi" w:cs="Times New Roman"/>
              </w:rPr>
              <w:t>Inaudible</w:t>
            </w:r>
          </w:p>
        </w:tc>
        <w:tc>
          <w:tcPr>
            <w:tcW w:w="1666" w:type="dxa"/>
          </w:tcPr>
          <w:p w:rsidR="00B67F5A" w:rsidRPr="009962E9" w:rsidRDefault="00B67F5A" w:rsidP="009848AF">
            <w:pPr>
              <w:spacing w:after="0" w:line="240" w:lineRule="auto"/>
              <w:rPr>
                <w:rFonts w:asciiTheme="majorHAnsi" w:hAnsiTheme="majorHAnsi" w:cs="Times New Roman"/>
              </w:rPr>
            </w:pPr>
            <w:r w:rsidRPr="009962E9">
              <w:rPr>
                <w:rFonts w:asciiTheme="majorHAnsi" w:hAnsiTheme="majorHAnsi" w:cs="Times New Roman"/>
              </w:rPr>
              <w:t>No data</w:t>
            </w:r>
          </w:p>
        </w:tc>
      </w:tr>
      <w:tr w:rsidR="00B67F5A" w:rsidRPr="009962E9" w:rsidTr="009848AF">
        <w:trPr>
          <w:trHeight w:val="710"/>
          <w:jc w:val="center"/>
        </w:trPr>
        <w:tc>
          <w:tcPr>
            <w:tcW w:w="2645" w:type="dxa"/>
            <w:vAlign w:val="center"/>
          </w:tcPr>
          <w:p w:rsidR="00B67F5A" w:rsidRPr="009962E9" w:rsidRDefault="00B67F5A" w:rsidP="00B67F5A">
            <w:pPr>
              <w:pStyle w:val="ListParagraph"/>
              <w:numPr>
                <w:ilvl w:val="0"/>
                <w:numId w:val="22"/>
              </w:numPr>
              <w:tabs>
                <w:tab w:val="clear" w:pos="1080"/>
                <w:tab w:val="num" w:pos="231"/>
              </w:tabs>
              <w:spacing w:after="0" w:line="240" w:lineRule="auto"/>
              <w:ind w:left="411"/>
              <w:rPr>
                <w:rFonts w:asciiTheme="majorHAnsi" w:hAnsiTheme="majorHAnsi" w:cs="Times New Roman"/>
                <w:b/>
                <w:bCs/>
              </w:rPr>
            </w:pPr>
            <w:r w:rsidRPr="009962E9">
              <w:rPr>
                <w:rFonts w:asciiTheme="majorHAnsi" w:hAnsiTheme="majorHAnsi" w:cs="Times New Roman"/>
                <w:b/>
                <w:bCs/>
              </w:rPr>
              <w:t>Vocal Delivery</w:t>
            </w:r>
          </w:p>
        </w:tc>
        <w:tc>
          <w:tcPr>
            <w:tcW w:w="2710" w:type="dxa"/>
          </w:tcPr>
          <w:p w:rsidR="00B67F5A" w:rsidRPr="009962E9" w:rsidRDefault="00B67F5A" w:rsidP="009848AF">
            <w:pPr>
              <w:spacing w:after="0" w:line="240" w:lineRule="auto"/>
              <w:rPr>
                <w:rFonts w:asciiTheme="majorHAnsi" w:hAnsiTheme="majorHAnsi" w:cs="Times New Roman"/>
              </w:rPr>
            </w:pPr>
            <w:r w:rsidRPr="009962E9">
              <w:rPr>
                <w:rFonts w:asciiTheme="majorHAnsi" w:hAnsiTheme="majorHAnsi" w:cs="Times New Roman"/>
              </w:rPr>
              <w:t xml:space="preserve">Energetically communicates strong enthusiasm </w:t>
            </w:r>
          </w:p>
        </w:tc>
        <w:tc>
          <w:tcPr>
            <w:tcW w:w="2700" w:type="dxa"/>
          </w:tcPr>
          <w:p w:rsidR="00B67F5A" w:rsidRPr="009962E9" w:rsidRDefault="00B67F5A" w:rsidP="009848AF">
            <w:pPr>
              <w:spacing w:after="0" w:line="240" w:lineRule="auto"/>
              <w:rPr>
                <w:rFonts w:asciiTheme="majorHAnsi" w:hAnsiTheme="majorHAnsi" w:cs="Times New Roman"/>
              </w:rPr>
            </w:pPr>
            <w:r w:rsidRPr="009962E9">
              <w:rPr>
                <w:rFonts w:asciiTheme="majorHAnsi" w:hAnsiTheme="majorHAnsi" w:cs="Times New Roman"/>
              </w:rPr>
              <w:t xml:space="preserve">Some energy and enthusiasm </w:t>
            </w:r>
          </w:p>
        </w:tc>
        <w:tc>
          <w:tcPr>
            <w:tcW w:w="2632" w:type="dxa"/>
          </w:tcPr>
          <w:p w:rsidR="00B67F5A" w:rsidRPr="009962E9" w:rsidRDefault="00B67F5A" w:rsidP="009848AF">
            <w:pPr>
              <w:spacing w:after="0" w:line="240" w:lineRule="auto"/>
              <w:rPr>
                <w:rFonts w:asciiTheme="majorHAnsi" w:hAnsiTheme="majorHAnsi" w:cs="Times New Roman"/>
              </w:rPr>
            </w:pPr>
            <w:r w:rsidRPr="009962E9">
              <w:rPr>
                <w:rFonts w:asciiTheme="majorHAnsi" w:hAnsiTheme="majorHAnsi" w:cs="Times New Roman"/>
              </w:rPr>
              <w:t xml:space="preserve">Little energy and enthusiasm </w:t>
            </w:r>
          </w:p>
        </w:tc>
        <w:tc>
          <w:tcPr>
            <w:tcW w:w="2654" w:type="dxa"/>
          </w:tcPr>
          <w:p w:rsidR="00B67F5A" w:rsidRPr="009962E9" w:rsidRDefault="00B67F5A" w:rsidP="009848AF">
            <w:pPr>
              <w:spacing w:after="0" w:line="240" w:lineRule="auto"/>
              <w:rPr>
                <w:rFonts w:asciiTheme="majorHAnsi" w:hAnsiTheme="majorHAnsi" w:cs="Times New Roman"/>
              </w:rPr>
            </w:pPr>
            <w:r w:rsidRPr="009962E9">
              <w:rPr>
                <w:rFonts w:asciiTheme="majorHAnsi" w:hAnsiTheme="majorHAnsi" w:cs="Times New Roman"/>
              </w:rPr>
              <w:t>Monotone</w:t>
            </w:r>
          </w:p>
        </w:tc>
        <w:tc>
          <w:tcPr>
            <w:tcW w:w="1666" w:type="dxa"/>
          </w:tcPr>
          <w:p w:rsidR="00B67F5A" w:rsidRPr="009962E9" w:rsidRDefault="00B67F5A" w:rsidP="009848AF">
            <w:pPr>
              <w:spacing w:after="0" w:line="240" w:lineRule="auto"/>
              <w:rPr>
                <w:rFonts w:asciiTheme="majorHAnsi" w:hAnsiTheme="majorHAnsi" w:cs="Times New Roman"/>
              </w:rPr>
            </w:pPr>
            <w:r w:rsidRPr="009962E9">
              <w:rPr>
                <w:rFonts w:asciiTheme="majorHAnsi" w:hAnsiTheme="majorHAnsi" w:cs="Times New Roman"/>
              </w:rPr>
              <w:t>No data</w:t>
            </w:r>
          </w:p>
        </w:tc>
      </w:tr>
      <w:tr w:rsidR="00B67F5A" w:rsidRPr="009962E9" w:rsidTr="009848AF">
        <w:trPr>
          <w:trHeight w:val="710"/>
          <w:jc w:val="center"/>
        </w:trPr>
        <w:tc>
          <w:tcPr>
            <w:tcW w:w="2645" w:type="dxa"/>
            <w:vAlign w:val="center"/>
          </w:tcPr>
          <w:p w:rsidR="00B67F5A" w:rsidRPr="009962E9" w:rsidRDefault="00B67F5A" w:rsidP="00B67F5A">
            <w:pPr>
              <w:pStyle w:val="ListParagraph"/>
              <w:numPr>
                <w:ilvl w:val="0"/>
                <w:numId w:val="22"/>
              </w:numPr>
              <w:tabs>
                <w:tab w:val="clear" w:pos="1080"/>
                <w:tab w:val="num" w:pos="231"/>
              </w:tabs>
              <w:spacing w:after="0" w:line="240" w:lineRule="auto"/>
              <w:ind w:left="411"/>
              <w:rPr>
                <w:rFonts w:asciiTheme="majorHAnsi" w:hAnsiTheme="majorHAnsi" w:cs="Times New Roman"/>
                <w:b/>
                <w:bCs/>
              </w:rPr>
            </w:pPr>
            <w:r w:rsidRPr="009962E9">
              <w:rPr>
                <w:rFonts w:asciiTheme="majorHAnsi" w:hAnsiTheme="majorHAnsi" w:cs="Times New Roman"/>
                <w:b/>
                <w:bCs/>
              </w:rPr>
              <w:t>Clarity of Expression</w:t>
            </w:r>
          </w:p>
        </w:tc>
        <w:tc>
          <w:tcPr>
            <w:tcW w:w="2710" w:type="dxa"/>
          </w:tcPr>
          <w:p w:rsidR="00B67F5A" w:rsidRPr="009962E9" w:rsidRDefault="00B67F5A" w:rsidP="009848AF">
            <w:pPr>
              <w:spacing w:after="0" w:line="240" w:lineRule="auto"/>
              <w:rPr>
                <w:rFonts w:asciiTheme="majorHAnsi" w:hAnsiTheme="majorHAnsi" w:cs="Times New Roman"/>
                <w:lang w:val="de-DE"/>
              </w:rPr>
            </w:pPr>
            <w:r w:rsidRPr="009962E9">
              <w:rPr>
                <w:rFonts w:asciiTheme="majorHAnsi" w:hAnsiTheme="majorHAnsi" w:cs="Times New Roman"/>
                <w:lang w:val="de-DE"/>
              </w:rPr>
              <w:t>minimal gap-fillers (“um”, “uh”, “like”, etc.)</w:t>
            </w:r>
          </w:p>
        </w:tc>
        <w:tc>
          <w:tcPr>
            <w:tcW w:w="2700" w:type="dxa"/>
          </w:tcPr>
          <w:p w:rsidR="00B67F5A" w:rsidRPr="009962E9" w:rsidRDefault="00B67F5A" w:rsidP="009848AF">
            <w:pPr>
              <w:spacing w:after="0" w:line="240" w:lineRule="auto"/>
              <w:rPr>
                <w:rFonts w:asciiTheme="majorHAnsi" w:hAnsiTheme="majorHAnsi" w:cs="Times New Roman"/>
                <w:lang w:val="de-DE"/>
              </w:rPr>
            </w:pPr>
            <w:r w:rsidRPr="009962E9">
              <w:rPr>
                <w:rFonts w:asciiTheme="majorHAnsi" w:hAnsiTheme="majorHAnsi" w:cs="Times New Roman"/>
              </w:rPr>
              <w:t>Few gap-fillers</w:t>
            </w:r>
          </w:p>
        </w:tc>
        <w:tc>
          <w:tcPr>
            <w:tcW w:w="2632" w:type="dxa"/>
          </w:tcPr>
          <w:p w:rsidR="00B67F5A" w:rsidRPr="009962E9" w:rsidRDefault="00B67F5A" w:rsidP="009848AF">
            <w:pPr>
              <w:spacing w:after="0" w:line="240" w:lineRule="auto"/>
              <w:rPr>
                <w:rFonts w:asciiTheme="majorHAnsi" w:hAnsiTheme="majorHAnsi" w:cs="Times New Roman"/>
                <w:lang w:val="de-DE"/>
              </w:rPr>
            </w:pPr>
            <w:r w:rsidRPr="009962E9">
              <w:rPr>
                <w:rFonts w:asciiTheme="majorHAnsi" w:hAnsiTheme="majorHAnsi" w:cs="Times New Roman"/>
              </w:rPr>
              <w:t>some gap-fillers</w:t>
            </w:r>
          </w:p>
        </w:tc>
        <w:tc>
          <w:tcPr>
            <w:tcW w:w="2654" w:type="dxa"/>
          </w:tcPr>
          <w:p w:rsidR="00B67F5A" w:rsidRPr="009962E9" w:rsidRDefault="00B67F5A" w:rsidP="009848AF">
            <w:pPr>
              <w:spacing w:after="0" w:line="240" w:lineRule="auto"/>
              <w:rPr>
                <w:rFonts w:asciiTheme="majorHAnsi" w:hAnsiTheme="majorHAnsi" w:cs="Times New Roman"/>
              </w:rPr>
            </w:pPr>
            <w:r w:rsidRPr="009962E9">
              <w:rPr>
                <w:rFonts w:asciiTheme="majorHAnsi" w:hAnsiTheme="majorHAnsi" w:cs="Times New Roman"/>
              </w:rPr>
              <w:t>Gap-fillers interfere with expression</w:t>
            </w:r>
          </w:p>
        </w:tc>
        <w:tc>
          <w:tcPr>
            <w:tcW w:w="1666" w:type="dxa"/>
          </w:tcPr>
          <w:p w:rsidR="00B67F5A" w:rsidRPr="009962E9" w:rsidRDefault="00B67F5A" w:rsidP="009848AF">
            <w:pPr>
              <w:spacing w:after="0" w:line="240" w:lineRule="auto"/>
              <w:rPr>
                <w:rFonts w:asciiTheme="majorHAnsi" w:hAnsiTheme="majorHAnsi" w:cs="Times New Roman"/>
              </w:rPr>
            </w:pPr>
            <w:r w:rsidRPr="009962E9">
              <w:rPr>
                <w:rFonts w:asciiTheme="majorHAnsi" w:hAnsiTheme="majorHAnsi" w:cs="Times New Roman"/>
              </w:rPr>
              <w:t>No clear expression</w:t>
            </w:r>
          </w:p>
        </w:tc>
      </w:tr>
      <w:tr w:rsidR="00B67F5A" w:rsidRPr="009962E9" w:rsidTr="009848AF">
        <w:trPr>
          <w:jc w:val="center"/>
        </w:trPr>
        <w:tc>
          <w:tcPr>
            <w:tcW w:w="2645" w:type="dxa"/>
            <w:vAlign w:val="center"/>
          </w:tcPr>
          <w:p w:rsidR="00B67F5A" w:rsidRPr="009962E9" w:rsidRDefault="00B67F5A" w:rsidP="00B67F5A">
            <w:pPr>
              <w:pStyle w:val="ListParagraph"/>
              <w:numPr>
                <w:ilvl w:val="0"/>
                <w:numId w:val="22"/>
              </w:numPr>
              <w:tabs>
                <w:tab w:val="clear" w:pos="1080"/>
                <w:tab w:val="num" w:pos="231"/>
              </w:tabs>
              <w:spacing w:after="0" w:line="240" w:lineRule="auto"/>
              <w:ind w:left="411"/>
              <w:rPr>
                <w:rFonts w:asciiTheme="majorHAnsi" w:hAnsiTheme="majorHAnsi" w:cs="Times New Roman"/>
                <w:b/>
                <w:bCs/>
              </w:rPr>
            </w:pPr>
            <w:r w:rsidRPr="009962E9">
              <w:rPr>
                <w:rFonts w:asciiTheme="majorHAnsi" w:hAnsiTheme="majorHAnsi" w:cs="Times New Roman"/>
                <w:b/>
                <w:bCs/>
              </w:rPr>
              <w:t>Eye Contact</w:t>
            </w:r>
          </w:p>
        </w:tc>
        <w:tc>
          <w:tcPr>
            <w:tcW w:w="2710" w:type="dxa"/>
          </w:tcPr>
          <w:p w:rsidR="00B67F5A" w:rsidRPr="009962E9" w:rsidRDefault="00B67F5A" w:rsidP="009848AF">
            <w:pPr>
              <w:spacing w:after="0" w:line="240" w:lineRule="auto"/>
              <w:rPr>
                <w:rFonts w:asciiTheme="majorHAnsi" w:hAnsiTheme="majorHAnsi" w:cs="Times New Roman"/>
              </w:rPr>
            </w:pPr>
            <w:r w:rsidRPr="009962E9">
              <w:rPr>
                <w:rFonts w:asciiTheme="majorHAnsi" w:hAnsiTheme="majorHAnsi" w:cs="Times New Roman"/>
              </w:rPr>
              <w:t xml:space="preserve">Consistently makes eye contact with </w:t>
            </w:r>
            <w:r w:rsidRPr="009962E9">
              <w:rPr>
                <w:rFonts w:asciiTheme="majorHAnsi" w:hAnsiTheme="majorHAnsi" w:cs="Times New Roman"/>
                <w:b/>
                <w:bCs/>
              </w:rPr>
              <w:t>all</w:t>
            </w:r>
            <w:r w:rsidRPr="009962E9">
              <w:rPr>
                <w:rFonts w:asciiTheme="majorHAnsi" w:hAnsiTheme="majorHAnsi" w:cs="Times New Roman"/>
              </w:rPr>
              <w:t xml:space="preserve"> members of audience</w:t>
            </w:r>
          </w:p>
        </w:tc>
        <w:tc>
          <w:tcPr>
            <w:tcW w:w="2700" w:type="dxa"/>
          </w:tcPr>
          <w:p w:rsidR="00B67F5A" w:rsidRPr="009962E9" w:rsidRDefault="00B67F5A" w:rsidP="009848AF">
            <w:pPr>
              <w:spacing w:after="0" w:line="240" w:lineRule="auto"/>
              <w:rPr>
                <w:rFonts w:asciiTheme="majorHAnsi" w:hAnsiTheme="majorHAnsi" w:cs="Times New Roman"/>
              </w:rPr>
            </w:pPr>
            <w:r w:rsidRPr="009962E9">
              <w:rPr>
                <w:rFonts w:asciiTheme="majorHAnsi" w:hAnsiTheme="majorHAnsi" w:cs="Times New Roman"/>
              </w:rPr>
              <w:t xml:space="preserve">Consistently makes eye contact with </w:t>
            </w:r>
            <w:r w:rsidRPr="009962E9">
              <w:rPr>
                <w:rFonts w:asciiTheme="majorHAnsi" w:hAnsiTheme="majorHAnsi" w:cs="Times New Roman"/>
                <w:b/>
                <w:bCs/>
              </w:rPr>
              <w:t>limited</w:t>
            </w:r>
            <w:r w:rsidRPr="009962E9">
              <w:rPr>
                <w:rFonts w:asciiTheme="majorHAnsi" w:hAnsiTheme="majorHAnsi" w:cs="Times New Roman"/>
              </w:rPr>
              <w:t xml:space="preserve"> group within audience</w:t>
            </w:r>
          </w:p>
        </w:tc>
        <w:tc>
          <w:tcPr>
            <w:tcW w:w="2632" w:type="dxa"/>
          </w:tcPr>
          <w:p w:rsidR="00B67F5A" w:rsidRPr="009962E9" w:rsidRDefault="00B67F5A" w:rsidP="009848AF">
            <w:pPr>
              <w:spacing w:after="0" w:line="240" w:lineRule="auto"/>
              <w:rPr>
                <w:rFonts w:asciiTheme="majorHAnsi" w:hAnsiTheme="majorHAnsi" w:cs="Times New Roman"/>
              </w:rPr>
            </w:pPr>
            <w:r w:rsidRPr="009962E9">
              <w:rPr>
                <w:rFonts w:asciiTheme="majorHAnsi" w:hAnsiTheme="majorHAnsi" w:cs="Times New Roman"/>
              </w:rPr>
              <w:t>Makes some eye contact with audience</w:t>
            </w:r>
          </w:p>
        </w:tc>
        <w:tc>
          <w:tcPr>
            <w:tcW w:w="2654" w:type="dxa"/>
          </w:tcPr>
          <w:p w:rsidR="00B67F5A" w:rsidRPr="009962E9" w:rsidRDefault="00B67F5A" w:rsidP="009848AF">
            <w:pPr>
              <w:spacing w:after="0" w:line="240" w:lineRule="auto"/>
              <w:rPr>
                <w:rFonts w:asciiTheme="majorHAnsi" w:hAnsiTheme="majorHAnsi" w:cs="Times New Roman"/>
              </w:rPr>
            </w:pPr>
            <w:r w:rsidRPr="009962E9">
              <w:rPr>
                <w:rFonts w:asciiTheme="majorHAnsi" w:hAnsiTheme="majorHAnsi" w:cs="Times New Roman"/>
              </w:rPr>
              <w:t>Makes little eye contact with audience</w:t>
            </w:r>
          </w:p>
        </w:tc>
        <w:tc>
          <w:tcPr>
            <w:tcW w:w="1666" w:type="dxa"/>
          </w:tcPr>
          <w:p w:rsidR="00B67F5A" w:rsidRPr="009962E9" w:rsidRDefault="00B67F5A" w:rsidP="009848AF">
            <w:pPr>
              <w:spacing w:after="0" w:line="240" w:lineRule="auto"/>
              <w:rPr>
                <w:rFonts w:asciiTheme="majorHAnsi" w:hAnsiTheme="majorHAnsi" w:cs="Times New Roman"/>
              </w:rPr>
            </w:pPr>
            <w:r w:rsidRPr="009962E9">
              <w:rPr>
                <w:rFonts w:asciiTheme="majorHAnsi" w:hAnsiTheme="majorHAnsi" w:cs="Times New Roman"/>
              </w:rPr>
              <w:t>No eye contact</w:t>
            </w:r>
          </w:p>
        </w:tc>
      </w:tr>
      <w:tr w:rsidR="00B67F5A" w:rsidRPr="009962E9" w:rsidTr="009848AF">
        <w:trPr>
          <w:trHeight w:val="692"/>
          <w:jc w:val="center"/>
        </w:trPr>
        <w:tc>
          <w:tcPr>
            <w:tcW w:w="2645" w:type="dxa"/>
            <w:vAlign w:val="center"/>
          </w:tcPr>
          <w:p w:rsidR="00B67F5A" w:rsidRPr="009962E9" w:rsidRDefault="00B67F5A" w:rsidP="00B67F5A">
            <w:pPr>
              <w:pStyle w:val="ListParagraph"/>
              <w:numPr>
                <w:ilvl w:val="0"/>
                <w:numId w:val="22"/>
              </w:numPr>
              <w:tabs>
                <w:tab w:val="clear" w:pos="1080"/>
                <w:tab w:val="num" w:pos="231"/>
              </w:tabs>
              <w:spacing w:after="0" w:line="240" w:lineRule="auto"/>
              <w:ind w:left="411"/>
              <w:rPr>
                <w:rFonts w:asciiTheme="majorHAnsi" w:hAnsiTheme="majorHAnsi" w:cs="Times New Roman"/>
                <w:b/>
                <w:bCs/>
              </w:rPr>
            </w:pPr>
            <w:r w:rsidRPr="009962E9">
              <w:rPr>
                <w:rFonts w:asciiTheme="majorHAnsi" w:hAnsiTheme="majorHAnsi" w:cs="Times New Roman"/>
                <w:b/>
                <w:bCs/>
              </w:rPr>
              <w:t>Body Language</w:t>
            </w:r>
          </w:p>
        </w:tc>
        <w:tc>
          <w:tcPr>
            <w:tcW w:w="2710" w:type="dxa"/>
          </w:tcPr>
          <w:p w:rsidR="00B67F5A" w:rsidRPr="009962E9" w:rsidRDefault="00B67F5A" w:rsidP="009848AF">
            <w:pPr>
              <w:spacing w:after="0" w:line="240" w:lineRule="auto"/>
              <w:rPr>
                <w:rFonts w:asciiTheme="majorHAnsi" w:hAnsiTheme="majorHAnsi" w:cs="Times New Roman"/>
              </w:rPr>
            </w:pPr>
            <w:r w:rsidRPr="009962E9">
              <w:rPr>
                <w:rFonts w:asciiTheme="majorHAnsi" w:hAnsiTheme="majorHAnsi" w:cs="Times New Roman"/>
              </w:rPr>
              <w:t>Consistently reinforces verbal message</w:t>
            </w:r>
          </w:p>
        </w:tc>
        <w:tc>
          <w:tcPr>
            <w:tcW w:w="2700" w:type="dxa"/>
          </w:tcPr>
          <w:p w:rsidR="00B67F5A" w:rsidRPr="009962E9" w:rsidRDefault="00B67F5A" w:rsidP="009848AF">
            <w:pPr>
              <w:spacing w:after="0" w:line="240" w:lineRule="auto"/>
              <w:rPr>
                <w:rFonts w:asciiTheme="majorHAnsi" w:hAnsiTheme="majorHAnsi" w:cs="Times New Roman"/>
              </w:rPr>
            </w:pPr>
            <w:r w:rsidRPr="009962E9">
              <w:rPr>
                <w:rFonts w:asciiTheme="majorHAnsi" w:hAnsiTheme="majorHAnsi" w:cs="Times New Roman"/>
              </w:rPr>
              <w:t>Often reinforces verbal message</w:t>
            </w:r>
          </w:p>
        </w:tc>
        <w:tc>
          <w:tcPr>
            <w:tcW w:w="2632" w:type="dxa"/>
          </w:tcPr>
          <w:p w:rsidR="00B67F5A" w:rsidRPr="009962E9" w:rsidRDefault="00B67F5A" w:rsidP="009848AF">
            <w:pPr>
              <w:spacing w:after="0" w:line="240" w:lineRule="auto"/>
              <w:rPr>
                <w:rFonts w:asciiTheme="majorHAnsi" w:hAnsiTheme="majorHAnsi" w:cs="Times New Roman"/>
              </w:rPr>
            </w:pPr>
            <w:r w:rsidRPr="009962E9">
              <w:rPr>
                <w:rFonts w:asciiTheme="majorHAnsi" w:hAnsiTheme="majorHAnsi" w:cs="Times New Roman"/>
              </w:rPr>
              <w:t>Sometimes reinforces verbal message</w:t>
            </w:r>
          </w:p>
        </w:tc>
        <w:tc>
          <w:tcPr>
            <w:tcW w:w="2654" w:type="dxa"/>
          </w:tcPr>
          <w:p w:rsidR="00B67F5A" w:rsidRPr="009962E9" w:rsidRDefault="00B67F5A" w:rsidP="009848AF">
            <w:pPr>
              <w:spacing w:after="0" w:line="240" w:lineRule="auto"/>
              <w:rPr>
                <w:rFonts w:asciiTheme="majorHAnsi" w:hAnsiTheme="majorHAnsi" w:cs="Times New Roman"/>
              </w:rPr>
            </w:pPr>
            <w:r w:rsidRPr="009962E9">
              <w:rPr>
                <w:rFonts w:asciiTheme="majorHAnsi" w:hAnsiTheme="majorHAnsi" w:cs="Times New Roman"/>
              </w:rPr>
              <w:t>Detracts from verbal message</w:t>
            </w:r>
          </w:p>
        </w:tc>
        <w:tc>
          <w:tcPr>
            <w:tcW w:w="1666" w:type="dxa"/>
          </w:tcPr>
          <w:p w:rsidR="00B67F5A" w:rsidRPr="009962E9" w:rsidRDefault="00B67F5A" w:rsidP="009848AF">
            <w:pPr>
              <w:spacing w:after="0" w:line="240" w:lineRule="auto"/>
              <w:rPr>
                <w:rFonts w:asciiTheme="majorHAnsi" w:hAnsiTheme="majorHAnsi" w:cs="Times New Roman"/>
              </w:rPr>
            </w:pPr>
            <w:r w:rsidRPr="009962E9">
              <w:rPr>
                <w:rFonts w:asciiTheme="majorHAnsi" w:hAnsiTheme="majorHAnsi" w:cs="Times New Roman"/>
              </w:rPr>
              <w:t xml:space="preserve">Excessive negative body language </w:t>
            </w:r>
          </w:p>
        </w:tc>
      </w:tr>
      <w:tr w:rsidR="00B67F5A" w:rsidRPr="009962E9" w:rsidTr="009848AF">
        <w:trPr>
          <w:trHeight w:val="710"/>
          <w:jc w:val="center"/>
        </w:trPr>
        <w:tc>
          <w:tcPr>
            <w:tcW w:w="2645" w:type="dxa"/>
            <w:vAlign w:val="center"/>
          </w:tcPr>
          <w:p w:rsidR="00B67F5A" w:rsidRPr="009962E9" w:rsidRDefault="00B67F5A" w:rsidP="00B67F5A">
            <w:pPr>
              <w:pStyle w:val="ListParagraph"/>
              <w:numPr>
                <w:ilvl w:val="0"/>
                <w:numId w:val="22"/>
              </w:numPr>
              <w:tabs>
                <w:tab w:val="clear" w:pos="1080"/>
                <w:tab w:val="num" w:pos="231"/>
              </w:tabs>
              <w:spacing w:after="0" w:line="240" w:lineRule="auto"/>
              <w:ind w:left="411"/>
              <w:rPr>
                <w:rFonts w:asciiTheme="majorHAnsi" w:hAnsiTheme="majorHAnsi" w:cs="Times New Roman"/>
                <w:b/>
                <w:bCs/>
              </w:rPr>
            </w:pPr>
            <w:r w:rsidRPr="009962E9">
              <w:rPr>
                <w:rFonts w:asciiTheme="majorHAnsi" w:hAnsiTheme="majorHAnsi" w:cs="Times New Roman"/>
                <w:b/>
                <w:bCs/>
              </w:rPr>
              <w:t>Attire</w:t>
            </w:r>
          </w:p>
        </w:tc>
        <w:tc>
          <w:tcPr>
            <w:tcW w:w="2710" w:type="dxa"/>
          </w:tcPr>
          <w:p w:rsidR="00B67F5A" w:rsidRPr="009962E9" w:rsidRDefault="00B67F5A" w:rsidP="009848AF">
            <w:pPr>
              <w:spacing w:after="0" w:line="240" w:lineRule="auto"/>
              <w:rPr>
                <w:rFonts w:asciiTheme="majorHAnsi" w:hAnsiTheme="majorHAnsi" w:cs="Times New Roman"/>
              </w:rPr>
            </w:pPr>
            <w:r w:rsidRPr="009962E9">
              <w:rPr>
                <w:rFonts w:asciiTheme="majorHAnsi" w:hAnsiTheme="majorHAnsi" w:cs="Times New Roman"/>
              </w:rPr>
              <w:t>Very professional</w:t>
            </w:r>
          </w:p>
        </w:tc>
        <w:tc>
          <w:tcPr>
            <w:tcW w:w="2700" w:type="dxa"/>
          </w:tcPr>
          <w:p w:rsidR="00B67F5A" w:rsidRPr="009962E9" w:rsidRDefault="00B67F5A" w:rsidP="009848AF">
            <w:pPr>
              <w:spacing w:after="0" w:line="240" w:lineRule="auto"/>
              <w:rPr>
                <w:rFonts w:asciiTheme="majorHAnsi" w:hAnsiTheme="majorHAnsi" w:cs="Times New Roman"/>
              </w:rPr>
            </w:pPr>
            <w:r w:rsidRPr="009962E9">
              <w:rPr>
                <w:rFonts w:asciiTheme="majorHAnsi" w:hAnsiTheme="majorHAnsi" w:cs="Times New Roman"/>
              </w:rPr>
              <w:t>Mostly professional</w:t>
            </w:r>
          </w:p>
        </w:tc>
        <w:tc>
          <w:tcPr>
            <w:tcW w:w="2632" w:type="dxa"/>
          </w:tcPr>
          <w:p w:rsidR="00B67F5A" w:rsidRPr="009962E9" w:rsidRDefault="00B67F5A" w:rsidP="009848AF">
            <w:pPr>
              <w:spacing w:after="0" w:line="240" w:lineRule="auto"/>
              <w:rPr>
                <w:rFonts w:asciiTheme="majorHAnsi" w:hAnsiTheme="majorHAnsi" w:cs="Times New Roman"/>
              </w:rPr>
            </w:pPr>
            <w:r w:rsidRPr="009962E9">
              <w:rPr>
                <w:rFonts w:asciiTheme="majorHAnsi" w:hAnsiTheme="majorHAnsi" w:cs="Times New Roman"/>
              </w:rPr>
              <w:t>Somewhat professional</w:t>
            </w:r>
          </w:p>
        </w:tc>
        <w:tc>
          <w:tcPr>
            <w:tcW w:w="2654" w:type="dxa"/>
          </w:tcPr>
          <w:p w:rsidR="00B67F5A" w:rsidRPr="009962E9" w:rsidRDefault="00B67F5A" w:rsidP="009848AF">
            <w:pPr>
              <w:spacing w:after="0" w:line="240" w:lineRule="auto"/>
              <w:rPr>
                <w:rFonts w:asciiTheme="majorHAnsi" w:hAnsiTheme="majorHAnsi" w:cs="Times New Roman"/>
              </w:rPr>
            </w:pPr>
            <w:r w:rsidRPr="009962E9">
              <w:rPr>
                <w:rFonts w:asciiTheme="majorHAnsi" w:hAnsiTheme="majorHAnsi" w:cs="Times New Roman"/>
              </w:rPr>
              <w:t>Casual and unprofessional</w:t>
            </w:r>
          </w:p>
        </w:tc>
        <w:tc>
          <w:tcPr>
            <w:tcW w:w="1666" w:type="dxa"/>
          </w:tcPr>
          <w:p w:rsidR="00B67F5A" w:rsidRPr="009962E9" w:rsidRDefault="00B67F5A" w:rsidP="009848AF">
            <w:pPr>
              <w:spacing w:after="0" w:line="240" w:lineRule="auto"/>
              <w:rPr>
                <w:rFonts w:asciiTheme="majorHAnsi" w:hAnsiTheme="majorHAnsi" w:cs="Times New Roman"/>
              </w:rPr>
            </w:pPr>
            <w:r w:rsidRPr="009962E9">
              <w:rPr>
                <w:rFonts w:asciiTheme="majorHAnsi" w:hAnsiTheme="majorHAnsi" w:cs="Times New Roman"/>
              </w:rPr>
              <w:t>Very casual and unprofessional</w:t>
            </w:r>
          </w:p>
        </w:tc>
      </w:tr>
      <w:tr w:rsidR="00B67F5A" w:rsidRPr="009962E9" w:rsidTr="009848AF">
        <w:trPr>
          <w:trHeight w:val="90"/>
          <w:jc w:val="center"/>
        </w:trPr>
        <w:tc>
          <w:tcPr>
            <w:tcW w:w="2645" w:type="dxa"/>
            <w:vAlign w:val="center"/>
          </w:tcPr>
          <w:p w:rsidR="00B67F5A" w:rsidRPr="009962E9" w:rsidRDefault="00B67F5A" w:rsidP="00B67F5A">
            <w:pPr>
              <w:pStyle w:val="ListParagraph"/>
              <w:numPr>
                <w:ilvl w:val="0"/>
                <w:numId w:val="22"/>
              </w:numPr>
              <w:tabs>
                <w:tab w:val="clear" w:pos="1080"/>
                <w:tab w:val="num" w:pos="231"/>
              </w:tabs>
              <w:spacing w:after="0" w:line="240" w:lineRule="auto"/>
              <w:ind w:left="411"/>
              <w:rPr>
                <w:rFonts w:asciiTheme="majorHAnsi" w:hAnsiTheme="majorHAnsi" w:cs="Times New Roman"/>
                <w:b/>
                <w:bCs/>
              </w:rPr>
            </w:pPr>
            <w:r w:rsidRPr="009962E9">
              <w:rPr>
                <w:rFonts w:asciiTheme="majorHAnsi" w:hAnsiTheme="majorHAnsi" w:cs="Times New Roman"/>
                <w:b/>
                <w:bCs/>
              </w:rPr>
              <w:t>Audience Engagement</w:t>
            </w:r>
          </w:p>
        </w:tc>
        <w:tc>
          <w:tcPr>
            <w:tcW w:w="2710" w:type="dxa"/>
          </w:tcPr>
          <w:p w:rsidR="00B67F5A" w:rsidRPr="009962E9" w:rsidRDefault="00B67F5A" w:rsidP="009848AF">
            <w:pPr>
              <w:autoSpaceDE w:val="0"/>
              <w:autoSpaceDN w:val="0"/>
              <w:adjustRightInd w:val="0"/>
              <w:spacing w:after="0" w:line="240" w:lineRule="auto"/>
              <w:rPr>
                <w:rFonts w:asciiTheme="majorHAnsi" w:eastAsia="SimSun" w:hAnsiTheme="majorHAnsi" w:cs="Times New Roman"/>
                <w:color w:val="000000"/>
                <w:lang w:eastAsia="zh-CN"/>
              </w:rPr>
            </w:pPr>
            <w:r w:rsidRPr="009962E9">
              <w:rPr>
                <w:rFonts w:asciiTheme="majorHAnsi" w:eastAsia="SimSun" w:hAnsiTheme="majorHAnsi" w:cs="Times New Roman"/>
                <w:lang w:eastAsia="zh-CN"/>
              </w:rPr>
              <w:t xml:space="preserve">Raises very meaningful issues to stimulate thinking and comments; </w:t>
            </w:r>
            <w:r w:rsidRPr="009962E9">
              <w:rPr>
                <w:rFonts w:asciiTheme="majorHAnsi" w:eastAsia="SimSun" w:hAnsiTheme="majorHAnsi" w:cs="Times New Roman"/>
                <w:color w:val="000000"/>
                <w:lang w:eastAsia="zh-CN"/>
              </w:rPr>
              <w:t xml:space="preserve">Demonstrates proactive listening: takes relevant notes, answers questions, </w:t>
            </w:r>
            <w:r w:rsidRPr="009962E9">
              <w:rPr>
                <w:rFonts w:asciiTheme="majorHAnsi" w:eastAsia="SimSun" w:hAnsiTheme="majorHAnsi" w:cs="Times New Roman"/>
                <w:color w:val="000000"/>
                <w:lang w:eastAsia="zh-CN"/>
              </w:rPr>
              <w:lastRenderedPageBreak/>
              <w:t xml:space="preserve">asks questions that demonstrate mastery of topic </w:t>
            </w:r>
          </w:p>
          <w:p w:rsidR="00B67F5A" w:rsidRPr="009962E9" w:rsidRDefault="00B67F5A" w:rsidP="009848AF">
            <w:pPr>
              <w:spacing w:after="0" w:line="240" w:lineRule="auto"/>
              <w:rPr>
                <w:rFonts w:asciiTheme="majorHAnsi" w:hAnsiTheme="majorHAnsi" w:cs="Times New Roman"/>
              </w:rPr>
            </w:pPr>
          </w:p>
        </w:tc>
        <w:tc>
          <w:tcPr>
            <w:tcW w:w="2700" w:type="dxa"/>
          </w:tcPr>
          <w:p w:rsidR="00B67F5A" w:rsidRPr="009962E9" w:rsidRDefault="00B67F5A" w:rsidP="009848AF">
            <w:pPr>
              <w:autoSpaceDE w:val="0"/>
              <w:autoSpaceDN w:val="0"/>
              <w:adjustRightInd w:val="0"/>
              <w:spacing w:after="0" w:line="240" w:lineRule="auto"/>
              <w:rPr>
                <w:rFonts w:asciiTheme="majorHAnsi" w:eastAsia="SimSun" w:hAnsiTheme="majorHAnsi" w:cs="Times New Roman"/>
                <w:color w:val="000000"/>
                <w:lang w:eastAsia="zh-CN"/>
              </w:rPr>
            </w:pPr>
            <w:r w:rsidRPr="009962E9">
              <w:rPr>
                <w:rFonts w:asciiTheme="majorHAnsi" w:eastAsia="SimSun" w:hAnsiTheme="majorHAnsi" w:cs="Times New Roman"/>
                <w:lang w:eastAsia="zh-CN"/>
              </w:rPr>
              <w:lastRenderedPageBreak/>
              <w:t xml:space="preserve">Raises some meaningful issues to stimulate thinking and comments; </w:t>
            </w:r>
            <w:r w:rsidRPr="009962E9">
              <w:rPr>
                <w:rFonts w:asciiTheme="majorHAnsi" w:eastAsia="SimSun" w:hAnsiTheme="majorHAnsi" w:cs="Times New Roman"/>
                <w:color w:val="000000"/>
                <w:lang w:eastAsia="zh-CN"/>
              </w:rPr>
              <w:t xml:space="preserve">Demonstrates active listening: takes notes, answers questions with a </w:t>
            </w:r>
            <w:r w:rsidRPr="009962E9">
              <w:rPr>
                <w:rFonts w:asciiTheme="majorHAnsi" w:eastAsia="SimSun" w:hAnsiTheme="majorHAnsi" w:cs="Times New Roman"/>
                <w:color w:val="000000"/>
                <w:lang w:eastAsia="zh-CN"/>
              </w:rPr>
              <w:lastRenderedPageBreak/>
              <w:t xml:space="preserve">prompt, demonstrates engagement with topic </w:t>
            </w:r>
          </w:p>
          <w:p w:rsidR="00B67F5A" w:rsidRPr="009962E9" w:rsidRDefault="00B67F5A" w:rsidP="009848AF">
            <w:pPr>
              <w:spacing w:after="0" w:line="240" w:lineRule="auto"/>
              <w:rPr>
                <w:rFonts w:asciiTheme="majorHAnsi" w:hAnsiTheme="majorHAnsi" w:cs="Times New Roman"/>
              </w:rPr>
            </w:pPr>
          </w:p>
        </w:tc>
        <w:tc>
          <w:tcPr>
            <w:tcW w:w="2632" w:type="dxa"/>
          </w:tcPr>
          <w:p w:rsidR="00B67F5A" w:rsidRPr="009962E9" w:rsidRDefault="00B67F5A" w:rsidP="009848AF">
            <w:pPr>
              <w:autoSpaceDE w:val="0"/>
              <w:autoSpaceDN w:val="0"/>
              <w:adjustRightInd w:val="0"/>
              <w:spacing w:after="0" w:line="240" w:lineRule="auto"/>
              <w:rPr>
                <w:rFonts w:asciiTheme="majorHAnsi" w:eastAsia="SimSun" w:hAnsiTheme="majorHAnsi" w:cs="Times New Roman"/>
                <w:color w:val="000000"/>
                <w:lang w:eastAsia="zh-CN"/>
              </w:rPr>
            </w:pPr>
            <w:r w:rsidRPr="009962E9">
              <w:rPr>
                <w:rFonts w:asciiTheme="majorHAnsi" w:eastAsia="SimSun" w:hAnsiTheme="majorHAnsi" w:cs="Times New Roman"/>
                <w:lang w:eastAsia="zh-CN"/>
              </w:rPr>
              <w:lastRenderedPageBreak/>
              <w:t xml:space="preserve">Raises some meaningful issues to stimulate thinking; </w:t>
            </w:r>
            <w:r w:rsidRPr="009962E9">
              <w:rPr>
                <w:rFonts w:asciiTheme="majorHAnsi" w:eastAsia="SimSun" w:hAnsiTheme="majorHAnsi" w:cs="Times New Roman"/>
                <w:color w:val="000000"/>
                <w:lang w:eastAsia="zh-CN"/>
              </w:rPr>
              <w:t xml:space="preserve">Demonstrates attentive listening: takes cursory notes, unable to respond to questions, </w:t>
            </w:r>
            <w:r w:rsidRPr="009962E9">
              <w:rPr>
                <w:rFonts w:asciiTheme="majorHAnsi" w:eastAsia="SimSun" w:hAnsiTheme="majorHAnsi" w:cs="Times New Roman"/>
                <w:color w:val="000000"/>
                <w:lang w:eastAsia="zh-CN"/>
              </w:rPr>
              <w:lastRenderedPageBreak/>
              <w:t xml:space="preserve">demonstrates weak understanding of topic </w:t>
            </w:r>
          </w:p>
          <w:p w:rsidR="00B67F5A" w:rsidRPr="009962E9" w:rsidRDefault="00B67F5A" w:rsidP="009848AF">
            <w:pPr>
              <w:spacing w:after="0" w:line="240" w:lineRule="auto"/>
              <w:rPr>
                <w:rFonts w:asciiTheme="majorHAnsi" w:hAnsiTheme="majorHAnsi" w:cs="Times New Roman"/>
              </w:rPr>
            </w:pPr>
          </w:p>
        </w:tc>
        <w:tc>
          <w:tcPr>
            <w:tcW w:w="2654" w:type="dxa"/>
          </w:tcPr>
          <w:p w:rsidR="00B67F5A" w:rsidRPr="009962E9" w:rsidRDefault="00B67F5A" w:rsidP="009848AF">
            <w:pPr>
              <w:autoSpaceDE w:val="0"/>
              <w:autoSpaceDN w:val="0"/>
              <w:adjustRightInd w:val="0"/>
              <w:spacing w:after="0" w:line="240" w:lineRule="auto"/>
              <w:rPr>
                <w:rFonts w:asciiTheme="majorHAnsi" w:eastAsia="SimSun" w:hAnsiTheme="majorHAnsi" w:cs="Times New Roman"/>
                <w:color w:val="000000"/>
                <w:lang w:eastAsia="zh-CN"/>
              </w:rPr>
            </w:pPr>
            <w:r w:rsidRPr="009962E9">
              <w:rPr>
                <w:rFonts w:asciiTheme="majorHAnsi" w:eastAsia="SimSun" w:hAnsiTheme="majorHAnsi" w:cs="Times New Roman"/>
                <w:lang w:eastAsia="zh-CN"/>
              </w:rPr>
              <w:lastRenderedPageBreak/>
              <w:t xml:space="preserve">Does not raise meaningful issues for discussion; </w:t>
            </w:r>
            <w:r w:rsidRPr="009962E9">
              <w:rPr>
                <w:rFonts w:asciiTheme="majorHAnsi" w:eastAsia="SimSun" w:hAnsiTheme="majorHAnsi" w:cs="Times New Roman"/>
                <w:color w:val="000000"/>
                <w:lang w:eastAsia="zh-CN"/>
              </w:rPr>
              <w:t xml:space="preserve">Demonstrates passive listening: does not take notes, unable to respond to questions, </w:t>
            </w:r>
            <w:r w:rsidRPr="009962E9">
              <w:rPr>
                <w:rFonts w:asciiTheme="majorHAnsi" w:eastAsia="SimSun" w:hAnsiTheme="majorHAnsi" w:cs="Times New Roman"/>
                <w:color w:val="000000"/>
                <w:lang w:eastAsia="zh-CN"/>
              </w:rPr>
              <w:lastRenderedPageBreak/>
              <w:t xml:space="preserve">demonstrates lack of understanding of topic </w:t>
            </w:r>
          </w:p>
          <w:p w:rsidR="00B67F5A" w:rsidRPr="009962E9" w:rsidRDefault="00B67F5A" w:rsidP="009848AF">
            <w:pPr>
              <w:spacing w:after="0" w:line="240" w:lineRule="auto"/>
              <w:rPr>
                <w:rFonts w:asciiTheme="majorHAnsi" w:hAnsiTheme="majorHAnsi" w:cs="Times New Roman"/>
              </w:rPr>
            </w:pPr>
          </w:p>
        </w:tc>
        <w:tc>
          <w:tcPr>
            <w:tcW w:w="1666" w:type="dxa"/>
          </w:tcPr>
          <w:p w:rsidR="00B67F5A" w:rsidRPr="009962E9" w:rsidRDefault="00B67F5A" w:rsidP="009848AF">
            <w:pPr>
              <w:spacing w:after="0" w:line="240" w:lineRule="auto"/>
              <w:rPr>
                <w:rFonts w:asciiTheme="majorHAnsi" w:hAnsiTheme="majorHAnsi" w:cs="Times New Roman"/>
              </w:rPr>
            </w:pPr>
            <w:r w:rsidRPr="009962E9">
              <w:rPr>
                <w:rFonts w:asciiTheme="majorHAnsi" w:hAnsiTheme="majorHAnsi" w:cs="Times New Roman"/>
              </w:rPr>
              <w:lastRenderedPageBreak/>
              <w:t>No engagement or stimulation</w:t>
            </w:r>
          </w:p>
        </w:tc>
      </w:tr>
      <w:tr w:rsidR="00B67F5A" w:rsidRPr="009962E9" w:rsidTr="009848AF">
        <w:trPr>
          <w:jc w:val="center"/>
        </w:trPr>
        <w:tc>
          <w:tcPr>
            <w:tcW w:w="2645" w:type="dxa"/>
            <w:vAlign w:val="center"/>
          </w:tcPr>
          <w:p w:rsidR="00B67F5A" w:rsidRPr="009962E9" w:rsidRDefault="00B67F5A" w:rsidP="00B67F5A">
            <w:pPr>
              <w:pStyle w:val="ListParagraph"/>
              <w:numPr>
                <w:ilvl w:val="0"/>
                <w:numId w:val="22"/>
              </w:numPr>
              <w:tabs>
                <w:tab w:val="clear" w:pos="1080"/>
                <w:tab w:val="num" w:pos="231"/>
              </w:tabs>
              <w:spacing w:after="0" w:line="240" w:lineRule="auto"/>
              <w:ind w:left="411"/>
              <w:rPr>
                <w:rFonts w:asciiTheme="majorHAnsi" w:hAnsiTheme="majorHAnsi" w:cs="Times New Roman"/>
                <w:b/>
                <w:bCs/>
              </w:rPr>
            </w:pPr>
            <w:r w:rsidRPr="009962E9">
              <w:rPr>
                <w:rFonts w:asciiTheme="majorHAnsi" w:hAnsiTheme="majorHAnsi" w:cs="Times New Roman"/>
                <w:b/>
                <w:bCs/>
              </w:rPr>
              <w:lastRenderedPageBreak/>
              <w:t>Pace</w:t>
            </w:r>
          </w:p>
        </w:tc>
        <w:tc>
          <w:tcPr>
            <w:tcW w:w="2710" w:type="dxa"/>
          </w:tcPr>
          <w:p w:rsidR="00B67F5A" w:rsidRPr="009962E9" w:rsidRDefault="00B67F5A" w:rsidP="009848AF">
            <w:pPr>
              <w:spacing w:after="0" w:line="240" w:lineRule="auto"/>
              <w:rPr>
                <w:rFonts w:asciiTheme="majorHAnsi" w:hAnsiTheme="majorHAnsi" w:cs="Times New Roman"/>
              </w:rPr>
            </w:pPr>
            <w:r w:rsidRPr="009962E9">
              <w:rPr>
                <w:rFonts w:asciiTheme="majorHAnsi" w:hAnsiTheme="majorHAnsi" w:cs="Times New Roman"/>
              </w:rPr>
              <w:t>Consistently effective and meets the allotted time limit</w:t>
            </w:r>
          </w:p>
        </w:tc>
        <w:tc>
          <w:tcPr>
            <w:tcW w:w="2700" w:type="dxa"/>
          </w:tcPr>
          <w:p w:rsidR="00B67F5A" w:rsidRPr="009962E9" w:rsidRDefault="00B67F5A" w:rsidP="009848AF">
            <w:pPr>
              <w:spacing w:after="0" w:line="240" w:lineRule="auto"/>
              <w:rPr>
                <w:rFonts w:asciiTheme="majorHAnsi" w:hAnsiTheme="majorHAnsi" w:cs="Times New Roman"/>
              </w:rPr>
            </w:pPr>
            <w:r w:rsidRPr="009962E9">
              <w:rPr>
                <w:rFonts w:asciiTheme="majorHAnsi" w:hAnsiTheme="majorHAnsi" w:cs="Times New Roman"/>
              </w:rPr>
              <w:t>Mostly effective and meets the allotted time limit</w:t>
            </w:r>
          </w:p>
        </w:tc>
        <w:tc>
          <w:tcPr>
            <w:tcW w:w="2632" w:type="dxa"/>
          </w:tcPr>
          <w:p w:rsidR="00B67F5A" w:rsidRPr="009962E9" w:rsidRDefault="00B67F5A" w:rsidP="009848AF">
            <w:pPr>
              <w:spacing w:after="0" w:line="240" w:lineRule="auto"/>
              <w:rPr>
                <w:rFonts w:asciiTheme="majorHAnsi" w:hAnsiTheme="majorHAnsi" w:cs="Times New Roman"/>
              </w:rPr>
            </w:pPr>
            <w:r w:rsidRPr="009962E9">
              <w:rPr>
                <w:rFonts w:asciiTheme="majorHAnsi" w:hAnsiTheme="majorHAnsi" w:cs="Times New Roman"/>
              </w:rPr>
              <w:t>At times too fast or too slow and slightly off the allotted time limit</w:t>
            </w:r>
          </w:p>
        </w:tc>
        <w:tc>
          <w:tcPr>
            <w:tcW w:w="2654" w:type="dxa"/>
          </w:tcPr>
          <w:p w:rsidR="00B67F5A" w:rsidRPr="009962E9" w:rsidRDefault="00B67F5A" w:rsidP="009848AF">
            <w:pPr>
              <w:spacing w:after="0" w:line="240" w:lineRule="auto"/>
              <w:rPr>
                <w:rFonts w:asciiTheme="majorHAnsi" w:hAnsiTheme="majorHAnsi" w:cs="Times New Roman"/>
              </w:rPr>
            </w:pPr>
            <w:r w:rsidRPr="009962E9">
              <w:rPr>
                <w:rFonts w:asciiTheme="majorHAnsi" w:hAnsiTheme="majorHAnsi" w:cs="Times New Roman"/>
              </w:rPr>
              <w:t>Consistently too fast or too slow and significantly off the allotted time limit</w:t>
            </w:r>
          </w:p>
        </w:tc>
        <w:tc>
          <w:tcPr>
            <w:tcW w:w="1666" w:type="dxa"/>
          </w:tcPr>
          <w:p w:rsidR="00B67F5A" w:rsidRPr="009962E9" w:rsidRDefault="00B67F5A" w:rsidP="009848AF">
            <w:pPr>
              <w:spacing w:after="0" w:line="240" w:lineRule="auto"/>
              <w:rPr>
                <w:rFonts w:asciiTheme="majorHAnsi" w:hAnsiTheme="majorHAnsi" w:cs="Times New Roman"/>
              </w:rPr>
            </w:pPr>
            <w:r w:rsidRPr="009962E9">
              <w:rPr>
                <w:rFonts w:asciiTheme="majorHAnsi" w:hAnsiTheme="majorHAnsi" w:cs="Times New Roman"/>
              </w:rPr>
              <w:t>Extremely off the allotted time limit</w:t>
            </w:r>
          </w:p>
        </w:tc>
      </w:tr>
      <w:tr w:rsidR="00B67F5A" w:rsidRPr="009962E9" w:rsidTr="009848AF">
        <w:trPr>
          <w:jc w:val="center"/>
        </w:trPr>
        <w:tc>
          <w:tcPr>
            <w:tcW w:w="2645" w:type="dxa"/>
            <w:vAlign w:val="center"/>
          </w:tcPr>
          <w:p w:rsidR="00B67F5A" w:rsidRPr="009962E9" w:rsidRDefault="00B67F5A" w:rsidP="00B67F5A">
            <w:pPr>
              <w:pStyle w:val="ListParagraph"/>
              <w:numPr>
                <w:ilvl w:val="0"/>
                <w:numId w:val="22"/>
              </w:numPr>
              <w:tabs>
                <w:tab w:val="clear" w:pos="1080"/>
                <w:tab w:val="num" w:pos="231"/>
              </w:tabs>
              <w:spacing w:after="0" w:line="240" w:lineRule="auto"/>
              <w:ind w:left="411"/>
              <w:rPr>
                <w:rFonts w:asciiTheme="majorHAnsi" w:hAnsiTheme="majorHAnsi" w:cs="Times New Roman"/>
                <w:b/>
                <w:bCs/>
              </w:rPr>
            </w:pPr>
            <w:r w:rsidRPr="009962E9">
              <w:rPr>
                <w:rFonts w:asciiTheme="majorHAnsi" w:hAnsiTheme="majorHAnsi" w:cs="Times New Roman"/>
                <w:b/>
                <w:bCs/>
              </w:rPr>
              <w:t>Visual Materials</w:t>
            </w:r>
          </w:p>
        </w:tc>
        <w:tc>
          <w:tcPr>
            <w:tcW w:w="2710" w:type="dxa"/>
          </w:tcPr>
          <w:p w:rsidR="00B67F5A" w:rsidRPr="009962E9" w:rsidRDefault="00B67F5A" w:rsidP="009848AF">
            <w:pPr>
              <w:spacing w:after="0" w:line="240" w:lineRule="auto"/>
              <w:rPr>
                <w:rFonts w:asciiTheme="majorHAnsi" w:hAnsiTheme="majorHAnsi" w:cs="Times New Roman"/>
              </w:rPr>
            </w:pPr>
            <w:r w:rsidRPr="009962E9">
              <w:rPr>
                <w:rFonts w:asciiTheme="majorHAnsi" w:hAnsiTheme="majorHAnsi" w:cs="Times New Roman"/>
              </w:rPr>
              <w:t>Appropriately and sufficiently support and enhance the presentation; graphically appealing with appropriate formatting; no errors or typos; easily readable and understandable</w:t>
            </w:r>
          </w:p>
        </w:tc>
        <w:tc>
          <w:tcPr>
            <w:tcW w:w="2700" w:type="dxa"/>
          </w:tcPr>
          <w:p w:rsidR="00B67F5A" w:rsidRPr="009962E9" w:rsidRDefault="00B67F5A" w:rsidP="009848AF">
            <w:pPr>
              <w:spacing w:after="0" w:line="240" w:lineRule="auto"/>
              <w:rPr>
                <w:rFonts w:asciiTheme="majorHAnsi" w:hAnsiTheme="majorHAnsi" w:cs="Times New Roman"/>
              </w:rPr>
            </w:pPr>
            <w:r w:rsidRPr="009962E9">
              <w:rPr>
                <w:rFonts w:asciiTheme="majorHAnsi" w:hAnsiTheme="majorHAnsi" w:cs="Times New Roman"/>
              </w:rPr>
              <w:t xml:space="preserve">Mostly appropriate and sufficient, easily readable with appropriate formatting and design,  few typographic errors </w:t>
            </w:r>
          </w:p>
        </w:tc>
        <w:tc>
          <w:tcPr>
            <w:tcW w:w="2632" w:type="dxa"/>
          </w:tcPr>
          <w:p w:rsidR="00B67F5A" w:rsidRPr="009962E9" w:rsidRDefault="00B67F5A" w:rsidP="009848AF">
            <w:pPr>
              <w:spacing w:after="0" w:line="240" w:lineRule="auto"/>
              <w:rPr>
                <w:rFonts w:asciiTheme="majorHAnsi" w:hAnsiTheme="majorHAnsi" w:cs="Times New Roman"/>
              </w:rPr>
            </w:pPr>
            <w:r w:rsidRPr="009962E9">
              <w:rPr>
                <w:rFonts w:asciiTheme="majorHAnsi" w:hAnsiTheme="majorHAnsi" w:cs="Times New Roman"/>
              </w:rPr>
              <w:t>Somewhat appropriate, some graphic design with some appropriate formatting; some typographic errors</w:t>
            </w:r>
          </w:p>
        </w:tc>
        <w:tc>
          <w:tcPr>
            <w:tcW w:w="2654" w:type="dxa"/>
          </w:tcPr>
          <w:p w:rsidR="00B67F5A" w:rsidRPr="009962E9" w:rsidRDefault="00B67F5A" w:rsidP="009848AF">
            <w:pPr>
              <w:spacing w:after="0" w:line="240" w:lineRule="auto"/>
              <w:rPr>
                <w:rFonts w:asciiTheme="majorHAnsi" w:hAnsiTheme="majorHAnsi" w:cs="Times New Roman"/>
              </w:rPr>
            </w:pPr>
            <w:r w:rsidRPr="009962E9">
              <w:rPr>
                <w:rFonts w:asciiTheme="majorHAnsi" w:hAnsiTheme="majorHAnsi" w:cs="Times New Roman"/>
              </w:rPr>
              <w:t>Not appropriate, many typographic errors, not easily readable, no graphic design with inappropriate formatting</w:t>
            </w:r>
          </w:p>
        </w:tc>
        <w:tc>
          <w:tcPr>
            <w:tcW w:w="1666" w:type="dxa"/>
          </w:tcPr>
          <w:p w:rsidR="00B67F5A" w:rsidRPr="009962E9" w:rsidRDefault="00B67F5A" w:rsidP="009848AF">
            <w:pPr>
              <w:spacing w:after="0" w:line="240" w:lineRule="auto"/>
              <w:rPr>
                <w:rFonts w:asciiTheme="majorHAnsi" w:hAnsiTheme="majorHAnsi" w:cs="Times New Roman"/>
              </w:rPr>
            </w:pPr>
            <w:r w:rsidRPr="009962E9">
              <w:rPr>
                <w:rFonts w:asciiTheme="majorHAnsi" w:hAnsiTheme="majorHAnsi" w:cs="Times New Roman"/>
              </w:rPr>
              <w:t>No visual and supporting materials</w:t>
            </w:r>
          </w:p>
        </w:tc>
      </w:tr>
      <w:tr w:rsidR="00B67F5A" w:rsidRPr="009962E9" w:rsidTr="009848AF">
        <w:trPr>
          <w:trHeight w:val="611"/>
          <w:jc w:val="center"/>
        </w:trPr>
        <w:tc>
          <w:tcPr>
            <w:tcW w:w="15007" w:type="dxa"/>
            <w:gridSpan w:val="6"/>
            <w:shd w:val="clear" w:color="auto" w:fill="E0E0E0"/>
            <w:vAlign w:val="center"/>
          </w:tcPr>
          <w:p w:rsidR="00B67F5A" w:rsidRPr="009962E9" w:rsidRDefault="00B67F5A" w:rsidP="009848AF">
            <w:pPr>
              <w:spacing w:after="0" w:line="240" w:lineRule="auto"/>
              <w:rPr>
                <w:rFonts w:asciiTheme="majorHAnsi" w:hAnsiTheme="majorHAnsi" w:cs="Times New Roman"/>
              </w:rPr>
            </w:pPr>
            <w:r w:rsidRPr="009962E9">
              <w:rPr>
                <w:rFonts w:asciiTheme="majorHAnsi" w:hAnsiTheme="majorHAnsi" w:cs="Times New Roman"/>
                <w:b/>
                <w:bCs/>
                <w:caps/>
              </w:rPr>
              <w:t>II. Content and Topic Development [ Total points:             ]</w:t>
            </w:r>
          </w:p>
        </w:tc>
      </w:tr>
      <w:tr w:rsidR="00B67F5A" w:rsidRPr="009962E9" w:rsidTr="009848AF">
        <w:trPr>
          <w:jc w:val="center"/>
        </w:trPr>
        <w:tc>
          <w:tcPr>
            <w:tcW w:w="2645" w:type="dxa"/>
            <w:vAlign w:val="center"/>
          </w:tcPr>
          <w:p w:rsidR="00B67F5A" w:rsidRPr="009962E9" w:rsidRDefault="00B67F5A" w:rsidP="00B67F5A">
            <w:pPr>
              <w:pStyle w:val="ListParagraph"/>
              <w:numPr>
                <w:ilvl w:val="0"/>
                <w:numId w:val="23"/>
              </w:numPr>
              <w:tabs>
                <w:tab w:val="clear" w:pos="1080"/>
                <w:tab w:val="num" w:pos="231"/>
              </w:tabs>
              <w:spacing w:after="0" w:line="240" w:lineRule="auto"/>
              <w:ind w:left="411"/>
              <w:rPr>
                <w:rFonts w:asciiTheme="majorHAnsi" w:hAnsiTheme="majorHAnsi" w:cs="Times New Roman"/>
                <w:b/>
                <w:bCs/>
              </w:rPr>
            </w:pPr>
            <w:r w:rsidRPr="009962E9">
              <w:rPr>
                <w:rFonts w:asciiTheme="majorHAnsi" w:hAnsiTheme="majorHAnsi" w:cs="Times New Roman"/>
                <w:b/>
                <w:bCs/>
              </w:rPr>
              <w:t>Introduction</w:t>
            </w:r>
          </w:p>
        </w:tc>
        <w:tc>
          <w:tcPr>
            <w:tcW w:w="2710" w:type="dxa"/>
          </w:tcPr>
          <w:p w:rsidR="00B67F5A" w:rsidRPr="009962E9" w:rsidRDefault="00B67F5A" w:rsidP="009848AF">
            <w:pPr>
              <w:spacing w:after="0" w:line="240" w:lineRule="auto"/>
              <w:rPr>
                <w:rFonts w:asciiTheme="majorHAnsi" w:hAnsiTheme="majorHAnsi" w:cs="Times New Roman"/>
              </w:rPr>
            </w:pPr>
            <w:r w:rsidRPr="009962E9">
              <w:rPr>
                <w:rFonts w:asciiTheme="majorHAnsi" w:hAnsiTheme="majorHAnsi" w:cs="Times New Roman"/>
              </w:rPr>
              <w:t>Strong introductory statement to lay out the topic and engages audience</w:t>
            </w:r>
          </w:p>
        </w:tc>
        <w:tc>
          <w:tcPr>
            <w:tcW w:w="2700" w:type="dxa"/>
          </w:tcPr>
          <w:p w:rsidR="00B67F5A" w:rsidRPr="009962E9" w:rsidRDefault="00B67F5A" w:rsidP="009848AF">
            <w:pPr>
              <w:spacing w:after="0" w:line="240" w:lineRule="auto"/>
              <w:rPr>
                <w:rFonts w:asciiTheme="majorHAnsi" w:hAnsiTheme="majorHAnsi" w:cs="Times New Roman"/>
              </w:rPr>
            </w:pPr>
            <w:r w:rsidRPr="009962E9">
              <w:rPr>
                <w:rFonts w:asciiTheme="majorHAnsi" w:hAnsiTheme="majorHAnsi" w:cs="Times New Roman"/>
              </w:rPr>
              <w:t>Adequate introductory statement to lay out the topic</w:t>
            </w:r>
          </w:p>
        </w:tc>
        <w:tc>
          <w:tcPr>
            <w:tcW w:w="2632" w:type="dxa"/>
          </w:tcPr>
          <w:p w:rsidR="00B67F5A" w:rsidRPr="009962E9" w:rsidRDefault="00B67F5A" w:rsidP="009848AF">
            <w:pPr>
              <w:spacing w:after="0" w:line="240" w:lineRule="auto"/>
              <w:rPr>
                <w:rFonts w:asciiTheme="majorHAnsi" w:hAnsiTheme="majorHAnsi" w:cs="Times New Roman"/>
              </w:rPr>
            </w:pPr>
            <w:r w:rsidRPr="009962E9">
              <w:rPr>
                <w:rFonts w:asciiTheme="majorHAnsi" w:hAnsiTheme="majorHAnsi" w:cs="Times New Roman"/>
              </w:rPr>
              <w:t>Weak introductory statement to lay out the topic</w:t>
            </w:r>
          </w:p>
        </w:tc>
        <w:tc>
          <w:tcPr>
            <w:tcW w:w="2654" w:type="dxa"/>
          </w:tcPr>
          <w:p w:rsidR="00B67F5A" w:rsidRPr="009962E9" w:rsidRDefault="00B67F5A" w:rsidP="009848AF">
            <w:pPr>
              <w:spacing w:after="0" w:line="240" w:lineRule="auto"/>
              <w:rPr>
                <w:rFonts w:asciiTheme="majorHAnsi" w:hAnsiTheme="majorHAnsi" w:cs="Times New Roman"/>
              </w:rPr>
            </w:pPr>
            <w:r w:rsidRPr="009962E9">
              <w:rPr>
                <w:rFonts w:asciiTheme="majorHAnsi" w:hAnsiTheme="majorHAnsi" w:cs="Times New Roman"/>
              </w:rPr>
              <w:t>Very weak introductory statement</w:t>
            </w:r>
          </w:p>
        </w:tc>
        <w:tc>
          <w:tcPr>
            <w:tcW w:w="1666" w:type="dxa"/>
          </w:tcPr>
          <w:p w:rsidR="00B67F5A" w:rsidRPr="009962E9" w:rsidRDefault="00B67F5A" w:rsidP="009848AF">
            <w:pPr>
              <w:spacing w:after="0" w:line="240" w:lineRule="auto"/>
              <w:rPr>
                <w:rFonts w:asciiTheme="majorHAnsi" w:hAnsiTheme="majorHAnsi" w:cs="Times New Roman"/>
              </w:rPr>
            </w:pPr>
            <w:r w:rsidRPr="009962E9">
              <w:rPr>
                <w:rFonts w:asciiTheme="majorHAnsi" w:hAnsiTheme="majorHAnsi" w:cs="Times New Roman"/>
              </w:rPr>
              <w:t>No introductory statement</w:t>
            </w:r>
          </w:p>
        </w:tc>
      </w:tr>
      <w:tr w:rsidR="00B67F5A" w:rsidRPr="009962E9" w:rsidTr="009848AF">
        <w:trPr>
          <w:jc w:val="center"/>
        </w:trPr>
        <w:tc>
          <w:tcPr>
            <w:tcW w:w="2645" w:type="dxa"/>
            <w:vAlign w:val="center"/>
          </w:tcPr>
          <w:p w:rsidR="00B67F5A" w:rsidRPr="009962E9" w:rsidRDefault="00B67F5A" w:rsidP="00B67F5A">
            <w:pPr>
              <w:pStyle w:val="ListParagraph"/>
              <w:numPr>
                <w:ilvl w:val="0"/>
                <w:numId w:val="23"/>
              </w:numPr>
              <w:tabs>
                <w:tab w:val="clear" w:pos="1080"/>
                <w:tab w:val="num" w:pos="231"/>
              </w:tabs>
              <w:spacing w:after="0" w:line="240" w:lineRule="auto"/>
              <w:ind w:left="411"/>
              <w:rPr>
                <w:rFonts w:asciiTheme="majorHAnsi" w:hAnsiTheme="majorHAnsi" w:cs="Times New Roman"/>
                <w:b/>
                <w:bCs/>
              </w:rPr>
            </w:pPr>
            <w:r w:rsidRPr="009962E9">
              <w:rPr>
                <w:rFonts w:asciiTheme="majorHAnsi" w:hAnsiTheme="majorHAnsi" w:cs="Times New Roman"/>
                <w:b/>
                <w:bCs/>
              </w:rPr>
              <w:t>Conclusion</w:t>
            </w:r>
          </w:p>
        </w:tc>
        <w:tc>
          <w:tcPr>
            <w:tcW w:w="2710" w:type="dxa"/>
          </w:tcPr>
          <w:p w:rsidR="00B67F5A" w:rsidRPr="009962E9" w:rsidRDefault="00B67F5A" w:rsidP="009848AF">
            <w:pPr>
              <w:spacing w:after="0" w:line="240" w:lineRule="auto"/>
              <w:rPr>
                <w:rFonts w:asciiTheme="majorHAnsi" w:hAnsiTheme="majorHAnsi" w:cs="Times New Roman"/>
              </w:rPr>
            </w:pPr>
            <w:r w:rsidRPr="009962E9">
              <w:rPr>
                <w:rFonts w:asciiTheme="majorHAnsi" w:hAnsiTheme="majorHAnsi" w:cs="Times New Roman"/>
              </w:rPr>
              <w:t>Strong concluding statement summarizing key findings convincingly</w:t>
            </w:r>
          </w:p>
        </w:tc>
        <w:tc>
          <w:tcPr>
            <w:tcW w:w="2700" w:type="dxa"/>
          </w:tcPr>
          <w:p w:rsidR="00B67F5A" w:rsidRPr="009962E9" w:rsidRDefault="00B67F5A" w:rsidP="009848AF">
            <w:pPr>
              <w:spacing w:after="0" w:line="240" w:lineRule="auto"/>
              <w:rPr>
                <w:rFonts w:asciiTheme="majorHAnsi" w:hAnsiTheme="majorHAnsi" w:cs="Times New Roman"/>
              </w:rPr>
            </w:pPr>
            <w:r w:rsidRPr="009962E9">
              <w:rPr>
                <w:rFonts w:asciiTheme="majorHAnsi" w:hAnsiTheme="majorHAnsi" w:cs="Times New Roman"/>
              </w:rPr>
              <w:t>Adequate concluding statement summarizing findings</w:t>
            </w:r>
          </w:p>
        </w:tc>
        <w:tc>
          <w:tcPr>
            <w:tcW w:w="2632" w:type="dxa"/>
          </w:tcPr>
          <w:p w:rsidR="00B67F5A" w:rsidRPr="009962E9" w:rsidRDefault="00B67F5A" w:rsidP="009848AF">
            <w:pPr>
              <w:spacing w:after="0" w:line="240" w:lineRule="auto"/>
              <w:rPr>
                <w:rFonts w:asciiTheme="majorHAnsi" w:hAnsiTheme="majorHAnsi" w:cs="Times New Roman"/>
              </w:rPr>
            </w:pPr>
            <w:r w:rsidRPr="009962E9">
              <w:rPr>
                <w:rFonts w:asciiTheme="majorHAnsi" w:hAnsiTheme="majorHAnsi" w:cs="Times New Roman"/>
              </w:rPr>
              <w:t>Weak concluding statement summarizing findings</w:t>
            </w:r>
          </w:p>
        </w:tc>
        <w:tc>
          <w:tcPr>
            <w:tcW w:w="2654" w:type="dxa"/>
          </w:tcPr>
          <w:p w:rsidR="00B67F5A" w:rsidRPr="009962E9" w:rsidRDefault="00B67F5A" w:rsidP="009848AF">
            <w:pPr>
              <w:spacing w:after="0" w:line="240" w:lineRule="auto"/>
              <w:rPr>
                <w:rFonts w:asciiTheme="majorHAnsi" w:hAnsiTheme="majorHAnsi" w:cs="Times New Roman"/>
              </w:rPr>
            </w:pPr>
            <w:r w:rsidRPr="009962E9">
              <w:rPr>
                <w:rFonts w:asciiTheme="majorHAnsi" w:hAnsiTheme="majorHAnsi" w:cs="Times New Roman"/>
              </w:rPr>
              <w:t>Very weak concluding statement summarizing findings</w:t>
            </w:r>
          </w:p>
        </w:tc>
        <w:tc>
          <w:tcPr>
            <w:tcW w:w="1666" w:type="dxa"/>
          </w:tcPr>
          <w:p w:rsidR="00B67F5A" w:rsidRPr="009962E9" w:rsidRDefault="00B67F5A" w:rsidP="009848AF">
            <w:pPr>
              <w:spacing w:after="0" w:line="240" w:lineRule="auto"/>
              <w:rPr>
                <w:rFonts w:asciiTheme="majorHAnsi" w:hAnsiTheme="majorHAnsi" w:cs="Times New Roman"/>
              </w:rPr>
            </w:pPr>
            <w:r w:rsidRPr="009962E9">
              <w:rPr>
                <w:rFonts w:asciiTheme="majorHAnsi" w:hAnsiTheme="majorHAnsi" w:cs="Times New Roman"/>
              </w:rPr>
              <w:t>No concluding statement</w:t>
            </w:r>
          </w:p>
        </w:tc>
      </w:tr>
      <w:tr w:rsidR="00B67F5A" w:rsidRPr="009962E9" w:rsidTr="009848AF">
        <w:trPr>
          <w:trHeight w:val="674"/>
          <w:jc w:val="center"/>
        </w:trPr>
        <w:tc>
          <w:tcPr>
            <w:tcW w:w="2645" w:type="dxa"/>
            <w:vAlign w:val="center"/>
          </w:tcPr>
          <w:p w:rsidR="00B67F5A" w:rsidRPr="009962E9" w:rsidRDefault="00B67F5A" w:rsidP="00B67F5A">
            <w:pPr>
              <w:pStyle w:val="ListParagraph"/>
              <w:numPr>
                <w:ilvl w:val="0"/>
                <w:numId w:val="23"/>
              </w:numPr>
              <w:tabs>
                <w:tab w:val="clear" w:pos="1080"/>
                <w:tab w:val="num" w:pos="231"/>
              </w:tabs>
              <w:spacing w:after="0" w:line="240" w:lineRule="auto"/>
              <w:ind w:left="411"/>
              <w:rPr>
                <w:rFonts w:asciiTheme="majorHAnsi" w:hAnsiTheme="majorHAnsi" w:cs="Times New Roman"/>
                <w:b/>
                <w:bCs/>
              </w:rPr>
            </w:pPr>
            <w:r w:rsidRPr="009962E9">
              <w:rPr>
                <w:rFonts w:asciiTheme="majorHAnsi" w:hAnsiTheme="majorHAnsi" w:cs="Times New Roman"/>
                <w:b/>
                <w:bCs/>
              </w:rPr>
              <w:t>Content</w:t>
            </w:r>
          </w:p>
        </w:tc>
        <w:tc>
          <w:tcPr>
            <w:tcW w:w="2710" w:type="dxa"/>
          </w:tcPr>
          <w:p w:rsidR="00B67F5A" w:rsidRPr="009962E9" w:rsidRDefault="00B67F5A" w:rsidP="009848AF">
            <w:pPr>
              <w:spacing w:after="0" w:line="240" w:lineRule="auto"/>
              <w:rPr>
                <w:rFonts w:asciiTheme="majorHAnsi" w:hAnsiTheme="majorHAnsi" w:cs="Times New Roman"/>
              </w:rPr>
            </w:pPr>
            <w:r w:rsidRPr="009962E9">
              <w:rPr>
                <w:rFonts w:asciiTheme="majorHAnsi" w:hAnsiTheme="majorHAnsi" w:cs="Times New Roman"/>
              </w:rPr>
              <w:t>Demonstrates mastery of topic</w:t>
            </w:r>
          </w:p>
        </w:tc>
        <w:tc>
          <w:tcPr>
            <w:tcW w:w="2700" w:type="dxa"/>
          </w:tcPr>
          <w:p w:rsidR="00B67F5A" w:rsidRPr="009962E9" w:rsidRDefault="00B67F5A" w:rsidP="009848AF">
            <w:pPr>
              <w:spacing w:after="0" w:line="240" w:lineRule="auto"/>
              <w:rPr>
                <w:rFonts w:asciiTheme="majorHAnsi" w:hAnsiTheme="majorHAnsi" w:cs="Times New Roman"/>
              </w:rPr>
            </w:pPr>
            <w:r w:rsidRPr="009962E9">
              <w:rPr>
                <w:rFonts w:asciiTheme="majorHAnsi" w:hAnsiTheme="majorHAnsi" w:cs="Times New Roman"/>
              </w:rPr>
              <w:t>Demonstrates adequate understanding of topic</w:t>
            </w:r>
          </w:p>
        </w:tc>
        <w:tc>
          <w:tcPr>
            <w:tcW w:w="2632" w:type="dxa"/>
          </w:tcPr>
          <w:p w:rsidR="00B67F5A" w:rsidRPr="009962E9" w:rsidRDefault="00B67F5A" w:rsidP="009848AF">
            <w:pPr>
              <w:spacing w:after="0" w:line="240" w:lineRule="auto"/>
              <w:rPr>
                <w:rFonts w:asciiTheme="majorHAnsi" w:hAnsiTheme="majorHAnsi" w:cs="Times New Roman"/>
              </w:rPr>
            </w:pPr>
            <w:r w:rsidRPr="009962E9">
              <w:rPr>
                <w:rFonts w:asciiTheme="majorHAnsi" w:hAnsiTheme="majorHAnsi" w:cs="Times New Roman"/>
              </w:rPr>
              <w:t>Demonstrates some understanding of topic</w:t>
            </w:r>
          </w:p>
        </w:tc>
        <w:tc>
          <w:tcPr>
            <w:tcW w:w="2654" w:type="dxa"/>
          </w:tcPr>
          <w:p w:rsidR="00B67F5A" w:rsidRPr="009962E9" w:rsidRDefault="00B67F5A" w:rsidP="009848AF">
            <w:pPr>
              <w:spacing w:after="0" w:line="240" w:lineRule="auto"/>
              <w:rPr>
                <w:rFonts w:asciiTheme="majorHAnsi" w:hAnsiTheme="majorHAnsi" w:cs="Times New Roman"/>
              </w:rPr>
            </w:pPr>
            <w:r w:rsidRPr="009962E9">
              <w:rPr>
                <w:rFonts w:asciiTheme="majorHAnsi" w:hAnsiTheme="majorHAnsi" w:cs="Times New Roman"/>
              </w:rPr>
              <w:t>Demonstrates minimal understanding</w:t>
            </w:r>
          </w:p>
        </w:tc>
        <w:tc>
          <w:tcPr>
            <w:tcW w:w="1666" w:type="dxa"/>
          </w:tcPr>
          <w:p w:rsidR="00B67F5A" w:rsidRPr="009962E9" w:rsidRDefault="00B67F5A" w:rsidP="009848AF">
            <w:pPr>
              <w:spacing w:after="0" w:line="240" w:lineRule="auto"/>
              <w:rPr>
                <w:rFonts w:asciiTheme="majorHAnsi" w:hAnsiTheme="majorHAnsi" w:cs="Times New Roman"/>
              </w:rPr>
            </w:pPr>
            <w:r w:rsidRPr="009962E9">
              <w:rPr>
                <w:rFonts w:asciiTheme="majorHAnsi" w:hAnsiTheme="majorHAnsi" w:cs="Times New Roman"/>
              </w:rPr>
              <w:t>No understanding</w:t>
            </w:r>
          </w:p>
        </w:tc>
      </w:tr>
      <w:tr w:rsidR="00B67F5A" w:rsidRPr="009962E9" w:rsidTr="009848AF">
        <w:trPr>
          <w:trHeight w:val="710"/>
          <w:jc w:val="center"/>
        </w:trPr>
        <w:tc>
          <w:tcPr>
            <w:tcW w:w="2645" w:type="dxa"/>
            <w:vAlign w:val="center"/>
          </w:tcPr>
          <w:p w:rsidR="00B67F5A" w:rsidRPr="009962E9" w:rsidRDefault="00B67F5A" w:rsidP="00B67F5A">
            <w:pPr>
              <w:pStyle w:val="ListParagraph"/>
              <w:numPr>
                <w:ilvl w:val="0"/>
                <w:numId w:val="23"/>
              </w:numPr>
              <w:tabs>
                <w:tab w:val="clear" w:pos="1080"/>
                <w:tab w:val="num" w:pos="231"/>
              </w:tabs>
              <w:spacing w:after="0" w:line="240" w:lineRule="auto"/>
              <w:ind w:left="411"/>
              <w:rPr>
                <w:rFonts w:asciiTheme="majorHAnsi" w:hAnsiTheme="majorHAnsi" w:cs="Times New Roman"/>
                <w:b/>
                <w:bCs/>
              </w:rPr>
            </w:pPr>
            <w:r w:rsidRPr="009962E9">
              <w:rPr>
                <w:rFonts w:asciiTheme="majorHAnsi" w:hAnsiTheme="majorHAnsi" w:cs="Times New Roman"/>
                <w:b/>
                <w:bCs/>
              </w:rPr>
              <w:t>Structure and Organization</w:t>
            </w:r>
          </w:p>
        </w:tc>
        <w:tc>
          <w:tcPr>
            <w:tcW w:w="2710" w:type="dxa"/>
          </w:tcPr>
          <w:p w:rsidR="00B67F5A" w:rsidRPr="009962E9" w:rsidRDefault="00B67F5A" w:rsidP="009848AF">
            <w:pPr>
              <w:spacing w:after="0" w:line="240" w:lineRule="auto"/>
              <w:rPr>
                <w:rFonts w:asciiTheme="majorHAnsi" w:hAnsiTheme="majorHAnsi" w:cs="Times New Roman"/>
              </w:rPr>
            </w:pPr>
            <w:r w:rsidRPr="009962E9">
              <w:rPr>
                <w:rFonts w:asciiTheme="majorHAnsi" w:hAnsiTheme="majorHAnsi" w:cs="Times New Roman"/>
              </w:rPr>
              <w:t>Strong logical progression</w:t>
            </w:r>
          </w:p>
        </w:tc>
        <w:tc>
          <w:tcPr>
            <w:tcW w:w="2700" w:type="dxa"/>
          </w:tcPr>
          <w:p w:rsidR="00B67F5A" w:rsidRPr="009962E9" w:rsidRDefault="00B67F5A" w:rsidP="009848AF">
            <w:pPr>
              <w:spacing w:after="0" w:line="240" w:lineRule="auto"/>
              <w:rPr>
                <w:rFonts w:asciiTheme="majorHAnsi" w:hAnsiTheme="majorHAnsi" w:cs="Times New Roman"/>
              </w:rPr>
            </w:pPr>
            <w:r w:rsidRPr="009962E9">
              <w:rPr>
                <w:rFonts w:asciiTheme="majorHAnsi" w:hAnsiTheme="majorHAnsi" w:cs="Times New Roman"/>
              </w:rPr>
              <w:t>Adequate logical progression</w:t>
            </w:r>
          </w:p>
        </w:tc>
        <w:tc>
          <w:tcPr>
            <w:tcW w:w="2632" w:type="dxa"/>
          </w:tcPr>
          <w:p w:rsidR="00B67F5A" w:rsidRPr="009962E9" w:rsidRDefault="00B67F5A" w:rsidP="009848AF">
            <w:pPr>
              <w:spacing w:after="0" w:line="240" w:lineRule="auto"/>
              <w:rPr>
                <w:rFonts w:asciiTheme="majorHAnsi" w:hAnsiTheme="majorHAnsi" w:cs="Times New Roman"/>
              </w:rPr>
            </w:pPr>
            <w:r w:rsidRPr="009962E9">
              <w:rPr>
                <w:rFonts w:asciiTheme="majorHAnsi" w:hAnsiTheme="majorHAnsi" w:cs="Times New Roman"/>
              </w:rPr>
              <w:t>Weak logical progression</w:t>
            </w:r>
          </w:p>
        </w:tc>
        <w:tc>
          <w:tcPr>
            <w:tcW w:w="2654" w:type="dxa"/>
          </w:tcPr>
          <w:p w:rsidR="00B67F5A" w:rsidRPr="009962E9" w:rsidRDefault="00B67F5A" w:rsidP="009848AF">
            <w:pPr>
              <w:spacing w:after="0" w:line="240" w:lineRule="auto"/>
              <w:rPr>
                <w:rFonts w:asciiTheme="majorHAnsi" w:hAnsiTheme="majorHAnsi" w:cs="Times New Roman"/>
              </w:rPr>
            </w:pPr>
            <w:r w:rsidRPr="009962E9">
              <w:rPr>
                <w:rFonts w:asciiTheme="majorHAnsi" w:hAnsiTheme="majorHAnsi" w:cs="Times New Roman"/>
              </w:rPr>
              <w:t>Minimal logical progression</w:t>
            </w:r>
          </w:p>
        </w:tc>
        <w:tc>
          <w:tcPr>
            <w:tcW w:w="1666" w:type="dxa"/>
          </w:tcPr>
          <w:p w:rsidR="00B67F5A" w:rsidRPr="009962E9" w:rsidRDefault="00B67F5A" w:rsidP="009848AF">
            <w:pPr>
              <w:spacing w:after="0" w:line="240" w:lineRule="auto"/>
              <w:rPr>
                <w:rFonts w:asciiTheme="majorHAnsi" w:hAnsiTheme="majorHAnsi" w:cs="Times New Roman"/>
              </w:rPr>
            </w:pPr>
            <w:r w:rsidRPr="009962E9">
              <w:rPr>
                <w:rFonts w:asciiTheme="majorHAnsi" w:hAnsiTheme="majorHAnsi" w:cs="Times New Roman"/>
              </w:rPr>
              <w:t>Very confusing progression</w:t>
            </w:r>
          </w:p>
        </w:tc>
      </w:tr>
      <w:tr w:rsidR="00B67F5A" w:rsidRPr="009962E9" w:rsidTr="009848AF">
        <w:trPr>
          <w:jc w:val="center"/>
        </w:trPr>
        <w:tc>
          <w:tcPr>
            <w:tcW w:w="2645" w:type="dxa"/>
            <w:vAlign w:val="center"/>
          </w:tcPr>
          <w:p w:rsidR="00B67F5A" w:rsidRPr="009962E9" w:rsidRDefault="00B67F5A" w:rsidP="00B67F5A">
            <w:pPr>
              <w:pStyle w:val="ListParagraph"/>
              <w:numPr>
                <w:ilvl w:val="0"/>
                <w:numId w:val="23"/>
              </w:numPr>
              <w:tabs>
                <w:tab w:val="clear" w:pos="1080"/>
                <w:tab w:val="num" w:pos="231"/>
              </w:tabs>
              <w:spacing w:after="0" w:line="240" w:lineRule="auto"/>
              <w:ind w:left="411"/>
              <w:rPr>
                <w:rFonts w:asciiTheme="majorHAnsi" w:hAnsiTheme="majorHAnsi" w:cs="Times New Roman"/>
                <w:b/>
                <w:bCs/>
              </w:rPr>
            </w:pPr>
            <w:r w:rsidRPr="009962E9">
              <w:rPr>
                <w:rFonts w:asciiTheme="majorHAnsi" w:hAnsiTheme="majorHAnsi" w:cs="Times New Roman"/>
                <w:b/>
                <w:bCs/>
              </w:rPr>
              <w:t>Analysis and Synthesis</w:t>
            </w:r>
          </w:p>
        </w:tc>
        <w:tc>
          <w:tcPr>
            <w:tcW w:w="2710" w:type="dxa"/>
          </w:tcPr>
          <w:p w:rsidR="00B67F5A" w:rsidRPr="009962E9" w:rsidRDefault="00B67F5A" w:rsidP="009848AF">
            <w:pPr>
              <w:spacing w:after="0" w:line="240" w:lineRule="auto"/>
              <w:rPr>
                <w:rFonts w:asciiTheme="majorHAnsi" w:hAnsiTheme="majorHAnsi" w:cs="Times New Roman"/>
              </w:rPr>
            </w:pPr>
            <w:r w:rsidRPr="009962E9">
              <w:rPr>
                <w:rFonts w:asciiTheme="majorHAnsi" w:hAnsiTheme="majorHAnsi" w:cs="Times New Roman"/>
              </w:rPr>
              <w:t xml:space="preserve">Creates original analysis, uses compelling evidence to support arguments and insightfully synthesizes discrete parts into cohesive elements </w:t>
            </w:r>
          </w:p>
        </w:tc>
        <w:tc>
          <w:tcPr>
            <w:tcW w:w="2700" w:type="dxa"/>
          </w:tcPr>
          <w:p w:rsidR="00B67F5A" w:rsidRPr="009962E9" w:rsidRDefault="00B67F5A" w:rsidP="009848AF">
            <w:pPr>
              <w:spacing w:after="0" w:line="240" w:lineRule="auto"/>
              <w:rPr>
                <w:rFonts w:asciiTheme="majorHAnsi" w:hAnsiTheme="majorHAnsi" w:cs="Times New Roman"/>
              </w:rPr>
            </w:pPr>
            <w:r w:rsidRPr="009962E9">
              <w:rPr>
                <w:rFonts w:asciiTheme="majorHAnsi" w:hAnsiTheme="majorHAnsi" w:cs="Times New Roman"/>
              </w:rPr>
              <w:t>Creates original analysis, use some strong evidence to support arguments and able to synthesize discrete parts into cohesive elements</w:t>
            </w:r>
          </w:p>
        </w:tc>
        <w:tc>
          <w:tcPr>
            <w:tcW w:w="2632" w:type="dxa"/>
          </w:tcPr>
          <w:p w:rsidR="00B67F5A" w:rsidRPr="009962E9" w:rsidRDefault="00B67F5A" w:rsidP="009848AF">
            <w:pPr>
              <w:spacing w:after="0" w:line="240" w:lineRule="auto"/>
              <w:rPr>
                <w:rFonts w:asciiTheme="majorHAnsi" w:hAnsiTheme="majorHAnsi" w:cs="Times New Roman"/>
              </w:rPr>
            </w:pPr>
            <w:r w:rsidRPr="009962E9">
              <w:rPr>
                <w:rFonts w:asciiTheme="majorHAnsi" w:hAnsiTheme="majorHAnsi" w:cs="Times New Roman"/>
              </w:rPr>
              <w:t xml:space="preserve">Creates some original analysis but with some paraphrasing, uses some evidence to support arguments, no insightful synthesis </w:t>
            </w:r>
          </w:p>
        </w:tc>
        <w:tc>
          <w:tcPr>
            <w:tcW w:w="2654" w:type="dxa"/>
          </w:tcPr>
          <w:p w:rsidR="00B67F5A" w:rsidRPr="009962E9" w:rsidRDefault="00B67F5A" w:rsidP="009848AF">
            <w:pPr>
              <w:spacing w:after="0" w:line="240" w:lineRule="auto"/>
              <w:rPr>
                <w:rFonts w:asciiTheme="majorHAnsi" w:hAnsiTheme="majorHAnsi" w:cs="Times New Roman"/>
              </w:rPr>
            </w:pPr>
            <w:r w:rsidRPr="009962E9">
              <w:rPr>
                <w:rFonts w:asciiTheme="majorHAnsi" w:hAnsiTheme="majorHAnsi" w:cs="Times New Roman"/>
              </w:rPr>
              <w:t>No original analysis and merely relies on paraphrasing and summarizing, minimal evidence to support arguments, no insightful synthesis</w:t>
            </w:r>
          </w:p>
        </w:tc>
        <w:tc>
          <w:tcPr>
            <w:tcW w:w="1666" w:type="dxa"/>
          </w:tcPr>
          <w:p w:rsidR="00B67F5A" w:rsidRPr="009962E9" w:rsidRDefault="00B67F5A" w:rsidP="009848AF">
            <w:pPr>
              <w:spacing w:after="0" w:line="240" w:lineRule="auto"/>
              <w:rPr>
                <w:rFonts w:asciiTheme="majorHAnsi" w:hAnsiTheme="majorHAnsi" w:cs="Times New Roman"/>
              </w:rPr>
            </w:pPr>
            <w:r w:rsidRPr="009962E9">
              <w:rPr>
                <w:rFonts w:asciiTheme="majorHAnsi" w:hAnsiTheme="majorHAnsi" w:cs="Times New Roman"/>
              </w:rPr>
              <w:t>No analysis and synthesis</w:t>
            </w:r>
          </w:p>
        </w:tc>
      </w:tr>
    </w:tbl>
    <w:p w:rsidR="00E82AC4" w:rsidRPr="008C0906" w:rsidRDefault="00E82AC4" w:rsidP="00AF300C">
      <w:pPr>
        <w:jc w:val="center"/>
        <w:rPr>
          <w:rFonts w:asciiTheme="majorHAnsi" w:hAnsiTheme="majorHAnsi" w:cs="Times New Roman"/>
          <w:b/>
          <w:bCs/>
          <w:smallCaps/>
          <w:sz w:val="24"/>
          <w:szCs w:val="24"/>
        </w:rPr>
        <w:sectPr w:rsidR="00E82AC4" w:rsidRPr="008C0906" w:rsidSect="009962E9">
          <w:pgSz w:w="15840" w:h="12240" w:orient="landscape"/>
          <w:pgMar w:top="1152" w:right="1440" w:bottom="1152" w:left="1440" w:header="720" w:footer="720" w:gutter="0"/>
          <w:cols w:space="720"/>
          <w:docGrid w:linePitch="360"/>
        </w:sectPr>
      </w:pPr>
    </w:p>
    <w:p w:rsidR="00E82AC4" w:rsidRPr="008C0906" w:rsidRDefault="00E82AC4" w:rsidP="00E82AC4">
      <w:pPr>
        <w:rPr>
          <w:rFonts w:asciiTheme="majorHAnsi" w:hAnsiTheme="majorHAnsi" w:cs="Times New Roman"/>
          <w:b/>
          <w:bCs/>
          <w:smallCaps/>
          <w:sz w:val="24"/>
          <w:szCs w:val="24"/>
        </w:rPr>
      </w:pPr>
      <w:r w:rsidRPr="008C0906">
        <w:rPr>
          <w:rFonts w:asciiTheme="majorHAnsi" w:hAnsiTheme="majorHAnsi" w:cs="Times New Roman"/>
          <w:sz w:val="24"/>
          <w:szCs w:val="24"/>
        </w:rPr>
        <w:lastRenderedPageBreak/>
        <w:t>Table 6</w:t>
      </w:r>
    </w:p>
    <w:p w:rsidR="00AF300C" w:rsidRPr="009962E9" w:rsidRDefault="00AF300C" w:rsidP="00AF300C">
      <w:pPr>
        <w:jc w:val="center"/>
        <w:rPr>
          <w:rFonts w:asciiTheme="majorHAnsi" w:hAnsiTheme="majorHAnsi" w:cs="Times New Roman"/>
          <w:smallCaps/>
          <w:sz w:val="28"/>
          <w:szCs w:val="28"/>
        </w:rPr>
      </w:pPr>
      <w:r w:rsidRPr="009962E9">
        <w:rPr>
          <w:rFonts w:asciiTheme="majorHAnsi" w:hAnsiTheme="majorHAnsi" w:cs="Times New Roman"/>
          <w:b/>
          <w:bCs/>
          <w:smallCaps/>
          <w:sz w:val="28"/>
          <w:szCs w:val="28"/>
        </w:rPr>
        <w:t xml:space="preserve">Poster Grading Rubric </w:t>
      </w:r>
      <w:r w:rsidRPr="009962E9">
        <w:rPr>
          <w:rFonts w:asciiTheme="majorHAnsi" w:hAnsiTheme="majorHAnsi" w:cs="Times New Roman"/>
          <w:b/>
          <w:bCs/>
          <w:smallCaps/>
          <w:sz w:val="28"/>
          <w:szCs w:val="28"/>
        </w:rPr>
        <w:br/>
      </w:r>
    </w:p>
    <w:p w:rsidR="00AF300C" w:rsidRPr="008C0906" w:rsidRDefault="00AF300C" w:rsidP="00AF300C">
      <w:pPr>
        <w:rPr>
          <w:rFonts w:asciiTheme="majorHAnsi" w:hAnsiTheme="majorHAnsi" w:cs="Times New Roman"/>
          <w:smallCaps/>
          <w:sz w:val="24"/>
          <w:szCs w:val="24"/>
        </w:rPr>
      </w:pPr>
      <w:r w:rsidRPr="008C0906">
        <w:rPr>
          <w:rFonts w:asciiTheme="majorHAnsi" w:hAnsiTheme="majorHAnsi" w:cs="Times New Roman"/>
          <w:smallCaps/>
          <w:sz w:val="24"/>
          <w:szCs w:val="24"/>
        </w:rPr>
        <w:t>Student Name:                                                                                                             Points:</w:t>
      </w:r>
    </w:p>
    <w:tbl>
      <w:tblPr>
        <w:tblW w:w="1500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645"/>
        <w:gridCol w:w="2710"/>
        <w:gridCol w:w="2700"/>
        <w:gridCol w:w="2632"/>
        <w:gridCol w:w="2654"/>
        <w:gridCol w:w="1666"/>
      </w:tblGrid>
      <w:tr w:rsidR="00AF300C" w:rsidRPr="009962E9" w:rsidTr="00B6037E">
        <w:trPr>
          <w:trHeight w:val="503"/>
          <w:jc w:val="center"/>
        </w:trPr>
        <w:tc>
          <w:tcPr>
            <w:tcW w:w="2645" w:type="dxa"/>
            <w:vMerge w:val="restart"/>
            <w:shd w:val="clear" w:color="auto" w:fill="E0E0E0"/>
            <w:vAlign w:val="center"/>
          </w:tcPr>
          <w:p w:rsidR="00AF300C" w:rsidRPr="009962E9" w:rsidRDefault="00AF300C" w:rsidP="00B6037E">
            <w:pPr>
              <w:spacing w:after="0" w:line="240" w:lineRule="auto"/>
              <w:jc w:val="center"/>
              <w:rPr>
                <w:rFonts w:asciiTheme="majorHAnsi" w:hAnsiTheme="majorHAnsi" w:cs="Times New Roman"/>
                <w:b/>
                <w:bCs/>
                <w:smallCaps/>
              </w:rPr>
            </w:pPr>
          </w:p>
          <w:p w:rsidR="00AF300C" w:rsidRPr="009962E9" w:rsidRDefault="00AF300C" w:rsidP="00B6037E">
            <w:pPr>
              <w:pStyle w:val="ListParagraph"/>
              <w:ind w:left="0"/>
              <w:jc w:val="center"/>
              <w:rPr>
                <w:rFonts w:asciiTheme="majorHAnsi" w:hAnsiTheme="majorHAnsi" w:cs="Times New Roman"/>
                <w:smallCaps/>
              </w:rPr>
            </w:pPr>
            <w:r w:rsidRPr="009962E9">
              <w:rPr>
                <w:rFonts w:asciiTheme="majorHAnsi" w:hAnsiTheme="majorHAnsi" w:cs="Times New Roman"/>
                <w:b/>
                <w:bCs/>
                <w:smallCaps/>
              </w:rPr>
              <w:t>Assessment Target item</w:t>
            </w:r>
          </w:p>
        </w:tc>
        <w:tc>
          <w:tcPr>
            <w:tcW w:w="12362" w:type="dxa"/>
            <w:gridSpan w:val="5"/>
            <w:shd w:val="clear" w:color="auto" w:fill="E0E0E0"/>
            <w:vAlign w:val="center"/>
          </w:tcPr>
          <w:p w:rsidR="00AF300C" w:rsidRPr="009962E9" w:rsidRDefault="00AF300C" w:rsidP="00B6037E">
            <w:pPr>
              <w:spacing w:after="0" w:line="240" w:lineRule="auto"/>
              <w:jc w:val="center"/>
              <w:rPr>
                <w:rFonts w:asciiTheme="majorHAnsi" w:hAnsiTheme="majorHAnsi" w:cs="Times New Roman"/>
                <w:b/>
                <w:bCs/>
                <w:smallCaps/>
              </w:rPr>
            </w:pPr>
            <w:r w:rsidRPr="009962E9">
              <w:rPr>
                <w:rFonts w:asciiTheme="majorHAnsi" w:hAnsiTheme="majorHAnsi" w:cs="Times New Roman"/>
                <w:b/>
                <w:bCs/>
                <w:smallCaps/>
              </w:rPr>
              <w:t>Cumulative Point Earning Scale</w:t>
            </w:r>
          </w:p>
        </w:tc>
      </w:tr>
      <w:tr w:rsidR="00AF300C" w:rsidRPr="009962E9" w:rsidTr="00B6037E">
        <w:trPr>
          <w:trHeight w:val="530"/>
          <w:jc w:val="center"/>
        </w:trPr>
        <w:tc>
          <w:tcPr>
            <w:tcW w:w="2645" w:type="dxa"/>
            <w:vMerge/>
            <w:shd w:val="clear" w:color="auto" w:fill="E0E0E0"/>
            <w:vAlign w:val="center"/>
          </w:tcPr>
          <w:p w:rsidR="00AF300C" w:rsidRPr="009962E9" w:rsidRDefault="00AF300C" w:rsidP="00B6037E">
            <w:pPr>
              <w:pStyle w:val="ListParagraph"/>
              <w:spacing w:after="0" w:line="240" w:lineRule="auto"/>
              <w:rPr>
                <w:rFonts w:asciiTheme="majorHAnsi" w:hAnsiTheme="majorHAnsi" w:cs="Times New Roman"/>
                <w:b/>
                <w:bCs/>
              </w:rPr>
            </w:pPr>
          </w:p>
        </w:tc>
        <w:tc>
          <w:tcPr>
            <w:tcW w:w="2710" w:type="dxa"/>
            <w:shd w:val="clear" w:color="auto" w:fill="E0E0E0"/>
            <w:vAlign w:val="center"/>
          </w:tcPr>
          <w:p w:rsidR="00AF300C" w:rsidRPr="009962E9" w:rsidRDefault="00AF300C" w:rsidP="00B6037E">
            <w:pPr>
              <w:spacing w:after="0" w:line="240" w:lineRule="auto"/>
              <w:jc w:val="center"/>
              <w:rPr>
                <w:rFonts w:asciiTheme="majorHAnsi" w:hAnsiTheme="majorHAnsi" w:cs="Times New Roman"/>
                <w:b/>
                <w:bCs/>
              </w:rPr>
            </w:pPr>
            <w:r w:rsidRPr="009962E9">
              <w:rPr>
                <w:rFonts w:asciiTheme="majorHAnsi" w:hAnsiTheme="majorHAnsi" w:cs="Times New Roman"/>
                <w:b/>
                <w:bCs/>
              </w:rPr>
              <w:t>4: Excellent</w:t>
            </w:r>
          </w:p>
        </w:tc>
        <w:tc>
          <w:tcPr>
            <w:tcW w:w="2700" w:type="dxa"/>
            <w:shd w:val="clear" w:color="auto" w:fill="E0E0E0"/>
            <w:vAlign w:val="center"/>
          </w:tcPr>
          <w:p w:rsidR="00AF300C" w:rsidRPr="009962E9" w:rsidRDefault="00AF300C" w:rsidP="00B6037E">
            <w:pPr>
              <w:spacing w:after="0" w:line="240" w:lineRule="auto"/>
              <w:jc w:val="center"/>
              <w:rPr>
                <w:rFonts w:asciiTheme="majorHAnsi" w:hAnsiTheme="majorHAnsi" w:cs="Times New Roman"/>
                <w:b/>
                <w:bCs/>
              </w:rPr>
            </w:pPr>
            <w:r w:rsidRPr="009962E9">
              <w:rPr>
                <w:rFonts w:asciiTheme="majorHAnsi" w:hAnsiTheme="majorHAnsi" w:cs="Times New Roman"/>
                <w:b/>
                <w:bCs/>
              </w:rPr>
              <w:t>3: Good</w:t>
            </w:r>
          </w:p>
        </w:tc>
        <w:tc>
          <w:tcPr>
            <w:tcW w:w="2632" w:type="dxa"/>
            <w:shd w:val="clear" w:color="auto" w:fill="E0E0E0"/>
            <w:vAlign w:val="center"/>
          </w:tcPr>
          <w:p w:rsidR="00AF300C" w:rsidRPr="009962E9" w:rsidRDefault="00AF300C" w:rsidP="00B6037E">
            <w:pPr>
              <w:spacing w:after="0" w:line="240" w:lineRule="auto"/>
              <w:jc w:val="center"/>
              <w:rPr>
                <w:rFonts w:asciiTheme="majorHAnsi" w:hAnsiTheme="majorHAnsi" w:cs="Times New Roman"/>
                <w:b/>
                <w:bCs/>
              </w:rPr>
            </w:pPr>
            <w:r w:rsidRPr="009962E9">
              <w:rPr>
                <w:rFonts w:asciiTheme="majorHAnsi" w:hAnsiTheme="majorHAnsi" w:cs="Times New Roman"/>
                <w:b/>
                <w:bCs/>
              </w:rPr>
              <w:t>2: Fair</w:t>
            </w:r>
          </w:p>
        </w:tc>
        <w:tc>
          <w:tcPr>
            <w:tcW w:w="2654" w:type="dxa"/>
            <w:shd w:val="clear" w:color="auto" w:fill="E0E0E0"/>
            <w:vAlign w:val="center"/>
          </w:tcPr>
          <w:p w:rsidR="00AF300C" w:rsidRPr="009962E9" w:rsidRDefault="00AF300C" w:rsidP="00B6037E">
            <w:pPr>
              <w:spacing w:after="0" w:line="240" w:lineRule="auto"/>
              <w:jc w:val="center"/>
              <w:rPr>
                <w:rFonts w:asciiTheme="majorHAnsi" w:hAnsiTheme="majorHAnsi" w:cs="Times New Roman"/>
                <w:b/>
                <w:bCs/>
              </w:rPr>
            </w:pPr>
            <w:r w:rsidRPr="009962E9">
              <w:rPr>
                <w:rFonts w:asciiTheme="majorHAnsi" w:hAnsiTheme="majorHAnsi" w:cs="Times New Roman"/>
                <w:b/>
                <w:bCs/>
              </w:rPr>
              <w:t>1: Marginal</w:t>
            </w:r>
          </w:p>
        </w:tc>
        <w:tc>
          <w:tcPr>
            <w:tcW w:w="1666" w:type="dxa"/>
            <w:shd w:val="clear" w:color="auto" w:fill="E0E0E0"/>
            <w:vAlign w:val="center"/>
          </w:tcPr>
          <w:p w:rsidR="00AF300C" w:rsidRPr="009962E9" w:rsidRDefault="00AF300C" w:rsidP="00B6037E">
            <w:pPr>
              <w:spacing w:after="0" w:line="240" w:lineRule="auto"/>
              <w:jc w:val="center"/>
              <w:rPr>
                <w:rFonts w:asciiTheme="majorHAnsi" w:hAnsiTheme="majorHAnsi" w:cs="Times New Roman"/>
                <w:b/>
                <w:bCs/>
              </w:rPr>
            </w:pPr>
            <w:r w:rsidRPr="009962E9">
              <w:rPr>
                <w:rFonts w:asciiTheme="majorHAnsi" w:hAnsiTheme="majorHAnsi" w:cs="Times New Roman"/>
                <w:b/>
                <w:bCs/>
              </w:rPr>
              <w:t>0: Not Completed</w:t>
            </w:r>
          </w:p>
        </w:tc>
      </w:tr>
      <w:tr w:rsidR="00AF300C" w:rsidRPr="009962E9" w:rsidTr="00B6037E">
        <w:trPr>
          <w:trHeight w:val="530"/>
          <w:jc w:val="center"/>
        </w:trPr>
        <w:tc>
          <w:tcPr>
            <w:tcW w:w="15007" w:type="dxa"/>
            <w:gridSpan w:val="6"/>
            <w:shd w:val="clear" w:color="auto" w:fill="E0E0E0"/>
            <w:vAlign w:val="center"/>
          </w:tcPr>
          <w:p w:rsidR="00AF300C" w:rsidRPr="009962E9" w:rsidRDefault="00AF300C" w:rsidP="00B6037E">
            <w:pPr>
              <w:spacing w:after="0" w:line="240" w:lineRule="auto"/>
              <w:rPr>
                <w:rFonts w:asciiTheme="majorHAnsi" w:hAnsiTheme="majorHAnsi" w:cs="Times New Roman"/>
                <w:b/>
                <w:bCs/>
              </w:rPr>
            </w:pPr>
            <w:r w:rsidRPr="009962E9">
              <w:rPr>
                <w:rFonts w:asciiTheme="majorHAnsi" w:hAnsiTheme="majorHAnsi" w:cs="Times New Roman"/>
                <w:b/>
                <w:bCs/>
                <w:caps/>
              </w:rPr>
              <w:t>I. poster construction [ Total points:                  ]</w:t>
            </w:r>
          </w:p>
        </w:tc>
      </w:tr>
      <w:tr w:rsidR="00AF300C" w:rsidRPr="009962E9" w:rsidTr="00B6037E">
        <w:trPr>
          <w:trHeight w:val="710"/>
          <w:jc w:val="center"/>
        </w:trPr>
        <w:tc>
          <w:tcPr>
            <w:tcW w:w="2645" w:type="dxa"/>
            <w:vAlign w:val="center"/>
          </w:tcPr>
          <w:p w:rsidR="00AF300C" w:rsidRPr="009962E9" w:rsidRDefault="00AF300C" w:rsidP="00AF300C">
            <w:pPr>
              <w:pStyle w:val="ListParagraph"/>
              <w:numPr>
                <w:ilvl w:val="0"/>
                <w:numId w:val="22"/>
              </w:numPr>
              <w:tabs>
                <w:tab w:val="clear" w:pos="1080"/>
                <w:tab w:val="num" w:pos="411"/>
              </w:tabs>
              <w:spacing w:after="0" w:line="240" w:lineRule="auto"/>
              <w:ind w:left="411"/>
              <w:rPr>
                <w:rFonts w:asciiTheme="majorHAnsi" w:hAnsiTheme="majorHAnsi" w:cs="Times New Roman"/>
                <w:b/>
                <w:bCs/>
              </w:rPr>
            </w:pPr>
            <w:r w:rsidRPr="009962E9">
              <w:rPr>
                <w:rFonts w:asciiTheme="majorHAnsi" w:hAnsiTheme="majorHAnsi" w:cs="Times New Roman"/>
                <w:b/>
                <w:bCs/>
              </w:rPr>
              <w:t>Titles and Subtitles</w:t>
            </w:r>
          </w:p>
        </w:tc>
        <w:tc>
          <w:tcPr>
            <w:tcW w:w="2710" w:type="dxa"/>
          </w:tcPr>
          <w:p w:rsidR="00AF300C" w:rsidRPr="009962E9" w:rsidRDefault="00AF300C" w:rsidP="00B6037E">
            <w:pPr>
              <w:spacing w:after="0" w:line="240" w:lineRule="auto"/>
              <w:rPr>
                <w:rFonts w:asciiTheme="majorHAnsi" w:hAnsiTheme="majorHAnsi" w:cs="Times New Roman"/>
              </w:rPr>
            </w:pPr>
            <w:r w:rsidRPr="009962E9">
              <w:rPr>
                <w:rFonts w:asciiTheme="majorHAnsi" w:hAnsiTheme="majorHAnsi" w:cs="Times New Roman"/>
              </w:rPr>
              <w:t>Very clear and significantly enhance readability</w:t>
            </w:r>
          </w:p>
        </w:tc>
        <w:tc>
          <w:tcPr>
            <w:tcW w:w="2700" w:type="dxa"/>
          </w:tcPr>
          <w:p w:rsidR="00AF300C" w:rsidRPr="009962E9" w:rsidRDefault="00AF300C" w:rsidP="00B6037E">
            <w:pPr>
              <w:spacing w:after="0" w:line="240" w:lineRule="auto"/>
              <w:rPr>
                <w:rFonts w:asciiTheme="majorHAnsi" w:hAnsiTheme="majorHAnsi" w:cs="Times New Roman"/>
              </w:rPr>
            </w:pPr>
            <w:r w:rsidRPr="009962E9">
              <w:rPr>
                <w:rFonts w:asciiTheme="majorHAnsi" w:hAnsiTheme="majorHAnsi" w:cs="Times New Roman"/>
              </w:rPr>
              <w:t>Mostly clear and enhance readability</w:t>
            </w:r>
          </w:p>
        </w:tc>
        <w:tc>
          <w:tcPr>
            <w:tcW w:w="2632" w:type="dxa"/>
          </w:tcPr>
          <w:p w:rsidR="00AF300C" w:rsidRPr="009962E9" w:rsidRDefault="00AF300C" w:rsidP="00B6037E">
            <w:pPr>
              <w:spacing w:after="0" w:line="240" w:lineRule="auto"/>
              <w:rPr>
                <w:rFonts w:asciiTheme="majorHAnsi" w:hAnsiTheme="majorHAnsi" w:cs="Times New Roman"/>
              </w:rPr>
            </w:pPr>
            <w:r w:rsidRPr="009962E9">
              <w:rPr>
                <w:rFonts w:asciiTheme="majorHAnsi" w:hAnsiTheme="majorHAnsi" w:cs="Times New Roman"/>
              </w:rPr>
              <w:t>Somewhat clear and somewhat enhance readability</w:t>
            </w:r>
          </w:p>
        </w:tc>
        <w:tc>
          <w:tcPr>
            <w:tcW w:w="2654" w:type="dxa"/>
          </w:tcPr>
          <w:p w:rsidR="00AF300C" w:rsidRPr="009962E9" w:rsidRDefault="00AF300C" w:rsidP="00B6037E">
            <w:pPr>
              <w:spacing w:after="0" w:line="240" w:lineRule="auto"/>
              <w:rPr>
                <w:rFonts w:asciiTheme="majorHAnsi" w:hAnsiTheme="majorHAnsi" w:cs="Times New Roman"/>
              </w:rPr>
            </w:pPr>
            <w:r w:rsidRPr="009962E9">
              <w:rPr>
                <w:rFonts w:asciiTheme="majorHAnsi" w:hAnsiTheme="majorHAnsi" w:cs="Times New Roman"/>
              </w:rPr>
              <w:t>Not clear and minimally enhance readability</w:t>
            </w:r>
          </w:p>
        </w:tc>
        <w:tc>
          <w:tcPr>
            <w:tcW w:w="1666" w:type="dxa"/>
          </w:tcPr>
          <w:p w:rsidR="00AF300C" w:rsidRPr="009962E9" w:rsidRDefault="00AF300C" w:rsidP="00B6037E">
            <w:pPr>
              <w:spacing w:after="0" w:line="240" w:lineRule="auto"/>
              <w:rPr>
                <w:rFonts w:asciiTheme="majorHAnsi" w:hAnsiTheme="majorHAnsi" w:cs="Times New Roman"/>
              </w:rPr>
            </w:pPr>
            <w:r w:rsidRPr="009962E9">
              <w:rPr>
                <w:rFonts w:asciiTheme="majorHAnsi" w:hAnsiTheme="majorHAnsi" w:cs="Times New Roman"/>
              </w:rPr>
              <w:t>No titles and subtitles</w:t>
            </w:r>
          </w:p>
        </w:tc>
      </w:tr>
      <w:tr w:rsidR="00AF300C" w:rsidRPr="009962E9" w:rsidTr="00B6037E">
        <w:trPr>
          <w:trHeight w:val="710"/>
          <w:jc w:val="center"/>
        </w:trPr>
        <w:tc>
          <w:tcPr>
            <w:tcW w:w="2645" w:type="dxa"/>
            <w:vAlign w:val="center"/>
          </w:tcPr>
          <w:p w:rsidR="00AF300C" w:rsidRPr="009962E9" w:rsidRDefault="00AF300C" w:rsidP="00AF300C">
            <w:pPr>
              <w:pStyle w:val="ListParagraph"/>
              <w:numPr>
                <w:ilvl w:val="0"/>
                <w:numId w:val="22"/>
              </w:numPr>
              <w:tabs>
                <w:tab w:val="clear" w:pos="1080"/>
                <w:tab w:val="num" w:pos="231"/>
              </w:tabs>
              <w:spacing w:after="0" w:line="240" w:lineRule="auto"/>
              <w:ind w:left="411"/>
              <w:rPr>
                <w:rFonts w:asciiTheme="majorHAnsi" w:hAnsiTheme="majorHAnsi" w:cs="Times New Roman"/>
                <w:b/>
                <w:bCs/>
              </w:rPr>
            </w:pPr>
            <w:r w:rsidRPr="009962E9">
              <w:rPr>
                <w:rFonts w:asciiTheme="majorHAnsi" w:hAnsiTheme="majorHAnsi" w:cs="Times New Roman"/>
                <w:b/>
                <w:bCs/>
              </w:rPr>
              <w:t>Text Size and Color</w:t>
            </w:r>
          </w:p>
        </w:tc>
        <w:tc>
          <w:tcPr>
            <w:tcW w:w="2710" w:type="dxa"/>
          </w:tcPr>
          <w:p w:rsidR="00AF300C" w:rsidRPr="009962E9" w:rsidRDefault="00AF300C" w:rsidP="00B6037E">
            <w:pPr>
              <w:spacing w:after="0" w:line="240" w:lineRule="auto"/>
              <w:rPr>
                <w:rFonts w:asciiTheme="majorHAnsi" w:hAnsiTheme="majorHAnsi" w:cs="Times New Roman"/>
              </w:rPr>
            </w:pPr>
            <w:r w:rsidRPr="009962E9">
              <w:rPr>
                <w:rFonts w:asciiTheme="majorHAnsi" w:hAnsiTheme="majorHAnsi" w:cs="Times New Roman"/>
              </w:rPr>
              <w:t>Very clear and readable with variations to enhance understanding</w:t>
            </w:r>
          </w:p>
        </w:tc>
        <w:tc>
          <w:tcPr>
            <w:tcW w:w="2700" w:type="dxa"/>
          </w:tcPr>
          <w:p w:rsidR="00AF300C" w:rsidRPr="009962E9" w:rsidRDefault="00AF300C" w:rsidP="00B6037E">
            <w:pPr>
              <w:spacing w:after="0" w:line="240" w:lineRule="auto"/>
              <w:rPr>
                <w:rFonts w:asciiTheme="majorHAnsi" w:hAnsiTheme="majorHAnsi" w:cs="Times New Roman"/>
              </w:rPr>
            </w:pPr>
            <w:r w:rsidRPr="009962E9">
              <w:rPr>
                <w:rFonts w:asciiTheme="majorHAnsi" w:hAnsiTheme="majorHAnsi" w:cs="Times New Roman"/>
              </w:rPr>
              <w:t>Mostly clear and readable</w:t>
            </w:r>
          </w:p>
        </w:tc>
        <w:tc>
          <w:tcPr>
            <w:tcW w:w="2632" w:type="dxa"/>
          </w:tcPr>
          <w:p w:rsidR="00AF300C" w:rsidRPr="009962E9" w:rsidRDefault="00AF300C" w:rsidP="00B6037E">
            <w:pPr>
              <w:spacing w:after="0" w:line="240" w:lineRule="auto"/>
              <w:rPr>
                <w:rFonts w:asciiTheme="majorHAnsi" w:hAnsiTheme="majorHAnsi" w:cs="Times New Roman"/>
              </w:rPr>
            </w:pPr>
            <w:r w:rsidRPr="009962E9">
              <w:rPr>
                <w:rFonts w:asciiTheme="majorHAnsi" w:hAnsiTheme="majorHAnsi" w:cs="Times New Roman"/>
              </w:rPr>
              <w:t>Somewhat clear and readable</w:t>
            </w:r>
          </w:p>
        </w:tc>
        <w:tc>
          <w:tcPr>
            <w:tcW w:w="2654" w:type="dxa"/>
          </w:tcPr>
          <w:p w:rsidR="00AF300C" w:rsidRPr="009962E9" w:rsidRDefault="00AF300C" w:rsidP="00B6037E">
            <w:pPr>
              <w:spacing w:after="0" w:line="240" w:lineRule="auto"/>
              <w:rPr>
                <w:rFonts w:asciiTheme="majorHAnsi" w:hAnsiTheme="majorHAnsi" w:cs="Times New Roman"/>
              </w:rPr>
            </w:pPr>
            <w:r w:rsidRPr="009962E9">
              <w:rPr>
                <w:rFonts w:asciiTheme="majorHAnsi" w:hAnsiTheme="majorHAnsi" w:cs="Times New Roman"/>
              </w:rPr>
              <w:t>Not clear with minimal readability</w:t>
            </w:r>
          </w:p>
        </w:tc>
        <w:tc>
          <w:tcPr>
            <w:tcW w:w="1666" w:type="dxa"/>
          </w:tcPr>
          <w:p w:rsidR="00AF300C" w:rsidRPr="009962E9" w:rsidRDefault="00AF300C" w:rsidP="00B6037E">
            <w:pPr>
              <w:spacing w:after="0" w:line="240" w:lineRule="auto"/>
              <w:rPr>
                <w:rFonts w:asciiTheme="majorHAnsi" w:hAnsiTheme="majorHAnsi" w:cs="Times New Roman"/>
              </w:rPr>
            </w:pPr>
            <w:r w:rsidRPr="009962E9">
              <w:rPr>
                <w:rFonts w:asciiTheme="majorHAnsi" w:hAnsiTheme="majorHAnsi" w:cs="Times New Roman"/>
              </w:rPr>
              <w:t>No text</w:t>
            </w:r>
          </w:p>
        </w:tc>
      </w:tr>
      <w:tr w:rsidR="00AF300C" w:rsidRPr="009962E9" w:rsidTr="00B6037E">
        <w:trPr>
          <w:trHeight w:val="710"/>
          <w:jc w:val="center"/>
        </w:trPr>
        <w:tc>
          <w:tcPr>
            <w:tcW w:w="2645" w:type="dxa"/>
            <w:vAlign w:val="center"/>
          </w:tcPr>
          <w:p w:rsidR="00AF300C" w:rsidRPr="009962E9" w:rsidRDefault="00AF300C" w:rsidP="00AF300C">
            <w:pPr>
              <w:pStyle w:val="ListParagraph"/>
              <w:numPr>
                <w:ilvl w:val="0"/>
                <w:numId w:val="22"/>
              </w:numPr>
              <w:tabs>
                <w:tab w:val="clear" w:pos="1080"/>
                <w:tab w:val="num" w:pos="231"/>
              </w:tabs>
              <w:spacing w:after="0" w:line="240" w:lineRule="auto"/>
              <w:ind w:left="411"/>
              <w:rPr>
                <w:rFonts w:asciiTheme="majorHAnsi" w:hAnsiTheme="majorHAnsi" w:cs="Times New Roman"/>
                <w:b/>
                <w:bCs/>
              </w:rPr>
            </w:pPr>
            <w:r w:rsidRPr="009962E9">
              <w:rPr>
                <w:rFonts w:asciiTheme="majorHAnsi" w:hAnsiTheme="majorHAnsi" w:cs="Times New Roman"/>
                <w:b/>
                <w:bCs/>
              </w:rPr>
              <w:t>Writing</w:t>
            </w:r>
          </w:p>
        </w:tc>
        <w:tc>
          <w:tcPr>
            <w:tcW w:w="2710" w:type="dxa"/>
          </w:tcPr>
          <w:p w:rsidR="00AF300C" w:rsidRPr="009962E9" w:rsidRDefault="00AF300C" w:rsidP="00B6037E">
            <w:pPr>
              <w:spacing w:after="0" w:line="240" w:lineRule="auto"/>
              <w:rPr>
                <w:rFonts w:asciiTheme="majorHAnsi" w:hAnsiTheme="majorHAnsi" w:cs="Times New Roman"/>
              </w:rPr>
            </w:pPr>
            <w:r w:rsidRPr="009962E9">
              <w:rPr>
                <w:rFonts w:asciiTheme="majorHAnsi" w:hAnsiTheme="majorHAnsi" w:cs="Times New Roman"/>
              </w:rPr>
              <w:t>Very well written and highly organized, very clear and easy to follow</w:t>
            </w:r>
          </w:p>
        </w:tc>
        <w:tc>
          <w:tcPr>
            <w:tcW w:w="2700" w:type="dxa"/>
          </w:tcPr>
          <w:p w:rsidR="00AF300C" w:rsidRPr="009962E9" w:rsidRDefault="00AF300C" w:rsidP="00B6037E">
            <w:pPr>
              <w:spacing w:after="0" w:line="240" w:lineRule="auto"/>
              <w:rPr>
                <w:rFonts w:asciiTheme="majorHAnsi" w:hAnsiTheme="majorHAnsi" w:cs="Times New Roman"/>
              </w:rPr>
            </w:pPr>
            <w:r w:rsidRPr="009962E9">
              <w:rPr>
                <w:rFonts w:asciiTheme="majorHAnsi" w:hAnsiTheme="majorHAnsi" w:cs="Times New Roman"/>
              </w:rPr>
              <w:t>Adequately written and organized, clear and reasonably easy to follow</w:t>
            </w:r>
          </w:p>
        </w:tc>
        <w:tc>
          <w:tcPr>
            <w:tcW w:w="2632" w:type="dxa"/>
          </w:tcPr>
          <w:p w:rsidR="00AF300C" w:rsidRPr="009962E9" w:rsidRDefault="00AF300C" w:rsidP="00B6037E">
            <w:pPr>
              <w:spacing w:after="0" w:line="240" w:lineRule="auto"/>
              <w:rPr>
                <w:rFonts w:asciiTheme="majorHAnsi" w:hAnsiTheme="majorHAnsi" w:cs="Times New Roman"/>
              </w:rPr>
            </w:pPr>
            <w:r w:rsidRPr="009962E9">
              <w:rPr>
                <w:rFonts w:asciiTheme="majorHAnsi" w:hAnsiTheme="majorHAnsi" w:cs="Times New Roman"/>
              </w:rPr>
              <w:t>Somewhat adequately written and organized, some unclear points and moderately easy to follow</w:t>
            </w:r>
          </w:p>
        </w:tc>
        <w:tc>
          <w:tcPr>
            <w:tcW w:w="2654" w:type="dxa"/>
          </w:tcPr>
          <w:p w:rsidR="00AF300C" w:rsidRPr="009962E9" w:rsidRDefault="00AF300C" w:rsidP="00B6037E">
            <w:pPr>
              <w:spacing w:after="0" w:line="240" w:lineRule="auto"/>
              <w:rPr>
                <w:rFonts w:asciiTheme="majorHAnsi" w:hAnsiTheme="majorHAnsi" w:cs="Times New Roman"/>
              </w:rPr>
            </w:pPr>
            <w:r w:rsidRPr="009962E9">
              <w:rPr>
                <w:rFonts w:asciiTheme="majorHAnsi" w:hAnsiTheme="majorHAnsi" w:cs="Times New Roman"/>
              </w:rPr>
              <w:t>Poorly written, no logical organization, unclear and difficult to follow</w:t>
            </w:r>
          </w:p>
        </w:tc>
        <w:tc>
          <w:tcPr>
            <w:tcW w:w="1666" w:type="dxa"/>
          </w:tcPr>
          <w:p w:rsidR="00AF300C" w:rsidRPr="009962E9" w:rsidRDefault="00AF300C" w:rsidP="00B6037E">
            <w:pPr>
              <w:spacing w:after="0" w:line="240" w:lineRule="auto"/>
              <w:rPr>
                <w:rFonts w:asciiTheme="majorHAnsi" w:hAnsiTheme="majorHAnsi" w:cs="Times New Roman"/>
              </w:rPr>
            </w:pPr>
            <w:r w:rsidRPr="009962E9">
              <w:rPr>
                <w:rFonts w:asciiTheme="majorHAnsi" w:hAnsiTheme="majorHAnsi" w:cs="Times New Roman"/>
              </w:rPr>
              <w:t>No text</w:t>
            </w:r>
          </w:p>
        </w:tc>
      </w:tr>
      <w:tr w:rsidR="00AF300C" w:rsidRPr="009962E9" w:rsidTr="00B6037E">
        <w:trPr>
          <w:jc w:val="center"/>
        </w:trPr>
        <w:tc>
          <w:tcPr>
            <w:tcW w:w="2645" w:type="dxa"/>
            <w:vAlign w:val="center"/>
          </w:tcPr>
          <w:p w:rsidR="00AF300C" w:rsidRPr="009962E9" w:rsidRDefault="00AF300C" w:rsidP="00AF300C">
            <w:pPr>
              <w:pStyle w:val="ListParagraph"/>
              <w:numPr>
                <w:ilvl w:val="0"/>
                <w:numId w:val="22"/>
              </w:numPr>
              <w:tabs>
                <w:tab w:val="clear" w:pos="1080"/>
                <w:tab w:val="num" w:pos="231"/>
              </w:tabs>
              <w:spacing w:after="0" w:line="240" w:lineRule="auto"/>
              <w:ind w:left="411"/>
              <w:rPr>
                <w:rFonts w:asciiTheme="majorHAnsi" w:hAnsiTheme="majorHAnsi" w:cs="Times New Roman"/>
                <w:b/>
                <w:bCs/>
              </w:rPr>
            </w:pPr>
            <w:r w:rsidRPr="009962E9">
              <w:rPr>
                <w:rFonts w:asciiTheme="majorHAnsi" w:hAnsiTheme="majorHAnsi" w:cs="Times New Roman"/>
                <w:b/>
                <w:bCs/>
              </w:rPr>
              <w:t>Data Presentation</w:t>
            </w:r>
          </w:p>
        </w:tc>
        <w:tc>
          <w:tcPr>
            <w:tcW w:w="2710" w:type="dxa"/>
          </w:tcPr>
          <w:p w:rsidR="00AF300C" w:rsidRPr="009962E9" w:rsidRDefault="00AF300C" w:rsidP="00B6037E">
            <w:pPr>
              <w:spacing w:after="0" w:line="240" w:lineRule="auto"/>
              <w:rPr>
                <w:rFonts w:asciiTheme="majorHAnsi" w:hAnsiTheme="majorHAnsi" w:cs="Times New Roman"/>
              </w:rPr>
            </w:pPr>
            <w:r w:rsidRPr="009962E9">
              <w:rPr>
                <w:rFonts w:asciiTheme="majorHAnsi" w:hAnsiTheme="majorHAnsi" w:cs="Times New Roman"/>
              </w:rPr>
              <w:t>Data presented clearly in labeled tables, charts, maps and renderings with accurate titles and sources</w:t>
            </w:r>
          </w:p>
        </w:tc>
        <w:tc>
          <w:tcPr>
            <w:tcW w:w="2700" w:type="dxa"/>
          </w:tcPr>
          <w:p w:rsidR="00AF300C" w:rsidRPr="009962E9" w:rsidRDefault="00AF300C" w:rsidP="00B6037E">
            <w:pPr>
              <w:spacing w:after="0" w:line="240" w:lineRule="auto"/>
              <w:rPr>
                <w:rFonts w:asciiTheme="majorHAnsi" w:hAnsiTheme="majorHAnsi" w:cs="Times New Roman"/>
              </w:rPr>
            </w:pPr>
            <w:r w:rsidRPr="009962E9">
              <w:rPr>
                <w:rFonts w:asciiTheme="majorHAnsi" w:hAnsiTheme="majorHAnsi" w:cs="Times New Roman"/>
              </w:rPr>
              <w:t>Data presented in labeled tables, charts, maps and renderings with titles and sources</w:t>
            </w:r>
          </w:p>
        </w:tc>
        <w:tc>
          <w:tcPr>
            <w:tcW w:w="2632" w:type="dxa"/>
          </w:tcPr>
          <w:p w:rsidR="00AF300C" w:rsidRPr="009962E9" w:rsidRDefault="00AF300C" w:rsidP="00B6037E">
            <w:pPr>
              <w:spacing w:after="0" w:line="240" w:lineRule="auto"/>
              <w:rPr>
                <w:rFonts w:asciiTheme="majorHAnsi" w:hAnsiTheme="majorHAnsi" w:cs="Times New Roman"/>
              </w:rPr>
            </w:pPr>
            <w:r w:rsidRPr="009962E9">
              <w:rPr>
                <w:rFonts w:asciiTheme="majorHAnsi" w:hAnsiTheme="majorHAnsi" w:cs="Times New Roman"/>
              </w:rPr>
              <w:t>Data presented in tables, charts, maps and renderings but some contents or elements are missing</w:t>
            </w:r>
          </w:p>
        </w:tc>
        <w:tc>
          <w:tcPr>
            <w:tcW w:w="2654" w:type="dxa"/>
          </w:tcPr>
          <w:p w:rsidR="00AF300C" w:rsidRPr="009962E9" w:rsidRDefault="00AF300C" w:rsidP="00B6037E">
            <w:pPr>
              <w:spacing w:after="0" w:line="240" w:lineRule="auto"/>
              <w:rPr>
                <w:rFonts w:asciiTheme="majorHAnsi" w:hAnsiTheme="majorHAnsi" w:cs="Times New Roman"/>
              </w:rPr>
            </w:pPr>
            <w:r w:rsidRPr="009962E9">
              <w:rPr>
                <w:rFonts w:asciiTheme="majorHAnsi" w:hAnsiTheme="majorHAnsi" w:cs="Times New Roman"/>
              </w:rPr>
              <w:t>Raw data are presented without proper labeled tables, charts, maps and rendering</w:t>
            </w:r>
          </w:p>
        </w:tc>
        <w:tc>
          <w:tcPr>
            <w:tcW w:w="1666" w:type="dxa"/>
          </w:tcPr>
          <w:p w:rsidR="00AF300C" w:rsidRPr="009962E9" w:rsidRDefault="00AF300C" w:rsidP="00B6037E">
            <w:pPr>
              <w:spacing w:after="0" w:line="240" w:lineRule="auto"/>
              <w:rPr>
                <w:rFonts w:asciiTheme="majorHAnsi" w:hAnsiTheme="majorHAnsi" w:cs="Times New Roman"/>
              </w:rPr>
            </w:pPr>
            <w:r w:rsidRPr="009962E9">
              <w:rPr>
                <w:rFonts w:asciiTheme="majorHAnsi" w:hAnsiTheme="majorHAnsi" w:cs="Times New Roman"/>
              </w:rPr>
              <w:t>No data presentation</w:t>
            </w:r>
          </w:p>
        </w:tc>
      </w:tr>
      <w:tr w:rsidR="00AF300C" w:rsidRPr="009962E9" w:rsidTr="00B6037E">
        <w:trPr>
          <w:trHeight w:val="692"/>
          <w:jc w:val="center"/>
        </w:trPr>
        <w:tc>
          <w:tcPr>
            <w:tcW w:w="2645" w:type="dxa"/>
            <w:vAlign w:val="center"/>
          </w:tcPr>
          <w:p w:rsidR="00AF300C" w:rsidRPr="009962E9" w:rsidRDefault="00AF300C" w:rsidP="00AF300C">
            <w:pPr>
              <w:pStyle w:val="ListParagraph"/>
              <w:numPr>
                <w:ilvl w:val="0"/>
                <w:numId w:val="22"/>
              </w:numPr>
              <w:tabs>
                <w:tab w:val="clear" w:pos="1080"/>
                <w:tab w:val="num" w:pos="231"/>
              </w:tabs>
              <w:spacing w:after="0" w:line="240" w:lineRule="auto"/>
              <w:ind w:left="411"/>
              <w:rPr>
                <w:rFonts w:asciiTheme="majorHAnsi" w:hAnsiTheme="majorHAnsi" w:cs="Times New Roman"/>
                <w:b/>
                <w:bCs/>
              </w:rPr>
            </w:pPr>
            <w:r w:rsidRPr="009962E9">
              <w:rPr>
                <w:rFonts w:asciiTheme="majorHAnsi" w:hAnsiTheme="majorHAnsi" w:cs="Times New Roman"/>
                <w:b/>
                <w:bCs/>
              </w:rPr>
              <w:t>Graphic Design, Format and Layout</w:t>
            </w:r>
          </w:p>
        </w:tc>
        <w:tc>
          <w:tcPr>
            <w:tcW w:w="2710" w:type="dxa"/>
          </w:tcPr>
          <w:p w:rsidR="00AF300C" w:rsidRPr="009962E9" w:rsidRDefault="00AF300C" w:rsidP="00B6037E">
            <w:pPr>
              <w:spacing w:after="0" w:line="240" w:lineRule="auto"/>
              <w:rPr>
                <w:rFonts w:asciiTheme="majorHAnsi" w:hAnsiTheme="majorHAnsi" w:cs="Times New Roman"/>
              </w:rPr>
            </w:pPr>
            <w:r w:rsidRPr="009962E9">
              <w:rPr>
                <w:rFonts w:asciiTheme="majorHAnsi" w:hAnsiTheme="majorHAnsi" w:cs="Times New Roman"/>
              </w:rPr>
              <w:t>Very professional, excellent visual appeals and creativity</w:t>
            </w:r>
          </w:p>
        </w:tc>
        <w:tc>
          <w:tcPr>
            <w:tcW w:w="2700" w:type="dxa"/>
          </w:tcPr>
          <w:p w:rsidR="00AF300C" w:rsidRPr="009962E9" w:rsidRDefault="00AF300C" w:rsidP="00B6037E">
            <w:pPr>
              <w:spacing w:after="0" w:line="240" w:lineRule="auto"/>
              <w:rPr>
                <w:rFonts w:asciiTheme="majorHAnsi" w:hAnsiTheme="majorHAnsi" w:cs="Times New Roman"/>
              </w:rPr>
            </w:pPr>
            <w:r w:rsidRPr="009962E9">
              <w:rPr>
                <w:rFonts w:asciiTheme="majorHAnsi" w:hAnsiTheme="majorHAnsi" w:cs="Times New Roman"/>
              </w:rPr>
              <w:t>Professional, good visual appeal and some creativity</w:t>
            </w:r>
          </w:p>
        </w:tc>
        <w:tc>
          <w:tcPr>
            <w:tcW w:w="2632" w:type="dxa"/>
          </w:tcPr>
          <w:p w:rsidR="00AF300C" w:rsidRPr="009962E9" w:rsidRDefault="00AF300C" w:rsidP="00B6037E">
            <w:pPr>
              <w:spacing w:after="0" w:line="240" w:lineRule="auto"/>
              <w:rPr>
                <w:rFonts w:asciiTheme="majorHAnsi" w:hAnsiTheme="majorHAnsi" w:cs="Times New Roman"/>
              </w:rPr>
            </w:pPr>
            <w:r w:rsidRPr="009962E9">
              <w:rPr>
                <w:rFonts w:asciiTheme="majorHAnsi" w:hAnsiTheme="majorHAnsi" w:cs="Times New Roman"/>
              </w:rPr>
              <w:t>Somewhat professional, adequate visual appeal with limited creativity</w:t>
            </w:r>
          </w:p>
        </w:tc>
        <w:tc>
          <w:tcPr>
            <w:tcW w:w="2654" w:type="dxa"/>
          </w:tcPr>
          <w:p w:rsidR="00AF300C" w:rsidRPr="009962E9" w:rsidRDefault="00AF300C" w:rsidP="00B6037E">
            <w:pPr>
              <w:spacing w:after="0" w:line="240" w:lineRule="auto"/>
              <w:rPr>
                <w:rFonts w:asciiTheme="majorHAnsi" w:hAnsiTheme="majorHAnsi" w:cs="Times New Roman"/>
              </w:rPr>
            </w:pPr>
            <w:r w:rsidRPr="009962E9">
              <w:rPr>
                <w:rFonts w:asciiTheme="majorHAnsi" w:hAnsiTheme="majorHAnsi" w:cs="Times New Roman"/>
              </w:rPr>
              <w:t>Not professional, not visually appealing nor creative</w:t>
            </w:r>
          </w:p>
        </w:tc>
        <w:tc>
          <w:tcPr>
            <w:tcW w:w="1666" w:type="dxa"/>
          </w:tcPr>
          <w:p w:rsidR="00AF300C" w:rsidRPr="009962E9" w:rsidRDefault="00AF300C" w:rsidP="00B6037E">
            <w:pPr>
              <w:spacing w:after="0" w:line="240" w:lineRule="auto"/>
              <w:rPr>
                <w:rFonts w:asciiTheme="majorHAnsi" w:hAnsiTheme="majorHAnsi" w:cs="Times New Roman"/>
              </w:rPr>
            </w:pPr>
            <w:r w:rsidRPr="009962E9">
              <w:rPr>
                <w:rFonts w:asciiTheme="majorHAnsi" w:hAnsiTheme="majorHAnsi" w:cs="Times New Roman"/>
              </w:rPr>
              <w:t>Not completed</w:t>
            </w:r>
          </w:p>
        </w:tc>
      </w:tr>
      <w:tr w:rsidR="00AF300C" w:rsidRPr="009962E9" w:rsidTr="00B6037E">
        <w:trPr>
          <w:trHeight w:val="611"/>
          <w:jc w:val="center"/>
        </w:trPr>
        <w:tc>
          <w:tcPr>
            <w:tcW w:w="15007" w:type="dxa"/>
            <w:gridSpan w:val="6"/>
            <w:shd w:val="clear" w:color="auto" w:fill="E0E0E0"/>
            <w:vAlign w:val="center"/>
          </w:tcPr>
          <w:p w:rsidR="00AF300C" w:rsidRPr="009962E9" w:rsidRDefault="00AF300C" w:rsidP="00B6037E">
            <w:pPr>
              <w:spacing w:after="0" w:line="240" w:lineRule="auto"/>
              <w:rPr>
                <w:rFonts w:asciiTheme="majorHAnsi" w:hAnsiTheme="majorHAnsi" w:cs="Times New Roman"/>
              </w:rPr>
            </w:pPr>
            <w:r w:rsidRPr="009962E9">
              <w:rPr>
                <w:rFonts w:asciiTheme="majorHAnsi" w:hAnsiTheme="majorHAnsi" w:cs="Times New Roman"/>
                <w:b/>
                <w:bCs/>
                <w:caps/>
              </w:rPr>
              <w:t>II. Content  [ Total points:                    ]</w:t>
            </w:r>
          </w:p>
        </w:tc>
      </w:tr>
      <w:tr w:rsidR="00AF300C" w:rsidRPr="009962E9" w:rsidTr="00B6037E">
        <w:trPr>
          <w:trHeight w:val="1655"/>
          <w:jc w:val="center"/>
        </w:trPr>
        <w:tc>
          <w:tcPr>
            <w:tcW w:w="2645" w:type="dxa"/>
            <w:vAlign w:val="center"/>
          </w:tcPr>
          <w:p w:rsidR="00AF300C" w:rsidRPr="009962E9" w:rsidRDefault="00AF300C" w:rsidP="00AF300C">
            <w:pPr>
              <w:pStyle w:val="ListParagraph"/>
              <w:numPr>
                <w:ilvl w:val="0"/>
                <w:numId w:val="23"/>
              </w:numPr>
              <w:tabs>
                <w:tab w:val="clear" w:pos="1080"/>
                <w:tab w:val="num" w:pos="231"/>
              </w:tabs>
              <w:spacing w:after="0" w:line="240" w:lineRule="auto"/>
              <w:ind w:left="411"/>
              <w:rPr>
                <w:rFonts w:asciiTheme="majorHAnsi" w:hAnsiTheme="majorHAnsi" w:cs="Times New Roman"/>
                <w:b/>
                <w:bCs/>
              </w:rPr>
            </w:pPr>
            <w:r w:rsidRPr="009962E9">
              <w:rPr>
                <w:rFonts w:asciiTheme="majorHAnsi" w:hAnsiTheme="majorHAnsi" w:cs="Times New Roman"/>
                <w:b/>
                <w:bCs/>
              </w:rPr>
              <w:lastRenderedPageBreak/>
              <w:t>Accuracy</w:t>
            </w:r>
          </w:p>
        </w:tc>
        <w:tc>
          <w:tcPr>
            <w:tcW w:w="2710" w:type="dxa"/>
          </w:tcPr>
          <w:p w:rsidR="00AF300C" w:rsidRPr="009962E9" w:rsidRDefault="00AF300C" w:rsidP="00B6037E">
            <w:pPr>
              <w:spacing w:after="0" w:line="240" w:lineRule="auto"/>
              <w:rPr>
                <w:rFonts w:asciiTheme="majorHAnsi" w:hAnsiTheme="majorHAnsi" w:cs="Times New Roman"/>
              </w:rPr>
            </w:pPr>
            <w:r w:rsidRPr="009962E9">
              <w:rPr>
                <w:rFonts w:asciiTheme="majorHAnsi" w:hAnsiTheme="majorHAnsi" w:cs="Times New Roman"/>
              </w:rPr>
              <w:t>Very accurate texts, tables, graphs, facts, evidence, argument and findings, no grammar and convention mistakes</w:t>
            </w:r>
          </w:p>
        </w:tc>
        <w:tc>
          <w:tcPr>
            <w:tcW w:w="2700" w:type="dxa"/>
          </w:tcPr>
          <w:p w:rsidR="00AF300C" w:rsidRPr="009962E9" w:rsidRDefault="00AF300C" w:rsidP="00B6037E">
            <w:pPr>
              <w:spacing w:after="0" w:line="240" w:lineRule="auto"/>
              <w:rPr>
                <w:rFonts w:asciiTheme="majorHAnsi" w:hAnsiTheme="majorHAnsi" w:cs="Times New Roman"/>
              </w:rPr>
            </w:pPr>
            <w:r w:rsidRPr="009962E9">
              <w:rPr>
                <w:rFonts w:asciiTheme="majorHAnsi" w:hAnsiTheme="majorHAnsi" w:cs="Times New Roman"/>
              </w:rPr>
              <w:t>Accurate texts, tables, graphs, facts, evidence, arguments and findings, minimal grammar, content and convention mistakes</w:t>
            </w:r>
          </w:p>
        </w:tc>
        <w:tc>
          <w:tcPr>
            <w:tcW w:w="2632" w:type="dxa"/>
          </w:tcPr>
          <w:p w:rsidR="00AF300C" w:rsidRPr="009962E9" w:rsidRDefault="00AF300C" w:rsidP="00B6037E">
            <w:pPr>
              <w:spacing w:after="0" w:line="240" w:lineRule="auto"/>
              <w:rPr>
                <w:rFonts w:asciiTheme="majorHAnsi" w:hAnsiTheme="majorHAnsi" w:cs="Times New Roman"/>
              </w:rPr>
            </w:pPr>
            <w:r w:rsidRPr="009962E9">
              <w:rPr>
                <w:rFonts w:asciiTheme="majorHAnsi" w:hAnsiTheme="majorHAnsi" w:cs="Times New Roman"/>
              </w:rPr>
              <w:t>Somewhat accurate texts, tables, graphs, facts, evidence, arguments and findings with some errors</w:t>
            </w:r>
          </w:p>
        </w:tc>
        <w:tc>
          <w:tcPr>
            <w:tcW w:w="2654" w:type="dxa"/>
          </w:tcPr>
          <w:p w:rsidR="00AF300C" w:rsidRPr="009962E9" w:rsidRDefault="00AF300C" w:rsidP="00B6037E">
            <w:pPr>
              <w:spacing w:after="0" w:line="240" w:lineRule="auto"/>
              <w:rPr>
                <w:rFonts w:asciiTheme="majorHAnsi" w:hAnsiTheme="majorHAnsi" w:cs="Times New Roman"/>
              </w:rPr>
            </w:pPr>
            <w:r w:rsidRPr="009962E9">
              <w:rPr>
                <w:rFonts w:asciiTheme="majorHAnsi" w:hAnsiTheme="majorHAnsi" w:cs="Times New Roman"/>
              </w:rPr>
              <w:t>Inaccurate texts, tables, graphs, facts, evidence, arguments and findings with many errors and mistakes</w:t>
            </w:r>
          </w:p>
        </w:tc>
        <w:tc>
          <w:tcPr>
            <w:tcW w:w="1666" w:type="dxa"/>
          </w:tcPr>
          <w:p w:rsidR="00AF300C" w:rsidRPr="009962E9" w:rsidRDefault="00AF300C" w:rsidP="00B6037E">
            <w:pPr>
              <w:spacing w:after="0" w:line="240" w:lineRule="auto"/>
              <w:rPr>
                <w:rFonts w:asciiTheme="majorHAnsi" w:hAnsiTheme="majorHAnsi" w:cs="Times New Roman"/>
              </w:rPr>
            </w:pPr>
            <w:r w:rsidRPr="009962E9">
              <w:rPr>
                <w:rFonts w:asciiTheme="majorHAnsi" w:hAnsiTheme="majorHAnsi" w:cs="Times New Roman"/>
              </w:rPr>
              <w:t>Not completed</w:t>
            </w:r>
          </w:p>
        </w:tc>
      </w:tr>
      <w:tr w:rsidR="00AF300C" w:rsidRPr="009962E9" w:rsidTr="00B6037E">
        <w:trPr>
          <w:jc w:val="center"/>
        </w:trPr>
        <w:tc>
          <w:tcPr>
            <w:tcW w:w="2645" w:type="dxa"/>
            <w:vAlign w:val="center"/>
          </w:tcPr>
          <w:p w:rsidR="00AF300C" w:rsidRPr="009962E9" w:rsidRDefault="00AF300C" w:rsidP="00AF300C">
            <w:pPr>
              <w:pStyle w:val="ListParagraph"/>
              <w:numPr>
                <w:ilvl w:val="0"/>
                <w:numId w:val="23"/>
              </w:numPr>
              <w:tabs>
                <w:tab w:val="clear" w:pos="1080"/>
                <w:tab w:val="num" w:pos="231"/>
              </w:tabs>
              <w:spacing w:after="0" w:line="240" w:lineRule="auto"/>
              <w:ind w:left="411"/>
              <w:rPr>
                <w:rFonts w:asciiTheme="majorHAnsi" w:hAnsiTheme="majorHAnsi" w:cs="Times New Roman"/>
                <w:b/>
                <w:bCs/>
              </w:rPr>
            </w:pPr>
            <w:r w:rsidRPr="009962E9">
              <w:rPr>
                <w:rFonts w:asciiTheme="majorHAnsi" w:hAnsiTheme="majorHAnsi" w:cs="Times New Roman"/>
                <w:b/>
                <w:bCs/>
              </w:rPr>
              <w:t>Key Elements</w:t>
            </w:r>
          </w:p>
        </w:tc>
        <w:tc>
          <w:tcPr>
            <w:tcW w:w="2710" w:type="dxa"/>
          </w:tcPr>
          <w:p w:rsidR="00AF300C" w:rsidRPr="009962E9" w:rsidRDefault="00AF300C" w:rsidP="00B6037E">
            <w:pPr>
              <w:spacing w:after="0" w:line="240" w:lineRule="auto"/>
              <w:rPr>
                <w:rFonts w:asciiTheme="majorHAnsi" w:hAnsiTheme="majorHAnsi" w:cs="Times New Roman"/>
              </w:rPr>
            </w:pPr>
            <w:r w:rsidRPr="009962E9">
              <w:rPr>
                <w:rFonts w:asciiTheme="majorHAnsi" w:hAnsiTheme="majorHAnsi" w:cs="Times New Roman"/>
              </w:rPr>
              <w:t>Key elements (title and subtitles, student names, course name, major findings) are included with additional information</w:t>
            </w:r>
          </w:p>
        </w:tc>
        <w:tc>
          <w:tcPr>
            <w:tcW w:w="2700" w:type="dxa"/>
          </w:tcPr>
          <w:p w:rsidR="00AF300C" w:rsidRPr="009962E9" w:rsidRDefault="00AF300C" w:rsidP="00B6037E">
            <w:pPr>
              <w:spacing w:after="0" w:line="240" w:lineRule="auto"/>
              <w:rPr>
                <w:rFonts w:asciiTheme="majorHAnsi" w:hAnsiTheme="majorHAnsi" w:cs="Times New Roman"/>
              </w:rPr>
            </w:pPr>
            <w:r w:rsidRPr="009962E9">
              <w:rPr>
                <w:rFonts w:asciiTheme="majorHAnsi" w:hAnsiTheme="majorHAnsi" w:cs="Times New Roman"/>
              </w:rPr>
              <w:t>Key elements are included</w:t>
            </w:r>
          </w:p>
        </w:tc>
        <w:tc>
          <w:tcPr>
            <w:tcW w:w="2632" w:type="dxa"/>
          </w:tcPr>
          <w:p w:rsidR="00AF300C" w:rsidRPr="009962E9" w:rsidRDefault="00AF300C" w:rsidP="00B6037E">
            <w:pPr>
              <w:spacing w:after="0" w:line="240" w:lineRule="auto"/>
              <w:rPr>
                <w:rFonts w:asciiTheme="majorHAnsi" w:hAnsiTheme="majorHAnsi" w:cs="Times New Roman"/>
              </w:rPr>
            </w:pPr>
            <w:r w:rsidRPr="009962E9">
              <w:rPr>
                <w:rFonts w:asciiTheme="majorHAnsi" w:hAnsiTheme="majorHAnsi" w:cs="Times New Roman"/>
              </w:rPr>
              <w:t>Some elements are missing</w:t>
            </w:r>
          </w:p>
        </w:tc>
        <w:tc>
          <w:tcPr>
            <w:tcW w:w="2654" w:type="dxa"/>
          </w:tcPr>
          <w:p w:rsidR="00AF300C" w:rsidRPr="009962E9" w:rsidRDefault="00AF300C" w:rsidP="00B6037E">
            <w:pPr>
              <w:spacing w:after="0" w:line="240" w:lineRule="auto"/>
              <w:rPr>
                <w:rFonts w:asciiTheme="majorHAnsi" w:hAnsiTheme="majorHAnsi" w:cs="Times New Roman"/>
              </w:rPr>
            </w:pPr>
            <w:r w:rsidRPr="009962E9">
              <w:rPr>
                <w:rFonts w:asciiTheme="majorHAnsi" w:hAnsiTheme="majorHAnsi" w:cs="Times New Roman"/>
              </w:rPr>
              <w:t>Most elements are missing</w:t>
            </w:r>
          </w:p>
        </w:tc>
        <w:tc>
          <w:tcPr>
            <w:tcW w:w="1666" w:type="dxa"/>
          </w:tcPr>
          <w:p w:rsidR="00AF300C" w:rsidRPr="009962E9" w:rsidRDefault="00AF300C" w:rsidP="00B6037E">
            <w:pPr>
              <w:spacing w:after="0" w:line="240" w:lineRule="auto"/>
              <w:rPr>
                <w:rFonts w:asciiTheme="majorHAnsi" w:hAnsiTheme="majorHAnsi" w:cs="Times New Roman"/>
              </w:rPr>
            </w:pPr>
            <w:r w:rsidRPr="009962E9">
              <w:rPr>
                <w:rFonts w:asciiTheme="majorHAnsi" w:hAnsiTheme="majorHAnsi" w:cs="Times New Roman"/>
              </w:rPr>
              <w:t>No elements</w:t>
            </w:r>
          </w:p>
        </w:tc>
      </w:tr>
      <w:tr w:rsidR="00AF300C" w:rsidRPr="009962E9" w:rsidTr="00B6037E">
        <w:trPr>
          <w:trHeight w:val="710"/>
          <w:jc w:val="center"/>
        </w:trPr>
        <w:tc>
          <w:tcPr>
            <w:tcW w:w="2645" w:type="dxa"/>
            <w:vAlign w:val="center"/>
          </w:tcPr>
          <w:p w:rsidR="00AF300C" w:rsidRPr="009962E9" w:rsidRDefault="00AF300C" w:rsidP="00AF300C">
            <w:pPr>
              <w:pStyle w:val="ListParagraph"/>
              <w:numPr>
                <w:ilvl w:val="0"/>
                <w:numId w:val="23"/>
              </w:numPr>
              <w:tabs>
                <w:tab w:val="clear" w:pos="1080"/>
                <w:tab w:val="num" w:pos="231"/>
              </w:tabs>
              <w:spacing w:after="0" w:line="240" w:lineRule="auto"/>
              <w:ind w:left="411"/>
              <w:rPr>
                <w:rFonts w:asciiTheme="majorHAnsi" w:hAnsiTheme="majorHAnsi" w:cs="Times New Roman"/>
                <w:b/>
                <w:bCs/>
              </w:rPr>
            </w:pPr>
            <w:r w:rsidRPr="009962E9">
              <w:rPr>
                <w:rFonts w:asciiTheme="majorHAnsi" w:hAnsiTheme="majorHAnsi" w:cs="Times New Roman"/>
                <w:b/>
                <w:bCs/>
              </w:rPr>
              <w:t>Structure and Organization</w:t>
            </w:r>
          </w:p>
        </w:tc>
        <w:tc>
          <w:tcPr>
            <w:tcW w:w="2710" w:type="dxa"/>
          </w:tcPr>
          <w:p w:rsidR="00AF300C" w:rsidRPr="009962E9" w:rsidRDefault="00AF300C" w:rsidP="00B6037E">
            <w:pPr>
              <w:spacing w:after="0" w:line="240" w:lineRule="auto"/>
              <w:rPr>
                <w:rFonts w:asciiTheme="majorHAnsi" w:hAnsiTheme="majorHAnsi" w:cs="Times New Roman"/>
              </w:rPr>
            </w:pPr>
            <w:r w:rsidRPr="009962E9">
              <w:rPr>
                <w:rFonts w:asciiTheme="majorHAnsi" w:hAnsiTheme="majorHAnsi" w:cs="Times New Roman"/>
              </w:rPr>
              <w:t>Strong logical structure</w:t>
            </w:r>
          </w:p>
        </w:tc>
        <w:tc>
          <w:tcPr>
            <w:tcW w:w="2700" w:type="dxa"/>
          </w:tcPr>
          <w:p w:rsidR="00AF300C" w:rsidRPr="009962E9" w:rsidRDefault="00AF300C" w:rsidP="00B6037E">
            <w:pPr>
              <w:spacing w:after="0" w:line="240" w:lineRule="auto"/>
              <w:rPr>
                <w:rFonts w:asciiTheme="majorHAnsi" w:hAnsiTheme="majorHAnsi" w:cs="Times New Roman"/>
              </w:rPr>
            </w:pPr>
            <w:r w:rsidRPr="009962E9">
              <w:rPr>
                <w:rFonts w:asciiTheme="majorHAnsi" w:hAnsiTheme="majorHAnsi" w:cs="Times New Roman"/>
              </w:rPr>
              <w:t>Adequate logical structure</w:t>
            </w:r>
          </w:p>
        </w:tc>
        <w:tc>
          <w:tcPr>
            <w:tcW w:w="2632" w:type="dxa"/>
          </w:tcPr>
          <w:p w:rsidR="00AF300C" w:rsidRPr="009962E9" w:rsidRDefault="00AF300C" w:rsidP="00B6037E">
            <w:pPr>
              <w:spacing w:after="0" w:line="240" w:lineRule="auto"/>
              <w:rPr>
                <w:rFonts w:asciiTheme="majorHAnsi" w:hAnsiTheme="majorHAnsi" w:cs="Times New Roman"/>
              </w:rPr>
            </w:pPr>
            <w:r w:rsidRPr="009962E9">
              <w:rPr>
                <w:rFonts w:asciiTheme="majorHAnsi" w:hAnsiTheme="majorHAnsi" w:cs="Times New Roman"/>
              </w:rPr>
              <w:t>Weak logical structure</w:t>
            </w:r>
          </w:p>
        </w:tc>
        <w:tc>
          <w:tcPr>
            <w:tcW w:w="2654" w:type="dxa"/>
          </w:tcPr>
          <w:p w:rsidR="00AF300C" w:rsidRPr="009962E9" w:rsidRDefault="00AF300C" w:rsidP="00B6037E">
            <w:pPr>
              <w:spacing w:after="0" w:line="240" w:lineRule="auto"/>
              <w:rPr>
                <w:rFonts w:asciiTheme="majorHAnsi" w:hAnsiTheme="majorHAnsi" w:cs="Times New Roman"/>
              </w:rPr>
            </w:pPr>
            <w:r w:rsidRPr="009962E9">
              <w:rPr>
                <w:rFonts w:asciiTheme="majorHAnsi" w:hAnsiTheme="majorHAnsi" w:cs="Times New Roman"/>
              </w:rPr>
              <w:t>Minimal logical structure</w:t>
            </w:r>
          </w:p>
        </w:tc>
        <w:tc>
          <w:tcPr>
            <w:tcW w:w="1666" w:type="dxa"/>
          </w:tcPr>
          <w:p w:rsidR="00AF300C" w:rsidRPr="009962E9" w:rsidRDefault="00AF300C" w:rsidP="00B6037E">
            <w:pPr>
              <w:spacing w:after="0" w:line="240" w:lineRule="auto"/>
              <w:rPr>
                <w:rFonts w:asciiTheme="majorHAnsi" w:hAnsiTheme="majorHAnsi" w:cs="Times New Roman"/>
              </w:rPr>
            </w:pPr>
            <w:r w:rsidRPr="009962E9">
              <w:rPr>
                <w:rFonts w:asciiTheme="majorHAnsi" w:hAnsiTheme="majorHAnsi" w:cs="Times New Roman"/>
              </w:rPr>
              <w:t xml:space="preserve">Very confusing </w:t>
            </w:r>
          </w:p>
        </w:tc>
      </w:tr>
      <w:tr w:rsidR="00AF300C" w:rsidRPr="009962E9" w:rsidTr="00B6037E">
        <w:trPr>
          <w:jc w:val="center"/>
        </w:trPr>
        <w:tc>
          <w:tcPr>
            <w:tcW w:w="2645" w:type="dxa"/>
            <w:vAlign w:val="center"/>
          </w:tcPr>
          <w:p w:rsidR="00AF300C" w:rsidRPr="009962E9" w:rsidRDefault="00AF300C" w:rsidP="00AF300C">
            <w:pPr>
              <w:pStyle w:val="ListParagraph"/>
              <w:numPr>
                <w:ilvl w:val="0"/>
                <w:numId w:val="23"/>
              </w:numPr>
              <w:tabs>
                <w:tab w:val="clear" w:pos="1080"/>
                <w:tab w:val="num" w:pos="231"/>
              </w:tabs>
              <w:spacing w:after="0" w:line="240" w:lineRule="auto"/>
              <w:ind w:left="411"/>
              <w:rPr>
                <w:rFonts w:asciiTheme="majorHAnsi" w:hAnsiTheme="majorHAnsi" w:cs="Times New Roman"/>
                <w:b/>
                <w:bCs/>
              </w:rPr>
            </w:pPr>
            <w:r w:rsidRPr="009962E9">
              <w:rPr>
                <w:rFonts w:asciiTheme="majorHAnsi" w:hAnsiTheme="majorHAnsi" w:cs="Times New Roman"/>
                <w:b/>
                <w:bCs/>
              </w:rPr>
              <w:t>Analysis and Methodology</w:t>
            </w:r>
          </w:p>
        </w:tc>
        <w:tc>
          <w:tcPr>
            <w:tcW w:w="2710" w:type="dxa"/>
          </w:tcPr>
          <w:p w:rsidR="00AF300C" w:rsidRPr="009962E9" w:rsidRDefault="00AF300C" w:rsidP="00B6037E">
            <w:pPr>
              <w:spacing w:after="0" w:line="240" w:lineRule="auto"/>
              <w:rPr>
                <w:rFonts w:asciiTheme="majorHAnsi" w:hAnsiTheme="majorHAnsi" w:cs="Times New Roman"/>
              </w:rPr>
            </w:pPr>
            <w:r w:rsidRPr="009962E9">
              <w:rPr>
                <w:rFonts w:asciiTheme="majorHAnsi" w:hAnsiTheme="majorHAnsi" w:cs="Times New Roman"/>
              </w:rPr>
              <w:t>Very solid and appropriate analytical methodology</w:t>
            </w:r>
          </w:p>
        </w:tc>
        <w:tc>
          <w:tcPr>
            <w:tcW w:w="2700" w:type="dxa"/>
          </w:tcPr>
          <w:p w:rsidR="00AF300C" w:rsidRPr="009962E9" w:rsidRDefault="00AF300C" w:rsidP="00B6037E">
            <w:pPr>
              <w:spacing w:after="0" w:line="240" w:lineRule="auto"/>
              <w:rPr>
                <w:rFonts w:asciiTheme="majorHAnsi" w:hAnsiTheme="majorHAnsi" w:cs="Times New Roman"/>
              </w:rPr>
            </w:pPr>
            <w:r w:rsidRPr="009962E9">
              <w:rPr>
                <w:rFonts w:asciiTheme="majorHAnsi" w:hAnsiTheme="majorHAnsi" w:cs="Times New Roman"/>
              </w:rPr>
              <w:t>Adequate and proper analytical methodology</w:t>
            </w:r>
          </w:p>
        </w:tc>
        <w:tc>
          <w:tcPr>
            <w:tcW w:w="2632" w:type="dxa"/>
          </w:tcPr>
          <w:p w:rsidR="00AF300C" w:rsidRPr="009962E9" w:rsidRDefault="00AF300C" w:rsidP="00B6037E">
            <w:pPr>
              <w:spacing w:after="0" w:line="240" w:lineRule="auto"/>
              <w:rPr>
                <w:rFonts w:asciiTheme="majorHAnsi" w:hAnsiTheme="majorHAnsi" w:cs="Times New Roman"/>
              </w:rPr>
            </w:pPr>
            <w:r w:rsidRPr="009962E9">
              <w:rPr>
                <w:rFonts w:asciiTheme="majorHAnsi" w:hAnsiTheme="majorHAnsi" w:cs="Times New Roman"/>
              </w:rPr>
              <w:t>Weak analytical methodology</w:t>
            </w:r>
          </w:p>
        </w:tc>
        <w:tc>
          <w:tcPr>
            <w:tcW w:w="2654" w:type="dxa"/>
          </w:tcPr>
          <w:p w:rsidR="00AF300C" w:rsidRPr="009962E9" w:rsidRDefault="00AF300C" w:rsidP="00B6037E">
            <w:pPr>
              <w:spacing w:after="0" w:line="240" w:lineRule="auto"/>
              <w:rPr>
                <w:rFonts w:asciiTheme="majorHAnsi" w:hAnsiTheme="majorHAnsi" w:cs="Times New Roman"/>
              </w:rPr>
            </w:pPr>
            <w:r w:rsidRPr="009962E9">
              <w:rPr>
                <w:rFonts w:asciiTheme="majorHAnsi" w:hAnsiTheme="majorHAnsi" w:cs="Times New Roman"/>
              </w:rPr>
              <w:t>Very weak analytical methodology</w:t>
            </w:r>
          </w:p>
        </w:tc>
        <w:tc>
          <w:tcPr>
            <w:tcW w:w="1666" w:type="dxa"/>
          </w:tcPr>
          <w:p w:rsidR="00AF300C" w:rsidRPr="009962E9" w:rsidRDefault="00AF300C" w:rsidP="00B6037E">
            <w:pPr>
              <w:spacing w:after="0" w:line="240" w:lineRule="auto"/>
              <w:rPr>
                <w:rFonts w:asciiTheme="majorHAnsi" w:hAnsiTheme="majorHAnsi" w:cs="Times New Roman"/>
              </w:rPr>
            </w:pPr>
            <w:r w:rsidRPr="009962E9">
              <w:rPr>
                <w:rFonts w:asciiTheme="majorHAnsi" w:hAnsiTheme="majorHAnsi" w:cs="Times New Roman"/>
              </w:rPr>
              <w:t>No analysis or missing</w:t>
            </w:r>
          </w:p>
        </w:tc>
      </w:tr>
    </w:tbl>
    <w:p w:rsidR="00055E6E" w:rsidRPr="008C0906" w:rsidRDefault="00055E6E" w:rsidP="00680E44">
      <w:pPr>
        <w:rPr>
          <w:rFonts w:asciiTheme="majorHAnsi" w:hAnsiTheme="majorHAnsi"/>
          <w:sz w:val="24"/>
          <w:szCs w:val="24"/>
        </w:rPr>
      </w:pPr>
    </w:p>
    <w:p w:rsidR="00873538" w:rsidRDefault="00873538">
      <w:pPr>
        <w:rPr>
          <w:rFonts w:asciiTheme="majorHAnsi" w:hAnsiTheme="majorHAnsi"/>
          <w:sz w:val="24"/>
          <w:szCs w:val="24"/>
        </w:rPr>
      </w:pPr>
    </w:p>
    <w:p w:rsidR="00510EDC" w:rsidRPr="008C0906" w:rsidRDefault="00510EDC">
      <w:pPr>
        <w:rPr>
          <w:rFonts w:asciiTheme="majorHAnsi" w:hAnsiTheme="majorHAnsi"/>
          <w:sz w:val="24"/>
          <w:szCs w:val="24"/>
        </w:rPr>
        <w:sectPr w:rsidR="00510EDC" w:rsidRPr="008C0906" w:rsidSect="009962E9">
          <w:pgSz w:w="15840" w:h="12240" w:orient="landscape"/>
          <w:pgMar w:top="1152" w:right="1440" w:bottom="1152" w:left="1440" w:header="720" w:footer="720" w:gutter="0"/>
          <w:cols w:space="720"/>
          <w:docGrid w:linePitch="360"/>
        </w:sectPr>
      </w:pPr>
    </w:p>
    <w:p w:rsidR="00E82AC4" w:rsidRPr="008C0906" w:rsidRDefault="00E82AC4" w:rsidP="00E82AC4">
      <w:pPr>
        <w:rPr>
          <w:rFonts w:asciiTheme="majorHAnsi" w:eastAsia="Calibri" w:hAnsiTheme="majorHAnsi" w:cs="Times New Roman"/>
          <w:b/>
          <w:bCs/>
          <w:sz w:val="24"/>
          <w:szCs w:val="24"/>
        </w:rPr>
      </w:pPr>
      <w:r w:rsidRPr="008C0906">
        <w:rPr>
          <w:rFonts w:asciiTheme="majorHAnsi" w:hAnsiTheme="majorHAnsi" w:cs="Times New Roman"/>
          <w:sz w:val="24"/>
          <w:szCs w:val="24"/>
        </w:rPr>
        <w:lastRenderedPageBreak/>
        <w:t>Table 7</w:t>
      </w:r>
    </w:p>
    <w:p w:rsidR="00873538" w:rsidRPr="009962E9" w:rsidRDefault="00873538" w:rsidP="00873538">
      <w:pPr>
        <w:jc w:val="center"/>
        <w:rPr>
          <w:rFonts w:asciiTheme="majorHAnsi" w:eastAsia="Calibri" w:hAnsiTheme="majorHAnsi" w:cs="Times New Roman"/>
          <w:b/>
          <w:bCs/>
          <w:sz w:val="28"/>
          <w:szCs w:val="28"/>
        </w:rPr>
      </w:pPr>
      <w:r w:rsidRPr="009962E9">
        <w:rPr>
          <w:rFonts w:asciiTheme="majorHAnsi" w:eastAsia="Calibri" w:hAnsiTheme="majorHAnsi" w:cs="Times New Roman"/>
          <w:b/>
          <w:bCs/>
          <w:sz w:val="28"/>
          <w:szCs w:val="28"/>
        </w:rPr>
        <w:t>Peer Evaluation Rubric for the Group Projects</w:t>
      </w:r>
    </w:p>
    <w:p w:rsidR="00873538" w:rsidRPr="008C0906" w:rsidRDefault="00873538" w:rsidP="00873538">
      <w:pPr>
        <w:jc w:val="center"/>
        <w:rPr>
          <w:rFonts w:asciiTheme="majorHAnsi" w:eastAsia="Calibri" w:hAnsiTheme="majorHAnsi" w:cs="Times New Roman"/>
          <w:b/>
          <w:bCs/>
          <w:sz w:val="24"/>
          <w:szCs w:val="24"/>
        </w:rPr>
      </w:pPr>
      <w:r w:rsidRPr="008C0906">
        <w:rPr>
          <w:rFonts w:asciiTheme="majorHAnsi" w:eastAsia="Calibri" w:hAnsiTheme="majorHAnsi" w:cs="Times New Roman"/>
          <w:b/>
          <w:bCs/>
          <w:sz w:val="24"/>
          <w:szCs w:val="24"/>
        </w:rPr>
        <w:t>Spring 2010</w:t>
      </w:r>
    </w:p>
    <w:p w:rsidR="00873538" w:rsidRPr="008C0906" w:rsidRDefault="00873538" w:rsidP="00873538">
      <w:pPr>
        <w:jc w:val="center"/>
        <w:rPr>
          <w:rFonts w:asciiTheme="majorHAnsi" w:eastAsia="Calibri" w:hAnsiTheme="majorHAnsi" w:cs="Times New Roman"/>
          <w:b/>
          <w:bCs/>
          <w:sz w:val="24"/>
          <w:szCs w:val="24"/>
        </w:rPr>
      </w:pPr>
    </w:p>
    <w:p w:rsidR="00873538" w:rsidRPr="008C0906" w:rsidRDefault="00873538" w:rsidP="00873538">
      <w:pPr>
        <w:pStyle w:val="NormalWeb"/>
        <w:rPr>
          <w:rFonts w:asciiTheme="majorHAnsi" w:hAnsiTheme="majorHAnsi"/>
          <w:b/>
          <w:bCs/>
        </w:rPr>
      </w:pPr>
      <w:r w:rsidRPr="008C0906">
        <w:rPr>
          <w:rFonts w:asciiTheme="majorHAnsi" w:hAnsiTheme="majorHAnsi"/>
          <w:b/>
          <w:bCs/>
        </w:rPr>
        <w:t xml:space="preserve">Name of the Evaluator: </w:t>
      </w:r>
    </w:p>
    <w:p w:rsidR="00873538" w:rsidRPr="008C0906" w:rsidRDefault="00873538" w:rsidP="00873538">
      <w:pPr>
        <w:pStyle w:val="NormalWeb"/>
        <w:rPr>
          <w:rFonts w:asciiTheme="majorHAnsi" w:hAnsiTheme="majorHAnsi"/>
        </w:rPr>
      </w:pPr>
      <w:r w:rsidRPr="008C0906">
        <w:rPr>
          <w:rFonts w:asciiTheme="majorHAnsi" w:hAnsiTheme="majorHAnsi"/>
          <w:b/>
          <w:bCs/>
        </w:rPr>
        <w:t>Evaluate</w:t>
      </w:r>
      <w:r w:rsidRPr="008C0906">
        <w:rPr>
          <w:rFonts w:asciiTheme="majorHAnsi" w:hAnsiTheme="majorHAnsi"/>
          <w:b/>
          <w:bCs/>
          <w:u w:val="single"/>
        </w:rPr>
        <w:t xml:space="preserve"> yourself and your team members</w:t>
      </w:r>
      <w:r w:rsidRPr="008C0906">
        <w:rPr>
          <w:rFonts w:asciiTheme="majorHAnsi" w:hAnsiTheme="majorHAnsi"/>
          <w:b/>
          <w:bCs/>
        </w:rPr>
        <w:t xml:space="preserve"> based on a 5-point scale on the following items and write the score that you believe best reflects that person’s efforts and contributions to the team projects for each item. </w:t>
      </w:r>
    </w:p>
    <w:p w:rsidR="00873538" w:rsidRPr="008C0906" w:rsidRDefault="00873538" w:rsidP="00873538">
      <w:pPr>
        <w:pStyle w:val="NormalWeb"/>
        <w:spacing w:before="0" w:beforeAutospacing="0" w:after="0" w:afterAutospacing="0"/>
        <w:rPr>
          <w:rFonts w:asciiTheme="majorHAnsi" w:hAnsiTheme="majorHAnsi"/>
        </w:rPr>
      </w:pPr>
      <w:r w:rsidRPr="008C0906">
        <w:rPr>
          <w:rFonts w:asciiTheme="majorHAnsi" w:hAnsiTheme="majorHAnsi"/>
          <w:b/>
          <w:bCs/>
        </w:rPr>
        <w:t>If the person:</w:t>
      </w:r>
      <w:r w:rsidRPr="008C0906">
        <w:rPr>
          <w:rFonts w:asciiTheme="majorHAnsi" w:hAnsiTheme="majorHAnsi"/>
        </w:rPr>
        <w:t xml:space="preserve"> </w:t>
      </w:r>
    </w:p>
    <w:p w:rsidR="00873538" w:rsidRPr="008C0906" w:rsidRDefault="00873538" w:rsidP="00873538">
      <w:pPr>
        <w:numPr>
          <w:ilvl w:val="0"/>
          <w:numId w:val="24"/>
        </w:numPr>
        <w:spacing w:after="0" w:line="240" w:lineRule="auto"/>
        <w:rPr>
          <w:rFonts w:asciiTheme="majorHAnsi" w:eastAsia="Calibri" w:hAnsiTheme="majorHAnsi" w:cs="Times New Roman"/>
          <w:sz w:val="24"/>
          <w:szCs w:val="24"/>
        </w:rPr>
      </w:pPr>
      <w:r w:rsidRPr="008C0906">
        <w:rPr>
          <w:rFonts w:asciiTheme="majorHAnsi" w:eastAsia="Calibri" w:hAnsiTheme="majorHAnsi" w:cs="Times New Roman"/>
          <w:sz w:val="24"/>
          <w:szCs w:val="24"/>
        </w:rPr>
        <w:t xml:space="preserve">Always demonstrates the quality, you would give a score of 5. </w:t>
      </w:r>
    </w:p>
    <w:p w:rsidR="00873538" w:rsidRPr="008C0906" w:rsidRDefault="00873538" w:rsidP="00873538">
      <w:pPr>
        <w:numPr>
          <w:ilvl w:val="0"/>
          <w:numId w:val="24"/>
        </w:numPr>
        <w:spacing w:before="100" w:beforeAutospacing="1" w:after="100" w:afterAutospacing="1" w:line="240" w:lineRule="auto"/>
        <w:rPr>
          <w:rFonts w:asciiTheme="majorHAnsi" w:eastAsia="Calibri" w:hAnsiTheme="majorHAnsi" w:cs="Times New Roman"/>
          <w:sz w:val="24"/>
          <w:szCs w:val="24"/>
        </w:rPr>
      </w:pPr>
      <w:r w:rsidRPr="008C0906">
        <w:rPr>
          <w:rFonts w:asciiTheme="majorHAnsi" w:eastAsia="Calibri" w:hAnsiTheme="majorHAnsi" w:cs="Times New Roman"/>
          <w:sz w:val="24"/>
          <w:szCs w:val="24"/>
        </w:rPr>
        <w:t xml:space="preserve">Frequently demonstrates the quality, you would give a score of 4. </w:t>
      </w:r>
    </w:p>
    <w:p w:rsidR="00873538" w:rsidRPr="008C0906" w:rsidRDefault="00873538" w:rsidP="00873538">
      <w:pPr>
        <w:numPr>
          <w:ilvl w:val="0"/>
          <w:numId w:val="24"/>
        </w:numPr>
        <w:spacing w:before="100" w:beforeAutospacing="1" w:after="100" w:afterAutospacing="1" w:line="240" w:lineRule="auto"/>
        <w:rPr>
          <w:rFonts w:asciiTheme="majorHAnsi" w:eastAsia="Calibri" w:hAnsiTheme="majorHAnsi" w:cs="Times New Roman"/>
          <w:sz w:val="24"/>
          <w:szCs w:val="24"/>
        </w:rPr>
      </w:pPr>
      <w:r w:rsidRPr="008C0906">
        <w:rPr>
          <w:rFonts w:asciiTheme="majorHAnsi" w:eastAsia="Calibri" w:hAnsiTheme="majorHAnsi" w:cs="Times New Roman"/>
          <w:sz w:val="24"/>
          <w:szCs w:val="24"/>
        </w:rPr>
        <w:t xml:space="preserve">Sometimes demonstrates the quality, you would give a score of 3. </w:t>
      </w:r>
    </w:p>
    <w:p w:rsidR="00873538" w:rsidRPr="008C0906" w:rsidRDefault="00873538" w:rsidP="00873538">
      <w:pPr>
        <w:numPr>
          <w:ilvl w:val="0"/>
          <w:numId w:val="24"/>
        </w:numPr>
        <w:spacing w:before="100" w:beforeAutospacing="1" w:after="100" w:afterAutospacing="1" w:line="240" w:lineRule="auto"/>
        <w:rPr>
          <w:rFonts w:asciiTheme="majorHAnsi" w:eastAsia="Calibri" w:hAnsiTheme="majorHAnsi" w:cs="Times New Roman"/>
          <w:sz w:val="24"/>
          <w:szCs w:val="24"/>
        </w:rPr>
      </w:pPr>
      <w:r w:rsidRPr="008C0906">
        <w:rPr>
          <w:rFonts w:asciiTheme="majorHAnsi" w:eastAsia="Calibri" w:hAnsiTheme="majorHAnsi" w:cs="Times New Roman"/>
          <w:sz w:val="24"/>
          <w:szCs w:val="24"/>
        </w:rPr>
        <w:t xml:space="preserve">Seldom demonstrates the quality, you would give a score of 2. </w:t>
      </w:r>
    </w:p>
    <w:p w:rsidR="00873538" w:rsidRPr="008C0906" w:rsidRDefault="00873538" w:rsidP="00873538">
      <w:pPr>
        <w:numPr>
          <w:ilvl w:val="0"/>
          <w:numId w:val="24"/>
        </w:numPr>
        <w:spacing w:after="0" w:line="240" w:lineRule="auto"/>
        <w:rPr>
          <w:rFonts w:asciiTheme="majorHAnsi" w:eastAsia="Calibri" w:hAnsiTheme="majorHAnsi" w:cs="Times New Roman"/>
          <w:sz w:val="24"/>
          <w:szCs w:val="24"/>
        </w:rPr>
      </w:pPr>
      <w:r w:rsidRPr="008C0906">
        <w:rPr>
          <w:rFonts w:asciiTheme="majorHAnsi" w:eastAsia="Calibri" w:hAnsiTheme="majorHAnsi" w:cs="Times New Roman"/>
          <w:sz w:val="24"/>
          <w:szCs w:val="24"/>
        </w:rPr>
        <w:t>Never demonstrates the quality, you would give a score of 1. </w:t>
      </w:r>
    </w:p>
    <w:p w:rsidR="00873538" w:rsidRPr="008C0906" w:rsidRDefault="00873538" w:rsidP="00873538">
      <w:pPr>
        <w:ind w:left="360"/>
        <w:rPr>
          <w:rFonts w:asciiTheme="majorHAnsi" w:eastAsia="Calibri" w:hAnsiTheme="majorHAnsi" w:cs="Times New Roman"/>
          <w:sz w:val="24"/>
          <w:szCs w:val="24"/>
        </w:rPr>
      </w:pPr>
    </w:p>
    <w:tbl>
      <w:tblPr>
        <w:tblW w:w="0" w:type="auto"/>
        <w:jc w:val="center"/>
        <w:tblInd w:w="-34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145"/>
        <w:gridCol w:w="1094"/>
        <w:gridCol w:w="1297"/>
        <w:gridCol w:w="1302"/>
        <w:gridCol w:w="1307"/>
        <w:gridCol w:w="1302"/>
        <w:gridCol w:w="1304"/>
      </w:tblGrid>
      <w:tr w:rsidR="009962E9" w:rsidRPr="009962E9" w:rsidTr="009962E9">
        <w:trPr>
          <w:jc w:val="center"/>
        </w:trPr>
        <w:tc>
          <w:tcPr>
            <w:tcW w:w="5145" w:type="dxa"/>
          </w:tcPr>
          <w:p w:rsidR="009962E9" w:rsidRPr="009962E9" w:rsidRDefault="009962E9" w:rsidP="00B6037E">
            <w:pPr>
              <w:rPr>
                <w:rFonts w:asciiTheme="majorHAnsi" w:eastAsia="Calibri" w:hAnsiTheme="majorHAnsi" w:cs="Times New Roman"/>
                <w:b/>
                <w:bCs/>
              </w:rPr>
            </w:pPr>
            <w:r w:rsidRPr="009962E9">
              <w:rPr>
                <w:rFonts w:asciiTheme="majorHAnsi" w:eastAsia="Calibri" w:hAnsiTheme="majorHAnsi" w:cs="Times New Roman"/>
                <w:b/>
                <w:bCs/>
              </w:rPr>
              <w:t>Item/Student Name</w:t>
            </w:r>
          </w:p>
        </w:tc>
        <w:tc>
          <w:tcPr>
            <w:tcW w:w="1094" w:type="dxa"/>
          </w:tcPr>
          <w:p w:rsidR="009962E9" w:rsidRPr="009962E9" w:rsidRDefault="009962E9" w:rsidP="00B6037E">
            <w:pPr>
              <w:jc w:val="center"/>
              <w:rPr>
                <w:rFonts w:asciiTheme="majorHAnsi" w:eastAsia="Calibri" w:hAnsiTheme="majorHAnsi" w:cs="Times New Roman"/>
                <w:b/>
                <w:bCs/>
              </w:rPr>
            </w:pPr>
          </w:p>
        </w:tc>
        <w:tc>
          <w:tcPr>
            <w:tcW w:w="1297" w:type="dxa"/>
          </w:tcPr>
          <w:p w:rsidR="009962E9" w:rsidRPr="009962E9" w:rsidRDefault="009962E9" w:rsidP="00B6037E">
            <w:pPr>
              <w:jc w:val="center"/>
              <w:rPr>
                <w:rFonts w:asciiTheme="majorHAnsi" w:eastAsia="Calibri" w:hAnsiTheme="majorHAnsi" w:cs="Times New Roman"/>
                <w:b/>
                <w:bCs/>
              </w:rPr>
            </w:pPr>
          </w:p>
        </w:tc>
        <w:tc>
          <w:tcPr>
            <w:tcW w:w="1302" w:type="dxa"/>
          </w:tcPr>
          <w:p w:rsidR="009962E9" w:rsidRPr="009962E9" w:rsidRDefault="009962E9" w:rsidP="00B6037E">
            <w:pPr>
              <w:jc w:val="center"/>
              <w:rPr>
                <w:rFonts w:asciiTheme="majorHAnsi" w:eastAsia="Calibri" w:hAnsiTheme="majorHAnsi" w:cs="Times New Roman"/>
                <w:b/>
                <w:bCs/>
              </w:rPr>
            </w:pPr>
          </w:p>
        </w:tc>
        <w:tc>
          <w:tcPr>
            <w:tcW w:w="1307" w:type="dxa"/>
          </w:tcPr>
          <w:p w:rsidR="009962E9" w:rsidRPr="009962E9" w:rsidRDefault="009962E9" w:rsidP="00B6037E">
            <w:pPr>
              <w:jc w:val="center"/>
              <w:rPr>
                <w:rFonts w:asciiTheme="majorHAnsi" w:eastAsia="Calibri" w:hAnsiTheme="majorHAnsi" w:cs="Times New Roman"/>
                <w:b/>
                <w:bCs/>
              </w:rPr>
            </w:pPr>
          </w:p>
        </w:tc>
        <w:tc>
          <w:tcPr>
            <w:tcW w:w="1302" w:type="dxa"/>
          </w:tcPr>
          <w:p w:rsidR="009962E9" w:rsidRPr="009962E9" w:rsidRDefault="009962E9" w:rsidP="00B6037E">
            <w:pPr>
              <w:jc w:val="center"/>
              <w:rPr>
                <w:rFonts w:asciiTheme="majorHAnsi" w:eastAsia="Calibri" w:hAnsiTheme="majorHAnsi" w:cs="Times New Roman"/>
                <w:b/>
                <w:bCs/>
              </w:rPr>
            </w:pPr>
          </w:p>
        </w:tc>
        <w:tc>
          <w:tcPr>
            <w:tcW w:w="1304" w:type="dxa"/>
          </w:tcPr>
          <w:p w:rsidR="009962E9" w:rsidRPr="009962E9" w:rsidRDefault="009962E9" w:rsidP="00B6037E">
            <w:pPr>
              <w:jc w:val="center"/>
              <w:rPr>
                <w:rFonts w:asciiTheme="majorHAnsi" w:eastAsia="Calibri" w:hAnsiTheme="majorHAnsi" w:cs="Times New Roman"/>
                <w:b/>
                <w:bCs/>
              </w:rPr>
            </w:pPr>
          </w:p>
        </w:tc>
      </w:tr>
      <w:tr w:rsidR="009962E9" w:rsidRPr="009962E9" w:rsidTr="009962E9">
        <w:trPr>
          <w:jc w:val="center"/>
        </w:trPr>
        <w:tc>
          <w:tcPr>
            <w:tcW w:w="5145" w:type="dxa"/>
          </w:tcPr>
          <w:p w:rsidR="009962E9" w:rsidRPr="009962E9" w:rsidRDefault="009962E9" w:rsidP="00B6037E">
            <w:pPr>
              <w:rPr>
                <w:rFonts w:asciiTheme="majorHAnsi" w:eastAsia="Calibri" w:hAnsiTheme="majorHAnsi" w:cs="Times New Roman"/>
                <w:bCs/>
              </w:rPr>
            </w:pPr>
            <w:r w:rsidRPr="009962E9">
              <w:rPr>
                <w:rFonts w:asciiTheme="majorHAnsi" w:eastAsia="Calibri" w:hAnsiTheme="majorHAnsi" w:cs="Times New Roman"/>
                <w:bCs/>
              </w:rPr>
              <w:t>Takes active role on initiating ideas and actions</w:t>
            </w:r>
          </w:p>
        </w:tc>
        <w:tc>
          <w:tcPr>
            <w:tcW w:w="1094" w:type="dxa"/>
          </w:tcPr>
          <w:p w:rsidR="009962E9" w:rsidRPr="009962E9" w:rsidRDefault="009962E9" w:rsidP="00B6037E">
            <w:pPr>
              <w:jc w:val="center"/>
              <w:rPr>
                <w:rFonts w:asciiTheme="majorHAnsi" w:eastAsia="Calibri" w:hAnsiTheme="majorHAnsi" w:cs="Times New Roman"/>
                <w:bCs/>
              </w:rPr>
            </w:pPr>
          </w:p>
        </w:tc>
        <w:tc>
          <w:tcPr>
            <w:tcW w:w="1297" w:type="dxa"/>
          </w:tcPr>
          <w:p w:rsidR="009962E9" w:rsidRPr="009962E9" w:rsidRDefault="009962E9" w:rsidP="00B6037E">
            <w:pPr>
              <w:jc w:val="center"/>
              <w:rPr>
                <w:rFonts w:asciiTheme="majorHAnsi" w:eastAsia="Calibri" w:hAnsiTheme="majorHAnsi" w:cs="Times New Roman"/>
                <w:bCs/>
              </w:rPr>
            </w:pPr>
          </w:p>
        </w:tc>
        <w:tc>
          <w:tcPr>
            <w:tcW w:w="1302" w:type="dxa"/>
          </w:tcPr>
          <w:p w:rsidR="009962E9" w:rsidRPr="009962E9" w:rsidRDefault="009962E9" w:rsidP="00B6037E">
            <w:pPr>
              <w:jc w:val="center"/>
              <w:rPr>
                <w:rFonts w:asciiTheme="majorHAnsi" w:eastAsia="Calibri" w:hAnsiTheme="majorHAnsi" w:cs="Times New Roman"/>
                <w:bCs/>
              </w:rPr>
            </w:pPr>
          </w:p>
        </w:tc>
        <w:tc>
          <w:tcPr>
            <w:tcW w:w="1307" w:type="dxa"/>
          </w:tcPr>
          <w:p w:rsidR="009962E9" w:rsidRPr="009962E9" w:rsidRDefault="009962E9" w:rsidP="00B6037E">
            <w:pPr>
              <w:jc w:val="center"/>
              <w:rPr>
                <w:rFonts w:asciiTheme="majorHAnsi" w:eastAsia="Calibri" w:hAnsiTheme="majorHAnsi" w:cs="Times New Roman"/>
                <w:bCs/>
              </w:rPr>
            </w:pPr>
          </w:p>
        </w:tc>
        <w:tc>
          <w:tcPr>
            <w:tcW w:w="1302" w:type="dxa"/>
          </w:tcPr>
          <w:p w:rsidR="009962E9" w:rsidRPr="009962E9" w:rsidRDefault="009962E9" w:rsidP="00B6037E">
            <w:pPr>
              <w:jc w:val="center"/>
              <w:rPr>
                <w:rFonts w:asciiTheme="majorHAnsi" w:eastAsia="Calibri" w:hAnsiTheme="majorHAnsi" w:cs="Times New Roman"/>
                <w:bCs/>
              </w:rPr>
            </w:pPr>
          </w:p>
        </w:tc>
        <w:tc>
          <w:tcPr>
            <w:tcW w:w="1304" w:type="dxa"/>
          </w:tcPr>
          <w:p w:rsidR="009962E9" w:rsidRPr="009962E9" w:rsidRDefault="009962E9" w:rsidP="00B6037E">
            <w:pPr>
              <w:jc w:val="center"/>
              <w:rPr>
                <w:rFonts w:asciiTheme="majorHAnsi" w:eastAsia="Calibri" w:hAnsiTheme="majorHAnsi" w:cs="Times New Roman"/>
                <w:bCs/>
              </w:rPr>
            </w:pPr>
          </w:p>
        </w:tc>
      </w:tr>
      <w:tr w:rsidR="009962E9" w:rsidRPr="009962E9" w:rsidTr="009962E9">
        <w:trPr>
          <w:trHeight w:val="512"/>
          <w:jc w:val="center"/>
        </w:trPr>
        <w:tc>
          <w:tcPr>
            <w:tcW w:w="5145" w:type="dxa"/>
          </w:tcPr>
          <w:p w:rsidR="009962E9" w:rsidRPr="009962E9" w:rsidRDefault="009962E9" w:rsidP="00B6037E">
            <w:pPr>
              <w:rPr>
                <w:rFonts w:asciiTheme="majorHAnsi" w:eastAsia="Calibri" w:hAnsiTheme="majorHAnsi" w:cs="Times New Roman"/>
                <w:bCs/>
              </w:rPr>
            </w:pPr>
            <w:r w:rsidRPr="009962E9">
              <w:rPr>
                <w:rFonts w:asciiTheme="majorHAnsi" w:eastAsia="Calibri" w:hAnsiTheme="majorHAnsi" w:cs="Times New Roman"/>
                <w:bCs/>
              </w:rPr>
              <w:t>Is wil</w:t>
            </w:r>
            <w:r w:rsidR="00510EDC">
              <w:rPr>
                <w:rFonts w:asciiTheme="majorHAnsi" w:eastAsia="Calibri" w:hAnsiTheme="majorHAnsi" w:cs="Times New Roman"/>
                <w:bCs/>
              </w:rPr>
              <w:t>l</w:t>
            </w:r>
            <w:r w:rsidRPr="009962E9">
              <w:rPr>
                <w:rFonts w:asciiTheme="majorHAnsi" w:eastAsia="Calibri" w:hAnsiTheme="majorHAnsi" w:cs="Times New Roman"/>
                <w:bCs/>
              </w:rPr>
              <w:t>ing to frequently share ideas and resources</w:t>
            </w:r>
          </w:p>
        </w:tc>
        <w:tc>
          <w:tcPr>
            <w:tcW w:w="1094" w:type="dxa"/>
          </w:tcPr>
          <w:p w:rsidR="009962E9" w:rsidRPr="009962E9" w:rsidRDefault="009962E9" w:rsidP="00B6037E">
            <w:pPr>
              <w:jc w:val="center"/>
              <w:rPr>
                <w:rFonts w:asciiTheme="majorHAnsi" w:eastAsia="Calibri" w:hAnsiTheme="majorHAnsi" w:cs="Times New Roman"/>
                <w:bCs/>
              </w:rPr>
            </w:pPr>
          </w:p>
        </w:tc>
        <w:tc>
          <w:tcPr>
            <w:tcW w:w="1297" w:type="dxa"/>
          </w:tcPr>
          <w:p w:rsidR="009962E9" w:rsidRPr="009962E9" w:rsidRDefault="009962E9" w:rsidP="00B6037E">
            <w:pPr>
              <w:jc w:val="center"/>
              <w:rPr>
                <w:rFonts w:asciiTheme="majorHAnsi" w:eastAsia="Calibri" w:hAnsiTheme="majorHAnsi" w:cs="Times New Roman"/>
                <w:bCs/>
              </w:rPr>
            </w:pPr>
          </w:p>
        </w:tc>
        <w:tc>
          <w:tcPr>
            <w:tcW w:w="1302" w:type="dxa"/>
          </w:tcPr>
          <w:p w:rsidR="009962E9" w:rsidRPr="009962E9" w:rsidRDefault="009962E9" w:rsidP="00B6037E">
            <w:pPr>
              <w:jc w:val="center"/>
              <w:rPr>
                <w:rFonts w:asciiTheme="majorHAnsi" w:eastAsia="Calibri" w:hAnsiTheme="majorHAnsi" w:cs="Times New Roman"/>
                <w:bCs/>
              </w:rPr>
            </w:pPr>
          </w:p>
        </w:tc>
        <w:tc>
          <w:tcPr>
            <w:tcW w:w="1307" w:type="dxa"/>
          </w:tcPr>
          <w:p w:rsidR="009962E9" w:rsidRPr="009962E9" w:rsidRDefault="009962E9" w:rsidP="00B6037E">
            <w:pPr>
              <w:jc w:val="center"/>
              <w:rPr>
                <w:rFonts w:asciiTheme="majorHAnsi" w:eastAsia="Calibri" w:hAnsiTheme="majorHAnsi" w:cs="Times New Roman"/>
                <w:bCs/>
              </w:rPr>
            </w:pPr>
          </w:p>
        </w:tc>
        <w:tc>
          <w:tcPr>
            <w:tcW w:w="1302" w:type="dxa"/>
          </w:tcPr>
          <w:p w:rsidR="009962E9" w:rsidRPr="009962E9" w:rsidRDefault="009962E9" w:rsidP="00B6037E">
            <w:pPr>
              <w:jc w:val="center"/>
              <w:rPr>
                <w:rFonts w:asciiTheme="majorHAnsi" w:eastAsia="Calibri" w:hAnsiTheme="majorHAnsi" w:cs="Times New Roman"/>
                <w:bCs/>
              </w:rPr>
            </w:pPr>
          </w:p>
        </w:tc>
        <w:tc>
          <w:tcPr>
            <w:tcW w:w="1304" w:type="dxa"/>
          </w:tcPr>
          <w:p w:rsidR="009962E9" w:rsidRPr="009962E9" w:rsidRDefault="009962E9" w:rsidP="00B6037E">
            <w:pPr>
              <w:jc w:val="center"/>
              <w:rPr>
                <w:rFonts w:asciiTheme="majorHAnsi" w:eastAsia="Calibri" w:hAnsiTheme="majorHAnsi" w:cs="Times New Roman"/>
                <w:bCs/>
              </w:rPr>
            </w:pPr>
          </w:p>
        </w:tc>
      </w:tr>
      <w:tr w:rsidR="009962E9" w:rsidRPr="009962E9" w:rsidTr="009962E9">
        <w:trPr>
          <w:jc w:val="center"/>
        </w:trPr>
        <w:tc>
          <w:tcPr>
            <w:tcW w:w="5145" w:type="dxa"/>
          </w:tcPr>
          <w:p w:rsidR="009962E9" w:rsidRPr="009962E9" w:rsidRDefault="009962E9" w:rsidP="00B6037E">
            <w:pPr>
              <w:rPr>
                <w:rFonts w:asciiTheme="majorHAnsi" w:eastAsia="Calibri" w:hAnsiTheme="majorHAnsi" w:cs="Times New Roman"/>
                <w:bCs/>
              </w:rPr>
            </w:pPr>
            <w:r w:rsidRPr="009962E9">
              <w:rPr>
                <w:rFonts w:asciiTheme="majorHAnsi" w:eastAsia="Calibri" w:hAnsiTheme="majorHAnsi" w:cs="Times New Roman"/>
                <w:bCs/>
              </w:rPr>
              <w:t>Accepts responsibilities for tasks determined</w:t>
            </w:r>
          </w:p>
        </w:tc>
        <w:tc>
          <w:tcPr>
            <w:tcW w:w="1094" w:type="dxa"/>
          </w:tcPr>
          <w:p w:rsidR="009962E9" w:rsidRPr="009962E9" w:rsidRDefault="009962E9" w:rsidP="00B6037E">
            <w:pPr>
              <w:jc w:val="center"/>
              <w:rPr>
                <w:rFonts w:asciiTheme="majorHAnsi" w:eastAsia="Calibri" w:hAnsiTheme="majorHAnsi" w:cs="Times New Roman"/>
                <w:bCs/>
              </w:rPr>
            </w:pPr>
          </w:p>
        </w:tc>
        <w:tc>
          <w:tcPr>
            <w:tcW w:w="1297" w:type="dxa"/>
          </w:tcPr>
          <w:p w:rsidR="009962E9" w:rsidRPr="009962E9" w:rsidRDefault="009962E9" w:rsidP="00B6037E">
            <w:pPr>
              <w:jc w:val="center"/>
              <w:rPr>
                <w:rFonts w:asciiTheme="majorHAnsi" w:eastAsia="Calibri" w:hAnsiTheme="majorHAnsi" w:cs="Times New Roman"/>
                <w:bCs/>
              </w:rPr>
            </w:pPr>
          </w:p>
        </w:tc>
        <w:tc>
          <w:tcPr>
            <w:tcW w:w="1302" w:type="dxa"/>
          </w:tcPr>
          <w:p w:rsidR="009962E9" w:rsidRPr="009962E9" w:rsidRDefault="009962E9" w:rsidP="00B6037E">
            <w:pPr>
              <w:jc w:val="center"/>
              <w:rPr>
                <w:rFonts w:asciiTheme="majorHAnsi" w:eastAsia="Calibri" w:hAnsiTheme="majorHAnsi" w:cs="Times New Roman"/>
                <w:bCs/>
              </w:rPr>
            </w:pPr>
          </w:p>
        </w:tc>
        <w:tc>
          <w:tcPr>
            <w:tcW w:w="1307" w:type="dxa"/>
          </w:tcPr>
          <w:p w:rsidR="009962E9" w:rsidRPr="009962E9" w:rsidRDefault="009962E9" w:rsidP="00B6037E">
            <w:pPr>
              <w:jc w:val="center"/>
              <w:rPr>
                <w:rFonts w:asciiTheme="majorHAnsi" w:eastAsia="Calibri" w:hAnsiTheme="majorHAnsi" w:cs="Times New Roman"/>
                <w:bCs/>
              </w:rPr>
            </w:pPr>
          </w:p>
        </w:tc>
        <w:tc>
          <w:tcPr>
            <w:tcW w:w="1302" w:type="dxa"/>
          </w:tcPr>
          <w:p w:rsidR="009962E9" w:rsidRPr="009962E9" w:rsidRDefault="009962E9" w:rsidP="00B6037E">
            <w:pPr>
              <w:jc w:val="center"/>
              <w:rPr>
                <w:rFonts w:asciiTheme="majorHAnsi" w:eastAsia="Calibri" w:hAnsiTheme="majorHAnsi" w:cs="Times New Roman"/>
                <w:bCs/>
              </w:rPr>
            </w:pPr>
          </w:p>
        </w:tc>
        <w:tc>
          <w:tcPr>
            <w:tcW w:w="1304" w:type="dxa"/>
          </w:tcPr>
          <w:p w:rsidR="009962E9" w:rsidRPr="009962E9" w:rsidRDefault="009962E9" w:rsidP="00B6037E">
            <w:pPr>
              <w:jc w:val="center"/>
              <w:rPr>
                <w:rFonts w:asciiTheme="majorHAnsi" w:eastAsia="Calibri" w:hAnsiTheme="majorHAnsi" w:cs="Times New Roman"/>
                <w:bCs/>
              </w:rPr>
            </w:pPr>
          </w:p>
        </w:tc>
      </w:tr>
      <w:tr w:rsidR="009962E9" w:rsidRPr="009962E9" w:rsidTr="009962E9">
        <w:trPr>
          <w:jc w:val="center"/>
        </w:trPr>
        <w:tc>
          <w:tcPr>
            <w:tcW w:w="5145" w:type="dxa"/>
          </w:tcPr>
          <w:p w:rsidR="009962E9" w:rsidRPr="009962E9" w:rsidRDefault="009962E9" w:rsidP="00B6037E">
            <w:pPr>
              <w:rPr>
                <w:rFonts w:asciiTheme="majorHAnsi" w:eastAsia="Calibri" w:hAnsiTheme="majorHAnsi" w:cs="Times New Roman"/>
                <w:bCs/>
              </w:rPr>
            </w:pPr>
            <w:r w:rsidRPr="009962E9">
              <w:rPr>
                <w:rFonts w:asciiTheme="majorHAnsi" w:eastAsia="Calibri" w:hAnsiTheme="majorHAnsi" w:cs="Times New Roman"/>
                <w:bCs/>
              </w:rPr>
              <w:t>Respects differences of opinions and backgrounds</w:t>
            </w:r>
          </w:p>
        </w:tc>
        <w:tc>
          <w:tcPr>
            <w:tcW w:w="1094" w:type="dxa"/>
          </w:tcPr>
          <w:p w:rsidR="009962E9" w:rsidRPr="009962E9" w:rsidRDefault="009962E9" w:rsidP="00B6037E">
            <w:pPr>
              <w:jc w:val="center"/>
              <w:rPr>
                <w:rFonts w:asciiTheme="majorHAnsi" w:eastAsia="Calibri" w:hAnsiTheme="majorHAnsi" w:cs="Times New Roman"/>
                <w:bCs/>
              </w:rPr>
            </w:pPr>
          </w:p>
        </w:tc>
        <w:tc>
          <w:tcPr>
            <w:tcW w:w="1297" w:type="dxa"/>
          </w:tcPr>
          <w:p w:rsidR="009962E9" w:rsidRPr="009962E9" w:rsidRDefault="009962E9" w:rsidP="00B6037E">
            <w:pPr>
              <w:jc w:val="center"/>
              <w:rPr>
                <w:rFonts w:asciiTheme="majorHAnsi" w:eastAsia="Calibri" w:hAnsiTheme="majorHAnsi" w:cs="Times New Roman"/>
                <w:bCs/>
              </w:rPr>
            </w:pPr>
          </w:p>
        </w:tc>
        <w:tc>
          <w:tcPr>
            <w:tcW w:w="1302" w:type="dxa"/>
          </w:tcPr>
          <w:p w:rsidR="009962E9" w:rsidRPr="009962E9" w:rsidRDefault="009962E9" w:rsidP="00B6037E">
            <w:pPr>
              <w:jc w:val="center"/>
              <w:rPr>
                <w:rFonts w:asciiTheme="majorHAnsi" w:eastAsia="Calibri" w:hAnsiTheme="majorHAnsi" w:cs="Times New Roman"/>
                <w:bCs/>
              </w:rPr>
            </w:pPr>
          </w:p>
        </w:tc>
        <w:tc>
          <w:tcPr>
            <w:tcW w:w="1307" w:type="dxa"/>
          </w:tcPr>
          <w:p w:rsidR="009962E9" w:rsidRPr="009962E9" w:rsidRDefault="009962E9" w:rsidP="00B6037E">
            <w:pPr>
              <w:jc w:val="center"/>
              <w:rPr>
                <w:rFonts w:asciiTheme="majorHAnsi" w:eastAsia="Calibri" w:hAnsiTheme="majorHAnsi" w:cs="Times New Roman"/>
                <w:bCs/>
              </w:rPr>
            </w:pPr>
          </w:p>
        </w:tc>
        <w:tc>
          <w:tcPr>
            <w:tcW w:w="1302" w:type="dxa"/>
          </w:tcPr>
          <w:p w:rsidR="009962E9" w:rsidRPr="009962E9" w:rsidRDefault="009962E9" w:rsidP="00B6037E">
            <w:pPr>
              <w:jc w:val="center"/>
              <w:rPr>
                <w:rFonts w:asciiTheme="majorHAnsi" w:eastAsia="Calibri" w:hAnsiTheme="majorHAnsi" w:cs="Times New Roman"/>
                <w:bCs/>
              </w:rPr>
            </w:pPr>
          </w:p>
        </w:tc>
        <w:tc>
          <w:tcPr>
            <w:tcW w:w="1304" w:type="dxa"/>
          </w:tcPr>
          <w:p w:rsidR="009962E9" w:rsidRPr="009962E9" w:rsidRDefault="009962E9" w:rsidP="00B6037E">
            <w:pPr>
              <w:jc w:val="center"/>
              <w:rPr>
                <w:rFonts w:asciiTheme="majorHAnsi" w:eastAsia="Calibri" w:hAnsiTheme="majorHAnsi" w:cs="Times New Roman"/>
                <w:bCs/>
              </w:rPr>
            </w:pPr>
          </w:p>
        </w:tc>
      </w:tr>
      <w:tr w:rsidR="009962E9" w:rsidRPr="009962E9" w:rsidTr="009962E9">
        <w:trPr>
          <w:jc w:val="center"/>
        </w:trPr>
        <w:tc>
          <w:tcPr>
            <w:tcW w:w="5145" w:type="dxa"/>
          </w:tcPr>
          <w:p w:rsidR="009962E9" w:rsidRPr="009962E9" w:rsidRDefault="009962E9" w:rsidP="00B6037E">
            <w:pPr>
              <w:rPr>
                <w:rFonts w:asciiTheme="majorHAnsi" w:eastAsia="Calibri" w:hAnsiTheme="majorHAnsi" w:cs="Times New Roman"/>
                <w:bCs/>
              </w:rPr>
            </w:pPr>
            <w:r w:rsidRPr="009962E9">
              <w:rPr>
                <w:rFonts w:asciiTheme="majorHAnsi" w:eastAsia="Calibri" w:hAnsiTheme="majorHAnsi" w:cs="Times New Roman"/>
                <w:bCs/>
              </w:rPr>
              <w:t>Provides leadership and support whenever necessary</w:t>
            </w:r>
          </w:p>
        </w:tc>
        <w:tc>
          <w:tcPr>
            <w:tcW w:w="1094" w:type="dxa"/>
          </w:tcPr>
          <w:p w:rsidR="009962E9" w:rsidRPr="009962E9" w:rsidRDefault="009962E9" w:rsidP="00B6037E">
            <w:pPr>
              <w:jc w:val="center"/>
              <w:rPr>
                <w:rFonts w:asciiTheme="majorHAnsi" w:eastAsia="Calibri" w:hAnsiTheme="majorHAnsi" w:cs="Times New Roman"/>
                <w:bCs/>
              </w:rPr>
            </w:pPr>
          </w:p>
        </w:tc>
        <w:tc>
          <w:tcPr>
            <w:tcW w:w="1297" w:type="dxa"/>
          </w:tcPr>
          <w:p w:rsidR="009962E9" w:rsidRPr="009962E9" w:rsidRDefault="009962E9" w:rsidP="00B6037E">
            <w:pPr>
              <w:jc w:val="center"/>
              <w:rPr>
                <w:rFonts w:asciiTheme="majorHAnsi" w:eastAsia="Calibri" w:hAnsiTheme="majorHAnsi" w:cs="Times New Roman"/>
                <w:bCs/>
              </w:rPr>
            </w:pPr>
          </w:p>
        </w:tc>
        <w:tc>
          <w:tcPr>
            <w:tcW w:w="1302" w:type="dxa"/>
          </w:tcPr>
          <w:p w:rsidR="009962E9" w:rsidRPr="009962E9" w:rsidRDefault="009962E9" w:rsidP="00B6037E">
            <w:pPr>
              <w:jc w:val="center"/>
              <w:rPr>
                <w:rFonts w:asciiTheme="majorHAnsi" w:eastAsia="Calibri" w:hAnsiTheme="majorHAnsi" w:cs="Times New Roman"/>
                <w:bCs/>
              </w:rPr>
            </w:pPr>
          </w:p>
        </w:tc>
        <w:tc>
          <w:tcPr>
            <w:tcW w:w="1307" w:type="dxa"/>
          </w:tcPr>
          <w:p w:rsidR="009962E9" w:rsidRPr="009962E9" w:rsidRDefault="009962E9" w:rsidP="00B6037E">
            <w:pPr>
              <w:jc w:val="center"/>
              <w:rPr>
                <w:rFonts w:asciiTheme="majorHAnsi" w:eastAsia="Calibri" w:hAnsiTheme="majorHAnsi" w:cs="Times New Roman"/>
                <w:bCs/>
              </w:rPr>
            </w:pPr>
          </w:p>
        </w:tc>
        <w:tc>
          <w:tcPr>
            <w:tcW w:w="1302" w:type="dxa"/>
          </w:tcPr>
          <w:p w:rsidR="009962E9" w:rsidRPr="009962E9" w:rsidRDefault="009962E9" w:rsidP="00B6037E">
            <w:pPr>
              <w:jc w:val="center"/>
              <w:rPr>
                <w:rFonts w:asciiTheme="majorHAnsi" w:eastAsia="Calibri" w:hAnsiTheme="majorHAnsi" w:cs="Times New Roman"/>
                <w:bCs/>
              </w:rPr>
            </w:pPr>
          </w:p>
        </w:tc>
        <w:tc>
          <w:tcPr>
            <w:tcW w:w="1304" w:type="dxa"/>
          </w:tcPr>
          <w:p w:rsidR="009962E9" w:rsidRPr="009962E9" w:rsidRDefault="009962E9" w:rsidP="00B6037E">
            <w:pPr>
              <w:jc w:val="center"/>
              <w:rPr>
                <w:rFonts w:asciiTheme="majorHAnsi" w:eastAsia="Calibri" w:hAnsiTheme="majorHAnsi" w:cs="Times New Roman"/>
                <w:bCs/>
              </w:rPr>
            </w:pPr>
          </w:p>
        </w:tc>
      </w:tr>
      <w:tr w:rsidR="009962E9" w:rsidRPr="009962E9" w:rsidTr="009962E9">
        <w:trPr>
          <w:jc w:val="center"/>
        </w:trPr>
        <w:tc>
          <w:tcPr>
            <w:tcW w:w="5145" w:type="dxa"/>
          </w:tcPr>
          <w:p w:rsidR="009962E9" w:rsidRPr="009962E9" w:rsidRDefault="009962E9" w:rsidP="00B6037E">
            <w:pPr>
              <w:rPr>
                <w:rFonts w:asciiTheme="majorHAnsi" w:eastAsia="Calibri" w:hAnsiTheme="majorHAnsi" w:cs="Times New Roman"/>
                <w:bCs/>
              </w:rPr>
            </w:pPr>
            <w:r w:rsidRPr="009962E9">
              <w:rPr>
                <w:rFonts w:asciiTheme="majorHAnsi" w:eastAsia="Calibri" w:hAnsiTheme="majorHAnsi" w:cs="Times New Roman"/>
                <w:bCs/>
              </w:rPr>
              <w:lastRenderedPageBreak/>
              <w:t>Acknowledges other members’ good work and provides positive feedback</w:t>
            </w:r>
          </w:p>
        </w:tc>
        <w:tc>
          <w:tcPr>
            <w:tcW w:w="1094" w:type="dxa"/>
          </w:tcPr>
          <w:p w:rsidR="009962E9" w:rsidRPr="009962E9" w:rsidRDefault="009962E9" w:rsidP="00B6037E">
            <w:pPr>
              <w:jc w:val="center"/>
              <w:rPr>
                <w:rFonts w:asciiTheme="majorHAnsi" w:eastAsia="Calibri" w:hAnsiTheme="majorHAnsi" w:cs="Times New Roman"/>
                <w:bCs/>
              </w:rPr>
            </w:pPr>
          </w:p>
        </w:tc>
        <w:tc>
          <w:tcPr>
            <w:tcW w:w="1297" w:type="dxa"/>
          </w:tcPr>
          <w:p w:rsidR="009962E9" w:rsidRPr="009962E9" w:rsidRDefault="009962E9" w:rsidP="00B6037E">
            <w:pPr>
              <w:jc w:val="center"/>
              <w:rPr>
                <w:rFonts w:asciiTheme="majorHAnsi" w:eastAsia="Calibri" w:hAnsiTheme="majorHAnsi" w:cs="Times New Roman"/>
                <w:bCs/>
              </w:rPr>
            </w:pPr>
          </w:p>
        </w:tc>
        <w:tc>
          <w:tcPr>
            <w:tcW w:w="1302" w:type="dxa"/>
          </w:tcPr>
          <w:p w:rsidR="009962E9" w:rsidRPr="009962E9" w:rsidRDefault="009962E9" w:rsidP="00B6037E">
            <w:pPr>
              <w:jc w:val="center"/>
              <w:rPr>
                <w:rFonts w:asciiTheme="majorHAnsi" w:eastAsia="Calibri" w:hAnsiTheme="majorHAnsi" w:cs="Times New Roman"/>
                <w:bCs/>
              </w:rPr>
            </w:pPr>
          </w:p>
        </w:tc>
        <w:tc>
          <w:tcPr>
            <w:tcW w:w="1307" w:type="dxa"/>
          </w:tcPr>
          <w:p w:rsidR="009962E9" w:rsidRPr="009962E9" w:rsidRDefault="009962E9" w:rsidP="00B6037E">
            <w:pPr>
              <w:jc w:val="center"/>
              <w:rPr>
                <w:rFonts w:asciiTheme="majorHAnsi" w:eastAsia="Calibri" w:hAnsiTheme="majorHAnsi" w:cs="Times New Roman"/>
                <w:bCs/>
              </w:rPr>
            </w:pPr>
          </w:p>
        </w:tc>
        <w:tc>
          <w:tcPr>
            <w:tcW w:w="1302" w:type="dxa"/>
          </w:tcPr>
          <w:p w:rsidR="009962E9" w:rsidRPr="009962E9" w:rsidRDefault="009962E9" w:rsidP="00B6037E">
            <w:pPr>
              <w:jc w:val="center"/>
              <w:rPr>
                <w:rFonts w:asciiTheme="majorHAnsi" w:eastAsia="Calibri" w:hAnsiTheme="majorHAnsi" w:cs="Times New Roman"/>
                <w:bCs/>
              </w:rPr>
            </w:pPr>
          </w:p>
        </w:tc>
        <w:tc>
          <w:tcPr>
            <w:tcW w:w="1304" w:type="dxa"/>
          </w:tcPr>
          <w:p w:rsidR="009962E9" w:rsidRPr="009962E9" w:rsidRDefault="009962E9" w:rsidP="00B6037E">
            <w:pPr>
              <w:jc w:val="center"/>
              <w:rPr>
                <w:rFonts w:asciiTheme="majorHAnsi" w:eastAsia="Calibri" w:hAnsiTheme="majorHAnsi" w:cs="Times New Roman"/>
                <w:bCs/>
              </w:rPr>
            </w:pPr>
          </w:p>
        </w:tc>
      </w:tr>
      <w:tr w:rsidR="009962E9" w:rsidRPr="009962E9" w:rsidTr="009962E9">
        <w:trPr>
          <w:jc w:val="center"/>
        </w:trPr>
        <w:tc>
          <w:tcPr>
            <w:tcW w:w="5145" w:type="dxa"/>
          </w:tcPr>
          <w:p w:rsidR="009962E9" w:rsidRPr="009962E9" w:rsidRDefault="009962E9" w:rsidP="00B6037E">
            <w:pPr>
              <w:rPr>
                <w:rFonts w:asciiTheme="majorHAnsi" w:eastAsia="Calibri" w:hAnsiTheme="majorHAnsi" w:cs="Times New Roman"/>
                <w:bCs/>
              </w:rPr>
            </w:pPr>
            <w:r w:rsidRPr="009962E9">
              <w:rPr>
                <w:rFonts w:asciiTheme="majorHAnsi" w:eastAsia="Calibri" w:hAnsiTheme="majorHAnsi" w:cs="Times New Roman"/>
                <w:bCs/>
              </w:rPr>
              <w:t>Is willing to work with others for the purpose of group success</w:t>
            </w:r>
          </w:p>
        </w:tc>
        <w:tc>
          <w:tcPr>
            <w:tcW w:w="1094" w:type="dxa"/>
          </w:tcPr>
          <w:p w:rsidR="009962E9" w:rsidRPr="009962E9" w:rsidRDefault="009962E9" w:rsidP="00B6037E">
            <w:pPr>
              <w:jc w:val="center"/>
              <w:rPr>
                <w:rFonts w:asciiTheme="majorHAnsi" w:eastAsia="Calibri" w:hAnsiTheme="majorHAnsi" w:cs="Times New Roman"/>
                <w:bCs/>
              </w:rPr>
            </w:pPr>
          </w:p>
        </w:tc>
        <w:tc>
          <w:tcPr>
            <w:tcW w:w="1297" w:type="dxa"/>
          </w:tcPr>
          <w:p w:rsidR="009962E9" w:rsidRPr="009962E9" w:rsidRDefault="009962E9" w:rsidP="00B6037E">
            <w:pPr>
              <w:jc w:val="center"/>
              <w:rPr>
                <w:rFonts w:asciiTheme="majorHAnsi" w:eastAsia="Calibri" w:hAnsiTheme="majorHAnsi" w:cs="Times New Roman"/>
                <w:bCs/>
              </w:rPr>
            </w:pPr>
          </w:p>
        </w:tc>
        <w:tc>
          <w:tcPr>
            <w:tcW w:w="1302" w:type="dxa"/>
          </w:tcPr>
          <w:p w:rsidR="009962E9" w:rsidRPr="009962E9" w:rsidRDefault="009962E9" w:rsidP="00B6037E">
            <w:pPr>
              <w:jc w:val="center"/>
              <w:rPr>
                <w:rFonts w:asciiTheme="majorHAnsi" w:eastAsia="Calibri" w:hAnsiTheme="majorHAnsi" w:cs="Times New Roman"/>
                <w:bCs/>
              </w:rPr>
            </w:pPr>
          </w:p>
        </w:tc>
        <w:tc>
          <w:tcPr>
            <w:tcW w:w="1307" w:type="dxa"/>
          </w:tcPr>
          <w:p w:rsidR="009962E9" w:rsidRPr="009962E9" w:rsidRDefault="009962E9" w:rsidP="00B6037E">
            <w:pPr>
              <w:jc w:val="center"/>
              <w:rPr>
                <w:rFonts w:asciiTheme="majorHAnsi" w:eastAsia="Calibri" w:hAnsiTheme="majorHAnsi" w:cs="Times New Roman"/>
                <w:bCs/>
              </w:rPr>
            </w:pPr>
          </w:p>
        </w:tc>
        <w:tc>
          <w:tcPr>
            <w:tcW w:w="1302" w:type="dxa"/>
          </w:tcPr>
          <w:p w:rsidR="009962E9" w:rsidRPr="009962E9" w:rsidRDefault="009962E9" w:rsidP="00B6037E">
            <w:pPr>
              <w:jc w:val="center"/>
              <w:rPr>
                <w:rFonts w:asciiTheme="majorHAnsi" w:eastAsia="Calibri" w:hAnsiTheme="majorHAnsi" w:cs="Times New Roman"/>
                <w:bCs/>
              </w:rPr>
            </w:pPr>
          </w:p>
        </w:tc>
        <w:tc>
          <w:tcPr>
            <w:tcW w:w="1304" w:type="dxa"/>
          </w:tcPr>
          <w:p w:rsidR="009962E9" w:rsidRPr="009962E9" w:rsidRDefault="009962E9" w:rsidP="00B6037E">
            <w:pPr>
              <w:jc w:val="center"/>
              <w:rPr>
                <w:rFonts w:asciiTheme="majorHAnsi" w:eastAsia="Calibri" w:hAnsiTheme="majorHAnsi" w:cs="Times New Roman"/>
                <w:bCs/>
              </w:rPr>
            </w:pPr>
          </w:p>
        </w:tc>
      </w:tr>
      <w:tr w:rsidR="009962E9" w:rsidRPr="009962E9" w:rsidTr="009962E9">
        <w:trPr>
          <w:jc w:val="center"/>
        </w:trPr>
        <w:tc>
          <w:tcPr>
            <w:tcW w:w="5145" w:type="dxa"/>
          </w:tcPr>
          <w:p w:rsidR="009962E9" w:rsidRPr="009962E9" w:rsidRDefault="009962E9" w:rsidP="00B6037E">
            <w:pPr>
              <w:rPr>
                <w:rFonts w:asciiTheme="majorHAnsi" w:eastAsia="Calibri" w:hAnsiTheme="majorHAnsi" w:cs="Times New Roman"/>
                <w:bCs/>
              </w:rPr>
            </w:pPr>
            <w:r w:rsidRPr="009962E9">
              <w:rPr>
                <w:rFonts w:asciiTheme="majorHAnsi" w:eastAsia="Calibri" w:hAnsiTheme="majorHAnsi" w:cs="Times New Roman"/>
                <w:bCs/>
              </w:rPr>
              <w:t>Communicates with others friendly</w:t>
            </w:r>
          </w:p>
        </w:tc>
        <w:tc>
          <w:tcPr>
            <w:tcW w:w="1094" w:type="dxa"/>
          </w:tcPr>
          <w:p w:rsidR="009962E9" w:rsidRPr="009962E9" w:rsidRDefault="009962E9" w:rsidP="00B6037E">
            <w:pPr>
              <w:jc w:val="center"/>
              <w:rPr>
                <w:rFonts w:asciiTheme="majorHAnsi" w:eastAsia="Calibri" w:hAnsiTheme="majorHAnsi" w:cs="Times New Roman"/>
                <w:bCs/>
              </w:rPr>
            </w:pPr>
          </w:p>
        </w:tc>
        <w:tc>
          <w:tcPr>
            <w:tcW w:w="1297" w:type="dxa"/>
          </w:tcPr>
          <w:p w:rsidR="009962E9" w:rsidRPr="009962E9" w:rsidRDefault="009962E9" w:rsidP="00B6037E">
            <w:pPr>
              <w:jc w:val="center"/>
              <w:rPr>
                <w:rFonts w:asciiTheme="majorHAnsi" w:eastAsia="Calibri" w:hAnsiTheme="majorHAnsi" w:cs="Times New Roman"/>
                <w:bCs/>
              </w:rPr>
            </w:pPr>
          </w:p>
        </w:tc>
        <w:tc>
          <w:tcPr>
            <w:tcW w:w="1302" w:type="dxa"/>
          </w:tcPr>
          <w:p w:rsidR="009962E9" w:rsidRPr="009962E9" w:rsidRDefault="009962E9" w:rsidP="00B6037E">
            <w:pPr>
              <w:jc w:val="center"/>
              <w:rPr>
                <w:rFonts w:asciiTheme="majorHAnsi" w:eastAsia="Calibri" w:hAnsiTheme="majorHAnsi" w:cs="Times New Roman"/>
                <w:bCs/>
              </w:rPr>
            </w:pPr>
          </w:p>
        </w:tc>
        <w:tc>
          <w:tcPr>
            <w:tcW w:w="1307" w:type="dxa"/>
          </w:tcPr>
          <w:p w:rsidR="009962E9" w:rsidRPr="009962E9" w:rsidRDefault="009962E9" w:rsidP="00B6037E">
            <w:pPr>
              <w:jc w:val="center"/>
              <w:rPr>
                <w:rFonts w:asciiTheme="majorHAnsi" w:eastAsia="Calibri" w:hAnsiTheme="majorHAnsi" w:cs="Times New Roman"/>
                <w:bCs/>
              </w:rPr>
            </w:pPr>
          </w:p>
        </w:tc>
        <w:tc>
          <w:tcPr>
            <w:tcW w:w="1302" w:type="dxa"/>
          </w:tcPr>
          <w:p w:rsidR="009962E9" w:rsidRPr="009962E9" w:rsidRDefault="009962E9" w:rsidP="00B6037E">
            <w:pPr>
              <w:jc w:val="center"/>
              <w:rPr>
                <w:rFonts w:asciiTheme="majorHAnsi" w:eastAsia="Calibri" w:hAnsiTheme="majorHAnsi" w:cs="Times New Roman"/>
                <w:bCs/>
              </w:rPr>
            </w:pPr>
          </w:p>
        </w:tc>
        <w:tc>
          <w:tcPr>
            <w:tcW w:w="1304" w:type="dxa"/>
          </w:tcPr>
          <w:p w:rsidR="009962E9" w:rsidRPr="009962E9" w:rsidRDefault="009962E9" w:rsidP="00B6037E">
            <w:pPr>
              <w:jc w:val="center"/>
              <w:rPr>
                <w:rFonts w:asciiTheme="majorHAnsi" w:eastAsia="Calibri" w:hAnsiTheme="majorHAnsi" w:cs="Times New Roman"/>
                <w:bCs/>
              </w:rPr>
            </w:pPr>
          </w:p>
        </w:tc>
      </w:tr>
      <w:tr w:rsidR="009962E9" w:rsidRPr="009962E9" w:rsidTr="009962E9">
        <w:trPr>
          <w:jc w:val="center"/>
        </w:trPr>
        <w:tc>
          <w:tcPr>
            <w:tcW w:w="5145" w:type="dxa"/>
          </w:tcPr>
          <w:p w:rsidR="009962E9" w:rsidRPr="009962E9" w:rsidRDefault="009962E9" w:rsidP="00B6037E">
            <w:pPr>
              <w:rPr>
                <w:rFonts w:asciiTheme="majorHAnsi" w:eastAsia="Calibri" w:hAnsiTheme="majorHAnsi" w:cs="Times New Roman"/>
                <w:bCs/>
              </w:rPr>
            </w:pPr>
            <w:r w:rsidRPr="009962E9">
              <w:rPr>
                <w:rFonts w:asciiTheme="majorHAnsi" w:eastAsia="Calibri" w:hAnsiTheme="majorHAnsi" w:cs="Times New Roman"/>
                <w:bCs/>
              </w:rPr>
              <w:t>Sensitive to the needs and feelings of other members of the team</w:t>
            </w:r>
          </w:p>
        </w:tc>
        <w:tc>
          <w:tcPr>
            <w:tcW w:w="1094" w:type="dxa"/>
          </w:tcPr>
          <w:p w:rsidR="009962E9" w:rsidRPr="009962E9" w:rsidRDefault="009962E9" w:rsidP="00B6037E">
            <w:pPr>
              <w:jc w:val="center"/>
              <w:rPr>
                <w:rFonts w:asciiTheme="majorHAnsi" w:eastAsia="Calibri" w:hAnsiTheme="majorHAnsi" w:cs="Times New Roman"/>
                <w:bCs/>
              </w:rPr>
            </w:pPr>
          </w:p>
        </w:tc>
        <w:tc>
          <w:tcPr>
            <w:tcW w:w="1297" w:type="dxa"/>
          </w:tcPr>
          <w:p w:rsidR="009962E9" w:rsidRPr="009962E9" w:rsidRDefault="009962E9" w:rsidP="00B6037E">
            <w:pPr>
              <w:jc w:val="center"/>
              <w:rPr>
                <w:rFonts w:asciiTheme="majorHAnsi" w:eastAsia="Calibri" w:hAnsiTheme="majorHAnsi" w:cs="Times New Roman"/>
                <w:bCs/>
              </w:rPr>
            </w:pPr>
          </w:p>
        </w:tc>
        <w:tc>
          <w:tcPr>
            <w:tcW w:w="1302" w:type="dxa"/>
          </w:tcPr>
          <w:p w:rsidR="009962E9" w:rsidRPr="009962E9" w:rsidRDefault="009962E9" w:rsidP="00B6037E">
            <w:pPr>
              <w:jc w:val="center"/>
              <w:rPr>
                <w:rFonts w:asciiTheme="majorHAnsi" w:eastAsia="Calibri" w:hAnsiTheme="majorHAnsi" w:cs="Times New Roman"/>
                <w:bCs/>
              </w:rPr>
            </w:pPr>
          </w:p>
        </w:tc>
        <w:tc>
          <w:tcPr>
            <w:tcW w:w="1307" w:type="dxa"/>
          </w:tcPr>
          <w:p w:rsidR="009962E9" w:rsidRPr="009962E9" w:rsidRDefault="009962E9" w:rsidP="00B6037E">
            <w:pPr>
              <w:jc w:val="center"/>
              <w:rPr>
                <w:rFonts w:asciiTheme="majorHAnsi" w:eastAsia="Calibri" w:hAnsiTheme="majorHAnsi" w:cs="Times New Roman"/>
                <w:bCs/>
              </w:rPr>
            </w:pPr>
          </w:p>
        </w:tc>
        <w:tc>
          <w:tcPr>
            <w:tcW w:w="1302" w:type="dxa"/>
          </w:tcPr>
          <w:p w:rsidR="009962E9" w:rsidRPr="009962E9" w:rsidRDefault="009962E9" w:rsidP="00B6037E">
            <w:pPr>
              <w:jc w:val="center"/>
              <w:rPr>
                <w:rFonts w:asciiTheme="majorHAnsi" w:eastAsia="Calibri" w:hAnsiTheme="majorHAnsi" w:cs="Times New Roman"/>
                <w:bCs/>
              </w:rPr>
            </w:pPr>
          </w:p>
        </w:tc>
        <w:tc>
          <w:tcPr>
            <w:tcW w:w="1304" w:type="dxa"/>
          </w:tcPr>
          <w:p w:rsidR="009962E9" w:rsidRPr="009962E9" w:rsidRDefault="009962E9" w:rsidP="00B6037E">
            <w:pPr>
              <w:jc w:val="center"/>
              <w:rPr>
                <w:rFonts w:asciiTheme="majorHAnsi" w:eastAsia="Calibri" w:hAnsiTheme="majorHAnsi" w:cs="Times New Roman"/>
                <w:bCs/>
              </w:rPr>
            </w:pPr>
          </w:p>
        </w:tc>
      </w:tr>
      <w:tr w:rsidR="009962E9" w:rsidRPr="009962E9" w:rsidTr="009962E9">
        <w:trPr>
          <w:jc w:val="center"/>
        </w:trPr>
        <w:tc>
          <w:tcPr>
            <w:tcW w:w="5145" w:type="dxa"/>
          </w:tcPr>
          <w:p w:rsidR="009962E9" w:rsidRPr="009962E9" w:rsidRDefault="009962E9" w:rsidP="00B6037E">
            <w:pPr>
              <w:rPr>
                <w:rFonts w:asciiTheme="majorHAnsi" w:eastAsia="Calibri" w:hAnsiTheme="majorHAnsi" w:cs="Times New Roman"/>
                <w:bCs/>
              </w:rPr>
            </w:pPr>
            <w:r w:rsidRPr="009962E9">
              <w:rPr>
                <w:rFonts w:asciiTheme="majorHAnsi" w:eastAsia="Calibri" w:hAnsiTheme="majorHAnsi" w:cs="Times New Roman"/>
                <w:bCs/>
              </w:rPr>
              <w:t>Understands problems and responds with helpful comments</w:t>
            </w:r>
          </w:p>
        </w:tc>
        <w:tc>
          <w:tcPr>
            <w:tcW w:w="1094" w:type="dxa"/>
          </w:tcPr>
          <w:p w:rsidR="009962E9" w:rsidRPr="009962E9" w:rsidRDefault="009962E9" w:rsidP="00B6037E">
            <w:pPr>
              <w:jc w:val="center"/>
              <w:rPr>
                <w:rFonts w:asciiTheme="majorHAnsi" w:eastAsia="Calibri" w:hAnsiTheme="majorHAnsi" w:cs="Times New Roman"/>
                <w:bCs/>
              </w:rPr>
            </w:pPr>
          </w:p>
        </w:tc>
        <w:tc>
          <w:tcPr>
            <w:tcW w:w="1297" w:type="dxa"/>
          </w:tcPr>
          <w:p w:rsidR="009962E9" w:rsidRPr="009962E9" w:rsidRDefault="009962E9" w:rsidP="00B6037E">
            <w:pPr>
              <w:jc w:val="center"/>
              <w:rPr>
                <w:rFonts w:asciiTheme="majorHAnsi" w:eastAsia="Calibri" w:hAnsiTheme="majorHAnsi" w:cs="Times New Roman"/>
                <w:bCs/>
              </w:rPr>
            </w:pPr>
          </w:p>
        </w:tc>
        <w:tc>
          <w:tcPr>
            <w:tcW w:w="1302" w:type="dxa"/>
          </w:tcPr>
          <w:p w:rsidR="009962E9" w:rsidRPr="009962E9" w:rsidRDefault="009962E9" w:rsidP="00B6037E">
            <w:pPr>
              <w:jc w:val="center"/>
              <w:rPr>
                <w:rFonts w:asciiTheme="majorHAnsi" w:eastAsia="Calibri" w:hAnsiTheme="majorHAnsi" w:cs="Times New Roman"/>
                <w:bCs/>
              </w:rPr>
            </w:pPr>
          </w:p>
        </w:tc>
        <w:tc>
          <w:tcPr>
            <w:tcW w:w="1307" w:type="dxa"/>
          </w:tcPr>
          <w:p w:rsidR="009962E9" w:rsidRPr="009962E9" w:rsidRDefault="009962E9" w:rsidP="00B6037E">
            <w:pPr>
              <w:jc w:val="center"/>
              <w:rPr>
                <w:rFonts w:asciiTheme="majorHAnsi" w:eastAsia="Calibri" w:hAnsiTheme="majorHAnsi" w:cs="Times New Roman"/>
                <w:bCs/>
              </w:rPr>
            </w:pPr>
          </w:p>
        </w:tc>
        <w:tc>
          <w:tcPr>
            <w:tcW w:w="1302" w:type="dxa"/>
          </w:tcPr>
          <w:p w:rsidR="009962E9" w:rsidRPr="009962E9" w:rsidRDefault="009962E9" w:rsidP="00B6037E">
            <w:pPr>
              <w:jc w:val="center"/>
              <w:rPr>
                <w:rFonts w:asciiTheme="majorHAnsi" w:eastAsia="Calibri" w:hAnsiTheme="majorHAnsi" w:cs="Times New Roman"/>
                <w:bCs/>
              </w:rPr>
            </w:pPr>
          </w:p>
        </w:tc>
        <w:tc>
          <w:tcPr>
            <w:tcW w:w="1304" w:type="dxa"/>
          </w:tcPr>
          <w:p w:rsidR="009962E9" w:rsidRPr="009962E9" w:rsidRDefault="009962E9" w:rsidP="00B6037E">
            <w:pPr>
              <w:jc w:val="center"/>
              <w:rPr>
                <w:rFonts w:asciiTheme="majorHAnsi" w:eastAsia="Calibri" w:hAnsiTheme="majorHAnsi" w:cs="Times New Roman"/>
                <w:bCs/>
              </w:rPr>
            </w:pPr>
          </w:p>
        </w:tc>
      </w:tr>
      <w:tr w:rsidR="009962E9" w:rsidRPr="009962E9" w:rsidTr="009962E9">
        <w:trPr>
          <w:jc w:val="center"/>
        </w:trPr>
        <w:tc>
          <w:tcPr>
            <w:tcW w:w="5145" w:type="dxa"/>
          </w:tcPr>
          <w:p w:rsidR="009962E9" w:rsidRPr="009962E9" w:rsidRDefault="009962E9" w:rsidP="00B6037E">
            <w:pPr>
              <w:rPr>
                <w:rFonts w:asciiTheme="majorHAnsi" w:eastAsia="Calibri" w:hAnsiTheme="majorHAnsi" w:cs="Times New Roman"/>
                <w:bCs/>
              </w:rPr>
            </w:pPr>
            <w:r w:rsidRPr="009962E9">
              <w:rPr>
                <w:rFonts w:asciiTheme="majorHAnsi" w:eastAsia="Calibri" w:hAnsiTheme="majorHAnsi" w:cs="Times New Roman"/>
                <w:bCs/>
              </w:rPr>
              <w:t>Openly shares needs and feelings with team members</w:t>
            </w:r>
          </w:p>
        </w:tc>
        <w:tc>
          <w:tcPr>
            <w:tcW w:w="1094" w:type="dxa"/>
          </w:tcPr>
          <w:p w:rsidR="009962E9" w:rsidRPr="009962E9" w:rsidRDefault="009962E9" w:rsidP="00B6037E">
            <w:pPr>
              <w:jc w:val="center"/>
              <w:rPr>
                <w:rFonts w:asciiTheme="majorHAnsi" w:eastAsia="Calibri" w:hAnsiTheme="majorHAnsi" w:cs="Times New Roman"/>
                <w:bCs/>
              </w:rPr>
            </w:pPr>
          </w:p>
        </w:tc>
        <w:tc>
          <w:tcPr>
            <w:tcW w:w="1297" w:type="dxa"/>
          </w:tcPr>
          <w:p w:rsidR="009962E9" w:rsidRPr="009962E9" w:rsidRDefault="009962E9" w:rsidP="00B6037E">
            <w:pPr>
              <w:jc w:val="center"/>
              <w:rPr>
                <w:rFonts w:asciiTheme="majorHAnsi" w:eastAsia="Calibri" w:hAnsiTheme="majorHAnsi" w:cs="Times New Roman"/>
                <w:bCs/>
              </w:rPr>
            </w:pPr>
          </w:p>
        </w:tc>
        <w:tc>
          <w:tcPr>
            <w:tcW w:w="1302" w:type="dxa"/>
          </w:tcPr>
          <w:p w:rsidR="009962E9" w:rsidRPr="009962E9" w:rsidRDefault="009962E9" w:rsidP="00B6037E">
            <w:pPr>
              <w:jc w:val="center"/>
              <w:rPr>
                <w:rFonts w:asciiTheme="majorHAnsi" w:eastAsia="Calibri" w:hAnsiTheme="majorHAnsi" w:cs="Times New Roman"/>
                <w:bCs/>
              </w:rPr>
            </w:pPr>
          </w:p>
        </w:tc>
        <w:tc>
          <w:tcPr>
            <w:tcW w:w="1307" w:type="dxa"/>
          </w:tcPr>
          <w:p w:rsidR="009962E9" w:rsidRPr="009962E9" w:rsidRDefault="009962E9" w:rsidP="00B6037E">
            <w:pPr>
              <w:jc w:val="center"/>
              <w:rPr>
                <w:rFonts w:asciiTheme="majorHAnsi" w:eastAsia="Calibri" w:hAnsiTheme="majorHAnsi" w:cs="Times New Roman"/>
                <w:bCs/>
              </w:rPr>
            </w:pPr>
          </w:p>
        </w:tc>
        <w:tc>
          <w:tcPr>
            <w:tcW w:w="1302" w:type="dxa"/>
          </w:tcPr>
          <w:p w:rsidR="009962E9" w:rsidRPr="009962E9" w:rsidRDefault="009962E9" w:rsidP="00B6037E">
            <w:pPr>
              <w:jc w:val="center"/>
              <w:rPr>
                <w:rFonts w:asciiTheme="majorHAnsi" w:eastAsia="Calibri" w:hAnsiTheme="majorHAnsi" w:cs="Times New Roman"/>
                <w:bCs/>
              </w:rPr>
            </w:pPr>
          </w:p>
        </w:tc>
        <w:tc>
          <w:tcPr>
            <w:tcW w:w="1304" w:type="dxa"/>
          </w:tcPr>
          <w:p w:rsidR="009962E9" w:rsidRPr="009962E9" w:rsidRDefault="009962E9" w:rsidP="00B6037E">
            <w:pPr>
              <w:jc w:val="center"/>
              <w:rPr>
                <w:rFonts w:asciiTheme="majorHAnsi" w:eastAsia="Calibri" w:hAnsiTheme="majorHAnsi" w:cs="Times New Roman"/>
                <w:bCs/>
              </w:rPr>
            </w:pPr>
          </w:p>
        </w:tc>
      </w:tr>
      <w:tr w:rsidR="009962E9" w:rsidRPr="009962E9" w:rsidTr="009962E9">
        <w:trPr>
          <w:jc w:val="center"/>
        </w:trPr>
        <w:tc>
          <w:tcPr>
            <w:tcW w:w="5145" w:type="dxa"/>
          </w:tcPr>
          <w:p w:rsidR="009962E9" w:rsidRPr="009962E9" w:rsidRDefault="009962E9" w:rsidP="00B6037E">
            <w:pPr>
              <w:rPr>
                <w:rFonts w:asciiTheme="majorHAnsi" w:eastAsia="Calibri" w:hAnsiTheme="majorHAnsi" w:cs="Times New Roman"/>
                <w:bCs/>
              </w:rPr>
            </w:pPr>
            <w:r w:rsidRPr="009962E9">
              <w:rPr>
                <w:rFonts w:asciiTheme="majorHAnsi" w:eastAsia="Calibri" w:hAnsiTheme="majorHAnsi" w:cs="Times New Roman"/>
                <w:bCs/>
              </w:rPr>
              <w:t>Keeps in close contact with the rest of the team about the project</w:t>
            </w:r>
          </w:p>
        </w:tc>
        <w:tc>
          <w:tcPr>
            <w:tcW w:w="1094" w:type="dxa"/>
          </w:tcPr>
          <w:p w:rsidR="009962E9" w:rsidRPr="009962E9" w:rsidRDefault="009962E9" w:rsidP="00B6037E">
            <w:pPr>
              <w:jc w:val="center"/>
              <w:rPr>
                <w:rFonts w:asciiTheme="majorHAnsi" w:eastAsia="Calibri" w:hAnsiTheme="majorHAnsi" w:cs="Times New Roman"/>
                <w:bCs/>
              </w:rPr>
            </w:pPr>
          </w:p>
        </w:tc>
        <w:tc>
          <w:tcPr>
            <w:tcW w:w="1297" w:type="dxa"/>
          </w:tcPr>
          <w:p w:rsidR="009962E9" w:rsidRPr="009962E9" w:rsidRDefault="009962E9" w:rsidP="00B6037E">
            <w:pPr>
              <w:jc w:val="center"/>
              <w:rPr>
                <w:rFonts w:asciiTheme="majorHAnsi" w:eastAsia="Calibri" w:hAnsiTheme="majorHAnsi" w:cs="Times New Roman"/>
                <w:bCs/>
              </w:rPr>
            </w:pPr>
          </w:p>
        </w:tc>
        <w:tc>
          <w:tcPr>
            <w:tcW w:w="1302" w:type="dxa"/>
          </w:tcPr>
          <w:p w:rsidR="009962E9" w:rsidRPr="009962E9" w:rsidRDefault="009962E9" w:rsidP="00B6037E">
            <w:pPr>
              <w:jc w:val="center"/>
              <w:rPr>
                <w:rFonts w:asciiTheme="majorHAnsi" w:eastAsia="Calibri" w:hAnsiTheme="majorHAnsi" w:cs="Times New Roman"/>
                <w:bCs/>
              </w:rPr>
            </w:pPr>
          </w:p>
        </w:tc>
        <w:tc>
          <w:tcPr>
            <w:tcW w:w="1307" w:type="dxa"/>
          </w:tcPr>
          <w:p w:rsidR="009962E9" w:rsidRPr="009962E9" w:rsidRDefault="009962E9" w:rsidP="00B6037E">
            <w:pPr>
              <w:jc w:val="center"/>
              <w:rPr>
                <w:rFonts w:asciiTheme="majorHAnsi" w:eastAsia="Calibri" w:hAnsiTheme="majorHAnsi" w:cs="Times New Roman"/>
                <w:bCs/>
              </w:rPr>
            </w:pPr>
          </w:p>
        </w:tc>
        <w:tc>
          <w:tcPr>
            <w:tcW w:w="1302" w:type="dxa"/>
          </w:tcPr>
          <w:p w:rsidR="009962E9" w:rsidRPr="009962E9" w:rsidRDefault="009962E9" w:rsidP="00B6037E">
            <w:pPr>
              <w:jc w:val="center"/>
              <w:rPr>
                <w:rFonts w:asciiTheme="majorHAnsi" w:eastAsia="Calibri" w:hAnsiTheme="majorHAnsi" w:cs="Times New Roman"/>
                <w:bCs/>
              </w:rPr>
            </w:pPr>
          </w:p>
        </w:tc>
        <w:tc>
          <w:tcPr>
            <w:tcW w:w="1304" w:type="dxa"/>
          </w:tcPr>
          <w:p w:rsidR="009962E9" w:rsidRPr="009962E9" w:rsidRDefault="009962E9" w:rsidP="00B6037E">
            <w:pPr>
              <w:jc w:val="center"/>
              <w:rPr>
                <w:rFonts w:asciiTheme="majorHAnsi" w:eastAsia="Calibri" w:hAnsiTheme="majorHAnsi" w:cs="Times New Roman"/>
                <w:bCs/>
              </w:rPr>
            </w:pPr>
          </w:p>
        </w:tc>
      </w:tr>
      <w:tr w:rsidR="009962E9" w:rsidRPr="009962E9" w:rsidTr="009962E9">
        <w:trPr>
          <w:jc w:val="center"/>
        </w:trPr>
        <w:tc>
          <w:tcPr>
            <w:tcW w:w="5145" w:type="dxa"/>
          </w:tcPr>
          <w:p w:rsidR="009962E9" w:rsidRPr="009962E9" w:rsidRDefault="009962E9" w:rsidP="00B6037E">
            <w:pPr>
              <w:rPr>
                <w:rFonts w:asciiTheme="majorHAnsi" w:eastAsia="Calibri" w:hAnsiTheme="majorHAnsi" w:cs="Times New Roman"/>
                <w:bCs/>
              </w:rPr>
            </w:pPr>
            <w:r w:rsidRPr="009962E9">
              <w:rPr>
                <w:rFonts w:asciiTheme="majorHAnsi" w:eastAsia="Calibri" w:hAnsiTheme="majorHAnsi" w:cs="Times New Roman"/>
                <w:bCs/>
              </w:rPr>
              <w:t>Produces high quality work</w:t>
            </w:r>
          </w:p>
        </w:tc>
        <w:tc>
          <w:tcPr>
            <w:tcW w:w="1094" w:type="dxa"/>
          </w:tcPr>
          <w:p w:rsidR="009962E9" w:rsidRPr="009962E9" w:rsidRDefault="009962E9" w:rsidP="00B6037E">
            <w:pPr>
              <w:jc w:val="center"/>
              <w:rPr>
                <w:rFonts w:asciiTheme="majorHAnsi" w:eastAsia="Calibri" w:hAnsiTheme="majorHAnsi" w:cs="Times New Roman"/>
                <w:bCs/>
              </w:rPr>
            </w:pPr>
          </w:p>
        </w:tc>
        <w:tc>
          <w:tcPr>
            <w:tcW w:w="1297" w:type="dxa"/>
          </w:tcPr>
          <w:p w:rsidR="009962E9" w:rsidRPr="009962E9" w:rsidRDefault="009962E9" w:rsidP="00B6037E">
            <w:pPr>
              <w:jc w:val="center"/>
              <w:rPr>
                <w:rFonts w:asciiTheme="majorHAnsi" w:eastAsia="Calibri" w:hAnsiTheme="majorHAnsi" w:cs="Times New Roman"/>
                <w:bCs/>
              </w:rPr>
            </w:pPr>
          </w:p>
        </w:tc>
        <w:tc>
          <w:tcPr>
            <w:tcW w:w="1302" w:type="dxa"/>
          </w:tcPr>
          <w:p w:rsidR="009962E9" w:rsidRPr="009962E9" w:rsidRDefault="009962E9" w:rsidP="00B6037E">
            <w:pPr>
              <w:jc w:val="center"/>
              <w:rPr>
                <w:rFonts w:asciiTheme="majorHAnsi" w:eastAsia="Calibri" w:hAnsiTheme="majorHAnsi" w:cs="Times New Roman"/>
                <w:bCs/>
              </w:rPr>
            </w:pPr>
          </w:p>
        </w:tc>
        <w:tc>
          <w:tcPr>
            <w:tcW w:w="1307" w:type="dxa"/>
          </w:tcPr>
          <w:p w:rsidR="009962E9" w:rsidRPr="009962E9" w:rsidRDefault="009962E9" w:rsidP="00B6037E">
            <w:pPr>
              <w:jc w:val="center"/>
              <w:rPr>
                <w:rFonts w:asciiTheme="majorHAnsi" w:eastAsia="Calibri" w:hAnsiTheme="majorHAnsi" w:cs="Times New Roman"/>
                <w:bCs/>
              </w:rPr>
            </w:pPr>
          </w:p>
        </w:tc>
        <w:tc>
          <w:tcPr>
            <w:tcW w:w="1302" w:type="dxa"/>
          </w:tcPr>
          <w:p w:rsidR="009962E9" w:rsidRPr="009962E9" w:rsidRDefault="009962E9" w:rsidP="00B6037E">
            <w:pPr>
              <w:jc w:val="center"/>
              <w:rPr>
                <w:rFonts w:asciiTheme="majorHAnsi" w:eastAsia="Calibri" w:hAnsiTheme="majorHAnsi" w:cs="Times New Roman"/>
                <w:bCs/>
              </w:rPr>
            </w:pPr>
          </w:p>
        </w:tc>
        <w:tc>
          <w:tcPr>
            <w:tcW w:w="1304" w:type="dxa"/>
          </w:tcPr>
          <w:p w:rsidR="009962E9" w:rsidRPr="009962E9" w:rsidRDefault="009962E9" w:rsidP="00B6037E">
            <w:pPr>
              <w:jc w:val="center"/>
              <w:rPr>
                <w:rFonts w:asciiTheme="majorHAnsi" w:eastAsia="Calibri" w:hAnsiTheme="majorHAnsi" w:cs="Times New Roman"/>
                <w:bCs/>
              </w:rPr>
            </w:pPr>
          </w:p>
        </w:tc>
      </w:tr>
      <w:tr w:rsidR="009962E9" w:rsidRPr="009962E9" w:rsidTr="009962E9">
        <w:trPr>
          <w:jc w:val="center"/>
        </w:trPr>
        <w:tc>
          <w:tcPr>
            <w:tcW w:w="5145" w:type="dxa"/>
          </w:tcPr>
          <w:p w:rsidR="009962E9" w:rsidRPr="009962E9" w:rsidRDefault="009962E9" w:rsidP="00B6037E">
            <w:pPr>
              <w:rPr>
                <w:rFonts w:asciiTheme="majorHAnsi" w:eastAsia="Calibri" w:hAnsiTheme="majorHAnsi" w:cs="Times New Roman"/>
                <w:bCs/>
              </w:rPr>
            </w:pPr>
            <w:r w:rsidRPr="009962E9">
              <w:rPr>
                <w:rFonts w:asciiTheme="majorHAnsi" w:eastAsia="Calibri" w:hAnsiTheme="majorHAnsi" w:cs="Times New Roman"/>
                <w:bCs/>
              </w:rPr>
              <w:t>Meets team’s deadlines</w:t>
            </w:r>
          </w:p>
        </w:tc>
        <w:tc>
          <w:tcPr>
            <w:tcW w:w="1094" w:type="dxa"/>
          </w:tcPr>
          <w:p w:rsidR="009962E9" w:rsidRPr="009962E9" w:rsidRDefault="009962E9" w:rsidP="00B6037E">
            <w:pPr>
              <w:jc w:val="center"/>
              <w:rPr>
                <w:rFonts w:asciiTheme="majorHAnsi" w:eastAsia="Calibri" w:hAnsiTheme="majorHAnsi" w:cs="Times New Roman"/>
                <w:bCs/>
              </w:rPr>
            </w:pPr>
          </w:p>
        </w:tc>
        <w:tc>
          <w:tcPr>
            <w:tcW w:w="1297" w:type="dxa"/>
          </w:tcPr>
          <w:p w:rsidR="009962E9" w:rsidRPr="009962E9" w:rsidRDefault="009962E9" w:rsidP="00B6037E">
            <w:pPr>
              <w:jc w:val="center"/>
              <w:rPr>
                <w:rFonts w:asciiTheme="majorHAnsi" w:eastAsia="Calibri" w:hAnsiTheme="majorHAnsi" w:cs="Times New Roman"/>
                <w:bCs/>
              </w:rPr>
            </w:pPr>
          </w:p>
        </w:tc>
        <w:tc>
          <w:tcPr>
            <w:tcW w:w="1302" w:type="dxa"/>
          </w:tcPr>
          <w:p w:rsidR="009962E9" w:rsidRPr="009962E9" w:rsidRDefault="009962E9" w:rsidP="00B6037E">
            <w:pPr>
              <w:jc w:val="center"/>
              <w:rPr>
                <w:rFonts w:asciiTheme="majorHAnsi" w:eastAsia="Calibri" w:hAnsiTheme="majorHAnsi" w:cs="Times New Roman"/>
                <w:bCs/>
              </w:rPr>
            </w:pPr>
          </w:p>
        </w:tc>
        <w:tc>
          <w:tcPr>
            <w:tcW w:w="1307" w:type="dxa"/>
          </w:tcPr>
          <w:p w:rsidR="009962E9" w:rsidRPr="009962E9" w:rsidRDefault="009962E9" w:rsidP="00B6037E">
            <w:pPr>
              <w:jc w:val="center"/>
              <w:rPr>
                <w:rFonts w:asciiTheme="majorHAnsi" w:eastAsia="Calibri" w:hAnsiTheme="majorHAnsi" w:cs="Times New Roman"/>
                <w:bCs/>
              </w:rPr>
            </w:pPr>
          </w:p>
        </w:tc>
        <w:tc>
          <w:tcPr>
            <w:tcW w:w="1302" w:type="dxa"/>
          </w:tcPr>
          <w:p w:rsidR="009962E9" w:rsidRPr="009962E9" w:rsidRDefault="009962E9" w:rsidP="00B6037E">
            <w:pPr>
              <w:jc w:val="center"/>
              <w:rPr>
                <w:rFonts w:asciiTheme="majorHAnsi" w:eastAsia="Calibri" w:hAnsiTheme="majorHAnsi" w:cs="Times New Roman"/>
                <w:bCs/>
              </w:rPr>
            </w:pPr>
          </w:p>
        </w:tc>
        <w:tc>
          <w:tcPr>
            <w:tcW w:w="1304" w:type="dxa"/>
          </w:tcPr>
          <w:p w:rsidR="009962E9" w:rsidRPr="009962E9" w:rsidRDefault="009962E9" w:rsidP="00B6037E">
            <w:pPr>
              <w:jc w:val="center"/>
              <w:rPr>
                <w:rFonts w:asciiTheme="majorHAnsi" w:eastAsia="Calibri" w:hAnsiTheme="majorHAnsi" w:cs="Times New Roman"/>
                <w:bCs/>
              </w:rPr>
            </w:pPr>
          </w:p>
        </w:tc>
      </w:tr>
    </w:tbl>
    <w:p w:rsidR="00873538" w:rsidRPr="008C0906" w:rsidRDefault="00873538" w:rsidP="00873538">
      <w:pPr>
        <w:jc w:val="center"/>
        <w:rPr>
          <w:rFonts w:asciiTheme="majorHAnsi" w:eastAsia="Calibri" w:hAnsiTheme="majorHAnsi" w:cs="Arial"/>
          <w:b/>
          <w:bCs/>
          <w:sz w:val="24"/>
          <w:szCs w:val="24"/>
        </w:rPr>
      </w:pPr>
    </w:p>
    <w:p w:rsidR="00873538" w:rsidRPr="008C0906" w:rsidRDefault="00873538" w:rsidP="00873538">
      <w:pPr>
        <w:jc w:val="both"/>
        <w:rPr>
          <w:rFonts w:asciiTheme="majorHAnsi" w:eastAsia="Calibri" w:hAnsiTheme="majorHAnsi" w:cs="Times New Roman"/>
          <w:b/>
          <w:bCs/>
          <w:sz w:val="24"/>
          <w:szCs w:val="24"/>
        </w:rPr>
      </w:pPr>
      <w:r w:rsidRPr="008C0906">
        <w:rPr>
          <w:rFonts w:asciiTheme="majorHAnsi" w:eastAsia="Calibri" w:hAnsiTheme="majorHAnsi" w:cs="Times New Roman"/>
          <w:b/>
          <w:bCs/>
          <w:sz w:val="24"/>
          <w:szCs w:val="24"/>
        </w:rPr>
        <w:t>Other comments:</w:t>
      </w:r>
    </w:p>
    <w:p w:rsidR="00D212CB" w:rsidRPr="008C0906" w:rsidRDefault="00D212CB">
      <w:pPr>
        <w:rPr>
          <w:rFonts w:asciiTheme="majorHAnsi" w:hAnsiTheme="majorHAnsi"/>
          <w:sz w:val="24"/>
          <w:szCs w:val="24"/>
        </w:rPr>
        <w:sectPr w:rsidR="00D212CB" w:rsidRPr="008C0906" w:rsidSect="00B67F5A">
          <w:pgSz w:w="15840" w:h="12240" w:orient="landscape"/>
          <w:pgMar w:top="1440" w:right="1440" w:bottom="1440" w:left="1440" w:header="720" w:footer="720" w:gutter="0"/>
          <w:cols w:space="720"/>
          <w:docGrid w:linePitch="360"/>
        </w:sectPr>
      </w:pPr>
    </w:p>
    <w:p w:rsidR="00E82AC4" w:rsidRPr="008C0906" w:rsidRDefault="00E82AC4" w:rsidP="00E82AC4">
      <w:pPr>
        <w:rPr>
          <w:rFonts w:asciiTheme="majorHAnsi" w:hAnsiTheme="majorHAnsi" w:cs="Times New Roman"/>
          <w:b/>
          <w:sz w:val="24"/>
          <w:szCs w:val="24"/>
        </w:rPr>
      </w:pPr>
      <w:r w:rsidRPr="008C0906">
        <w:rPr>
          <w:rFonts w:asciiTheme="majorHAnsi" w:hAnsiTheme="majorHAnsi" w:cs="Times New Roman"/>
          <w:sz w:val="24"/>
          <w:szCs w:val="24"/>
        </w:rPr>
        <w:lastRenderedPageBreak/>
        <w:t>Table 8</w:t>
      </w:r>
    </w:p>
    <w:p w:rsidR="0065339D" w:rsidRPr="009962E9" w:rsidRDefault="0065339D" w:rsidP="0065339D">
      <w:pPr>
        <w:jc w:val="center"/>
        <w:rPr>
          <w:rFonts w:asciiTheme="majorHAnsi" w:hAnsiTheme="majorHAnsi" w:cs="Times New Roman"/>
          <w:b/>
          <w:sz w:val="28"/>
          <w:szCs w:val="28"/>
        </w:rPr>
      </w:pPr>
      <w:r w:rsidRPr="009962E9">
        <w:rPr>
          <w:rFonts w:asciiTheme="majorHAnsi" w:hAnsiTheme="majorHAnsi" w:cs="Times New Roman"/>
          <w:b/>
          <w:sz w:val="28"/>
          <w:szCs w:val="28"/>
        </w:rPr>
        <w:t>Pre-Post Course Student Skill Assessment</w:t>
      </w:r>
    </w:p>
    <w:p w:rsidR="0065339D" w:rsidRPr="008C0906" w:rsidRDefault="0065339D" w:rsidP="0065339D">
      <w:pPr>
        <w:jc w:val="center"/>
        <w:rPr>
          <w:rFonts w:asciiTheme="majorHAnsi" w:hAnsiTheme="majorHAnsi" w:cs="Times New Roman"/>
          <w:sz w:val="24"/>
          <w:szCs w:val="24"/>
        </w:rPr>
      </w:pPr>
      <w:r w:rsidRPr="008C0906">
        <w:rPr>
          <w:rFonts w:asciiTheme="majorHAnsi" w:hAnsiTheme="majorHAnsi" w:cs="Times New Roman"/>
          <w:sz w:val="24"/>
          <w:szCs w:val="24"/>
        </w:rPr>
        <w:t>4/22/2010</w:t>
      </w:r>
    </w:p>
    <w:p w:rsidR="0065339D" w:rsidRPr="008C0906" w:rsidRDefault="0065339D" w:rsidP="0065339D">
      <w:pPr>
        <w:rPr>
          <w:rFonts w:asciiTheme="majorHAnsi" w:hAnsiTheme="majorHAnsi" w:cs="Times New Roman"/>
          <w:sz w:val="24"/>
          <w:szCs w:val="24"/>
        </w:rPr>
      </w:pPr>
    </w:p>
    <w:tbl>
      <w:tblPr>
        <w:tblW w:w="12951" w:type="dxa"/>
        <w:jc w:val="center"/>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Look w:val="00A0"/>
      </w:tblPr>
      <w:tblGrid>
        <w:gridCol w:w="3791"/>
        <w:gridCol w:w="700"/>
        <w:gridCol w:w="990"/>
        <w:gridCol w:w="900"/>
        <w:gridCol w:w="990"/>
        <w:gridCol w:w="990"/>
        <w:gridCol w:w="720"/>
        <w:gridCol w:w="1170"/>
        <w:gridCol w:w="900"/>
        <w:gridCol w:w="995"/>
        <w:gridCol w:w="805"/>
      </w:tblGrid>
      <w:tr w:rsidR="0065339D" w:rsidRPr="009962E9" w:rsidTr="00B6037E">
        <w:trPr>
          <w:trHeight w:val="720"/>
          <w:jc w:val="center"/>
        </w:trPr>
        <w:tc>
          <w:tcPr>
            <w:tcW w:w="3791" w:type="dxa"/>
            <w:vAlign w:val="center"/>
          </w:tcPr>
          <w:p w:rsidR="0065339D" w:rsidRPr="009962E9" w:rsidRDefault="0065339D" w:rsidP="00B6037E">
            <w:pPr>
              <w:spacing w:after="0" w:line="240" w:lineRule="auto"/>
              <w:jc w:val="center"/>
              <w:rPr>
                <w:rFonts w:asciiTheme="majorHAnsi" w:hAnsiTheme="majorHAnsi" w:cs="Times New Roman"/>
                <w:b/>
              </w:rPr>
            </w:pPr>
            <w:r w:rsidRPr="009962E9">
              <w:rPr>
                <w:rFonts w:asciiTheme="majorHAnsi" w:hAnsiTheme="majorHAnsi" w:cs="Times New Roman"/>
                <w:b/>
              </w:rPr>
              <w:t>Skills and Tools</w:t>
            </w:r>
          </w:p>
        </w:tc>
        <w:tc>
          <w:tcPr>
            <w:tcW w:w="4570" w:type="dxa"/>
            <w:gridSpan w:val="5"/>
            <w:vAlign w:val="center"/>
          </w:tcPr>
          <w:p w:rsidR="0065339D" w:rsidRPr="009962E9" w:rsidRDefault="0065339D" w:rsidP="00B6037E">
            <w:pPr>
              <w:spacing w:after="0" w:line="240" w:lineRule="auto"/>
              <w:jc w:val="center"/>
              <w:rPr>
                <w:rFonts w:asciiTheme="majorHAnsi" w:hAnsiTheme="majorHAnsi" w:cs="Times New Roman"/>
                <w:b/>
              </w:rPr>
            </w:pPr>
            <w:r w:rsidRPr="009962E9">
              <w:rPr>
                <w:rFonts w:asciiTheme="majorHAnsi" w:hAnsiTheme="majorHAnsi" w:cs="Times New Roman"/>
                <w:b/>
              </w:rPr>
              <w:t>Before</w:t>
            </w:r>
          </w:p>
        </w:tc>
        <w:tc>
          <w:tcPr>
            <w:tcW w:w="4590" w:type="dxa"/>
            <w:gridSpan w:val="5"/>
            <w:vAlign w:val="center"/>
          </w:tcPr>
          <w:p w:rsidR="0065339D" w:rsidRPr="009962E9" w:rsidRDefault="0065339D" w:rsidP="00B6037E">
            <w:pPr>
              <w:spacing w:after="0" w:line="240" w:lineRule="auto"/>
              <w:jc w:val="center"/>
              <w:rPr>
                <w:rFonts w:asciiTheme="majorHAnsi" w:hAnsiTheme="majorHAnsi" w:cs="Times New Roman"/>
                <w:b/>
              </w:rPr>
            </w:pPr>
            <w:r w:rsidRPr="009962E9">
              <w:rPr>
                <w:rFonts w:asciiTheme="majorHAnsi" w:hAnsiTheme="majorHAnsi" w:cs="Times New Roman"/>
                <w:b/>
              </w:rPr>
              <w:t>After</w:t>
            </w:r>
          </w:p>
        </w:tc>
      </w:tr>
      <w:tr w:rsidR="0065339D" w:rsidRPr="009962E9" w:rsidTr="00F60BAB">
        <w:trPr>
          <w:trHeight w:val="720"/>
          <w:jc w:val="center"/>
        </w:trPr>
        <w:tc>
          <w:tcPr>
            <w:tcW w:w="3791" w:type="dxa"/>
            <w:tcBorders>
              <w:bottom w:val="single" w:sz="8" w:space="0" w:color="808080"/>
            </w:tcBorders>
            <w:vAlign w:val="center"/>
          </w:tcPr>
          <w:p w:rsidR="0065339D" w:rsidRPr="009962E9" w:rsidRDefault="0065339D" w:rsidP="00B6037E">
            <w:pPr>
              <w:spacing w:after="0" w:line="240" w:lineRule="auto"/>
              <w:rPr>
                <w:rFonts w:asciiTheme="majorHAnsi" w:hAnsiTheme="majorHAnsi" w:cs="Times New Roman"/>
                <w:sz w:val="16"/>
                <w:szCs w:val="16"/>
              </w:rPr>
            </w:pPr>
          </w:p>
        </w:tc>
        <w:tc>
          <w:tcPr>
            <w:tcW w:w="700" w:type="dxa"/>
            <w:tcBorders>
              <w:bottom w:val="single" w:sz="8" w:space="0" w:color="808080"/>
            </w:tcBorders>
            <w:vAlign w:val="center"/>
          </w:tcPr>
          <w:p w:rsidR="0065339D" w:rsidRPr="009962E9" w:rsidRDefault="0065339D" w:rsidP="00B6037E">
            <w:pPr>
              <w:spacing w:after="0" w:line="240" w:lineRule="auto"/>
              <w:rPr>
                <w:rFonts w:asciiTheme="majorHAnsi" w:hAnsiTheme="majorHAnsi" w:cs="Times New Roman"/>
                <w:sz w:val="16"/>
                <w:szCs w:val="16"/>
              </w:rPr>
            </w:pPr>
            <w:r w:rsidRPr="009962E9">
              <w:rPr>
                <w:rFonts w:asciiTheme="majorHAnsi" w:hAnsiTheme="majorHAnsi" w:cs="Times New Roman"/>
                <w:sz w:val="16"/>
                <w:szCs w:val="16"/>
              </w:rPr>
              <w:t>Basic</w:t>
            </w:r>
          </w:p>
        </w:tc>
        <w:tc>
          <w:tcPr>
            <w:tcW w:w="990" w:type="dxa"/>
            <w:tcBorders>
              <w:bottom w:val="single" w:sz="8" w:space="0" w:color="808080"/>
            </w:tcBorders>
            <w:vAlign w:val="center"/>
          </w:tcPr>
          <w:p w:rsidR="0065339D" w:rsidRPr="009962E9" w:rsidRDefault="0065339D" w:rsidP="00B6037E">
            <w:pPr>
              <w:spacing w:after="0" w:line="240" w:lineRule="auto"/>
              <w:rPr>
                <w:rFonts w:asciiTheme="majorHAnsi" w:hAnsiTheme="majorHAnsi" w:cs="Times New Roman"/>
                <w:sz w:val="16"/>
                <w:szCs w:val="16"/>
              </w:rPr>
            </w:pPr>
            <w:r w:rsidRPr="009962E9">
              <w:rPr>
                <w:rFonts w:asciiTheme="majorHAnsi" w:hAnsiTheme="majorHAnsi" w:cs="Times New Roman"/>
                <w:sz w:val="16"/>
                <w:szCs w:val="16"/>
              </w:rPr>
              <w:t>Somewhat Moderate</w:t>
            </w:r>
          </w:p>
        </w:tc>
        <w:tc>
          <w:tcPr>
            <w:tcW w:w="900" w:type="dxa"/>
            <w:tcBorders>
              <w:bottom w:val="single" w:sz="8" w:space="0" w:color="808080"/>
            </w:tcBorders>
            <w:vAlign w:val="center"/>
          </w:tcPr>
          <w:p w:rsidR="0065339D" w:rsidRPr="009962E9" w:rsidRDefault="0065339D" w:rsidP="00B6037E">
            <w:pPr>
              <w:spacing w:after="0" w:line="240" w:lineRule="auto"/>
              <w:rPr>
                <w:rFonts w:asciiTheme="majorHAnsi" w:hAnsiTheme="majorHAnsi" w:cs="Times New Roman"/>
                <w:sz w:val="16"/>
                <w:szCs w:val="16"/>
              </w:rPr>
            </w:pPr>
            <w:r w:rsidRPr="009962E9">
              <w:rPr>
                <w:rFonts w:asciiTheme="majorHAnsi" w:hAnsiTheme="majorHAnsi" w:cs="Times New Roman"/>
                <w:sz w:val="16"/>
                <w:szCs w:val="16"/>
              </w:rPr>
              <w:t>Moderate</w:t>
            </w:r>
          </w:p>
        </w:tc>
        <w:tc>
          <w:tcPr>
            <w:tcW w:w="990" w:type="dxa"/>
            <w:tcBorders>
              <w:bottom w:val="single" w:sz="8" w:space="0" w:color="808080"/>
            </w:tcBorders>
            <w:vAlign w:val="center"/>
          </w:tcPr>
          <w:p w:rsidR="0065339D" w:rsidRPr="009962E9" w:rsidRDefault="0065339D" w:rsidP="00B6037E">
            <w:pPr>
              <w:spacing w:after="0" w:line="240" w:lineRule="auto"/>
              <w:rPr>
                <w:rFonts w:asciiTheme="majorHAnsi" w:hAnsiTheme="majorHAnsi" w:cs="Times New Roman"/>
                <w:sz w:val="16"/>
                <w:szCs w:val="16"/>
              </w:rPr>
            </w:pPr>
            <w:r w:rsidRPr="009962E9">
              <w:rPr>
                <w:rFonts w:asciiTheme="majorHAnsi" w:hAnsiTheme="majorHAnsi" w:cs="Times New Roman"/>
                <w:sz w:val="16"/>
                <w:szCs w:val="16"/>
              </w:rPr>
              <w:t>Somewhat Proficient</w:t>
            </w:r>
          </w:p>
        </w:tc>
        <w:tc>
          <w:tcPr>
            <w:tcW w:w="990" w:type="dxa"/>
            <w:tcBorders>
              <w:bottom w:val="single" w:sz="8" w:space="0" w:color="808080"/>
            </w:tcBorders>
            <w:vAlign w:val="center"/>
          </w:tcPr>
          <w:p w:rsidR="0065339D" w:rsidRPr="009962E9" w:rsidRDefault="0065339D" w:rsidP="00B6037E">
            <w:pPr>
              <w:spacing w:after="0" w:line="240" w:lineRule="auto"/>
              <w:rPr>
                <w:rFonts w:asciiTheme="majorHAnsi" w:hAnsiTheme="majorHAnsi" w:cs="Times New Roman"/>
                <w:sz w:val="16"/>
                <w:szCs w:val="16"/>
              </w:rPr>
            </w:pPr>
            <w:r w:rsidRPr="009962E9">
              <w:rPr>
                <w:rFonts w:asciiTheme="majorHAnsi" w:hAnsiTheme="majorHAnsi" w:cs="Times New Roman"/>
                <w:sz w:val="16"/>
                <w:szCs w:val="16"/>
              </w:rPr>
              <w:t>Proficient</w:t>
            </w:r>
          </w:p>
        </w:tc>
        <w:tc>
          <w:tcPr>
            <w:tcW w:w="720" w:type="dxa"/>
            <w:tcBorders>
              <w:bottom w:val="single" w:sz="8" w:space="0" w:color="808080"/>
            </w:tcBorders>
            <w:vAlign w:val="center"/>
          </w:tcPr>
          <w:p w:rsidR="0065339D" w:rsidRPr="009962E9" w:rsidRDefault="0065339D" w:rsidP="00B6037E">
            <w:pPr>
              <w:spacing w:after="0" w:line="240" w:lineRule="auto"/>
              <w:rPr>
                <w:rFonts w:asciiTheme="majorHAnsi" w:hAnsiTheme="majorHAnsi" w:cs="Times New Roman"/>
                <w:sz w:val="16"/>
                <w:szCs w:val="16"/>
              </w:rPr>
            </w:pPr>
            <w:r w:rsidRPr="009962E9">
              <w:rPr>
                <w:rFonts w:asciiTheme="majorHAnsi" w:hAnsiTheme="majorHAnsi" w:cs="Times New Roman"/>
                <w:sz w:val="16"/>
                <w:szCs w:val="16"/>
              </w:rPr>
              <w:t>Basic</w:t>
            </w:r>
          </w:p>
        </w:tc>
        <w:tc>
          <w:tcPr>
            <w:tcW w:w="1170" w:type="dxa"/>
            <w:tcBorders>
              <w:bottom w:val="single" w:sz="8" w:space="0" w:color="808080"/>
            </w:tcBorders>
            <w:vAlign w:val="center"/>
          </w:tcPr>
          <w:p w:rsidR="0065339D" w:rsidRPr="009962E9" w:rsidRDefault="0065339D" w:rsidP="00B6037E">
            <w:pPr>
              <w:spacing w:after="0" w:line="240" w:lineRule="auto"/>
              <w:rPr>
                <w:rFonts w:asciiTheme="majorHAnsi" w:hAnsiTheme="majorHAnsi" w:cs="Times New Roman"/>
                <w:sz w:val="16"/>
                <w:szCs w:val="16"/>
              </w:rPr>
            </w:pPr>
            <w:r w:rsidRPr="009962E9">
              <w:rPr>
                <w:rFonts w:asciiTheme="majorHAnsi" w:hAnsiTheme="majorHAnsi" w:cs="Times New Roman"/>
                <w:sz w:val="16"/>
                <w:szCs w:val="16"/>
              </w:rPr>
              <w:t>Somewhat Moderate</w:t>
            </w:r>
          </w:p>
        </w:tc>
        <w:tc>
          <w:tcPr>
            <w:tcW w:w="900" w:type="dxa"/>
            <w:tcBorders>
              <w:bottom w:val="single" w:sz="8" w:space="0" w:color="808080"/>
            </w:tcBorders>
            <w:vAlign w:val="center"/>
          </w:tcPr>
          <w:p w:rsidR="0065339D" w:rsidRPr="009962E9" w:rsidRDefault="0065339D" w:rsidP="00B6037E">
            <w:pPr>
              <w:spacing w:after="0" w:line="240" w:lineRule="auto"/>
              <w:rPr>
                <w:rFonts w:asciiTheme="majorHAnsi" w:hAnsiTheme="majorHAnsi" w:cs="Times New Roman"/>
                <w:sz w:val="16"/>
                <w:szCs w:val="16"/>
              </w:rPr>
            </w:pPr>
            <w:r w:rsidRPr="009962E9">
              <w:rPr>
                <w:rFonts w:asciiTheme="majorHAnsi" w:hAnsiTheme="majorHAnsi" w:cs="Times New Roman"/>
                <w:sz w:val="16"/>
                <w:szCs w:val="16"/>
              </w:rPr>
              <w:t>Moderate</w:t>
            </w:r>
          </w:p>
        </w:tc>
        <w:tc>
          <w:tcPr>
            <w:tcW w:w="995" w:type="dxa"/>
            <w:tcBorders>
              <w:bottom w:val="single" w:sz="8" w:space="0" w:color="808080"/>
            </w:tcBorders>
            <w:vAlign w:val="center"/>
          </w:tcPr>
          <w:p w:rsidR="0065339D" w:rsidRPr="009962E9" w:rsidRDefault="0065339D" w:rsidP="00B6037E">
            <w:pPr>
              <w:spacing w:after="0" w:line="240" w:lineRule="auto"/>
              <w:rPr>
                <w:rFonts w:asciiTheme="majorHAnsi" w:hAnsiTheme="majorHAnsi" w:cs="Times New Roman"/>
                <w:sz w:val="16"/>
                <w:szCs w:val="16"/>
              </w:rPr>
            </w:pPr>
            <w:r w:rsidRPr="009962E9">
              <w:rPr>
                <w:rFonts w:asciiTheme="majorHAnsi" w:hAnsiTheme="majorHAnsi" w:cs="Times New Roman"/>
                <w:sz w:val="16"/>
                <w:szCs w:val="16"/>
              </w:rPr>
              <w:t>Somewhat Proficient</w:t>
            </w:r>
          </w:p>
        </w:tc>
        <w:tc>
          <w:tcPr>
            <w:tcW w:w="805" w:type="dxa"/>
            <w:tcBorders>
              <w:bottom w:val="single" w:sz="8" w:space="0" w:color="808080"/>
            </w:tcBorders>
            <w:vAlign w:val="center"/>
          </w:tcPr>
          <w:p w:rsidR="0065339D" w:rsidRPr="009962E9" w:rsidRDefault="0065339D" w:rsidP="00B6037E">
            <w:pPr>
              <w:spacing w:after="0" w:line="240" w:lineRule="auto"/>
              <w:rPr>
                <w:rFonts w:asciiTheme="majorHAnsi" w:hAnsiTheme="majorHAnsi" w:cs="Times New Roman"/>
                <w:sz w:val="16"/>
                <w:szCs w:val="16"/>
              </w:rPr>
            </w:pPr>
            <w:r w:rsidRPr="009962E9">
              <w:rPr>
                <w:rFonts w:asciiTheme="majorHAnsi" w:hAnsiTheme="majorHAnsi" w:cs="Times New Roman"/>
                <w:sz w:val="16"/>
                <w:szCs w:val="16"/>
              </w:rPr>
              <w:t>Proficient</w:t>
            </w:r>
          </w:p>
        </w:tc>
      </w:tr>
      <w:tr w:rsidR="0065339D" w:rsidRPr="009962E9" w:rsidTr="00F60BAB">
        <w:trPr>
          <w:trHeight w:val="300"/>
          <w:jc w:val="center"/>
        </w:trPr>
        <w:tc>
          <w:tcPr>
            <w:tcW w:w="12951" w:type="dxa"/>
            <w:gridSpan w:val="11"/>
            <w:shd w:val="clear" w:color="000000" w:fill="D9D9D9" w:themeFill="background1" w:themeFillShade="D9"/>
            <w:noWrap/>
            <w:vAlign w:val="center"/>
          </w:tcPr>
          <w:p w:rsidR="0065339D" w:rsidRPr="009962E9" w:rsidRDefault="0065339D" w:rsidP="00B6037E">
            <w:pPr>
              <w:spacing w:after="0" w:line="240" w:lineRule="auto"/>
              <w:rPr>
                <w:rFonts w:asciiTheme="majorHAnsi" w:hAnsiTheme="majorHAnsi" w:cs="Times New Roman"/>
              </w:rPr>
            </w:pPr>
            <w:r w:rsidRPr="009962E9">
              <w:rPr>
                <w:rFonts w:asciiTheme="majorHAnsi" w:hAnsiTheme="majorHAnsi" w:cs="Times New Roman"/>
                <w:b/>
                <w:bCs/>
              </w:rPr>
              <w:t>Education</w:t>
            </w:r>
            <w:r w:rsidRPr="009962E9">
              <w:rPr>
                <w:rFonts w:asciiTheme="majorHAnsi" w:hAnsiTheme="majorHAnsi" w:cs="Times New Roman"/>
              </w:rPr>
              <w:t> </w:t>
            </w:r>
          </w:p>
        </w:tc>
      </w:tr>
      <w:tr w:rsidR="0065339D" w:rsidRPr="009962E9" w:rsidTr="009962E9">
        <w:trPr>
          <w:trHeight w:val="300"/>
          <w:jc w:val="center"/>
        </w:trPr>
        <w:tc>
          <w:tcPr>
            <w:tcW w:w="3791" w:type="dxa"/>
            <w:noWrap/>
            <w:vAlign w:val="center"/>
          </w:tcPr>
          <w:p w:rsidR="0065339D" w:rsidRPr="009962E9" w:rsidRDefault="0065339D" w:rsidP="00B6037E">
            <w:pPr>
              <w:spacing w:after="0" w:line="240" w:lineRule="auto"/>
              <w:rPr>
                <w:rFonts w:asciiTheme="majorHAnsi" w:hAnsiTheme="majorHAnsi" w:cs="Times New Roman"/>
              </w:rPr>
            </w:pPr>
            <w:r w:rsidRPr="009962E9">
              <w:rPr>
                <w:rFonts w:asciiTheme="majorHAnsi" w:hAnsiTheme="majorHAnsi" w:cs="Times New Roman"/>
              </w:rPr>
              <w:t>1. Visioning and Goal Setting</w:t>
            </w:r>
          </w:p>
        </w:tc>
        <w:tc>
          <w:tcPr>
            <w:tcW w:w="70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1</w:t>
            </w:r>
          </w:p>
        </w:tc>
        <w:tc>
          <w:tcPr>
            <w:tcW w:w="99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2</w:t>
            </w:r>
          </w:p>
        </w:tc>
        <w:tc>
          <w:tcPr>
            <w:tcW w:w="90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3</w:t>
            </w:r>
          </w:p>
        </w:tc>
        <w:tc>
          <w:tcPr>
            <w:tcW w:w="99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4</w:t>
            </w:r>
          </w:p>
        </w:tc>
        <w:tc>
          <w:tcPr>
            <w:tcW w:w="99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5</w:t>
            </w:r>
          </w:p>
        </w:tc>
        <w:tc>
          <w:tcPr>
            <w:tcW w:w="72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1</w:t>
            </w:r>
          </w:p>
        </w:tc>
        <w:tc>
          <w:tcPr>
            <w:tcW w:w="117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2</w:t>
            </w:r>
          </w:p>
        </w:tc>
        <w:tc>
          <w:tcPr>
            <w:tcW w:w="90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3</w:t>
            </w:r>
          </w:p>
        </w:tc>
        <w:tc>
          <w:tcPr>
            <w:tcW w:w="995"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4</w:t>
            </w:r>
          </w:p>
        </w:tc>
        <w:tc>
          <w:tcPr>
            <w:tcW w:w="805"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5</w:t>
            </w:r>
          </w:p>
        </w:tc>
      </w:tr>
      <w:tr w:rsidR="0065339D" w:rsidRPr="009962E9" w:rsidTr="009962E9">
        <w:trPr>
          <w:trHeight w:val="300"/>
          <w:jc w:val="center"/>
        </w:trPr>
        <w:tc>
          <w:tcPr>
            <w:tcW w:w="3791" w:type="dxa"/>
            <w:noWrap/>
            <w:vAlign w:val="center"/>
          </w:tcPr>
          <w:p w:rsidR="0065339D" w:rsidRPr="009962E9" w:rsidRDefault="0065339D" w:rsidP="00B6037E">
            <w:pPr>
              <w:spacing w:after="0" w:line="240" w:lineRule="auto"/>
              <w:rPr>
                <w:rFonts w:asciiTheme="majorHAnsi" w:hAnsiTheme="majorHAnsi" w:cs="Times New Roman"/>
              </w:rPr>
            </w:pPr>
            <w:r w:rsidRPr="009962E9">
              <w:rPr>
                <w:rFonts w:asciiTheme="majorHAnsi" w:hAnsiTheme="majorHAnsi" w:cs="Times New Roman"/>
              </w:rPr>
              <w:t>2. Quantitative Research Methods</w:t>
            </w:r>
          </w:p>
        </w:tc>
        <w:tc>
          <w:tcPr>
            <w:tcW w:w="70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1</w:t>
            </w:r>
          </w:p>
        </w:tc>
        <w:tc>
          <w:tcPr>
            <w:tcW w:w="99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2</w:t>
            </w:r>
          </w:p>
        </w:tc>
        <w:tc>
          <w:tcPr>
            <w:tcW w:w="90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3</w:t>
            </w:r>
          </w:p>
        </w:tc>
        <w:tc>
          <w:tcPr>
            <w:tcW w:w="99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4</w:t>
            </w:r>
          </w:p>
        </w:tc>
        <w:tc>
          <w:tcPr>
            <w:tcW w:w="99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5</w:t>
            </w:r>
          </w:p>
        </w:tc>
        <w:tc>
          <w:tcPr>
            <w:tcW w:w="72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1</w:t>
            </w:r>
          </w:p>
        </w:tc>
        <w:tc>
          <w:tcPr>
            <w:tcW w:w="117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2</w:t>
            </w:r>
          </w:p>
        </w:tc>
        <w:tc>
          <w:tcPr>
            <w:tcW w:w="90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3</w:t>
            </w:r>
          </w:p>
        </w:tc>
        <w:tc>
          <w:tcPr>
            <w:tcW w:w="995"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4</w:t>
            </w:r>
          </w:p>
        </w:tc>
        <w:tc>
          <w:tcPr>
            <w:tcW w:w="805"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5</w:t>
            </w:r>
          </w:p>
        </w:tc>
      </w:tr>
      <w:tr w:rsidR="0065339D" w:rsidRPr="009962E9" w:rsidTr="009962E9">
        <w:trPr>
          <w:trHeight w:val="300"/>
          <w:jc w:val="center"/>
        </w:trPr>
        <w:tc>
          <w:tcPr>
            <w:tcW w:w="3791" w:type="dxa"/>
            <w:noWrap/>
            <w:vAlign w:val="center"/>
          </w:tcPr>
          <w:p w:rsidR="0065339D" w:rsidRPr="009962E9" w:rsidRDefault="0065339D" w:rsidP="00B6037E">
            <w:pPr>
              <w:spacing w:after="0" w:line="240" w:lineRule="auto"/>
              <w:rPr>
                <w:rFonts w:asciiTheme="majorHAnsi" w:hAnsiTheme="majorHAnsi" w:cs="Times New Roman"/>
              </w:rPr>
            </w:pPr>
            <w:r w:rsidRPr="009962E9">
              <w:rPr>
                <w:rFonts w:asciiTheme="majorHAnsi" w:hAnsiTheme="majorHAnsi" w:cs="Times New Roman"/>
              </w:rPr>
              <w:t>3. Qualitative Research Methods</w:t>
            </w:r>
          </w:p>
        </w:tc>
        <w:tc>
          <w:tcPr>
            <w:tcW w:w="70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1</w:t>
            </w:r>
          </w:p>
        </w:tc>
        <w:tc>
          <w:tcPr>
            <w:tcW w:w="99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2</w:t>
            </w:r>
          </w:p>
        </w:tc>
        <w:tc>
          <w:tcPr>
            <w:tcW w:w="90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3</w:t>
            </w:r>
          </w:p>
        </w:tc>
        <w:tc>
          <w:tcPr>
            <w:tcW w:w="99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4</w:t>
            </w:r>
          </w:p>
        </w:tc>
        <w:tc>
          <w:tcPr>
            <w:tcW w:w="99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5</w:t>
            </w:r>
          </w:p>
        </w:tc>
        <w:tc>
          <w:tcPr>
            <w:tcW w:w="72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1</w:t>
            </w:r>
          </w:p>
        </w:tc>
        <w:tc>
          <w:tcPr>
            <w:tcW w:w="117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2</w:t>
            </w:r>
          </w:p>
        </w:tc>
        <w:tc>
          <w:tcPr>
            <w:tcW w:w="90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3</w:t>
            </w:r>
          </w:p>
        </w:tc>
        <w:tc>
          <w:tcPr>
            <w:tcW w:w="995"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4</w:t>
            </w:r>
          </w:p>
        </w:tc>
        <w:tc>
          <w:tcPr>
            <w:tcW w:w="805"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5</w:t>
            </w:r>
          </w:p>
        </w:tc>
      </w:tr>
      <w:tr w:rsidR="0065339D" w:rsidRPr="009962E9" w:rsidTr="009962E9">
        <w:trPr>
          <w:trHeight w:val="300"/>
          <w:jc w:val="center"/>
        </w:trPr>
        <w:tc>
          <w:tcPr>
            <w:tcW w:w="3791" w:type="dxa"/>
            <w:noWrap/>
            <w:vAlign w:val="center"/>
          </w:tcPr>
          <w:p w:rsidR="0065339D" w:rsidRPr="009962E9" w:rsidRDefault="0065339D" w:rsidP="00B6037E">
            <w:pPr>
              <w:spacing w:after="0" w:line="240" w:lineRule="auto"/>
              <w:rPr>
                <w:rFonts w:asciiTheme="majorHAnsi" w:hAnsiTheme="majorHAnsi" w:cs="Times New Roman"/>
              </w:rPr>
            </w:pPr>
            <w:r w:rsidRPr="009962E9">
              <w:rPr>
                <w:rFonts w:asciiTheme="majorHAnsi" w:hAnsiTheme="majorHAnsi" w:cs="Times New Roman"/>
              </w:rPr>
              <w:t>4. Collecting and Organizing data</w:t>
            </w:r>
          </w:p>
        </w:tc>
        <w:tc>
          <w:tcPr>
            <w:tcW w:w="70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1</w:t>
            </w:r>
          </w:p>
        </w:tc>
        <w:tc>
          <w:tcPr>
            <w:tcW w:w="99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2</w:t>
            </w:r>
          </w:p>
        </w:tc>
        <w:tc>
          <w:tcPr>
            <w:tcW w:w="90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3</w:t>
            </w:r>
          </w:p>
        </w:tc>
        <w:tc>
          <w:tcPr>
            <w:tcW w:w="99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4</w:t>
            </w:r>
          </w:p>
        </w:tc>
        <w:tc>
          <w:tcPr>
            <w:tcW w:w="99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5</w:t>
            </w:r>
          </w:p>
        </w:tc>
        <w:tc>
          <w:tcPr>
            <w:tcW w:w="72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1</w:t>
            </w:r>
          </w:p>
        </w:tc>
        <w:tc>
          <w:tcPr>
            <w:tcW w:w="117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2</w:t>
            </w:r>
          </w:p>
        </w:tc>
        <w:tc>
          <w:tcPr>
            <w:tcW w:w="90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3</w:t>
            </w:r>
          </w:p>
        </w:tc>
        <w:tc>
          <w:tcPr>
            <w:tcW w:w="995"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4</w:t>
            </w:r>
          </w:p>
        </w:tc>
        <w:tc>
          <w:tcPr>
            <w:tcW w:w="805"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5</w:t>
            </w:r>
          </w:p>
        </w:tc>
      </w:tr>
      <w:tr w:rsidR="0065339D" w:rsidRPr="009962E9" w:rsidTr="009962E9">
        <w:trPr>
          <w:trHeight w:val="300"/>
          <w:jc w:val="center"/>
        </w:trPr>
        <w:tc>
          <w:tcPr>
            <w:tcW w:w="3791" w:type="dxa"/>
            <w:noWrap/>
            <w:vAlign w:val="center"/>
          </w:tcPr>
          <w:p w:rsidR="0065339D" w:rsidRPr="009962E9" w:rsidRDefault="0065339D" w:rsidP="00B6037E">
            <w:pPr>
              <w:spacing w:after="0" w:line="240" w:lineRule="auto"/>
              <w:rPr>
                <w:rFonts w:asciiTheme="majorHAnsi" w:hAnsiTheme="majorHAnsi" w:cs="Times New Roman"/>
              </w:rPr>
            </w:pPr>
            <w:r w:rsidRPr="009962E9">
              <w:rPr>
                <w:rFonts w:asciiTheme="majorHAnsi" w:hAnsiTheme="majorHAnsi" w:cs="Times New Roman"/>
              </w:rPr>
              <w:t>5. Analyzing and Reporting Information</w:t>
            </w:r>
          </w:p>
        </w:tc>
        <w:tc>
          <w:tcPr>
            <w:tcW w:w="70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1</w:t>
            </w:r>
          </w:p>
        </w:tc>
        <w:tc>
          <w:tcPr>
            <w:tcW w:w="99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2</w:t>
            </w:r>
          </w:p>
        </w:tc>
        <w:tc>
          <w:tcPr>
            <w:tcW w:w="90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3</w:t>
            </w:r>
          </w:p>
        </w:tc>
        <w:tc>
          <w:tcPr>
            <w:tcW w:w="99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4</w:t>
            </w:r>
          </w:p>
        </w:tc>
        <w:tc>
          <w:tcPr>
            <w:tcW w:w="99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5</w:t>
            </w:r>
          </w:p>
        </w:tc>
        <w:tc>
          <w:tcPr>
            <w:tcW w:w="72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1</w:t>
            </w:r>
          </w:p>
        </w:tc>
        <w:tc>
          <w:tcPr>
            <w:tcW w:w="117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2</w:t>
            </w:r>
          </w:p>
        </w:tc>
        <w:tc>
          <w:tcPr>
            <w:tcW w:w="90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3</w:t>
            </w:r>
          </w:p>
        </w:tc>
        <w:tc>
          <w:tcPr>
            <w:tcW w:w="995"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4</w:t>
            </w:r>
          </w:p>
        </w:tc>
        <w:tc>
          <w:tcPr>
            <w:tcW w:w="805"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5</w:t>
            </w:r>
          </w:p>
        </w:tc>
      </w:tr>
      <w:tr w:rsidR="0065339D" w:rsidRPr="009962E9" w:rsidTr="009962E9">
        <w:trPr>
          <w:trHeight w:val="300"/>
          <w:jc w:val="center"/>
        </w:trPr>
        <w:tc>
          <w:tcPr>
            <w:tcW w:w="3791" w:type="dxa"/>
            <w:noWrap/>
            <w:vAlign w:val="center"/>
          </w:tcPr>
          <w:p w:rsidR="0065339D" w:rsidRPr="009962E9" w:rsidRDefault="0065339D" w:rsidP="00B6037E">
            <w:pPr>
              <w:spacing w:after="0" w:line="240" w:lineRule="auto"/>
              <w:rPr>
                <w:rFonts w:asciiTheme="majorHAnsi" w:hAnsiTheme="majorHAnsi" w:cs="Times New Roman"/>
              </w:rPr>
            </w:pPr>
            <w:r w:rsidRPr="009962E9">
              <w:rPr>
                <w:rFonts w:asciiTheme="majorHAnsi" w:hAnsiTheme="majorHAnsi" w:cs="Times New Roman"/>
              </w:rPr>
              <w:t>6. Literature Review</w:t>
            </w:r>
          </w:p>
        </w:tc>
        <w:tc>
          <w:tcPr>
            <w:tcW w:w="70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1</w:t>
            </w:r>
          </w:p>
        </w:tc>
        <w:tc>
          <w:tcPr>
            <w:tcW w:w="99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2</w:t>
            </w:r>
          </w:p>
        </w:tc>
        <w:tc>
          <w:tcPr>
            <w:tcW w:w="90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3</w:t>
            </w:r>
          </w:p>
        </w:tc>
        <w:tc>
          <w:tcPr>
            <w:tcW w:w="99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4</w:t>
            </w:r>
          </w:p>
        </w:tc>
        <w:tc>
          <w:tcPr>
            <w:tcW w:w="99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5</w:t>
            </w:r>
          </w:p>
        </w:tc>
        <w:tc>
          <w:tcPr>
            <w:tcW w:w="72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1</w:t>
            </w:r>
          </w:p>
        </w:tc>
        <w:tc>
          <w:tcPr>
            <w:tcW w:w="117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2</w:t>
            </w:r>
          </w:p>
        </w:tc>
        <w:tc>
          <w:tcPr>
            <w:tcW w:w="90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3</w:t>
            </w:r>
          </w:p>
        </w:tc>
        <w:tc>
          <w:tcPr>
            <w:tcW w:w="995"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4</w:t>
            </w:r>
          </w:p>
        </w:tc>
        <w:tc>
          <w:tcPr>
            <w:tcW w:w="805"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5</w:t>
            </w:r>
          </w:p>
        </w:tc>
      </w:tr>
      <w:tr w:rsidR="0065339D" w:rsidRPr="009962E9" w:rsidTr="009962E9">
        <w:trPr>
          <w:trHeight w:val="300"/>
          <w:jc w:val="center"/>
        </w:trPr>
        <w:tc>
          <w:tcPr>
            <w:tcW w:w="3791" w:type="dxa"/>
            <w:noWrap/>
            <w:vAlign w:val="center"/>
          </w:tcPr>
          <w:p w:rsidR="0065339D" w:rsidRPr="009962E9" w:rsidRDefault="0065339D" w:rsidP="00B6037E">
            <w:pPr>
              <w:spacing w:after="0" w:line="240" w:lineRule="auto"/>
              <w:rPr>
                <w:rFonts w:asciiTheme="majorHAnsi" w:hAnsiTheme="majorHAnsi" w:cs="Times New Roman"/>
              </w:rPr>
            </w:pPr>
            <w:r w:rsidRPr="009962E9">
              <w:rPr>
                <w:rFonts w:asciiTheme="majorHAnsi" w:hAnsiTheme="majorHAnsi" w:cs="Times New Roman"/>
              </w:rPr>
              <w:t>7. Planning Theories</w:t>
            </w:r>
          </w:p>
        </w:tc>
        <w:tc>
          <w:tcPr>
            <w:tcW w:w="70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1</w:t>
            </w:r>
          </w:p>
        </w:tc>
        <w:tc>
          <w:tcPr>
            <w:tcW w:w="99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2</w:t>
            </w:r>
          </w:p>
        </w:tc>
        <w:tc>
          <w:tcPr>
            <w:tcW w:w="90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3</w:t>
            </w:r>
          </w:p>
        </w:tc>
        <w:tc>
          <w:tcPr>
            <w:tcW w:w="99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4</w:t>
            </w:r>
          </w:p>
        </w:tc>
        <w:tc>
          <w:tcPr>
            <w:tcW w:w="99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5</w:t>
            </w:r>
          </w:p>
        </w:tc>
        <w:tc>
          <w:tcPr>
            <w:tcW w:w="72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1</w:t>
            </w:r>
          </w:p>
        </w:tc>
        <w:tc>
          <w:tcPr>
            <w:tcW w:w="117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2</w:t>
            </w:r>
          </w:p>
        </w:tc>
        <w:tc>
          <w:tcPr>
            <w:tcW w:w="90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3</w:t>
            </w:r>
          </w:p>
        </w:tc>
        <w:tc>
          <w:tcPr>
            <w:tcW w:w="995"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4</w:t>
            </w:r>
          </w:p>
        </w:tc>
        <w:tc>
          <w:tcPr>
            <w:tcW w:w="805"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5</w:t>
            </w:r>
          </w:p>
        </w:tc>
      </w:tr>
      <w:tr w:rsidR="0065339D" w:rsidRPr="009962E9" w:rsidTr="00F60BAB">
        <w:trPr>
          <w:trHeight w:val="300"/>
          <w:jc w:val="center"/>
        </w:trPr>
        <w:tc>
          <w:tcPr>
            <w:tcW w:w="3791" w:type="dxa"/>
            <w:tcBorders>
              <w:bottom w:val="single" w:sz="8" w:space="0" w:color="808080"/>
            </w:tcBorders>
            <w:noWrap/>
            <w:vAlign w:val="center"/>
          </w:tcPr>
          <w:p w:rsidR="0065339D" w:rsidRPr="009962E9" w:rsidRDefault="0065339D" w:rsidP="00B6037E">
            <w:pPr>
              <w:spacing w:after="0" w:line="240" w:lineRule="auto"/>
              <w:rPr>
                <w:rFonts w:asciiTheme="majorHAnsi" w:hAnsiTheme="majorHAnsi" w:cs="Times New Roman"/>
              </w:rPr>
            </w:pPr>
            <w:r w:rsidRPr="009962E9">
              <w:rPr>
                <w:rFonts w:asciiTheme="majorHAnsi" w:hAnsiTheme="majorHAnsi" w:cs="Times New Roman"/>
              </w:rPr>
              <w:t>8. Critical Thinking Skills</w:t>
            </w:r>
          </w:p>
        </w:tc>
        <w:tc>
          <w:tcPr>
            <w:tcW w:w="700" w:type="dxa"/>
            <w:tcBorders>
              <w:bottom w:val="single" w:sz="8" w:space="0" w:color="808080"/>
            </w:tcBorders>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1</w:t>
            </w:r>
          </w:p>
        </w:tc>
        <w:tc>
          <w:tcPr>
            <w:tcW w:w="990" w:type="dxa"/>
            <w:tcBorders>
              <w:bottom w:val="single" w:sz="8" w:space="0" w:color="808080"/>
            </w:tcBorders>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2</w:t>
            </w:r>
          </w:p>
        </w:tc>
        <w:tc>
          <w:tcPr>
            <w:tcW w:w="900" w:type="dxa"/>
            <w:tcBorders>
              <w:bottom w:val="single" w:sz="8" w:space="0" w:color="808080"/>
            </w:tcBorders>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3</w:t>
            </w:r>
          </w:p>
        </w:tc>
        <w:tc>
          <w:tcPr>
            <w:tcW w:w="990" w:type="dxa"/>
            <w:tcBorders>
              <w:bottom w:val="single" w:sz="8" w:space="0" w:color="808080"/>
            </w:tcBorders>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4</w:t>
            </w:r>
          </w:p>
        </w:tc>
        <w:tc>
          <w:tcPr>
            <w:tcW w:w="990" w:type="dxa"/>
            <w:tcBorders>
              <w:bottom w:val="single" w:sz="8" w:space="0" w:color="808080"/>
            </w:tcBorders>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5</w:t>
            </w:r>
          </w:p>
        </w:tc>
        <w:tc>
          <w:tcPr>
            <w:tcW w:w="720" w:type="dxa"/>
            <w:tcBorders>
              <w:bottom w:val="single" w:sz="8" w:space="0" w:color="808080"/>
            </w:tcBorders>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1</w:t>
            </w:r>
          </w:p>
        </w:tc>
        <w:tc>
          <w:tcPr>
            <w:tcW w:w="1170" w:type="dxa"/>
            <w:tcBorders>
              <w:bottom w:val="single" w:sz="8" w:space="0" w:color="808080"/>
            </w:tcBorders>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2</w:t>
            </w:r>
          </w:p>
        </w:tc>
        <w:tc>
          <w:tcPr>
            <w:tcW w:w="900" w:type="dxa"/>
            <w:tcBorders>
              <w:bottom w:val="single" w:sz="8" w:space="0" w:color="808080"/>
            </w:tcBorders>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3</w:t>
            </w:r>
          </w:p>
        </w:tc>
        <w:tc>
          <w:tcPr>
            <w:tcW w:w="995" w:type="dxa"/>
            <w:tcBorders>
              <w:bottom w:val="single" w:sz="8" w:space="0" w:color="808080"/>
            </w:tcBorders>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4</w:t>
            </w:r>
          </w:p>
        </w:tc>
        <w:tc>
          <w:tcPr>
            <w:tcW w:w="805" w:type="dxa"/>
            <w:tcBorders>
              <w:bottom w:val="single" w:sz="8" w:space="0" w:color="808080"/>
            </w:tcBorders>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5</w:t>
            </w:r>
          </w:p>
        </w:tc>
      </w:tr>
      <w:tr w:rsidR="0065339D" w:rsidRPr="009962E9" w:rsidTr="00F60BAB">
        <w:trPr>
          <w:trHeight w:val="300"/>
          <w:jc w:val="center"/>
        </w:trPr>
        <w:tc>
          <w:tcPr>
            <w:tcW w:w="12951" w:type="dxa"/>
            <w:gridSpan w:val="11"/>
            <w:shd w:val="clear" w:color="000000" w:fill="D9D9D9" w:themeFill="background1" w:themeFillShade="D9"/>
            <w:noWrap/>
            <w:vAlign w:val="center"/>
          </w:tcPr>
          <w:p w:rsidR="0065339D" w:rsidRPr="009962E9" w:rsidRDefault="0065339D" w:rsidP="00B6037E">
            <w:pPr>
              <w:spacing w:after="0" w:line="240" w:lineRule="auto"/>
              <w:rPr>
                <w:rFonts w:asciiTheme="majorHAnsi" w:hAnsiTheme="majorHAnsi" w:cs="Times New Roman"/>
              </w:rPr>
            </w:pPr>
            <w:r w:rsidRPr="009962E9">
              <w:rPr>
                <w:rFonts w:asciiTheme="majorHAnsi" w:hAnsiTheme="majorHAnsi" w:cs="Times New Roman"/>
                <w:b/>
                <w:bCs/>
              </w:rPr>
              <w:t>Application</w:t>
            </w:r>
            <w:r w:rsidRPr="009962E9">
              <w:rPr>
                <w:rFonts w:asciiTheme="majorHAnsi" w:hAnsiTheme="majorHAnsi" w:cs="Times New Roman"/>
              </w:rPr>
              <w:t> </w:t>
            </w:r>
          </w:p>
        </w:tc>
      </w:tr>
      <w:tr w:rsidR="0065339D" w:rsidRPr="009962E9" w:rsidTr="009962E9">
        <w:trPr>
          <w:trHeight w:val="300"/>
          <w:jc w:val="center"/>
        </w:trPr>
        <w:tc>
          <w:tcPr>
            <w:tcW w:w="3791" w:type="dxa"/>
            <w:noWrap/>
            <w:vAlign w:val="center"/>
          </w:tcPr>
          <w:p w:rsidR="0065339D" w:rsidRPr="009962E9" w:rsidRDefault="0065339D" w:rsidP="00B6037E">
            <w:pPr>
              <w:spacing w:after="0" w:line="240" w:lineRule="auto"/>
              <w:rPr>
                <w:rFonts w:asciiTheme="majorHAnsi" w:hAnsiTheme="majorHAnsi" w:cs="Times New Roman"/>
              </w:rPr>
            </w:pPr>
            <w:r w:rsidRPr="009962E9">
              <w:rPr>
                <w:rFonts w:asciiTheme="majorHAnsi" w:hAnsiTheme="majorHAnsi" w:cs="Times New Roman"/>
              </w:rPr>
              <w:t>1. Legal Principles (Standards)</w:t>
            </w:r>
          </w:p>
        </w:tc>
        <w:tc>
          <w:tcPr>
            <w:tcW w:w="70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1</w:t>
            </w:r>
          </w:p>
        </w:tc>
        <w:tc>
          <w:tcPr>
            <w:tcW w:w="99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2</w:t>
            </w:r>
          </w:p>
        </w:tc>
        <w:tc>
          <w:tcPr>
            <w:tcW w:w="90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3</w:t>
            </w:r>
          </w:p>
        </w:tc>
        <w:tc>
          <w:tcPr>
            <w:tcW w:w="99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4</w:t>
            </w:r>
          </w:p>
        </w:tc>
        <w:tc>
          <w:tcPr>
            <w:tcW w:w="99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5</w:t>
            </w:r>
          </w:p>
        </w:tc>
        <w:tc>
          <w:tcPr>
            <w:tcW w:w="72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1</w:t>
            </w:r>
          </w:p>
        </w:tc>
        <w:tc>
          <w:tcPr>
            <w:tcW w:w="117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2</w:t>
            </w:r>
          </w:p>
        </w:tc>
        <w:tc>
          <w:tcPr>
            <w:tcW w:w="90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3</w:t>
            </w:r>
          </w:p>
        </w:tc>
        <w:tc>
          <w:tcPr>
            <w:tcW w:w="995"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4</w:t>
            </w:r>
          </w:p>
        </w:tc>
        <w:tc>
          <w:tcPr>
            <w:tcW w:w="805"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5</w:t>
            </w:r>
          </w:p>
        </w:tc>
      </w:tr>
      <w:tr w:rsidR="0065339D" w:rsidRPr="009962E9" w:rsidTr="009962E9">
        <w:trPr>
          <w:trHeight w:val="300"/>
          <w:jc w:val="center"/>
        </w:trPr>
        <w:tc>
          <w:tcPr>
            <w:tcW w:w="3791" w:type="dxa"/>
            <w:noWrap/>
            <w:vAlign w:val="center"/>
          </w:tcPr>
          <w:p w:rsidR="0065339D" w:rsidRPr="009962E9" w:rsidRDefault="0065339D" w:rsidP="00B6037E">
            <w:pPr>
              <w:spacing w:after="0" w:line="240" w:lineRule="auto"/>
              <w:rPr>
                <w:rFonts w:asciiTheme="majorHAnsi" w:hAnsiTheme="majorHAnsi" w:cs="Times New Roman"/>
              </w:rPr>
            </w:pPr>
            <w:r w:rsidRPr="009962E9">
              <w:rPr>
                <w:rFonts w:asciiTheme="majorHAnsi" w:hAnsiTheme="majorHAnsi" w:cs="Times New Roman"/>
              </w:rPr>
              <w:t>2. GIS/Spatial Analysis</w:t>
            </w:r>
          </w:p>
        </w:tc>
        <w:tc>
          <w:tcPr>
            <w:tcW w:w="70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1</w:t>
            </w:r>
          </w:p>
        </w:tc>
        <w:tc>
          <w:tcPr>
            <w:tcW w:w="99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2</w:t>
            </w:r>
          </w:p>
        </w:tc>
        <w:tc>
          <w:tcPr>
            <w:tcW w:w="90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3</w:t>
            </w:r>
          </w:p>
        </w:tc>
        <w:tc>
          <w:tcPr>
            <w:tcW w:w="99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4</w:t>
            </w:r>
          </w:p>
        </w:tc>
        <w:tc>
          <w:tcPr>
            <w:tcW w:w="99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5</w:t>
            </w:r>
          </w:p>
        </w:tc>
        <w:tc>
          <w:tcPr>
            <w:tcW w:w="72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1</w:t>
            </w:r>
          </w:p>
        </w:tc>
        <w:tc>
          <w:tcPr>
            <w:tcW w:w="117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2</w:t>
            </w:r>
          </w:p>
        </w:tc>
        <w:tc>
          <w:tcPr>
            <w:tcW w:w="90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3</w:t>
            </w:r>
          </w:p>
        </w:tc>
        <w:tc>
          <w:tcPr>
            <w:tcW w:w="995"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4</w:t>
            </w:r>
          </w:p>
        </w:tc>
        <w:tc>
          <w:tcPr>
            <w:tcW w:w="805"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5</w:t>
            </w:r>
          </w:p>
        </w:tc>
      </w:tr>
      <w:tr w:rsidR="0065339D" w:rsidRPr="009962E9" w:rsidTr="009962E9">
        <w:trPr>
          <w:trHeight w:val="300"/>
          <w:jc w:val="center"/>
        </w:trPr>
        <w:tc>
          <w:tcPr>
            <w:tcW w:w="3791" w:type="dxa"/>
            <w:noWrap/>
            <w:vAlign w:val="center"/>
          </w:tcPr>
          <w:p w:rsidR="0065339D" w:rsidRPr="009962E9" w:rsidRDefault="0065339D" w:rsidP="00B6037E">
            <w:pPr>
              <w:spacing w:after="0" w:line="240" w:lineRule="auto"/>
              <w:rPr>
                <w:rFonts w:asciiTheme="majorHAnsi" w:hAnsiTheme="majorHAnsi" w:cs="Times New Roman"/>
              </w:rPr>
            </w:pPr>
            <w:r w:rsidRPr="009962E9">
              <w:rPr>
                <w:rFonts w:asciiTheme="majorHAnsi" w:hAnsiTheme="majorHAnsi" w:cs="Times New Roman"/>
              </w:rPr>
              <w:t>3. Policies</w:t>
            </w:r>
          </w:p>
        </w:tc>
        <w:tc>
          <w:tcPr>
            <w:tcW w:w="70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1</w:t>
            </w:r>
          </w:p>
        </w:tc>
        <w:tc>
          <w:tcPr>
            <w:tcW w:w="99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2</w:t>
            </w:r>
          </w:p>
        </w:tc>
        <w:tc>
          <w:tcPr>
            <w:tcW w:w="90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3</w:t>
            </w:r>
          </w:p>
        </w:tc>
        <w:tc>
          <w:tcPr>
            <w:tcW w:w="99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4</w:t>
            </w:r>
          </w:p>
        </w:tc>
        <w:tc>
          <w:tcPr>
            <w:tcW w:w="99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5</w:t>
            </w:r>
          </w:p>
        </w:tc>
        <w:tc>
          <w:tcPr>
            <w:tcW w:w="72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1</w:t>
            </w:r>
          </w:p>
        </w:tc>
        <w:tc>
          <w:tcPr>
            <w:tcW w:w="117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2</w:t>
            </w:r>
          </w:p>
        </w:tc>
        <w:tc>
          <w:tcPr>
            <w:tcW w:w="90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3</w:t>
            </w:r>
          </w:p>
        </w:tc>
        <w:tc>
          <w:tcPr>
            <w:tcW w:w="995"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4</w:t>
            </w:r>
          </w:p>
        </w:tc>
        <w:tc>
          <w:tcPr>
            <w:tcW w:w="805"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5</w:t>
            </w:r>
          </w:p>
        </w:tc>
      </w:tr>
      <w:tr w:rsidR="0065339D" w:rsidRPr="009962E9" w:rsidTr="009962E9">
        <w:trPr>
          <w:trHeight w:val="300"/>
          <w:jc w:val="center"/>
        </w:trPr>
        <w:tc>
          <w:tcPr>
            <w:tcW w:w="3791" w:type="dxa"/>
            <w:noWrap/>
            <w:vAlign w:val="center"/>
          </w:tcPr>
          <w:p w:rsidR="0065339D" w:rsidRPr="009962E9" w:rsidRDefault="0065339D" w:rsidP="00B6037E">
            <w:pPr>
              <w:spacing w:after="0" w:line="240" w:lineRule="auto"/>
              <w:rPr>
                <w:rFonts w:asciiTheme="majorHAnsi" w:hAnsiTheme="majorHAnsi" w:cs="Times New Roman"/>
              </w:rPr>
            </w:pPr>
            <w:r w:rsidRPr="009962E9">
              <w:rPr>
                <w:rFonts w:asciiTheme="majorHAnsi" w:hAnsiTheme="majorHAnsi" w:cs="Times New Roman"/>
              </w:rPr>
              <w:t>4. Land Use Planning</w:t>
            </w:r>
          </w:p>
        </w:tc>
        <w:tc>
          <w:tcPr>
            <w:tcW w:w="70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1</w:t>
            </w:r>
          </w:p>
        </w:tc>
        <w:tc>
          <w:tcPr>
            <w:tcW w:w="99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2</w:t>
            </w:r>
          </w:p>
        </w:tc>
        <w:tc>
          <w:tcPr>
            <w:tcW w:w="90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3</w:t>
            </w:r>
          </w:p>
        </w:tc>
        <w:tc>
          <w:tcPr>
            <w:tcW w:w="99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4</w:t>
            </w:r>
          </w:p>
        </w:tc>
        <w:tc>
          <w:tcPr>
            <w:tcW w:w="99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5</w:t>
            </w:r>
          </w:p>
        </w:tc>
        <w:tc>
          <w:tcPr>
            <w:tcW w:w="72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1</w:t>
            </w:r>
          </w:p>
        </w:tc>
        <w:tc>
          <w:tcPr>
            <w:tcW w:w="117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2</w:t>
            </w:r>
          </w:p>
        </w:tc>
        <w:tc>
          <w:tcPr>
            <w:tcW w:w="90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3</w:t>
            </w:r>
          </w:p>
        </w:tc>
        <w:tc>
          <w:tcPr>
            <w:tcW w:w="995"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4</w:t>
            </w:r>
          </w:p>
        </w:tc>
        <w:tc>
          <w:tcPr>
            <w:tcW w:w="805"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5</w:t>
            </w:r>
          </w:p>
        </w:tc>
      </w:tr>
      <w:tr w:rsidR="0065339D" w:rsidRPr="009962E9" w:rsidTr="00F60BAB">
        <w:trPr>
          <w:trHeight w:val="300"/>
          <w:jc w:val="center"/>
        </w:trPr>
        <w:tc>
          <w:tcPr>
            <w:tcW w:w="3791" w:type="dxa"/>
            <w:tcBorders>
              <w:bottom w:val="single" w:sz="8" w:space="0" w:color="808080"/>
            </w:tcBorders>
            <w:noWrap/>
            <w:vAlign w:val="center"/>
          </w:tcPr>
          <w:p w:rsidR="0065339D" w:rsidRPr="009962E9" w:rsidRDefault="0065339D" w:rsidP="00B6037E">
            <w:pPr>
              <w:spacing w:after="0" w:line="240" w:lineRule="auto"/>
              <w:rPr>
                <w:rFonts w:asciiTheme="majorHAnsi" w:hAnsiTheme="majorHAnsi" w:cs="Times New Roman"/>
              </w:rPr>
            </w:pPr>
            <w:r w:rsidRPr="009962E9">
              <w:rPr>
                <w:rFonts w:asciiTheme="majorHAnsi" w:hAnsiTheme="majorHAnsi" w:cs="Times New Roman"/>
              </w:rPr>
              <w:t>5. Transportation Planning</w:t>
            </w:r>
          </w:p>
        </w:tc>
        <w:tc>
          <w:tcPr>
            <w:tcW w:w="700" w:type="dxa"/>
            <w:tcBorders>
              <w:bottom w:val="single" w:sz="8" w:space="0" w:color="808080"/>
            </w:tcBorders>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1</w:t>
            </w:r>
          </w:p>
        </w:tc>
        <w:tc>
          <w:tcPr>
            <w:tcW w:w="990" w:type="dxa"/>
            <w:tcBorders>
              <w:bottom w:val="single" w:sz="8" w:space="0" w:color="808080"/>
            </w:tcBorders>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2</w:t>
            </w:r>
          </w:p>
        </w:tc>
        <w:tc>
          <w:tcPr>
            <w:tcW w:w="900" w:type="dxa"/>
            <w:tcBorders>
              <w:bottom w:val="single" w:sz="8" w:space="0" w:color="808080"/>
            </w:tcBorders>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3</w:t>
            </w:r>
          </w:p>
        </w:tc>
        <w:tc>
          <w:tcPr>
            <w:tcW w:w="990" w:type="dxa"/>
            <w:tcBorders>
              <w:bottom w:val="single" w:sz="8" w:space="0" w:color="808080"/>
            </w:tcBorders>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4</w:t>
            </w:r>
          </w:p>
        </w:tc>
        <w:tc>
          <w:tcPr>
            <w:tcW w:w="990" w:type="dxa"/>
            <w:tcBorders>
              <w:bottom w:val="single" w:sz="8" w:space="0" w:color="808080"/>
            </w:tcBorders>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5</w:t>
            </w:r>
          </w:p>
        </w:tc>
        <w:tc>
          <w:tcPr>
            <w:tcW w:w="720" w:type="dxa"/>
            <w:tcBorders>
              <w:bottom w:val="single" w:sz="8" w:space="0" w:color="808080"/>
            </w:tcBorders>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1</w:t>
            </w:r>
          </w:p>
        </w:tc>
        <w:tc>
          <w:tcPr>
            <w:tcW w:w="1170" w:type="dxa"/>
            <w:tcBorders>
              <w:bottom w:val="single" w:sz="8" w:space="0" w:color="808080"/>
            </w:tcBorders>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2</w:t>
            </w:r>
          </w:p>
        </w:tc>
        <w:tc>
          <w:tcPr>
            <w:tcW w:w="900" w:type="dxa"/>
            <w:tcBorders>
              <w:bottom w:val="single" w:sz="8" w:space="0" w:color="808080"/>
            </w:tcBorders>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3</w:t>
            </w:r>
          </w:p>
        </w:tc>
        <w:tc>
          <w:tcPr>
            <w:tcW w:w="995" w:type="dxa"/>
            <w:tcBorders>
              <w:bottom w:val="single" w:sz="8" w:space="0" w:color="808080"/>
            </w:tcBorders>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4</w:t>
            </w:r>
          </w:p>
        </w:tc>
        <w:tc>
          <w:tcPr>
            <w:tcW w:w="805" w:type="dxa"/>
            <w:tcBorders>
              <w:bottom w:val="single" w:sz="8" w:space="0" w:color="808080"/>
            </w:tcBorders>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5</w:t>
            </w:r>
          </w:p>
        </w:tc>
      </w:tr>
      <w:tr w:rsidR="0065339D" w:rsidRPr="009962E9" w:rsidTr="00F60BAB">
        <w:trPr>
          <w:trHeight w:val="300"/>
          <w:jc w:val="center"/>
        </w:trPr>
        <w:tc>
          <w:tcPr>
            <w:tcW w:w="12951" w:type="dxa"/>
            <w:gridSpan w:val="11"/>
            <w:shd w:val="clear" w:color="000000" w:fill="D9D9D9" w:themeFill="background1" w:themeFillShade="D9"/>
            <w:noWrap/>
            <w:vAlign w:val="center"/>
          </w:tcPr>
          <w:p w:rsidR="0065339D" w:rsidRPr="009962E9" w:rsidRDefault="0065339D" w:rsidP="00B6037E">
            <w:pPr>
              <w:spacing w:after="0" w:line="240" w:lineRule="auto"/>
              <w:rPr>
                <w:rFonts w:asciiTheme="majorHAnsi" w:hAnsiTheme="majorHAnsi" w:cs="Times New Roman"/>
              </w:rPr>
            </w:pPr>
            <w:r w:rsidRPr="009962E9">
              <w:rPr>
                <w:rFonts w:asciiTheme="majorHAnsi" w:hAnsiTheme="majorHAnsi" w:cs="Times New Roman"/>
                <w:b/>
                <w:bCs/>
              </w:rPr>
              <w:t>Knowledge</w:t>
            </w:r>
            <w:r w:rsidRPr="009962E9">
              <w:rPr>
                <w:rFonts w:asciiTheme="majorHAnsi" w:hAnsiTheme="majorHAnsi" w:cs="Times New Roman"/>
              </w:rPr>
              <w:t> </w:t>
            </w:r>
          </w:p>
        </w:tc>
      </w:tr>
      <w:tr w:rsidR="0065339D" w:rsidRPr="009962E9" w:rsidTr="009962E9">
        <w:trPr>
          <w:trHeight w:val="300"/>
          <w:jc w:val="center"/>
        </w:trPr>
        <w:tc>
          <w:tcPr>
            <w:tcW w:w="3791" w:type="dxa"/>
            <w:noWrap/>
            <w:vAlign w:val="center"/>
          </w:tcPr>
          <w:p w:rsidR="0065339D" w:rsidRPr="009962E9" w:rsidRDefault="0065339D" w:rsidP="00B6037E">
            <w:pPr>
              <w:spacing w:after="0" w:line="240" w:lineRule="auto"/>
              <w:rPr>
                <w:rFonts w:asciiTheme="majorHAnsi" w:hAnsiTheme="majorHAnsi" w:cs="Times New Roman"/>
              </w:rPr>
            </w:pPr>
            <w:r w:rsidRPr="009962E9">
              <w:rPr>
                <w:rFonts w:asciiTheme="majorHAnsi" w:hAnsiTheme="majorHAnsi" w:cs="Times New Roman"/>
              </w:rPr>
              <w:t>1. Plan Making and Design</w:t>
            </w:r>
          </w:p>
        </w:tc>
        <w:tc>
          <w:tcPr>
            <w:tcW w:w="70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1</w:t>
            </w:r>
          </w:p>
        </w:tc>
        <w:tc>
          <w:tcPr>
            <w:tcW w:w="99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2</w:t>
            </w:r>
          </w:p>
        </w:tc>
        <w:tc>
          <w:tcPr>
            <w:tcW w:w="90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3</w:t>
            </w:r>
          </w:p>
        </w:tc>
        <w:tc>
          <w:tcPr>
            <w:tcW w:w="99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4</w:t>
            </w:r>
          </w:p>
        </w:tc>
        <w:tc>
          <w:tcPr>
            <w:tcW w:w="99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5</w:t>
            </w:r>
          </w:p>
        </w:tc>
        <w:tc>
          <w:tcPr>
            <w:tcW w:w="72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1</w:t>
            </w:r>
          </w:p>
        </w:tc>
        <w:tc>
          <w:tcPr>
            <w:tcW w:w="117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2</w:t>
            </w:r>
          </w:p>
        </w:tc>
        <w:tc>
          <w:tcPr>
            <w:tcW w:w="90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3</w:t>
            </w:r>
          </w:p>
        </w:tc>
        <w:tc>
          <w:tcPr>
            <w:tcW w:w="995"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4</w:t>
            </w:r>
          </w:p>
        </w:tc>
        <w:tc>
          <w:tcPr>
            <w:tcW w:w="805"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5</w:t>
            </w:r>
          </w:p>
        </w:tc>
      </w:tr>
      <w:tr w:rsidR="0065339D" w:rsidRPr="009962E9" w:rsidTr="009962E9">
        <w:trPr>
          <w:trHeight w:val="300"/>
          <w:jc w:val="center"/>
        </w:trPr>
        <w:tc>
          <w:tcPr>
            <w:tcW w:w="3791" w:type="dxa"/>
            <w:noWrap/>
            <w:vAlign w:val="center"/>
          </w:tcPr>
          <w:p w:rsidR="0065339D" w:rsidRPr="009962E9" w:rsidRDefault="0065339D" w:rsidP="00B6037E">
            <w:pPr>
              <w:spacing w:after="0" w:line="240" w:lineRule="auto"/>
              <w:rPr>
                <w:rFonts w:asciiTheme="majorHAnsi" w:hAnsiTheme="majorHAnsi" w:cs="Times New Roman"/>
              </w:rPr>
            </w:pPr>
            <w:r w:rsidRPr="009962E9">
              <w:rPr>
                <w:rFonts w:asciiTheme="majorHAnsi" w:hAnsiTheme="majorHAnsi" w:cs="Times New Roman"/>
              </w:rPr>
              <w:lastRenderedPageBreak/>
              <w:t>2. Communication Techniques</w:t>
            </w:r>
          </w:p>
        </w:tc>
        <w:tc>
          <w:tcPr>
            <w:tcW w:w="70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1</w:t>
            </w:r>
          </w:p>
        </w:tc>
        <w:tc>
          <w:tcPr>
            <w:tcW w:w="99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2</w:t>
            </w:r>
          </w:p>
        </w:tc>
        <w:tc>
          <w:tcPr>
            <w:tcW w:w="90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3</w:t>
            </w:r>
          </w:p>
        </w:tc>
        <w:tc>
          <w:tcPr>
            <w:tcW w:w="99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4</w:t>
            </w:r>
          </w:p>
        </w:tc>
        <w:tc>
          <w:tcPr>
            <w:tcW w:w="99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5</w:t>
            </w:r>
          </w:p>
        </w:tc>
        <w:tc>
          <w:tcPr>
            <w:tcW w:w="72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1</w:t>
            </w:r>
          </w:p>
        </w:tc>
        <w:tc>
          <w:tcPr>
            <w:tcW w:w="117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2</w:t>
            </w:r>
          </w:p>
        </w:tc>
        <w:tc>
          <w:tcPr>
            <w:tcW w:w="90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3</w:t>
            </w:r>
          </w:p>
        </w:tc>
        <w:tc>
          <w:tcPr>
            <w:tcW w:w="995"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4</w:t>
            </w:r>
          </w:p>
        </w:tc>
        <w:tc>
          <w:tcPr>
            <w:tcW w:w="805"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5</w:t>
            </w:r>
          </w:p>
        </w:tc>
      </w:tr>
      <w:tr w:rsidR="0065339D" w:rsidRPr="009962E9" w:rsidTr="009962E9">
        <w:trPr>
          <w:trHeight w:val="300"/>
          <w:jc w:val="center"/>
        </w:trPr>
        <w:tc>
          <w:tcPr>
            <w:tcW w:w="3791" w:type="dxa"/>
            <w:noWrap/>
            <w:vAlign w:val="center"/>
          </w:tcPr>
          <w:p w:rsidR="0065339D" w:rsidRPr="009962E9" w:rsidRDefault="0065339D" w:rsidP="00B6037E">
            <w:pPr>
              <w:spacing w:after="0" w:line="240" w:lineRule="auto"/>
              <w:rPr>
                <w:rFonts w:asciiTheme="majorHAnsi" w:hAnsiTheme="majorHAnsi" w:cs="Times New Roman"/>
              </w:rPr>
            </w:pPr>
            <w:r w:rsidRPr="009962E9">
              <w:rPr>
                <w:rFonts w:asciiTheme="majorHAnsi" w:hAnsiTheme="majorHAnsi" w:cs="Times New Roman"/>
              </w:rPr>
              <w:t>3. Intergovernmental Relationship</w:t>
            </w:r>
          </w:p>
        </w:tc>
        <w:tc>
          <w:tcPr>
            <w:tcW w:w="70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1</w:t>
            </w:r>
          </w:p>
        </w:tc>
        <w:tc>
          <w:tcPr>
            <w:tcW w:w="99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2</w:t>
            </w:r>
          </w:p>
        </w:tc>
        <w:tc>
          <w:tcPr>
            <w:tcW w:w="90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3</w:t>
            </w:r>
          </w:p>
        </w:tc>
        <w:tc>
          <w:tcPr>
            <w:tcW w:w="99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4</w:t>
            </w:r>
          </w:p>
        </w:tc>
        <w:tc>
          <w:tcPr>
            <w:tcW w:w="99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5</w:t>
            </w:r>
          </w:p>
        </w:tc>
        <w:tc>
          <w:tcPr>
            <w:tcW w:w="72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1</w:t>
            </w:r>
          </w:p>
        </w:tc>
        <w:tc>
          <w:tcPr>
            <w:tcW w:w="117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2</w:t>
            </w:r>
          </w:p>
        </w:tc>
        <w:tc>
          <w:tcPr>
            <w:tcW w:w="90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3</w:t>
            </w:r>
          </w:p>
        </w:tc>
        <w:tc>
          <w:tcPr>
            <w:tcW w:w="995"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4</w:t>
            </w:r>
          </w:p>
        </w:tc>
        <w:tc>
          <w:tcPr>
            <w:tcW w:w="805"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5</w:t>
            </w:r>
          </w:p>
        </w:tc>
      </w:tr>
      <w:tr w:rsidR="0065339D" w:rsidRPr="009962E9" w:rsidTr="009962E9">
        <w:trPr>
          <w:trHeight w:val="300"/>
          <w:jc w:val="center"/>
        </w:trPr>
        <w:tc>
          <w:tcPr>
            <w:tcW w:w="3791" w:type="dxa"/>
            <w:noWrap/>
            <w:vAlign w:val="center"/>
          </w:tcPr>
          <w:p w:rsidR="0065339D" w:rsidRPr="009962E9" w:rsidRDefault="0065339D" w:rsidP="00B6037E">
            <w:pPr>
              <w:spacing w:after="0" w:line="240" w:lineRule="auto"/>
              <w:rPr>
                <w:rFonts w:asciiTheme="majorHAnsi" w:hAnsiTheme="majorHAnsi" w:cs="Times New Roman"/>
              </w:rPr>
            </w:pPr>
            <w:r w:rsidRPr="009962E9">
              <w:rPr>
                <w:rFonts w:asciiTheme="majorHAnsi" w:hAnsiTheme="majorHAnsi" w:cs="Times New Roman"/>
              </w:rPr>
              <w:t>4. Other Stakeholder Relationship</w:t>
            </w:r>
          </w:p>
        </w:tc>
        <w:tc>
          <w:tcPr>
            <w:tcW w:w="70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1</w:t>
            </w:r>
          </w:p>
        </w:tc>
        <w:tc>
          <w:tcPr>
            <w:tcW w:w="99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2</w:t>
            </w:r>
          </w:p>
        </w:tc>
        <w:tc>
          <w:tcPr>
            <w:tcW w:w="90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3</w:t>
            </w:r>
          </w:p>
        </w:tc>
        <w:tc>
          <w:tcPr>
            <w:tcW w:w="99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4</w:t>
            </w:r>
          </w:p>
        </w:tc>
        <w:tc>
          <w:tcPr>
            <w:tcW w:w="99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5</w:t>
            </w:r>
          </w:p>
        </w:tc>
        <w:tc>
          <w:tcPr>
            <w:tcW w:w="72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1</w:t>
            </w:r>
          </w:p>
        </w:tc>
        <w:tc>
          <w:tcPr>
            <w:tcW w:w="117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2</w:t>
            </w:r>
          </w:p>
        </w:tc>
        <w:tc>
          <w:tcPr>
            <w:tcW w:w="90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3</w:t>
            </w:r>
          </w:p>
        </w:tc>
        <w:tc>
          <w:tcPr>
            <w:tcW w:w="995"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4</w:t>
            </w:r>
          </w:p>
        </w:tc>
        <w:tc>
          <w:tcPr>
            <w:tcW w:w="805"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5</w:t>
            </w:r>
          </w:p>
        </w:tc>
      </w:tr>
      <w:tr w:rsidR="0065339D" w:rsidRPr="009962E9" w:rsidTr="009962E9">
        <w:trPr>
          <w:trHeight w:val="300"/>
          <w:jc w:val="center"/>
        </w:trPr>
        <w:tc>
          <w:tcPr>
            <w:tcW w:w="3791" w:type="dxa"/>
            <w:noWrap/>
            <w:vAlign w:val="center"/>
          </w:tcPr>
          <w:p w:rsidR="0065339D" w:rsidRPr="009962E9" w:rsidRDefault="0065339D" w:rsidP="00B6037E">
            <w:pPr>
              <w:spacing w:after="0" w:line="240" w:lineRule="auto"/>
              <w:rPr>
                <w:rFonts w:asciiTheme="majorHAnsi" w:hAnsiTheme="majorHAnsi" w:cs="Times New Roman"/>
              </w:rPr>
            </w:pPr>
            <w:r w:rsidRPr="009962E9">
              <w:rPr>
                <w:rFonts w:asciiTheme="majorHAnsi" w:hAnsiTheme="majorHAnsi" w:cs="Times New Roman"/>
              </w:rPr>
              <w:t>5. Planning at Multi-level</w:t>
            </w:r>
          </w:p>
        </w:tc>
        <w:tc>
          <w:tcPr>
            <w:tcW w:w="70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1</w:t>
            </w:r>
          </w:p>
        </w:tc>
        <w:tc>
          <w:tcPr>
            <w:tcW w:w="99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2</w:t>
            </w:r>
          </w:p>
        </w:tc>
        <w:tc>
          <w:tcPr>
            <w:tcW w:w="90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3</w:t>
            </w:r>
          </w:p>
        </w:tc>
        <w:tc>
          <w:tcPr>
            <w:tcW w:w="99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4</w:t>
            </w:r>
          </w:p>
        </w:tc>
        <w:tc>
          <w:tcPr>
            <w:tcW w:w="99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5</w:t>
            </w:r>
          </w:p>
        </w:tc>
        <w:tc>
          <w:tcPr>
            <w:tcW w:w="72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1</w:t>
            </w:r>
          </w:p>
        </w:tc>
        <w:tc>
          <w:tcPr>
            <w:tcW w:w="117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2</w:t>
            </w:r>
          </w:p>
        </w:tc>
        <w:tc>
          <w:tcPr>
            <w:tcW w:w="90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3</w:t>
            </w:r>
          </w:p>
        </w:tc>
        <w:tc>
          <w:tcPr>
            <w:tcW w:w="995"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4</w:t>
            </w:r>
          </w:p>
        </w:tc>
        <w:tc>
          <w:tcPr>
            <w:tcW w:w="805"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5</w:t>
            </w:r>
          </w:p>
        </w:tc>
      </w:tr>
      <w:tr w:rsidR="0065339D" w:rsidRPr="009962E9" w:rsidTr="009962E9">
        <w:trPr>
          <w:trHeight w:val="300"/>
          <w:jc w:val="center"/>
        </w:trPr>
        <w:tc>
          <w:tcPr>
            <w:tcW w:w="3791" w:type="dxa"/>
            <w:noWrap/>
            <w:vAlign w:val="center"/>
          </w:tcPr>
          <w:p w:rsidR="0065339D" w:rsidRPr="009962E9" w:rsidRDefault="0065339D" w:rsidP="00B6037E">
            <w:pPr>
              <w:spacing w:after="0" w:line="240" w:lineRule="auto"/>
              <w:rPr>
                <w:rFonts w:asciiTheme="majorHAnsi" w:hAnsiTheme="majorHAnsi" w:cs="Times New Roman"/>
              </w:rPr>
            </w:pPr>
            <w:r w:rsidRPr="009962E9">
              <w:rPr>
                <w:rFonts w:asciiTheme="majorHAnsi" w:hAnsiTheme="majorHAnsi" w:cs="Times New Roman"/>
              </w:rPr>
              <w:t>6. Public Participation</w:t>
            </w:r>
          </w:p>
        </w:tc>
        <w:tc>
          <w:tcPr>
            <w:tcW w:w="70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1</w:t>
            </w:r>
          </w:p>
        </w:tc>
        <w:tc>
          <w:tcPr>
            <w:tcW w:w="99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2</w:t>
            </w:r>
          </w:p>
        </w:tc>
        <w:tc>
          <w:tcPr>
            <w:tcW w:w="90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3</w:t>
            </w:r>
          </w:p>
        </w:tc>
        <w:tc>
          <w:tcPr>
            <w:tcW w:w="99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4</w:t>
            </w:r>
          </w:p>
        </w:tc>
        <w:tc>
          <w:tcPr>
            <w:tcW w:w="99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5</w:t>
            </w:r>
          </w:p>
        </w:tc>
        <w:tc>
          <w:tcPr>
            <w:tcW w:w="72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1</w:t>
            </w:r>
          </w:p>
        </w:tc>
        <w:tc>
          <w:tcPr>
            <w:tcW w:w="117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2</w:t>
            </w:r>
          </w:p>
        </w:tc>
        <w:tc>
          <w:tcPr>
            <w:tcW w:w="90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3</w:t>
            </w:r>
          </w:p>
        </w:tc>
        <w:tc>
          <w:tcPr>
            <w:tcW w:w="995"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4</w:t>
            </w:r>
          </w:p>
        </w:tc>
        <w:tc>
          <w:tcPr>
            <w:tcW w:w="805"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5</w:t>
            </w:r>
          </w:p>
        </w:tc>
      </w:tr>
      <w:tr w:rsidR="0065339D" w:rsidRPr="009962E9" w:rsidTr="00F60BAB">
        <w:trPr>
          <w:trHeight w:val="300"/>
          <w:jc w:val="center"/>
        </w:trPr>
        <w:tc>
          <w:tcPr>
            <w:tcW w:w="3791" w:type="dxa"/>
            <w:tcBorders>
              <w:bottom w:val="single" w:sz="8" w:space="0" w:color="808080"/>
            </w:tcBorders>
            <w:noWrap/>
            <w:vAlign w:val="center"/>
          </w:tcPr>
          <w:p w:rsidR="0065339D" w:rsidRPr="009962E9" w:rsidRDefault="0065339D" w:rsidP="00B6037E">
            <w:pPr>
              <w:spacing w:after="0" w:line="240" w:lineRule="auto"/>
              <w:rPr>
                <w:rFonts w:asciiTheme="majorHAnsi" w:hAnsiTheme="majorHAnsi" w:cs="Times New Roman"/>
              </w:rPr>
            </w:pPr>
            <w:r w:rsidRPr="009962E9">
              <w:rPr>
                <w:rFonts w:asciiTheme="majorHAnsi" w:hAnsiTheme="majorHAnsi" w:cs="Times New Roman"/>
              </w:rPr>
              <w:t>7. Sustainable Development</w:t>
            </w:r>
          </w:p>
        </w:tc>
        <w:tc>
          <w:tcPr>
            <w:tcW w:w="700" w:type="dxa"/>
            <w:tcBorders>
              <w:bottom w:val="single" w:sz="8" w:space="0" w:color="808080"/>
            </w:tcBorders>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1</w:t>
            </w:r>
          </w:p>
        </w:tc>
        <w:tc>
          <w:tcPr>
            <w:tcW w:w="990" w:type="dxa"/>
            <w:tcBorders>
              <w:bottom w:val="single" w:sz="8" w:space="0" w:color="808080"/>
            </w:tcBorders>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2</w:t>
            </w:r>
          </w:p>
        </w:tc>
        <w:tc>
          <w:tcPr>
            <w:tcW w:w="900" w:type="dxa"/>
            <w:tcBorders>
              <w:bottom w:val="single" w:sz="8" w:space="0" w:color="808080"/>
            </w:tcBorders>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3</w:t>
            </w:r>
          </w:p>
        </w:tc>
        <w:tc>
          <w:tcPr>
            <w:tcW w:w="990" w:type="dxa"/>
            <w:tcBorders>
              <w:bottom w:val="single" w:sz="8" w:space="0" w:color="808080"/>
            </w:tcBorders>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4</w:t>
            </w:r>
          </w:p>
        </w:tc>
        <w:tc>
          <w:tcPr>
            <w:tcW w:w="990" w:type="dxa"/>
            <w:tcBorders>
              <w:bottom w:val="single" w:sz="8" w:space="0" w:color="808080"/>
            </w:tcBorders>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5</w:t>
            </w:r>
          </w:p>
        </w:tc>
        <w:tc>
          <w:tcPr>
            <w:tcW w:w="720" w:type="dxa"/>
            <w:tcBorders>
              <w:bottom w:val="single" w:sz="8" w:space="0" w:color="808080"/>
            </w:tcBorders>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1</w:t>
            </w:r>
          </w:p>
        </w:tc>
        <w:tc>
          <w:tcPr>
            <w:tcW w:w="1170" w:type="dxa"/>
            <w:tcBorders>
              <w:bottom w:val="single" w:sz="8" w:space="0" w:color="808080"/>
            </w:tcBorders>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2</w:t>
            </w:r>
          </w:p>
        </w:tc>
        <w:tc>
          <w:tcPr>
            <w:tcW w:w="900" w:type="dxa"/>
            <w:tcBorders>
              <w:bottom w:val="single" w:sz="8" w:space="0" w:color="808080"/>
            </w:tcBorders>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3</w:t>
            </w:r>
          </w:p>
        </w:tc>
        <w:tc>
          <w:tcPr>
            <w:tcW w:w="995" w:type="dxa"/>
            <w:tcBorders>
              <w:bottom w:val="single" w:sz="8" w:space="0" w:color="808080"/>
            </w:tcBorders>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4</w:t>
            </w:r>
          </w:p>
        </w:tc>
        <w:tc>
          <w:tcPr>
            <w:tcW w:w="805" w:type="dxa"/>
            <w:tcBorders>
              <w:bottom w:val="single" w:sz="8" w:space="0" w:color="808080"/>
            </w:tcBorders>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5</w:t>
            </w:r>
          </w:p>
        </w:tc>
      </w:tr>
      <w:tr w:rsidR="0065339D" w:rsidRPr="009962E9" w:rsidTr="00F60BAB">
        <w:trPr>
          <w:trHeight w:val="300"/>
          <w:jc w:val="center"/>
        </w:trPr>
        <w:tc>
          <w:tcPr>
            <w:tcW w:w="12951" w:type="dxa"/>
            <w:gridSpan w:val="11"/>
            <w:shd w:val="clear" w:color="000000" w:fill="D9D9D9" w:themeFill="background1" w:themeFillShade="D9"/>
            <w:noWrap/>
            <w:vAlign w:val="center"/>
          </w:tcPr>
          <w:p w:rsidR="0065339D" w:rsidRPr="009962E9" w:rsidRDefault="0065339D" w:rsidP="00B6037E">
            <w:pPr>
              <w:spacing w:after="0" w:line="240" w:lineRule="auto"/>
              <w:rPr>
                <w:rFonts w:asciiTheme="majorHAnsi" w:hAnsiTheme="majorHAnsi" w:cs="Times New Roman"/>
              </w:rPr>
            </w:pPr>
            <w:r w:rsidRPr="009962E9">
              <w:rPr>
                <w:rFonts w:asciiTheme="majorHAnsi" w:hAnsiTheme="majorHAnsi" w:cs="Times New Roman"/>
                <w:b/>
                <w:bCs/>
              </w:rPr>
              <w:t>Experience</w:t>
            </w:r>
            <w:r w:rsidRPr="009962E9">
              <w:rPr>
                <w:rFonts w:asciiTheme="majorHAnsi" w:hAnsiTheme="majorHAnsi" w:cs="Times New Roman"/>
              </w:rPr>
              <w:t> </w:t>
            </w:r>
          </w:p>
        </w:tc>
      </w:tr>
      <w:tr w:rsidR="0065339D" w:rsidRPr="009962E9" w:rsidTr="009962E9">
        <w:trPr>
          <w:trHeight w:val="300"/>
          <w:jc w:val="center"/>
        </w:trPr>
        <w:tc>
          <w:tcPr>
            <w:tcW w:w="3791" w:type="dxa"/>
            <w:noWrap/>
            <w:vAlign w:val="center"/>
          </w:tcPr>
          <w:p w:rsidR="0065339D" w:rsidRPr="009962E9" w:rsidRDefault="0065339D" w:rsidP="00B6037E">
            <w:pPr>
              <w:spacing w:after="0" w:line="240" w:lineRule="auto"/>
              <w:rPr>
                <w:rFonts w:asciiTheme="majorHAnsi" w:hAnsiTheme="majorHAnsi" w:cs="Times New Roman"/>
              </w:rPr>
            </w:pPr>
            <w:r w:rsidRPr="009962E9">
              <w:rPr>
                <w:rFonts w:asciiTheme="majorHAnsi" w:hAnsiTheme="majorHAnsi" w:cs="Times New Roman"/>
              </w:rPr>
              <w:t>1. Collaborative (group) Work</w:t>
            </w:r>
          </w:p>
        </w:tc>
        <w:tc>
          <w:tcPr>
            <w:tcW w:w="70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1</w:t>
            </w:r>
          </w:p>
        </w:tc>
        <w:tc>
          <w:tcPr>
            <w:tcW w:w="99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2</w:t>
            </w:r>
          </w:p>
        </w:tc>
        <w:tc>
          <w:tcPr>
            <w:tcW w:w="90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3</w:t>
            </w:r>
          </w:p>
        </w:tc>
        <w:tc>
          <w:tcPr>
            <w:tcW w:w="99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4</w:t>
            </w:r>
          </w:p>
        </w:tc>
        <w:tc>
          <w:tcPr>
            <w:tcW w:w="99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5</w:t>
            </w:r>
          </w:p>
        </w:tc>
        <w:tc>
          <w:tcPr>
            <w:tcW w:w="72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1</w:t>
            </w:r>
          </w:p>
        </w:tc>
        <w:tc>
          <w:tcPr>
            <w:tcW w:w="117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2</w:t>
            </w:r>
          </w:p>
        </w:tc>
        <w:tc>
          <w:tcPr>
            <w:tcW w:w="90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3</w:t>
            </w:r>
          </w:p>
        </w:tc>
        <w:tc>
          <w:tcPr>
            <w:tcW w:w="995"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4</w:t>
            </w:r>
          </w:p>
        </w:tc>
        <w:tc>
          <w:tcPr>
            <w:tcW w:w="805"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5</w:t>
            </w:r>
          </w:p>
        </w:tc>
      </w:tr>
      <w:tr w:rsidR="0065339D" w:rsidRPr="009962E9" w:rsidTr="009962E9">
        <w:trPr>
          <w:trHeight w:val="300"/>
          <w:jc w:val="center"/>
        </w:trPr>
        <w:tc>
          <w:tcPr>
            <w:tcW w:w="3791" w:type="dxa"/>
            <w:noWrap/>
            <w:vAlign w:val="center"/>
          </w:tcPr>
          <w:p w:rsidR="0065339D" w:rsidRPr="009962E9" w:rsidRDefault="0065339D" w:rsidP="00B6037E">
            <w:pPr>
              <w:spacing w:after="0" w:line="240" w:lineRule="auto"/>
              <w:rPr>
                <w:rFonts w:asciiTheme="majorHAnsi" w:hAnsiTheme="majorHAnsi" w:cs="Times New Roman"/>
              </w:rPr>
            </w:pPr>
            <w:r w:rsidRPr="009962E9">
              <w:rPr>
                <w:rFonts w:asciiTheme="majorHAnsi" w:hAnsiTheme="majorHAnsi" w:cs="Times New Roman"/>
              </w:rPr>
              <w:t>2. Delegation of Responsibilities</w:t>
            </w:r>
          </w:p>
        </w:tc>
        <w:tc>
          <w:tcPr>
            <w:tcW w:w="70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1</w:t>
            </w:r>
          </w:p>
        </w:tc>
        <w:tc>
          <w:tcPr>
            <w:tcW w:w="99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2</w:t>
            </w:r>
          </w:p>
        </w:tc>
        <w:tc>
          <w:tcPr>
            <w:tcW w:w="90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3</w:t>
            </w:r>
          </w:p>
        </w:tc>
        <w:tc>
          <w:tcPr>
            <w:tcW w:w="99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4</w:t>
            </w:r>
          </w:p>
        </w:tc>
        <w:tc>
          <w:tcPr>
            <w:tcW w:w="99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5</w:t>
            </w:r>
          </w:p>
        </w:tc>
        <w:tc>
          <w:tcPr>
            <w:tcW w:w="72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1</w:t>
            </w:r>
          </w:p>
        </w:tc>
        <w:tc>
          <w:tcPr>
            <w:tcW w:w="117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2</w:t>
            </w:r>
          </w:p>
        </w:tc>
        <w:tc>
          <w:tcPr>
            <w:tcW w:w="90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3</w:t>
            </w:r>
          </w:p>
        </w:tc>
        <w:tc>
          <w:tcPr>
            <w:tcW w:w="995"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4</w:t>
            </w:r>
          </w:p>
        </w:tc>
        <w:tc>
          <w:tcPr>
            <w:tcW w:w="805"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5</w:t>
            </w:r>
          </w:p>
        </w:tc>
      </w:tr>
      <w:tr w:rsidR="0065339D" w:rsidRPr="009962E9" w:rsidTr="009962E9">
        <w:trPr>
          <w:trHeight w:val="315"/>
          <w:jc w:val="center"/>
        </w:trPr>
        <w:tc>
          <w:tcPr>
            <w:tcW w:w="3791" w:type="dxa"/>
            <w:noWrap/>
            <w:vAlign w:val="center"/>
          </w:tcPr>
          <w:p w:rsidR="0065339D" w:rsidRPr="009962E9" w:rsidRDefault="0065339D" w:rsidP="00B6037E">
            <w:pPr>
              <w:spacing w:after="0" w:line="240" w:lineRule="auto"/>
              <w:rPr>
                <w:rFonts w:asciiTheme="majorHAnsi" w:hAnsiTheme="majorHAnsi" w:cs="Times New Roman"/>
              </w:rPr>
            </w:pPr>
            <w:r w:rsidRPr="009962E9">
              <w:rPr>
                <w:rFonts w:asciiTheme="majorHAnsi" w:hAnsiTheme="majorHAnsi" w:cs="Times New Roman"/>
              </w:rPr>
              <w:t>3. Client Based Interaction</w:t>
            </w:r>
          </w:p>
        </w:tc>
        <w:tc>
          <w:tcPr>
            <w:tcW w:w="70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1</w:t>
            </w:r>
          </w:p>
        </w:tc>
        <w:tc>
          <w:tcPr>
            <w:tcW w:w="99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2</w:t>
            </w:r>
          </w:p>
        </w:tc>
        <w:tc>
          <w:tcPr>
            <w:tcW w:w="90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3</w:t>
            </w:r>
          </w:p>
        </w:tc>
        <w:tc>
          <w:tcPr>
            <w:tcW w:w="99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4</w:t>
            </w:r>
          </w:p>
        </w:tc>
        <w:tc>
          <w:tcPr>
            <w:tcW w:w="99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5</w:t>
            </w:r>
          </w:p>
        </w:tc>
        <w:tc>
          <w:tcPr>
            <w:tcW w:w="72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1</w:t>
            </w:r>
          </w:p>
        </w:tc>
        <w:tc>
          <w:tcPr>
            <w:tcW w:w="117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2</w:t>
            </w:r>
          </w:p>
        </w:tc>
        <w:tc>
          <w:tcPr>
            <w:tcW w:w="900"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3</w:t>
            </w:r>
          </w:p>
        </w:tc>
        <w:tc>
          <w:tcPr>
            <w:tcW w:w="995"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4</w:t>
            </w:r>
          </w:p>
        </w:tc>
        <w:tc>
          <w:tcPr>
            <w:tcW w:w="805" w:type="dxa"/>
            <w:noWrap/>
            <w:vAlign w:val="center"/>
          </w:tcPr>
          <w:p w:rsidR="0065339D" w:rsidRPr="009962E9" w:rsidRDefault="0065339D" w:rsidP="00B6037E">
            <w:pPr>
              <w:spacing w:after="0" w:line="240" w:lineRule="auto"/>
              <w:jc w:val="right"/>
              <w:rPr>
                <w:rFonts w:asciiTheme="majorHAnsi" w:hAnsiTheme="majorHAnsi" w:cs="Times New Roman"/>
              </w:rPr>
            </w:pPr>
            <w:r w:rsidRPr="009962E9">
              <w:rPr>
                <w:rFonts w:asciiTheme="majorHAnsi" w:hAnsiTheme="majorHAnsi" w:cs="Times New Roman"/>
              </w:rPr>
              <w:t>5</w:t>
            </w:r>
          </w:p>
        </w:tc>
      </w:tr>
    </w:tbl>
    <w:p w:rsidR="006A739C" w:rsidRPr="008C0906" w:rsidRDefault="006A739C">
      <w:pPr>
        <w:rPr>
          <w:rFonts w:asciiTheme="majorHAnsi" w:hAnsiTheme="majorHAnsi"/>
          <w:sz w:val="24"/>
          <w:szCs w:val="24"/>
        </w:rPr>
      </w:pPr>
    </w:p>
    <w:p w:rsidR="00215E12" w:rsidRPr="008C0906" w:rsidRDefault="00215E12">
      <w:pPr>
        <w:rPr>
          <w:rFonts w:asciiTheme="majorHAnsi" w:hAnsiTheme="majorHAnsi"/>
          <w:b/>
          <w:sz w:val="24"/>
          <w:szCs w:val="24"/>
        </w:rPr>
        <w:sectPr w:rsidR="00215E12" w:rsidRPr="008C0906" w:rsidSect="00B67F5A">
          <w:pgSz w:w="15840" w:h="12240" w:orient="landscape"/>
          <w:pgMar w:top="1440" w:right="1440" w:bottom="1440" w:left="1440" w:header="720" w:footer="720" w:gutter="0"/>
          <w:cols w:space="720"/>
          <w:docGrid w:linePitch="360"/>
        </w:sectPr>
      </w:pPr>
    </w:p>
    <w:p w:rsidR="006A739C" w:rsidRPr="001E76FC" w:rsidRDefault="006A739C" w:rsidP="00647D45">
      <w:pPr>
        <w:pStyle w:val="Heading1"/>
        <w:numPr>
          <w:ilvl w:val="0"/>
          <w:numId w:val="32"/>
        </w:numPr>
        <w:spacing w:before="0" w:after="120"/>
        <w:ind w:left="360"/>
      </w:pPr>
      <w:bookmarkStart w:id="3" w:name="_Toc271719838"/>
      <w:r w:rsidRPr="001E76FC">
        <w:lastRenderedPageBreak/>
        <w:t>Results</w:t>
      </w:r>
      <w:bookmarkEnd w:id="3"/>
    </w:p>
    <w:p w:rsidR="00512E5D" w:rsidRPr="008C0906" w:rsidRDefault="00882BE3" w:rsidP="00F60BAB">
      <w:pPr>
        <w:spacing w:after="120"/>
        <w:rPr>
          <w:rFonts w:asciiTheme="majorHAnsi" w:hAnsiTheme="majorHAnsi"/>
          <w:sz w:val="24"/>
          <w:szCs w:val="24"/>
        </w:rPr>
      </w:pPr>
      <w:r w:rsidRPr="008C0906">
        <w:rPr>
          <w:rFonts w:asciiTheme="majorHAnsi" w:hAnsiTheme="majorHAnsi"/>
          <w:sz w:val="24"/>
          <w:szCs w:val="24"/>
        </w:rPr>
        <w:t xml:space="preserve">This section provides a summary of the analysis of the data collected through the preliminary questionnaires and rubrics described in the methodology section. </w:t>
      </w:r>
      <w:r w:rsidR="00C43303" w:rsidRPr="008C0906">
        <w:rPr>
          <w:rFonts w:asciiTheme="majorHAnsi" w:hAnsiTheme="majorHAnsi"/>
          <w:sz w:val="24"/>
          <w:szCs w:val="24"/>
        </w:rPr>
        <w:t>The results are divided into seven subsections</w:t>
      </w:r>
      <w:r w:rsidR="00C60546" w:rsidRPr="008C0906">
        <w:rPr>
          <w:rFonts w:asciiTheme="majorHAnsi" w:hAnsiTheme="majorHAnsi"/>
          <w:sz w:val="24"/>
          <w:szCs w:val="24"/>
        </w:rPr>
        <w:t>: results from the preliminary and post-course questionnaires</w:t>
      </w:r>
      <w:r w:rsidR="00512E5D" w:rsidRPr="008C0906">
        <w:rPr>
          <w:rFonts w:asciiTheme="majorHAnsi" w:hAnsiTheme="majorHAnsi"/>
          <w:sz w:val="24"/>
          <w:szCs w:val="24"/>
        </w:rPr>
        <w:t xml:space="preserve">, and subsections describing results based on data collected through the analytical skills rubric, written communication rubric, oral communication rubric, poster design and presentation rubric, peer evaluation rubric, and PAB criteria rubric. </w:t>
      </w:r>
    </w:p>
    <w:p w:rsidR="00512E5D" w:rsidRPr="001E76FC" w:rsidRDefault="001E76FC">
      <w:pPr>
        <w:rPr>
          <w:rFonts w:asciiTheme="majorHAnsi" w:hAnsiTheme="majorHAnsi"/>
          <w:b/>
          <w:sz w:val="24"/>
          <w:szCs w:val="24"/>
        </w:rPr>
      </w:pPr>
      <w:r w:rsidRPr="001E76FC">
        <w:rPr>
          <w:rFonts w:asciiTheme="majorHAnsi" w:hAnsiTheme="majorHAnsi"/>
          <w:b/>
          <w:sz w:val="24"/>
          <w:szCs w:val="24"/>
        </w:rPr>
        <w:t xml:space="preserve">4.1 </w:t>
      </w:r>
      <w:r w:rsidR="003C7969">
        <w:rPr>
          <w:rFonts w:asciiTheme="majorHAnsi" w:hAnsiTheme="majorHAnsi"/>
          <w:b/>
          <w:sz w:val="24"/>
          <w:szCs w:val="24"/>
        </w:rPr>
        <w:t>Results from the preliminary and post-course assessment q</w:t>
      </w:r>
      <w:r w:rsidR="00E64305" w:rsidRPr="001E76FC">
        <w:rPr>
          <w:rFonts w:asciiTheme="majorHAnsi" w:hAnsiTheme="majorHAnsi"/>
          <w:b/>
          <w:sz w:val="24"/>
          <w:szCs w:val="24"/>
        </w:rPr>
        <w:t>uestionnaires</w:t>
      </w:r>
    </w:p>
    <w:p w:rsidR="00DD6FEB" w:rsidRDefault="004A0319">
      <w:pPr>
        <w:rPr>
          <w:rFonts w:asciiTheme="majorHAnsi" w:hAnsiTheme="majorHAnsi"/>
          <w:sz w:val="24"/>
          <w:szCs w:val="24"/>
        </w:rPr>
      </w:pPr>
      <w:r>
        <w:rPr>
          <w:rFonts w:asciiTheme="majorHAnsi" w:hAnsiTheme="majorHAnsi"/>
          <w:sz w:val="24"/>
          <w:szCs w:val="24"/>
        </w:rPr>
        <w:t xml:space="preserve">We have conducted pre-assessment of the students’ knowledge on major concepts covered in preceding courses in January, 2010. We redistributed the same questionnaire in May, 2010 to assess whether the students’ knowledge and skills have improved. The results from the pre and post assessment questionnaires have been coded so each item identified and defined under each question was given a score of 1. We conducted a pairwise t-test to evaluate the difference in students’ knowledge. Table 9 presents the results of the test.    </w:t>
      </w:r>
    </w:p>
    <w:p w:rsidR="003F6904" w:rsidRPr="008C0906" w:rsidRDefault="00510EDC">
      <w:pPr>
        <w:rPr>
          <w:rFonts w:asciiTheme="majorHAnsi" w:hAnsiTheme="majorHAnsi"/>
          <w:sz w:val="24"/>
          <w:szCs w:val="24"/>
        </w:rPr>
      </w:pPr>
      <w:r>
        <w:rPr>
          <w:rFonts w:asciiTheme="majorHAnsi" w:hAnsiTheme="majorHAnsi"/>
          <w:sz w:val="24"/>
          <w:szCs w:val="24"/>
        </w:rPr>
        <w:t>Table 9</w:t>
      </w:r>
      <w:r w:rsidR="00DD6FEB">
        <w:rPr>
          <w:rFonts w:asciiTheme="majorHAnsi" w:hAnsiTheme="majorHAnsi"/>
          <w:sz w:val="24"/>
          <w:szCs w:val="24"/>
        </w:rPr>
        <w:t>. Results from the pairwise t-test for pre and post assessment questionnaires</w:t>
      </w:r>
    </w:p>
    <w:tbl>
      <w:tblPr>
        <w:tblW w:w="9285" w:type="dxa"/>
        <w:tblInd w:w="93" w:type="dxa"/>
        <w:tblLook w:val="04A0"/>
      </w:tblPr>
      <w:tblGrid>
        <w:gridCol w:w="5145"/>
        <w:gridCol w:w="1980"/>
        <w:gridCol w:w="990"/>
        <w:gridCol w:w="1170"/>
      </w:tblGrid>
      <w:tr w:rsidR="00EC1F81" w:rsidRPr="00EC1F81" w:rsidTr="0083268C">
        <w:trPr>
          <w:trHeight w:val="360"/>
        </w:trPr>
        <w:tc>
          <w:tcPr>
            <w:tcW w:w="5145" w:type="dxa"/>
            <w:tcBorders>
              <w:top w:val="single" w:sz="4" w:space="0" w:color="auto"/>
              <w:left w:val="single" w:sz="4" w:space="0" w:color="auto"/>
              <w:bottom w:val="single" w:sz="4" w:space="0" w:color="auto"/>
              <w:right w:val="single" w:sz="4" w:space="0" w:color="auto"/>
            </w:tcBorders>
            <w:shd w:val="clear" w:color="000000" w:fill="D9D9D9" w:themeFill="background1" w:themeFillShade="D9"/>
            <w:vAlign w:val="bottom"/>
            <w:hideMark/>
          </w:tcPr>
          <w:p w:rsidR="00EC1F81" w:rsidRPr="00EC1F81" w:rsidRDefault="00EC1F81" w:rsidP="00EC1F81">
            <w:pPr>
              <w:spacing w:after="0" w:line="240" w:lineRule="auto"/>
              <w:jc w:val="center"/>
              <w:rPr>
                <w:rFonts w:asciiTheme="majorHAnsi" w:eastAsia="Times New Roman" w:hAnsiTheme="majorHAnsi" w:cs="Arial"/>
                <w:b/>
                <w:bCs/>
                <w:lang w:eastAsia="zh-CN"/>
              </w:rPr>
            </w:pPr>
            <w:r w:rsidRPr="00EC1F81">
              <w:rPr>
                <w:rFonts w:asciiTheme="majorHAnsi" w:eastAsia="Times New Roman" w:hAnsiTheme="majorHAnsi" w:cs="Arial"/>
                <w:b/>
                <w:bCs/>
                <w:lang w:eastAsia="zh-CN"/>
              </w:rPr>
              <w:t>Skills and Tools</w:t>
            </w:r>
          </w:p>
        </w:tc>
        <w:tc>
          <w:tcPr>
            <w:tcW w:w="1980" w:type="dxa"/>
            <w:tcBorders>
              <w:top w:val="single" w:sz="4" w:space="0" w:color="auto"/>
              <w:left w:val="nil"/>
              <w:bottom w:val="single" w:sz="4" w:space="0" w:color="auto"/>
              <w:right w:val="single" w:sz="4" w:space="0" w:color="auto"/>
            </w:tcBorders>
            <w:shd w:val="clear" w:color="000000" w:fill="D9D9D9" w:themeFill="background1" w:themeFillShade="D9"/>
            <w:vAlign w:val="bottom"/>
            <w:hideMark/>
          </w:tcPr>
          <w:p w:rsidR="00EC1F81" w:rsidRPr="00EC1F81" w:rsidRDefault="00EC1F81" w:rsidP="00EC1F81">
            <w:pPr>
              <w:spacing w:after="0" w:line="240" w:lineRule="auto"/>
              <w:jc w:val="center"/>
              <w:rPr>
                <w:rFonts w:asciiTheme="majorHAnsi" w:eastAsia="Times New Roman" w:hAnsiTheme="majorHAnsi" w:cs="Arial"/>
                <w:b/>
                <w:bCs/>
                <w:lang w:eastAsia="zh-CN"/>
              </w:rPr>
            </w:pPr>
            <w:r w:rsidRPr="00EC1F81">
              <w:rPr>
                <w:rFonts w:asciiTheme="majorHAnsi" w:eastAsia="Times New Roman" w:hAnsiTheme="majorHAnsi" w:cs="Arial"/>
                <w:b/>
                <w:bCs/>
                <w:lang w:eastAsia="zh-CN"/>
              </w:rPr>
              <w:t>Mean Difference</w:t>
            </w:r>
          </w:p>
        </w:tc>
        <w:tc>
          <w:tcPr>
            <w:tcW w:w="990" w:type="dxa"/>
            <w:tcBorders>
              <w:top w:val="single" w:sz="4" w:space="0" w:color="auto"/>
              <w:left w:val="nil"/>
              <w:bottom w:val="single" w:sz="4" w:space="0" w:color="auto"/>
              <w:right w:val="single" w:sz="4" w:space="0" w:color="auto"/>
            </w:tcBorders>
            <w:shd w:val="clear" w:color="000000" w:fill="D9D9D9" w:themeFill="background1" w:themeFillShade="D9"/>
            <w:vAlign w:val="bottom"/>
            <w:hideMark/>
          </w:tcPr>
          <w:p w:rsidR="00EC1F81" w:rsidRPr="00EC1F81" w:rsidRDefault="00EC1F81" w:rsidP="00EC1F81">
            <w:pPr>
              <w:spacing w:after="0" w:line="240" w:lineRule="auto"/>
              <w:jc w:val="center"/>
              <w:rPr>
                <w:rFonts w:asciiTheme="majorHAnsi" w:eastAsia="Times New Roman" w:hAnsiTheme="majorHAnsi" w:cs="Arial"/>
                <w:b/>
                <w:bCs/>
                <w:lang w:eastAsia="zh-CN"/>
              </w:rPr>
            </w:pPr>
            <w:r w:rsidRPr="00EC1F81">
              <w:rPr>
                <w:rFonts w:asciiTheme="majorHAnsi" w:eastAsia="Times New Roman" w:hAnsiTheme="majorHAnsi" w:cs="Arial"/>
                <w:b/>
                <w:bCs/>
                <w:lang w:eastAsia="zh-CN"/>
              </w:rPr>
              <w:t>t-value</w:t>
            </w:r>
          </w:p>
        </w:tc>
        <w:tc>
          <w:tcPr>
            <w:tcW w:w="1170" w:type="dxa"/>
            <w:tcBorders>
              <w:top w:val="single" w:sz="4" w:space="0" w:color="auto"/>
              <w:left w:val="nil"/>
              <w:bottom w:val="single" w:sz="4" w:space="0" w:color="auto"/>
              <w:right w:val="single" w:sz="4" w:space="0" w:color="auto"/>
            </w:tcBorders>
            <w:shd w:val="clear" w:color="000000" w:fill="D9D9D9" w:themeFill="background1" w:themeFillShade="D9"/>
            <w:vAlign w:val="bottom"/>
            <w:hideMark/>
          </w:tcPr>
          <w:p w:rsidR="00EC1F81" w:rsidRPr="00EC1F81" w:rsidRDefault="00EC1F81" w:rsidP="00EC1F81">
            <w:pPr>
              <w:spacing w:after="0" w:line="240" w:lineRule="auto"/>
              <w:jc w:val="center"/>
              <w:rPr>
                <w:rFonts w:asciiTheme="majorHAnsi" w:eastAsia="Times New Roman" w:hAnsiTheme="majorHAnsi" w:cs="Arial"/>
                <w:b/>
                <w:bCs/>
                <w:lang w:eastAsia="zh-CN"/>
              </w:rPr>
            </w:pPr>
            <w:r w:rsidRPr="00EC1F81">
              <w:rPr>
                <w:rFonts w:asciiTheme="majorHAnsi" w:eastAsia="Times New Roman" w:hAnsiTheme="majorHAnsi" w:cs="Arial"/>
                <w:b/>
                <w:bCs/>
                <w:lang w:eastAsia="zh-CN"/>
              </w:rPr>
              <w:t>Pr &gt; |t|</w:t>
            </w:r>
          </w:p>
        </w:tc>
      </w:tr>
      <w:tr w:rsidR="00EC1F81" w:rsidRPr="00EC1F81" w:rsidTr="00EC1F81">
        <w:trPr>
          <w:trHeight w:val="840"/>
        </w:trPr>
        <w:tc>
          <w:tcPr>
            <w:tcW w:w="5145" w:type="dxa"/>
            <w:tcBorders>
              <w:top w:val="nil"/>
              <w:left w:val="single" w:sz="4" w:space="0" w:color="auto"/>
              <w:bottom w:val="single" w:sz="4" w:space="0" w:color="auto"/>
              <w:right w:val="single" w:sz="4" w:space="0" w:color="auto"/>
            </w:tcBorders>
            <w:shd w:val="clear" w:color="auto" w:fill="auto"/>
            <w:vAlign w:val="bottom"/>
            <w:hideMark/>
          </w:tcPr>
          <w:p w:rsidR="00EC1F81" w:rsidRPr="00EC1F81" w:rsidRDefault="00EC1F81" w:rsidP="00EC1F81">
            <w:pPr>
              <w:spacing w:after="0" w:line="240" w:lineRule="auto"/>
              <w:rPr>
                <w:rFonts w:asciiTheme="majorHAnsi" w:eastAsia="Times New Roman" w:hAnsiTheme="majorHAnsi" w:cs="Times New Roman"/>
                <w:color w:val="000000"/>
                <w:lang w:eastAsia="zh-CN"/>
              </w:rPr>
            </w:pPr>
            <w:r w:rsidRPr="00EC1F81">
              <w:rPr>
                <w:rFonts w:asciiTheme="majorHAnsi" w:eastAsia="Times New Roman" w:hAnsiTheme="majorHAnsi" w:cs="Times New Roman"/>
                <w:color w:val="000000"/>
                <w:lang w:eastAsia="zh-CN"/>
              </w:rPr>
              <w:t>1. Explain why using GIS-based analytical methods in environmental planning is important (X1)</w:t>
            </w:r>
          </w:p>
        </w:tc>
        <w:tc>
          <w:tcPr>
            <w:tcW w:w="1980" w:type="dxa"/>
            <w:tcBorders>
              <w:top w:val="nil"/>
              <w:left w:val="nil"/>
              <w:bottom w:val="single" w:sz="4" w:space="0" w:color="auto"/>
              <w:right w:val="single" w:sz="4" w:space="0" w:color="auto"/>
            </w:tcBorders>
            <w:shd w:val="clear" w:color="auto" w:fill="auto"/>
            <w:vAlign w:val="bottom"/>
            <w:hideMark/>
          </w:tcPr>
          <w:p w:rsidR="00EC1F81" w:rsidRPr="00EC1F81" w:rsidRDefault="00EC1F81" w:rsidP="00EC1F81">
            <w:pPr>
              <w:spacing w:after="0" w:line="240" w:lineRule="auto"/>
              <w:jc w:val="center"/>
              <w:rPr>
                <w:rFonts w:asciiTheme="majorHAnsi" w:eastAsia="Times New Roman" w:hAnsiTheme="majorHAnsi" w:cs="Times New Roman"/>
                <w:color w:val="000000"/>
                <w:lang w:eastAsia="zh-CN"/>
              </w:rPr>
            </w:pPr>
            <w:r w:rsidRPr="00EC1F81">
              <w:rPr>
                <w:rFonts w:asciiTheme="majorHAnsi" w:eastAsia="Times New Roman" w:hAnsiTheme="majorHAnsi" w:cs="Times New Roman"/>
                <w:color w:val="000000"/>
                <w:lang w:eastAsia="zh-CN"/>
              </w:rPr>
              <w:t>-1.15</w:t>
            </w:r>
          </w:p>
        </w:tc>
        <w:tc>
          <w:tcPr>
            <w:tcW w:w="990" w:type="dxa"/>
            <w:tcBorders>
              <w:top w:val="nil"/>
              <w:left w:val="nil"/>
              <w:bottom w:val="single" w:sz="4" w:space="0" w:color="auto"/>
              <w:right w:val="single" w:sz="4" w:space="0" w:color="auto"/>
            </w:tcBorders>
            <w:shd w:val="clear" w:color="auto" w:fill="auto"/>
            <w:noWrap/>
            <w:vAlign w:val="bottom"/>
            <w:hideMark/>
          </w:tcPr>
          <w:p w:rsidR="00EC1F81" w:rsidRPr="00EC1F81" w:rsidRDefault="00EC1F81" w:rsidP="00EC1F81">
            <w:pPr>
              <w:spacing w:after="0" w:line="240" w:lineRule="auto"/>
              <w:jc w:val="right"/>
              <w:rPr>
                <w:rFonts w:asciiTheme="majorHAnsi" w:eastAsia="Times New Roman" w:hAnsiTheme="majorHAnsi" w:cs="Arial"/>
                <w:lang w:eastAsia="zh-CN"/>
              </w:rPr>
            </w:pPr>
            <w:r w:rsidRPr="00EC1F81">
              <w:rPr>
                <w:rFonts w:asciiTheme="majorHAnsi" w:eastAsia="Times New Roman" w:hAnsiTheme="majorHAnsi" w:cs="Arial"/>
                <w:lang w:eastAsia="zh-CN"/>
              </w:rPr>
              <w:t>-3.09</w:t>
            </w:r>
          </w:p>
        </w:tc>
        <w:tc>
          <w:tcPr>
            <w:tcW w:w="1170" w:type="dxa"/>
            <w:tcBorders>
              <w:top w:val="nil"/>
              <w:left w:val="nil"/>
              <w:bottom w:val="single" w:sz="4" w:space="0" w:color="auto"/>
              <w:right w:val="single" w:sz="4" w:space="0" w:color="auto"/>
            </w:tcBorders>
            <w:shd w:val="clear" w:color="auto" w:fill="auto"/>
            <w:noWrap/>
            <w:vAlign w:val="bottom"/>
            <w:hideMark/>
          </w:tcPr>
          <w:p w:rsidR="00EC1F81" w:rsidRPr="00EC1F81" w:rsidRDefault="00EC1F81" w:rsidP="00EC1F81">
            <w:pPr>
              <w:spacing w:after="0" w:line="240" w:lineRule="auto"/>
              <w:jc w:val="right"/>
              <w:rPr>
                <w:rFonts w:asciiTheme="majorHAnsi" w:eastAsia="Times New Roman" w:hAnsiTheme="majorHAnsi" w:cs="Arial"/>
                <w:lang w:eastAsia="zh-CN"/>
              </w:rPr>
            </w:pPr>
            <w:r w:rsidRPr="00EC1F81">
              <w:rPr>
                <w:rFonts w:asciiTheme="majorHAnsi" w:eastAsia="Times New Roman" w:hAnsiTheme="majorHAnsi" w:cs="Arial"/>
                <w:lang w:eastAsia="zh-CN"/>
              </w:rPr>
              <w:t>0.0060</w:t>
            </w:r>
          </w:p>
        </w:tc>
      </w:tr>
      <w:tr w:rsidR="00EC1F81" w:rsidRPr="00EC1F81" w:rsidTr="00EC1F81">
        <w:trPr>
          <w:trHeight w:val="319"/>
        </w:trPr>
        <w:tc>
          <w:tcPr>
            <w:tcW w:w="5145" w:type="dxa"/>
            <w:tcBorders>
              <w:top w:val="nil"/>
              <w:left w:val="single" w:sz="4" w:space="0" w:color="auto"/>
              <w:bottom w:val="single" w:sz="4" w:space="0" w:color="auto"/>
              <w:right w:val="single" w:sz="4" w:space="0" w:color="auto"/>
            </w:tcBorders>
            <w:shd w:val="clear" w:color="auto" w:fill="auto"/>
            <w:vAlign w:val="bottom"/>
            <w:hideMark/>
          </w:tcPr>
          <w:p w:rsidR="00EC1F81" w:rsidRPr="00EC1F81" w:rsidRDefault="00EC1F81" w:rsidP="00EC1F81">
            <w:pPr>
              <w:spacing w:after="0" w:line="240" w:lineRule="auto"/>
              <w:rPr>
                <w:rFonts w:asciiTheme="majorHAnsi" w:eastAsia="Times New Roman" w:hAnsiTheme="majorHAnsi" w:cs="Times New Roman"/>
                <w:color w:val="000000"/>
                <w:lang w:eastAsia="zh-CN"/>
              </w:rPr>
            </w:pPr>
            <w:r w:rsidRPr="00EC1F81">
              <w:rPr>
                <w:rFonts w:asciiTheme="majorHAnsi" w:eastAsia="Times New Roman" w:hAnsiTheme="majorHAnsi" w:cs="Times New Roman"/>
                <w:color w:val="000000"/>
                <w:lang w:eastAsia="zh-CN"/>
              </w:rPr>
              <w:t>2. Provide examples of GIS applications (X2)</w:t>
            </w:r>
          </w:p>
        </w:tc>
        <w:tc>
          <w:tcPr>
            <w:tcW w:w="1980" w:type="dxa"/>
            <w:tcBorders>
              <w:top w:val="nil"/>
              <w:left w:val="nil"/>
              <w:bottom w:val="single" w:sz="4" w:space="0" w:color="auto"/>
              <w:right w:val="single" w:sz="4" w:space="0" w:color="auto"/>
            </w:tcBorders>
            <w:shd w:val="clear" w:color="auto" w:fill="auto"/>
            <w:vAlign w:val="bottom"/>
            <w:hideMark/>
          </w:tcPr>
          <w:p w:rsidR="00EC1F81" w:rsidRPr="00EC1F81" w:rsidRDefault="00EC1F81" w:rsidP="00EC1F81">
            <w:pPr>
              <w:spacing w:after="0" w:line="240" w:lineRule="auto"/>
              <w:jc w:val="center"/>
              <w:rPr>
                <w:rFonts w:asciiTheme="majorHAnsi" w:eastAsia="Times New Roman" w:hAnsiTheme="majorHAnsi" w:cs="Times New Roman"/>
                <w:color w:val="000000"/>
                <w:lang w:eastAsia="zh-CN"/>
              </w:rPr>
            </w:pPr>
            <w:r w:rsidRPr="00EC1F81">
              <w:rPr>
                <w:rFonts w:asciiTheme="majorHAnsi" w:eastAsia="Times New Roman" w:hAnsiTheme="majorHAnsi" w:cs="Times New Roman"/>
                <w:color w:val="000000"/>
                <w:lang w:eastAsia="zh-CN"/>
              </w:rPr>
              <w:t>-1.60</w:t>
            </w:r>
          </w:p>
        </w:tc>
        <w:tc>
          <w:tcPr>
            <w:tcW w:w="990" w:type="dxa"/>
            <w:tcBorders>
              <w:top w:val="nil"/>
              <w:left w:val="nil"/>
              <w:bottom w:val="single" w:sz="4" w:space="0" w:color="auto"/>
              <w:right w:val="single" w:sz="4" w:space="0" w:color="auto"/>
            </w:tcBorders>
            <w:shd w:val="clear" w:color="auto" w:fill="auto"/>
            <w:noWrap/>
            <w:vAlign w:val="bottom"/>
            <w:hideMark/>
          </w:tcPr>
          <w:p w:rsidR="00EC1F81" w:rsidRPr="00EC1F81" w:rsidRDefault="00EC1F81" w:rsidP="00EC1F81">
            <w:pPr>
              <w:spacing w:after="0" w:line="240" w:lineRule="auto"/>
              <w:jc w:val="right"/>
              <w:rPr>
                <w:rFonts w:asciiTheme="majorHAnsi" w:eastAsia="Times New Roman" w:hAnsiTheme="majorHAnsi" w:cs="Arial"/>
                <w:lang w:eastAsia="zh-CN"/>
              </w:rPr>
            </w:pPr>
            <w:r w:rsidRPr="00EC1F81">
              <w:rPr>
                <w:rFonts w:asciiTheme="majorHAnsi" w:eastAsia="Times New Roman" w:hAnsiTheme="majorHAnsi" w:cs="Arial"/>
                <w:lang w:eastAsia="zh-CN"/>
              </w:rPr>
              <w:t>-3.51</w:t>
            </w:r>
          </w:p>
        </w:tc>
        <w:tc>
          <w:tcPr>
            <w:tcW w:w="1170" w:type="dxa"/>
            <w:tcBorders>
              <w:top w:val="nil"/>
              <w:left w:val="nil"/>
              <w:bottom w:val="single" w:sz="4" w:space="0" w:color="auto"/>
              <w:right w:val="single" w:sz="4" w:space="0" w:color="auto"/>
            </w:tcBorders>
            <w:shd w:val="clear" w:color="auto" w:fill="auto"/>
            <w:noWrap/>
            <w:vAlign w:val="bottom"/>
            <w:hideMark/>
          </w:tcPr>
          <w:p w:rsidR="00EC1F81" w:rsidRPr="00EC1F81" w:rsidRDefault="00EC1F81" w:rsidP="00EC1F81">
            <w:pPr>
              <w:spacing w:after="0" w:line="240" w:lineRule="auto"/>
              <w:jc w:val="right"/>
              <w:rPr>
                <w:rFonts w:asciiTheme="majorHAnsi" w:eastAsia="Times New Roman" w:hAnsiTheme="majorHAnsi" w:cs="Arial"/>
                <w:lang w:eastAsia="zh-CN"/>
              </w:rPr>
            </w:pPr>
            <w:r w:rsidRPr="00EC1F81">
              <w:rPr>
                <w:rFonts w:asciiTheme="majorHAnsi" w:eastAsia="Times New Roman" w:hAnsiTheme="majorHAnsi" w:cs="Arial"/>
                <w:lang w:eastAsia="zh-CN"/>
              </w:rPr>
              <w:t>0.0023</w:t>
            </w:r>
          </w:p>
        </w:tc>
      </w:tr>
      <w:tr w:rsidR="00EC1F81" w:rsidRPr="00EC1F81" w:rsidTr="00EC1F81">
        <w:trPr>
          <w:trHeight w:val="319"/>
        </w:trPr>
        <w:tc>
          <w:tcPr>
            <w:tcW w:w="5145" w:type="dxa"/>
            <w:tcBorders>
              <w:top w:val="nil"/>
              <w:left w:val="single" w:sz="4" w:space="0" w:color="auto"/>
              <w:bottom w:val="single" w:sz="4" w:space="0" w:color="auto"/>
              <w:right w:val="single" w:sz="4" w:space="0" w:color="auto"/>
            </w:tcBorders>
            <w:shd w:val="clear" w:color="auto" w:fill="auto"/>
            <w:vAlign w:val="bottom"/>
            <w:hideMark/>
          </w:tcPr>
          <w:p w:rsidR="00EC1F81" w:rsidRPr="00EC1F81" w:rsidRDefault="00EC1F81" w:rsidP="00EC1F81">
            <w:pPr>
              <w:spacing w:after="0" w:line="240" w:lineRule="auto"/>
              <w:rPr>
                <w:rFonts w:asciiTheme="majorHAnsi" w:eastAsia="Times New Roman" w:hAnsiTheme="majorHAnsi" w:cs="Times New Roman"/>
                <w:color w:val="000000"/>
                <w:lang w:eastAsia="zh-CN"/>
              </w:rPr>
            </w:pPr>
            <w:r w:rsidRPr="00EC1F81">
              <w:rPr>
                <w:rFonts w:asciiTheme="majorHAnsi" w:eastAsia="Times New Roman" w:hAnsiTheme="majorHAnsi" w:cs="Times New Roman"/>
                <w:color w:val="000000"/>
                <w:lang w:eastAsia="zh-CN"/>
              </w:rPr>
              <w:t>3. Define and explain land use suitability analysis (X3)</w:t>
            </w:r>
          </w:p>
        </w:tc>
        <w:tc>
          <w:tcPr>
            <w:tcW w:w="1980" w:type="dxa"/>
            <w:tcBorders>
              <w:top w:val="nil"/>
              <w:left w:val="nil"/>
              <w:bottom w:val="single" w:sz="4" w:space="0" w:color="auto"/>
              <w:right w:val="single" w:sz="4" w:space="0" w:color="auto"/>
            </w:tcBorders>
            <w:shd w:val="clear" w:color="auto" w:fill="auto"/>
            <w:vAlign w:val="bottom"/>
            <w:hideMark/>
          </w:tcPr>
          <w:p w:rsidR="00EC1F81" w:rsidRPr="00EC1F81" w:rsidRDefault="00EC1F81" w:rsidP="00EC1F81">
            <w:pPr>
              <w:spacing w:after="0" w:line="240" w:lineRule="auto"/>
              <w:jc w:val="center"/>
              <w:rPr>
                <w:rFonts w:asciiTheme="majorHAnsi" w:eastAsia="Times New Roman" w:hAnsiTheme="majorHAnsi" w:cs="Times New Roman"/>
                <w:color w:val="000000"/>
                <w:lang w:eastAsia="zh-CN"/>
              </w:rPr>
            </w:pPr>
            <w:r w:rsidRPr="00EC1F81">
              <w:rPr>
                <w:rFonts w:asciiTheme="majorHAnsi" w:eastAsia="Times New Roman" w:hAnsiTheme="majorHAnsi" w:cs="Times New Roman"/>
                <w:color w:val="000000"/>
                <w:lang w:eastAsia="zh-CN"/>
              </w:rPr>
              <w:t>-1.65</w:t>
            </w:r>
          </w:p>
        </w:tc>
        <w:tc>
          <w:tcPr>
            <w:tcW w:w="990" w:type="dxa"/>
            <w:tcBorders>
              <w:top w:val="nil"/>
              <w:left w:val="nil"/>
              <w:bottom w:val="single" w:sz="4" w:space="0" w:color="auto"/>
              <w:right w:val="single" w:sz="4" w:space="0" w:color="auto"/>
            </w:tcBorders>
            <w:shd w:val="clear" w:color="auto" w:fill="auto"/>
            <w:noWrap/>
            <w:vAlign w:val="bottom"/>
            <w:hideMark/>
          </w:tcPr>
          <w:p w:rsidR="00EC1F81" w:rsidRPr="00EC1F81" w:rsidRDefault="00EC1F81" w:rsidP="00EC1F81">
            <w:pPr>
              <w:spacing w:after="0" w:line="240" w:lineRule="auto"/>
              <w:jc w:val="right"/>
              <w:rPr>
                <w:rFonts w:asciiTheme="majorHAnsi" w:eastAsia="Times New Roman" w:hAnsiTheme="majorHAnsi" w:cs="Arial"/>
                <w:lang w:eastAsia="zh-CN"/>
              </w:rPr>
            </w:pPr>
            <w:r w:rsidRPr="00EC1F81">
              <w:rPr>
                <w:rFonts w:asciiTheme="majorHAnsi" w:eastAsia="Times New Roman" w:hAnsiTheme="majorHAnsi" w:cs="Arial"/>
                <w:lang w:eastAsia="zh-CN"/>
              </w:rPr>
              <w:t>-3.88</w:t>
            </w:r>
          </w:p>
        </w:tc>
        <w:tc>
          <w:tcPr>
            <w:tcW w:w="1170" w:type="dxa"/>
            <w:tcBorders>
              <w:top w:val="nil"/>
              <w:left w:val="nil"/>
              <w:bottom w:val="single" w:sz="4" w:space="0" w:color="auto"/>
              <w:right w:val="single" w:sz="4" w:space="0" w:color="auto"/>
            </w:tcBorders>
            <w:shd w:val="clear" w:color="auto" w:fill="auto"/>
            <w:noWrap/>
            <w:vAlign w:val="bottom"/>
            <w:hideMark/>
          </w:tcPr>
          <w:p w:rsidR="00EC1F81" w:rsidRPr="00EC1F81" w:rsidRDefault="00EC1F81" w:rsidP="00EC1F81">
            <w:pPr>
              <w:spacing w:after="0" w:line="240" w:lineRule="auto"/>
              <w:jc w:val="right"/>
              <w:rPr>
                <w:rFonts w:asciiTheme="majorHAnsi" w:eastAsia="Times New Roman" w:hAnsiTheme="majorHAnsi" w:cs="Arial"/>
                <w:lang w:eastAsia="zh-CN"/>
              </w:rPr>
            </w:pPr>
            <w:r w:rsidRPr="00EC1F81">
              <w:rPr>
                <w:rFonts w:asciiTheme="majorHAnsi" w:eastAsia="Times New Roman" w:hAnsiTheme="majorHAnsi" w:cs="Arial"/>
                <w:lang w:eastAsia="zh-CN"/>
              </w:rPr>
              <w:t>0.0010</w:t>
            </w:r>
          </w:p>
        </w:tc>
      </w:tr>
      <w:tr w:rsidR="00EC1F81" w:rsidRPr="00EC1F81" w:rsidTr="00EC1F81">
        <w:trPr>
          <w:trHeight w:val="600"/>
        </w:trPr>
        <w:tc>
          <w:tcPr>
            <w:tcW w:w="5145" w:type="dxa"/>
            <w:tcBorders>
              <w:top w:val="nil"/>
              <w:left w:val="single" w:sz="4" w:space="0" w:color="auto"/>
              <w:bottom w:val="single" w:sz="4" w:space="0" w:color="auto"/>
              <w:right w:val="single" w:sz="4" w:space="0" w:color="auto"/>
            </w:tcBorders>
            <w:shd w:val="clear" w:color="auto" w:fill="auto"/>
            <w:vAlign w:val="bottom"/>
            <w:hideMark/>
          </w:tcPr>
          <w:p w:rsidR="00EC1F81" w:rsidRPr="00EC1F81" w:rsidRDefault="00EC1F81" w:rsidP="00EC1F81">
            <w:pPr>
              <w:spacing w:after="0" w:line="240" w:lineRule="auto"/>
              <w:rPr>
                <w:rFonts w:asciiTheme="majorHAnsi" w:eastAsia="Times New Roman" w:hAnsiTheme="majorHAnsi" w:cs="Times New Roman"/>
                <w:color w:val="000000"/>
                <w:lang w:eastAsia="zh-CN"/>
              </w:rPr>
            </w:pPr>
            <w:r w:rsidRPr="00EC1F81">
              <w:rPr>
                <w:rFonts w:asciiTheme="majorHAnsi" w:eastAsia="Times New Roman" w:hAnsiTheme="majorHAnsi" w:cs="Times New Roman"/>
                <w:color w:val="000000"/>
                <w:lang w:eastAsia="zh-CN"/>
              </w:rPr>
              <w:t>4. Explain how different map projections change the outcomes of your analysis (X4)</w:t>
            </w:r>
          </w:p>
        </w:tc>
        <w:tc>
          <w:tcPr>
            <w:tcW w:w="1980" w:type="dxa"/>
            <w:tcBorders>
              <w:top w:val="nil"/>
              <w:left w:val="nil"/>
              <w:bottom w:val="single" w:sz="4" w:space="0" w:color="auto"/>
              <w:right w:val="single" w:sz="4" w:space="0" w:color="auto"/>
            </w:tcBorders>
            <w:shd w:val="clear" w:color="auto" w:fill="auto"/>
            <w:vAlign w:val="bottom"/>
            <w:hideMark/>
          </w:tcPr>
          <w:p w:rsidR="00EC1F81" w:rsidRPr="00EC1F81" w:rsidRDefault="00EC1F81" w:rsidP="00EC1F81">
            <w:pPr>
              <w:spacing w:after="0" w:line="240" w:lineRule="auto"/>
              <w:jc w:val="center"/>
              <w:rPr>
                <w:rFonts w:asciiTheme="majorHAnsi" w:eastAsia="Times New Roman" w:hAnsiTheme="majorHAnsi" w:cs="Times New Roman"/>
                <w:color w:val="000000"/>
                <w:lang w:eastAsia="zh-CN"/>
              </w:rPr>
            </w:pPr>
            <w:r w:rsidRPr="00EC1F81">
              <w:rPr>
                <w:rFonts w:asciiTheme="majorHAnsi" w:eastAsia="Times New Roman" w:hAnsiTheme="majorHAnsi" w:cs="Times New Roman"/>
                <w:color w:val="000000"/>
                <w:lang w:eastAsia="zh-CN"/>
              </w:rPr>
              <w:t>-0.35</w:t>
            </w:r>
          </w:p>
        </w:tc>
        <w:tc>
          <w:tcPr>
            <w:tcW w:w="990" w:type="dxa"/>
            <w:tcBorders>
              <w:top w:val="nil"/>
              <w:left w:val="nil"/>
              <w:bottom w:val="single" w:sz="4" w:space="0" w:color="auto"/>
              <w:right w:val="single" w:sz="4" w:space="0" w:color="auto"/>
            </w:tcBorders>
            <w:shd w:val="clear" w:color="auto" w:fill="auto"/>
            <w:noWrap/>
            <w:vAlign w:val="bottom"/>
            <w:hideMark/>
          </w:tcPr>
          <w:p w:rsidR="00EC1F81" w:rsidRPr="00EC1F81" w:rsidRDefault="00EC1F81" w:rsidP="00EC1F81">
            <w:pPr>
              <w:spacing w:after="0" w:line="240" w:lineRule="auto"/>
              <w:jc w:val="right"/>
              <w:rPr>
                <w:rFonts w:asciiTheme="majorHAnsi" w:eastAsia="Times New Roman" w:hAnsiTheme="majorHAnsi" w:cs="Arial"/>
                <w:lang w:eastAsia="zh-CN"/>
              </w:rPr>
            </w:pPr>
            <w:r w:rsidRPr="00EC1F81">
              <w:rPr>
                <w:rFonts w:asciiTheme="majorHAnsi" w:eastAsia="Times New Roman" w:hAnsiTheme="majorHAnsi" w:cs="Arial"/>
                <w:lang w:eastAsia="zh-CN"/>
              </w:rPr>
              <w:t>-1.00</w:t>
            </w:r>
          </w:p>
        </w:tc>
        <w:tc>
          <w:tcPr>
            <w:tcW w:w="1170" w:type="dxa"/>
            <w:tcBorders>
              <w:top w:val="nil"/>
              <w:left w:val="nil"/>
              <w:bottom w:val="single" w:sz="4" w:space="0" w:color="auto"/>
              <w:right w:val="single" w:sz="4" w:space="0" w:color="auto"/>
            </w:tcBorders>
            <w:shd w:val="clear" w:color="auto" w:fill="auto"/>
            <w:noWrap/>
            <w:vAlign w:val="bottom"/>
            <w:hideMark/>
          </w:tcPr>
          <w:p w:rsidR="00EC1F81" w:rsidRPr="00EC1F81" w:rsidRDefault="00EC1F81" w:rsidP="00EC1F81">
            <w:pPr>
              <w:spacing w:after="0" w:line="240" w:lineRule="auto"/>
              <w:jc w:val="right"/>
              <w:rPr>
                <w:rFonts w:asciiTheme="majorHAnsi" w:eastAsia="Times New Roman" w:hAnsiTheme="majorHAnsi" w:cs="Arial"/>
                <w:lang w:eastAsia="zh-CN"/>
              </w:rPr>
            </w:pPr>
            <w:r w:rsidRPr="00EC1F81">
              <w:rPr>
                <w:rFonts w:asciiTheme="majorHAnsi" w:eastAsia="Times New Roman" w:hAnsiTheme="majorHAnsi" w:cs="Arial"/>
                <w:lang w:eastAsia="zh-CN"/>
              </w:rPr>
              <w:t>0.3299</w:t>
            </w:r>
          </w:p>
        </w:tc>
      </w:tr>
      <w:tr w:rsidR="00EC1F81" w:rsidRPr="00EC1F81" w:rsidTr="00EC1F81">
        <w:trPr>
          <w:trHeight w:val="319"/>
        </w:trPr>
        <w:tc>
          <w:tcPr>
            <w:tcW w:w="5145" w:type="dxa"/>
            <w:tcBorders>
              <w:top w:val="nil"/>
              <w:left w:val="single" w:sz="4" w:space="0" w:color="auto"/>
              <w:bottom w:val="single" w:sz="4" w:space="0" w:color="auto"/>
              <w:right w:val="single" w:sz="4" w:space="0" w:color="auto"/>
            </w:tcBorders>
            <w:shd w:val="clear" w:color="auto" w:fill="auto"/>
            <w:vAlign w:val="bottom"/>
            <w:hideMark/>
          </w:tcPr>
          <w:p w:rsidR="00EC1F81" w:rsidRPr="00EC1F81" w:rsidRDefault="00F06B22" w:rsidP="00EC1F81">
            <w:pPr>
              <w:spacing w:after="0" w:line="240" w:lineRule="auto"/>
              <w:rPr>
                <w:rFonts w:asciiTheme="majorHAnsi" w:eastAsia="Times New Roman" w:hAnsiTheme="majorHAnsi" w:cs="Times New Roman"/>
                <w:color w:val="000000"/>
                <w:lang w:eastAsia="zh-CN"/>
              </w:rPr>
            </w:pPr>
            <w:r>
              <w:rPr>
                <w:rFonts w:asciiTheme="majorHAnsi" w:eastAsia="Times New Roman" w:hAnsiTheme="majorHAnsi" w:cs="Times New Roman"/>
                <w:color w:val="000000"/>
                <w:lang w:eastAsia="zh-CN"/>
              </w:rPr>
              <w:t>5. Explain</w:t>
            </w:r>
            <w:r w:rsidR="00EC1F81" w:rsidRPr="00EC1F81">
              <w:rPr>
                <w:rFonts w:asciiTheme="majorHAnsi" w:eastAsia="Times New Roman" w:hAnsiTheme="majorHAnsi" w:cs="Times New Roman"/>
                <w:color w:val="000000"/>
                <w:lang w:eastAsia="zh-CN"/>
              </w:rPr>
              <w:t xml:space="preserve"> geocoding and how it is used in planning (X5)</w:t>
            </w:r>
          </w:p>
        </w:tc>
        <w:tc>
          <w:tcPr>
            <w:tcW w:w="1980" w:type="dxa"/>
            <w:tcBorders>
              <w:top w:val="nil"/>
              <w:left w:val="nil"/>
              <w:bottom w:val="single" w:sz="4" w:space="0" w:color="auto"/>
              <w:right w:val="single" w:sz="4" w:space="0" w:color="auto"/>
            </w:tcBorders>
            <w:shd w:val="clear" w:color="auto" w:fill="auto"/>
            <w:vAlign w:val="bottom"/>
            <w:hideMark/>
          </w:tcPr>
          <w:p w:rsidR="00EC1F81" w:rsidRPr="00EC1F81" w:rsidRDefault="00EC1F81" w:rsidP="00EC1F81">
            <w:pPr>
              <w:spacing w:after="0" w:line="240" w:lineRule="auto"/>
              <w:jc w:val="center"/>
              <w:rPr>
                <w:rFonts w:asciiTheme="majorHAnsi" w:eastAsia="Times New Roman" w:hAnsiTheme="majorHAnsi" w:cs="Times New Roman"/>
                <w:color w:val="000000"/>
                <w:lang w:eastAsia="zh-CN"/>
              </w:rPr>
            </w:pPr>
            <w:r w:rsidRPr="00EC1F81">
              <w:rPr>
                <w:rFonts w:asciiTheme="majorHAnsi" w:eastAsia="Times New Roman" w:hAnsiTheme="majorHAnsi" w:cs="Times New Roman"/>
                <w:color w:val="000000"/>
                <w:lang w:eastAsia="zh-CN"/>
              </w:rPr>
              <w:t>-0.60</w:t>
            </w:r>
          </w:p>
        </w:tc>
        <w:tc>
          <w:tcPr>
            <w:tcW w:w="990" w:type="dxa"/>
            <w:tcBorders>
              <w:top w:val="nil"/>
              <w:left w:val="nil"/>
              <w:bottom w:val="single" w:sz="4" w:space="0" w:color="auto"/>
              <w:right w:val="single" w:sz="4" w:space="0" w:color="auto"/>
            </w:tcBorders>
            <w:shd w:val="clear" w:color="auto" w:fill="auto"/>
            <w:noWrap/>
            <w:vAlign w:val="bottom"/>
            <w:hideMark/>
          </w:tcPr>
          <w:p w:rsidR="00EC1F81" w:rsidRPr="00EC1F81" w:rsidRDefault="00EC1F81" w:rsidP="00EC1F81">
            <w:pPr>
              <w:spacing w:after="0" w:line="240" w:lineRule="auto"/>
              <w:jc w:val="right"/>
              <w:rPr>
                <w:rFonts w:asciiTheme="majorHAnsi" w:eastAsia="Times New Roman" w:hAnsiTheme="majorHAnsi" w:cs="Arial"/>
                <w:lang w:eastAsia="zh-CN"/>
              </w:rPr>
            </w:pPr>
            <w:r w:rsidRPr="00EC1F81">
              <w:rPr>
                <w:rFonts w:asciiTheme="majorHAnsi" w:eastAsia="Times New Roman" w:hAnsiTheme="majorHAnsi" w:cs="Arial"/>
                <w:lang w:eastAsia="zh-CN"/>
              </w:rPr>
              <w:t>-1.83</w:t>
            </w:r>
          </w:p>
        </w:tc>
        <w:tc>
          <w:tcPr>
            <w:tcW w:w="1170" w:type="dxa"/>
            <w:tcBorders>
              <w:top w:val="nil"/>
              <w:left w:val="nil"/>
              <w:bottom w:val="single" w:sz="4" w:space="0" w:color="auto"/>
              <w:right w:val="single" w:sz="4" w:space="0" w:color="auto"/>
            </w:tcBorders>
            <w:shd w:val="clear" w:color="auto" w:fill="auto"/>
            <w:noWrap/>
            <w:vAlign w:val="bottom"/>
            <w:hideMark/>
          </w:tcPr>
          <w:p w:rsidR="00EC1F81" w:rsidRPr="00EC1F81" w:rsidRDefault="00EC1F81" w:rsidP="00EC1F81">
            <w:pPr>
              <w:spacing w:after="0" w:line="240" w:lineRule="auto"/>
              <w:jc w:val="right"/>
              <w:rPr>
                <w:rFonts w:asciiTheme="majorHAnsi" w:eastAsia="Times New Roman" w:hAnsiTheme="majorHAnsi" w:cs="Arial"/>
                <w:lang w:eastAsia="zh-CN"/>
              </w:rPr>
            </w:pPr>
            <w:r w:rsidRPr="00EC1F81">
              <w:rPr>
                <w:rFonts w:asciiTheme="majorHAnsi" w:eastAsia="Times New Roman" w:hAnsiTheme="majorHAnsi" w:cs="Arial"/>
                <w:lang w:eastAsia="zh-CN"/>
              </w:rPr>
              <w:t>0.0828</w:t>
            </w:r>
          </w:p>
        </w:tc>
      </w:tr>
      <w:tr w:rsidR="00EC1F81" w:rsidRPr="00EC1F81" w:rsidTr="00EC1F81">
        <w:trPr>
          <w:trHeight w:val="319"/>
        </w:trPr>
        <w:tc>
          <w:tcPr>
            <w:tcW w:w="5145" w:type="dxa"/>
            <w:tcBorders>
              <w:top w:val="nil"/>
              <w:left w:val="single" w:sz="4" w:space="0" w:color="auto"/>
              <w:bottom w:val="single" w:sz="4" w:space="0" w:color="auto"/>
              <w:right w:val="single" w:sz="4" w:space="0" w:color="auto"/>
            </w:tcBorders>
            <w:shd w:val="clear" w:color="auto" w:fill="auto"/>
            <w:vAlign w:val="bottom"/>
            <w:hideMark/>
          </w:tcPr>
          <w:p w:rsidR="00EC1F81" w:rsidRPr="00EC1F81" w:rsidRDefault="00EC1F81" w:rsidP="00EC1F81">
            <w:pPr>
              <w:spacing w:after="0" w:line="240" w:lineRule="auto"/>
              <w:rPr>
                <w:rFonts w:asciiTheme="majorHAnsi" w:eastAsia="Times New Roman" w:hAnsiTheme="majorHAnsi" w:cs="Times New Roman"/>
                <w:color w:val="000000"/>
                <w:lang w:eastAsia="zh-CN"/>
              </w:rPr>
            </w:pPr>
            <w:r w:rsidRPr="00EC1F81">
              <w:rPr>
                <w:rFonts w:asciiTheme="majorHAnsi" w:eastAsia="Times New Roman" w:hAnsiTheme="majorHAnsi" w:cs="Times New Roman"/>
                <w:color w:val="000000"/>
                <w:lang w:eastAsia="zh-CN"/>
              </w:rPr>
              <w:t xml:space="preserve">6. Briefly define the following statistical concepts: </w:t>
            </w:r>
          </w:p>
        </w:tc>
        <w:tc>
          <w:tcPr>
            <w:tcW w:w="1980" w:type="dxa"/>
            <w:tcBorders>
              <w:top w:val="nil"/>
              <w:left w:val="nil"/>
              <w:bottom w:val="single" w:sz="4" w:space="0" w:color="auto"/>
              <w:right w:val="single" w:sz="4" w:space="0" w:color="auto"/>
            </w:tcBorders>
            <w:shd w:val="clear" w:color="auto" w:fill="auto"/>
            <w:vAlign w:val="bottom"/>
            <w:hideMark/>
          </w:tcPr>
          <w:p w:rsidR="00EC1F81" w:rsidRPr="00EC1F81" w:rsidRDefault="00EC1F81" w:rsidP="00EC1F81">
            <w:pPr>
              <w:spacing w:after="0" w:line="240" w:lineRule="auto"/>
              <w:jc w:val="center"/>
              <w:rPr>
                <w:rFonts w:asciiTheme="majorHAnsi" w:eastAsia="Times New Roman" w:hAnsiTheme="majorHAnsi" w:cs="Times New Roman"/>
                <w:color w:val="000000"/>
                <w:lang w:eastAsia="zh-CN"/>
              </w:rPr>
            </w:pPr>
            <w:r w:rsidRPr="00EC1F81">
              <w:rPr>
                <w:rFonts w:asciiTheme="majorHAnsi" w:eastAsia="Times New Roman" w:hAnsiTheme="majorHAnsi" w:cs="Times New Roman"/>
                <w:color w:val="000000"/>
                <w:lang w:eastAsia="zh-CN"/>
              </w:rPr>
              <w:t> </w:t>
            </w:r>
          </w:p>
        </w:tc>
        <w:tc>
          <w:tcPr>
            <w:tcW w:w="990" w:type="dxa"/>
            <w:tcBorders>
              <w:top w:val="nil"/>
              <w:left w:val="nil"/>
              <w:bottom w:val="single" w:sz="4" w:space="0" w:color="auto"/>
              <w:right w:val="single" w:sz="4" w:space="0" w:color="auto"/>
            </w:tcBorders>
            <w:shd w:val="clear" w:color="auto" w:fill="auto"/>
            <w:noWrap/>
            <w:vAlign w:val="bottom"/>
            <w:hideMark/>
          </w:tcPr>
          <w:p w:rsidR="00EC1F81" w:rsidRPr="00EC1F81" w:rsidRDefault="00EC1F81" w:rsidP="00EC1F81">
            <w:pPr>
              <w:spacing w:after="0" w:line="240" w:lineRule="auto"/>
              <w:jc w:val="right"/>
              <w:rPr>
                <w:rFonts w:asciiTheme="majorHAnsi" w:eastAsia="Times New Roman" w:hAnsiTheme="majorHAnsi" w:cs="Arial"/>
                <w:lang w:eastAsia="zh-CN"/>
              </w:rPr>
            </w:pPr>
            <w:r w:rsidRPr="00EC1F81">
              <w:rPr>
                <w:rFonts w:asciiTheme="majorHAnsi" w:eastAsia="Times New Roman" w:hAnsiTheme="majorHAnsi" w:cs="Arial"/>
                <w:lang w:eastAsia="zh-CN"/>
              </w:rPr>
              <w:t> </w:t>
            </w:r>
          </w:p>
        </w:tc>
        <w:tc>
          <w:tcPr>
            <w:tcW w:w="1170" w:type="dxa"/>
            <w:tcBorders>
              <w:top w:val="nil"/>
              <w:left w:val="nil"/>
              <w:bottom w:val="single" w:sz="4" w:space="0" w:color="auto"/>
              <w:right w:val="single" w:sz="4" w:space="0" w:color="auto"/>
            </w:tcBorders>
            <w:shd w:val="clear" w:color="auto" w:fill="auto"/>
            <w:noWrap/>
            <w:vAlign w:val="bottom"/>
            <w:hideMark/>
          </w:tcPr>
          <w:p w:rsidR="00EC1F81" w:rsidRPr="00EC1F81" w:rsidRDefault="00EC1F81" w:rsidP="00EC1F81">
            <w:pPr>
              <w:spacing w:after="0" w:line="240" w:lineRule="auto"/>
              <w:jc w:val="right"/>
              <w:rPr>
                <w:rFonts w:asciiTheme="majorHAnsi" w:eastAsia="Times New Roman" w:hAnsiTheme="majorHAnsi" w:cs="Arial"/>
                <w:lang w:eastAsia="zh-CN"/>
              </w:rPr>
            </w:pPr>
            <w:r w:rsidRPr="00EC1F81">
              <w:rPr>
                <w:rFonts w:asciiTheme="majorHAnsi" w:eastAsia="Times New Roman" w:hAnsiTheme="majorHAnsi" w:cs="Arial"/>
                <w:lang w:eastAsia="zh-CN"/>
              </w:rPr>
              <w:t> </w:t>
            </w:r>
          </w:p>
        </w:tc>
      </w:tr>
      <w:tr w:rsidR="00EC1F81" w:rsidRPr="00EC1F81" w:rsidTr="00EC1F81">
        <w:trPr>
          <w:trHeight w:val="319"/>
        </w:trPr>
        <w:tc>
          <w:tcPr>
            <w:tcW w:w="5145" w:type="dxa"/>
            <w:tcBorders>
              <w:top w:val="nil"/>
              <w:left w:val="single" w:sz="4" w:space="0" w:color="auto"/>
              <w:bottom w:val="single" w:sz="4" w:space="0" w:color="auto"/>
              <w:right w:val="single" w:sz="4" w:space="0" w:color="auto"/>
            </w:tcBorders>
            <w:shd w:val="clear" w:color="auto" w:fill="auto"/>
            <w:vAlign w:val="bottom"/>
            <w:hideMark/>
          </w:tcPr>
          <w:p w:rsidR="00EC1F81" w:rsidRPr="00EC1F81" w:rsidRDefault="00EC1F81" w:rsidP="00EC1F81">
            <w:pPr>
              <w:spacing w:after="0" w:line="240" w:lineRule="auto"/>
              <w:rPr>
                <w:rFonts w:asciiTheme="majorHAnsi" w:eastAsia="Times New Roman" w:hAnsiTheme="majorHAnsi" w:cs="Times New Roman"/>
                <w:color w:val="000000"/>
                <w:lang w:eastAsia="zh-CN"/>
              </w:rPr>
            </w:pPr>
            <w:r w:rsidRPr="00EC1F81">
              <w:rPr>
                <w:rFonts w:asciiTheme="majorHAnsi" w:eastAsia="Times New Roman" w:hAnsiTheme="majorHAnsi" w:cs="Times New Roman"/>
                <w:color w:val="000000"/>
                <w:lang w:eastAsia="zh-CN"/>
              </w:rPr>
              <w:t xml:space="preserve">    mean (X6)</w:t>
            </w:r>
          </w:p>
        </w:tc>
        <w:tc>
          <w:tcPr>
            <w:tcW w:w="1980" w:type="dxa"/>
            <w:tcBorders>
              <w:top w:val="nil"/>
              <w:left w:val="nil"/>
              <w:bottom w:val="single" w:sz="4" w:space="0" w:color="auto"/>
              <w:right w:val="single" w:sz="4" w:space="0" w:color="auto"/>
            </w:tcBorders>
            <w:shd w:val="clear" w:color="auto" w:fill="auto"/>
            <w:vAlign w:val="bottom"/>
            <w:hideMark/>
          </w:tcPr>
          <w:p w:rsidR="00EC1F81" w:rsidRPr="00EC1F81" w:rsidRDefault="00EC1F81" w:rsidP="00EC1F81">
            <w:pPr>
              <w:spacing w:after="0" w:line="240" w:lineRule="auto"/>
              <w:jc w:val="center"/>
              <w:rPr>
                <w:rFonts w:asciiTheme="majorHAnsi" w:eastAsia="Times New Roman" w:hAnsiTheme="majorHAnsi" w:cs="Times New Roman"/>
                <w:color w:val="000000"/>
                <w:lang w:eastAsia="zh-CN"/>
              </w:rPr>
            </w:pPr>
            <w:r w:rsidRPr="00EC1F81">
              <w:rPr>
                <w:rFonts w:asciiTheme="majorHAnsi" w:eastAsia="Times New Roman" w:hAnsiTheme="majorHAnsi" w:cs="Times New Roman"/>
                <w:color w:val="000000"/>
                <w:lang w:eastAsia="zh-CN"/>
              </w:rPr>
              <w:t>0.05</w:t>
            </w:r>
          </w:p>
        </w:tc>
        <w:tc>
          <w:tcPr>
            <w:tcW w:w="990" w:type="dxa"/>
            <w:tcBorders>
              <w:top w:val="nil"/>
              <w:left w:val="nil"/>
              <w:bottom w:val="single" w:sz="4" w:space="0" w:color="auto"/>
              <w:right w:val="single" w:sz="4" w:space="0" w:color="auto"/>
            </w:tcBorders>
            <w:shd w:val="clear" w:color="auto" w:fill="auto"/>
            <w:noWrap/>
            <w:vAlign w:val="bottom"/>
            <w:hideMark/>
          </w:tcPr>
          <w:p w:rsidR="00EC1F81" w:rsidRPr="00EC1F81" w:rsidRDefault="00EC1F81" w:rsidP="00EC1F81">
            <w:pPr>
              <w:spacing w:after="0" w:line="240" w:lineRule="auto"/>
              <w:jc w:val="right"/>
              <w:rPr>
                <w:rFonts w:asciiTheme="majorHAnsi" w:eastAsia="Times New Roman" w:hAnsiTheme="majorHAnsi" w:cs="Arial"/>
                <w:lang w:eastAsia="zh-CN"/>
              </w:rPr>
            </w:pPr>
            <w:r w:rsidRPr="00EC1F81">
              <w:rPr>
                <w:rFonts w:asciiTheme="majorHAnsi" w:eastAsia="Times New Roman" w:hAnsiTheme="majorHAnsi" w:cs="Arial"/>
                <w:lang w:eastAsia="zh-CN"/>
              </w:rPr>
              <w:t>0.57</w:t>
            </w:r>
          </w:p>
        </w:tc>
        <w:tc>
          <w:tcPr>
            <w:tcW w:w="1170" w:type="dxa"/>
            <w:tcBorders>
              <w:top w:val="nil"/>
              <w:left w:val="nil"/>
              <w:bottom w:val="single" w:sz="4" w:space="0" w:color="auto"/>
              <w:right w:val="single" w:sz="4" w:space="0" w:color="auto"/>
            </w:tcBorders>
            <w:shd w:val="clear" w:color="auto" w:fill="auto"/>
            <w:noWrap/>
            <w:vAlign w:val="bottom"/>
            <w:hideMark/>
          </w:tcPr>
          <w:p w:rsidR="00EC1F81" w:rsidRPr="00EC1F81" w:rsidRDefault="00EC1F81" w:rsidP="00EC1F81">
            <w:pPr>
              <w:spacing w:after="0" w:line="240" w:lineRule="auto"/>
              <w:jc w:val="right"/>
              <w:rPr>
                <w:rFonts w:asciiTheme="majorHAnsi" w:eastAsia="Times New Roman" w:hAnsiTheme="majorHAnsi" w:cs="Arial"/>
                <w:lang w:eastAsia="zh-CN"/>
              </w:rPr>
            </w:pPr>
            <w:r w:rsidRPr="00EC1F81">
              <w:rPr>
                <w:rFonts w:asciiTheme="majorHAnsi" w:eastAsia="Times New Roman" w:hAnsiTheme="majorHAnsi" w:cs="Arial"/>
                <w:lang w:eastAsia="zh-CN"/>
              </w:rPr>
              <w:t>0.5770</w:t>
            </w:r>
          </w:p>
        </w:tc>
      </w:tr>
      <w:tr w:rsidR="00EC1F81" w:rsidRPr="00EC1F81" w:rsidTr="00EC1F81">
        <w:trPr>
          <w:trHeight w:val="319"/>
        </w:trPr>
        <w:tc>
          <w:tcPr>
            <w:tcW w:w="5145" w:type="dxa"/>
            <w:tcBorders>
              <w:top w:val="nil"/>
              <w:left w:val="single" w:sz="4" w:space="0" w:color="auto"/>
              <w:bottom w:val="single" w:sz="4" w:space="0" w:color="auto"/>
              <w:right w:val="single" w:sz="4" w:space="0" w:color="auto"/>
            </w:tcBorders>
            <w:shd w:val="clear" w:color="auto" w:fill="auto"/>
            <w:vAlign w:val="bottom"/>
            <w:hideMark/>
          </w:tcPr>
          <w:p w:rsidR="00EC1F81" w:rsidRPr="00EC1F81" w:rsidRDefault="00EC1F81" w:rsidP="00EC1F81">
            <w:pPr>
              <w:spacing w:after="0" w:line="240" w:lineRule="auto"/>
              <w:rPr>
                <w:rFonts w:asciiTheme="majorHAnsi" w:eastAsia="Times New Roman" w:hAnsiTheme="majorHAnsi" w:cs="Times New Roman"/>
                <w:color w:val="000000"/>
                <w:lang w:eastAsia="zh-CN"/>
              </w:rPr>
            </w:pPr>
            <w:r w:rsidRPr="00EC1F81">
              <w:rPr>
                <w:rFonts w:asciiTheme="majorHAnsi" w:eastAsia="Times New Roman" w:hAnsiTheme="majorHAnsi" w:cs="Times New Roman"/>
                <w:color w:val="000000"/>
                <w:lang w:eastAsia="zh-CN"/>
              </w:rPr>
              <w:t xml:space="preserve">    median (X7)</w:t>
            </w:r>
          </w:p>
        </w:tc>
        <w:tc>
          <w:tcPr>
            <w:tcW w:w="1980" w:type="dxa"/>
            <w:tcBorders>
              <w:top w:val="nil"/>
              <w:left w:val="nil"/>
              <w:bottom w:val="single" w:sz="4" w:space="0" w:color="auto"/>
              <w:right w:val="single" w:sz="4" w:space="0" w:color="auto"/>
            </w:tcBorders>
            <w:shd w:val="clear" w:color="auto" w:fill="auto"/>
            <w:vAlign w:val="bottom"/>
            <w:hideMark/>
          </w:tcPr>
          <w:p w:rsidR="00EC1F81" w:rsidRPr="00EC1F81" w:rsidRDefault="00EC1F81" w:rsidP="00EC1F81">
            <w:pPr>
              <w:spacing w:after="0" w:line="240" w:lineRule="auto"/>
              <w:jc w:val="center"/>
              <w:rPr>
                <w:rFonts w:asciiTheme="majorHAnsi" w:eastAsia="Times New Roman" w:hAnsiTheme="majorHAnsi" w:cs="Times New Roman"/>
                <w:color w:val="000000"/>
                <w:lang w:eastAsia="zh-CN"/>
              </w:rPr>
            </w:pPr>
            <w:r w:rsidRPr="00EC1F81">
              <w:rPr>
                <w:rFonts w:asciiTheme="majorHAnsi" w:eastAsia="Times New Roman" w:hAnsiTheme="majorHAnsi" w:cs="Times New Roman"/>
                <w:color w:val="000000"/>
                <w:lang w:eastAsia="zh-CN"/>
              </w:rPr>
              <w:t>-0.05</w:t>
            </w:r>
          </w:p>
        </w:tc>
        <w:tc>
          <w:tcPr>
            <w:tcW w:w="990" w:type="dxa"/>
            <w:tcBorders>
              <w:top w:val="nil"/>
              <w:left w:val="nil"/>
              <w:bottom w:val="single" w:sz="4" w:space="0" w:color="auto"/>
              <w:right w:val="single" w:sz="4" w:space="0" w:color="auto"/>
            </w:tcBorders>
            <w:shd w:val="clear" w:color="auto" w:fill="auto"/>
            <w:noWrap/>
            <w:vAlign w:val="bottom"/>
            <w:hideMark/>
          </w:tcPr>
          <w:p w:rsidR="00EC1F81" w:rsidRPr="00EC1F81" w:rsidRDefault="00EC1F81" w:rsidP="00EC1F81">
            <w:pPr>
              <w:spacing w:after="0" w:line="240" w:lineRule="auto"/>
              <w:jc w:val="right"/>
              <w:rPr>
                <w:rFonts w:asciiTheme="majorHAnsi" w:eastAsia="Times New Roman" w:hAnsiTheme="majorHAnsi" w:cs="Arial"/>
                <w:lang w:eastAsia="zh-CN"/>
              </w:rPr>
            </w:pPr>
            <w:r w:rsidRPr="00EC1F81">
              <w:rPr>
                <w:rFonts w:asciiTheme="majorHAnsi" w:eastAsia="Times New Roman" w:hAnsiTheme="majorHAnsi" w:cs="Arial"/>
                <w:lang w:eastAsia="zh-CN"/>
              </w:rPr>
              <w:t>-0.44</w:t>
            </w:r>
          </w:p>
        </w:tc>
        <w:tc>
          <w:tcPr>
            <w:tcW w:w="1170" w:type="dxa"/>
            <w:tcBorders>
              <w:top w:val="nil"/>
              <w:left w:val="nil"/>
              <w:bottom w:val="single" w:sz="4" w:space="0" w:color="auto"/>
              <w:right w:val="single" w:sz="4" w:space="0" w:color="auto"/>
            </w:tcBorders>
            <w:shd w:val="clear" w:color="auto" w:fill="auto"/>
            <w:noWrap/>
            <w:vAlign w:val="bottom"/>
            <w:hideMark/>
          </w:tcPr>
          <w:p w:rsidR="00EC1F81" w:rsidRPr="00EC1F81" w:rsidRDefault="00EC1F81" w:rsidP="00EC1F81">
            <w:pPr>
              <w:spacing w:after="0" w:line="240" w:lineRule="auto"/>
              <w:jc w:val="right"/>
              <w:rPr>
                <w:rFonts w:asciiTheme="majorHAnsi" w:eastAsia="Times New Roman" w:hAnsiTheme="majorHAnsi" w:cs="Arial"/>
                <w:lang w:eastAsia="zh-CN"/>
              </w:rPr>
            </w:pPr>
            <w:r w:rsidRPr="00EC1F81">
              <w:rPr>
                <w:rFonts w:asciiTheme="majorHAnsi" w:eastAsia="Times New Roman" w:hAnsiTheme="majorHAnsi" w:cs="Arial"/>
                <w:lang w:eastAsia="zh-CN"/>
              </w:rPr>
              <w:t>0.6663</w:t>
            </w:r>
          </w:p>
        </w:tc>
      </w:tr>
      <w:tr w:rsidR="00EC1F81" w:rsidRPr="00EC1F81" w:rsidTr="00EC1F81">
        <w:trPr>
          <w:trHeight w:val="319"/>
        </w:trPr>
        <w:tc>
          <w:tcPr>
            <w:tcW w:w="5145" w:type="dxa"/>
            <w:tcBorders>
              <w:top w:val="nil"/>
              <w:left w:val="single" w:sz="4" w:space="0" w:color="auto"/>
              <w:bottom w:val="single" w:sz="4" w:space="0" w:color="auto"/>
              <w:right w:val="single" w:sz="4" w:space="0" w:color="auto"/>
            </w:tcBorders>
            <w:shd w:val="clear" w:color="auto" w:fill="auto"/>
            <w:vAlign w:val="bottom"/>
            <w:hideMark/>
          </w:tcPr>
          <w:p w:rsidR="00EC1F81" w:rsidRPr="00EC1F81" w:rsidRDefault="00EC1F81" w:rsidP="00EC1F81">
            <w:pPr>
              <w:spacing w:after="0" w:line="240" w:lineRule="auto"/>
              <w:rPr>
                <w:rFonts w:asciiTheme="majorHAnsi" w:eastAsia="Times New Roman" w:hAnsiTheme="majorHAnsi" w:cs="Times New Roman"/>
                <w:color w:val="000000"/>
                <w:lang w:eastAsia="zh-CN"/>
              </w:rPr>
            </w:pPr>
            <w:r w:rsidRPr="00EC1F81">
              <w:rPr>
                <w:rFonts w:asciiTheme="majorHAnsi" w:eastAsia="Times New Roman" w:hAnsiTheme="majorHAnsi" w:cs="Times New Roman"/>
                <w:color w:val="000000"/>
                <w:lang w:eastAsia="zh-CN"/>
              </w:rPr>
              <w:t xml:space="preserve">    mode (X8)</w:t>
            </w:r>
          </w:p>
        </w:tc>
        <w:tc>
          <w:tcPr>
            <w:tcW w:w="1980" w:type="dxa"/>
            <w:tcBorders>
              <w:top w:val="nil"/>
              <w:left w:val="nil"/>
              <w:bottom w:val="single" w:sz="4" w:space="0" w:color="auto"/>
              <w:right w:val="single" w:sz="4" w:space="0" w:color="auto"/>
            </w:tcBorders>
            <w:shd w:val="clear" w:color="auto" w:fill="auto"/>
            <w:vAlign w:val="bottom"/>
            <w:hideMark/>
          </w:tcPr>
          <w:p w:rsidR="00EC1F81" w:rsidRPr="00EC1F81" w:rsidRDefault="00EC1F81" w:rsidP="00EC1F81">
            <w:pPr>
              <w:spacing w:after="0" w:line="240" w:lineRule="auto"/>
              <w:jc w:val="center"/>
              <w:rPr>
                <w:rFonts w:asciiTheme="majorHAnsi" w:eastAsia="Times New Roman" w:hAnsiTheme="majorHAnsi" w:cs="Times New Roman"/>
                <w:color w:val="000000"/>
                <w:lang w:eastAsia="zh-CN"/>
              </w:rPr>
            </w:pPr>
            <w:r w:rsidRPr="00EC1F81">
              <w:rPr>
                <w:rFonts w:asciiTheme="majorHAnsi" w:eastAsia="Times New Roman" w:hAnsiTheme="majorHAnsi" w:cs="Times New Roman"/>
                <w:color w:val="000000"/>
                <w:lang w:eastAsia="zh-CN"/>
              </w:rPr>
              <w:t>-0.20</w:t>
            </w:r>
          </w:p>
        </w:tc>
        <w:tc>
          <w:tcPr>
            <w:tcW w:w="990" w:type="dxa"/>
            <w:tcBorders>
              <w:top w:val="nil"/>
              <w:left w:val="nil"/>
              <w:bottom w:val="single" w:sz="4" w:space="0" w:color="auto"/>
              <w:right w:val="single" w:sz="4" w:space="0" w:color="auto"/>
            </w:tcBorders>
            <w:shd w:val="clear" w:color="auto" w:fill="auto"/>
            <w:noWrap/>
            <w:vAlign w:val="bottom"/>
            <w:hideMark/>
          </w:tcPr>
          <w:p w:rsidR="00EC1F81" w:rsidRPr="00EC1F81" w:rsidRDefault="00EC1F81" w:rsidP="00EC1F81">
            <w:pPr>
              <w:spacing w:after="0" w:line="240" w:lineRule="auto"/>
              <w:jc w:val="right"/>
              <w:rPr>
                <w:rFonts w:asciiTheme="majorHAnsi" w:eastAsia="Times New Roman" w:hAnsiTheme="majorHAnsi" w:cs="Arial"/>
                <w:lang w:eastAsia="zh-CN"/>
              </w:rPr>
            </w:pPr>
            <w:r w:rsidRPr="00EC1F81">
              <w:rPr>
                <w:rFonts w:asciiTheme="majorHAnsi" w:eastAsia="Times New Roman" w:hAnsiTheme="majorHAnsi" w:cs="Arial"/>
                <w:lang w:eastAsia="zh-CN"/>
              </w:rPr>
              <w:t>-2.18</w:t>
            </w:r>
          </w:p>
        </w:tc>
        <w:tc>
          <w:tcPr>
            <w:tcW w:w="1170" w:type="dxa"/>
            <w:tcBorders>
              <w:top w:val="nil"/>
              <w:left w:val="nil"/>
              <w:bottom w:val="single" w:sz="4" w:space="0" w:color="auto"/>
              <w:right w:val="single" w:sz="4" w:space="0" w:color="auto"/>
            </w:tcBorders>
            <w:shd w:val="clear" w:color="auto" w:fill="auto"/>
            <w:noWrap/>
            <w:vAlign w:val="bottom"/>
            <w:hideMark/>
          </w:tcPr>
          <w:p w:rsidR="00EC1F81" w:rsidRPr="00EC1F81" w:rsidRDefault="00EC1F81" w:rsidP="00EC1F81">
            <w:pPr>
              <w:spacing w:after="0" w:line="240" w:lineRule="auto"/>
              <w:jc w:val="right"/>
              <w:rPr>
                <w:rFonts w:asciiTheme="majorHAnsi" w:eastAsia="Times New Roman" w:hAnsiTheme="majorHAnsi" w:cs="Arial"/>
                <w:lang w:eastAsia="zh-CN"/>
              </w:rPr>
            </w:pPr>
            <w:r w:rsidRPr="00EC1F81">
              <w:rPr>
                <w:rFonts w:asciiTheme="majorHAnsi" w:eastAsia="Times New Roman" w:hAnsiTheme="majorHAnsi" w:cs="Arial"/>
                <w:lang w:eastAsia="zh-CN"/>
              </w:rPr>
              <w:t>0.0421</w:t>
            </w:r>
          </w:p>
        </w:tc>
      </w:tr>
      <w:tr w:rsidR="00EC1F81" w:rsidRPr="00EC1F81" w:rsidTr="00EC1F81">
        <w:trPr>
          <w:trHeight w:val="319"/>
        </w:trPr>
        <w:tc>
          <w:tcPr>
            <w:tcW w:w="5145" w:type="dxa"/>
            <w:tcBorders>
              <w:top w:val="nil"/>
              <w:left w:val="single" w:sz="4" w:space="0" w:color="auto"/>
              <w:bottom w:val="single" w:sz="4" w:space="0" w:color="auto"/>
              <w:right w:val="single" w:sz="4" w:space="0" w:color="auto"/>
            </w:tcBorders>
            <w:shd w:val="clear" w:color="auto" w:fill="auto"/>
            <w:vAlign w:val="bottom"/>
            <w:hideMark/>
          </w:tcPr>
          <w:p w:rsidR="00EC1F81" w:rsidRPr="00EC1F81" w:rsidRDefault="00EC1F81" w:rsidP="00EC1F81">
            <w:pPr>
              <w:spacing w:after="0" w:line="240" w:lineRule="auto"/>
              <w:rPr>
                <w:rFonts w:asciiTheme="majorHAnsi" w:eastAsia="Times New Roman" w:hAnsiTheme="majorHAnsi" w:cs="Times New Roman"/>
                <w:color w:val="000000"/>
                <w:lang w:eastAsia="zh-CN"/>
              </w:rPr>
            </w:pPr>
            <w:r w:rsidRPr="00EC1F81">
              <w:rPr>
                <w:rFonts w:asciiTheme="majorHAnsi" w:eastAsia="Times New Roman" w:hAnsiTheme="majorHAnsi" w:cs="Times New Roman"/>
                <w:color w:val="000000"/>
                <w:lang w:eastAsia="zh-CN"/>
              </w:rPr>
              <w:t xml:space="preserve">    standard deviation (X9)</w:t>
            </w:r>
          </w:p>
        </w:tc>
        <w:tc>
          <w:tcPr>
            <w:tcW w:w="1980" w:type="dxa"/>
            <w:tcBorders>
              <w:top w:val="nil"/>
              <w:left w:val="nil"/>
              <w:bottom w:val="single" w:sz="4" w:space="0" w:color="auto"/>
              <w:right w:val="single" w:sz="4" w:space="0" w:color="auto"/>
            </w:tcBorders>
            <w:shd w:val="clear" w:color="auto" w:fill="auto"/>
            <w:vAlign w:val="bottom"/>
            <w:hideMark/>
          </w:tcPr>
          <w:p w:rsidR="00EC1F81" w:rsidRPr="00EC1F81" w:rsidRDefault="00EC1F81" w:rsidP="00EC1F81">
            <w:pPr>
              <w:spacing w:after="0" w:line="240" w:lineRule="auto"/>
              <w:jc w:val="center"/>
              <w:rPr>
                <w:rFonts w:asciiTheme="majorHAnsi" w:eastAsia="Times New Roman" w:hAnsiTheme="majorHAnsi" w:cs="Times New Roman"/>
                <w:color w:val="000000"/>
                <w:lang w:eastAsia="zh-CN"/>
              </w:rPr>
            </w:pPr>
            <w:r w:rsidRPr="00EC1F81">
              <w:rPr>
                <w:rFonts w:asciiTheme="majorHAnsi" w:eastAsia="Times New Roman" w:hAnsiTheme="majorHAnsi" w:cs="Times New Roman"/>
                <w:color w:val="000000"/>
                <w:lang w:eastAsia="zh-CN"/>
              </w:rPr>
              <w:t>-0.10</w:t>
            </w:r>
          </w:p>
        </w:tc>
        <w:tc>
          <w:tcPr>
            <w:tcW w:w="990" w:type="dxa"/>
            <w:tcBorders>
              <w:top w:val="nil"/>
              <w:left w:val="nil"/>
              <w:bottom w:val="single" w:sz="4" w:space="0" w:color="auto"/>
              <w:right w:val="single" w:sz="4" w:space="0" w:color="auto"/>
            </w:tcBorders>
            <w:shd w:val="clear" w:color="auto" w:fill="auto"/>
            <w:noWrap/>
            <w:vAlign w:val="bottom"/>
            <w:hideMark/>
          </w:tcPr>
          <w:p w:rsidR="00EC1F81" w:rsidRPr="00EC1F81" w:rsidRDefault="00EC1F81" w:rsidP="00EC1F81">
            <w:pPr>
              <w:spacing w:after="0" w:line="240" w:lineRule="auto"/>
              <w:jc w:val="right"/>
              <w:rPr>
                <w:rFonts w:asciiTheme="majorHAnsi" w:eastAsia="Times New Roman" w:hAnsiTheme="majorHAnsi" w:cs="Arial"/>
                <w:lang w:eastAsia="zh-CN"/>
              </w:rPr>
            </w:pPr>
            <w:r w:rsidRPr="00EC1F81">
              <w:rPr>
                <w:rFonts w:asciiTheme="majorHAnsi" w:eastAsia="Times New Roman" w:hAnsiTheme="majorHAnsi" w:cs="Arial"/>
                <w:lang w:eastAsia="zh-CN"/>
              </w:rPr>
              <w:t>-0.81</w:t>
            </w:r>
          </w:p>
        </w:tc>
        <w:tc>
          <w:tcPr>
            <w:tcW w:w="1170" w:type="dxa"/>
            <w:tcBorders>
              <w:top w:val="nil"/>
              <w:left w:val="nil"/>
              <w:bottom w:val="single" w:sz="4" w:space="0" w:color="auto"/>
              <w:right w:val="single" w:sz="4" w:space="0" w:color="auto"/>
            </w:tcBorders>
            <w:shd w:val="clear" w:color="auto" w:fill="auto"/>
            <w:noWrap/>
            <w:vAlign w:val="bottom"/>
            <w:hideMark/>
          </w:tcPr>
          <w:p w:rsidR="00EC1F81" w:rsidRPr="00EC1F81" w:rsidRDefault="00EC1F81" w:rsidP="00EC1F81">
            <w:pPr>
              <w:spacing w:after="0" w:line="240" w:lineRule="auto"/>
              <w:jc w:val="right"/>
              <w:rPr>
                <w:rFonts w:asciiTheme="majorHAnsi" w:eastAsia="Times New Roman" w:hAnsiTheme="majorHAnsi" w:cs="Arial"/>
                <w:lang w:eastAsia="zh-CN"/>
              </w:rPr>
            </w:pPr>
            <w:r w:rsidRPr="00EC1F81">
              <w:rPr>
                <w:rFonts w:asciiTheme="majorHAnsi" w:eastAsia="Times New Roman" w:hAnsiTheme="majorHAnsi" w:cs="Arial"/>
                <w:lang w:eastAsia="zh-CN"/>
              </w:rPr>
              <w:t>0.4283</w:t>
            </w:r>
          </w:p>
        </w:tc>
      </w:tr>
      <w:tr w:rsidR="00EC1F81" w:rsidRPr="00EC1F81" w:rsidTr="00EC1F81">
        <w:trPr>
          <w:trHeight w:val="319"/>
        </w:trPr>
        <w:tc>
          <w:tcPr>
            <w:tcW w:w="5145" w:type="dxa"/>
            <w:tcBorders>
              <w:top w:val="nil"/>
              <w:left w:val="single" w:sz="4" w:space="0" w:color="auto"/>
              <w:bottom w:val="single" w:sz="4" w:space="0" w:color="auto"/>
              <w:right w:val="single" w:sz="4" w:space="0" w:color="auto"/>
            </w:tcBorders>
            <w:shd w:val="clear" w:color="auto" w:fill="auto"/>
            <w:vAlign w:val="bottom"/>
            <w:hideMark/>
          </w:tcPr>
          <w:p w:rsidR="00EC1F81" w:rsidRPr="00EC1F81" w:rsidRDefault="00EC1F81" w:rsidP="00EC1F81">
            <w:pPr>
              <w:spacing w:after="0" w:line="240" w:lineRule="auto"/>
              <w:rPr>
                <w:rFonts w:asciiTheme="majorHAnsi" w:eastAsia="Times New Roman" w:hAnsiTheme="majorHAnsi" w:cs="Times New Roman"/>
                <w:color w:val="000000"/>
                <w:lang w:eastAsia="zh-CN"/>
              </w:rPr>
            </w:pPr>
            <w:r w:rsidRPr="00EC1F81">
              <w:rPr>
                <w:rFonts w:asciiTheme="majorHAnsi" w:eastAsia="Times New Roman" w:hAnsiTheme="majorHAnsi" w:cs="Times New Roman"/>
                <w:color w:val="000000"/>
                <w:lang w:eastAsia="zh-CN"/>
              </w:rPr>
              <w:t xml:space="preserve">    normal distribution (X10)</w:t>
            </w:r>
          </w:p>
        </w:tc>
        <w:tc>
          <w:tcPr>
            <w:tcW w:w="1980" w:type="dxa"/>
            <w:tcBorders>
              <w:top w:val="nil"/>
              <w:left w:val="nil"/>
              <w:bottom w:val="single" w:sz="4" w:space="0" w:color="auto"/>
              <w:right w:val="single" w:sz="4" w:space="0" w:color="auto"/>
            </w:tcBorders>
            <w:shd w:val="clear" w:color="auto" w:fill="auto"/>
            <w:vAlign w:val="bottom"/>
            <w:hideMark/>
          </w:tcPr>
          <w:p w:rsidR="00EC1F81" w:rsidRPr="00EC1F81" w:rsidRDefault="00EC1F81" w:rsidP="00EC1F81">
            <w:pPr>
              <w:spacing w:after="0" w:line="240" w:lineRule="auto"/>
              <w:jc w:val="center"/>
              <w:rPr>
                <w:rFonts w:asciiTheme="majorHAnsi" w:eastAsia="Times New Roman" w:hAnsiTheme="majorHAnsi" w:cs="Times New Roman"/>
                <w:color w:val="000000"/>
                <w:lang w:eastAsia="zh-CN"/>
              </w:rPr>
            </w:pPr>
            <w:r w:rsidRPr="00EC1F81">
              <w:rPr>
                <w:rFonts w:asciiTheme="majorHAnsi" w:eastAsia="Times New Roman" w:hAnsiTheme="majorHAnsi" w:cs="Times New Roman"/>
                <w:color w:val="000000"/>
                <w:lang w:eastAsia="zh-CN"/>
              </w:rPr>
              <w:t>-0.15</w:t>
            </w:r>
          </w:p>
        </w:tc>
        <w:tc>
          <w:tcPr>
            <w:tcW w:w="990" w:type="dxa"/>
            <w:tcBorders>
              <w:top w:val="nil"/>
              <w:left w:val="nil"/>
              <w:bottom w:val="single" w:sz="4" w:space="0" w:color="auto"/>
              <w:right w:val="single" w:sz="4" w:space="0" w:color="auto"/>
            </w:tcBorders>
            <w:shd w:val="clear" w:color="auto" w:fill="auto"/>
            <w:noWrap/>
            <w:vAlign w:val="bottom"/>
            <w:hideMark/>
          </w:tcPr>
          <w:p w:rsidR="00EC1F81" w:rsidRPr="00EC1F81" w:rsidRDefault="00EC1F81" w:rsidP="00EC1F81">
            <w:pPr>
              <w:spacing w:after="0" w:line="240" w:lineRule="auto"/>
              <w:jc w:val="right"/>
              <w:rPr>
                <w:rFonts w:asciiTheme="majorHAnsi" w:eastAsia="Times New Roman" w:hAnsiTheme="majorHAnsi" w:cs="Arial"/>
                <w:lang w:eastAsia="zh-CN"/>
              </w:rPr>
            </w:pPr>
            <w:r w:rsidRPr="00EC1F81">
              <w:rPr>
                <w:rFonts w:asciiTheme="majorHAnsi" w:eastAsia="Times New Roman" w:hAnsiTheme="majorHAnsi" w:cs="Arial"/>
                <w:lang w:eastAsia="zh-CN"/>
              </w:rPr>
              <w:t>-1.00</w:t>
            </w:r>
          </w:p>
        </w:tc>
        <w:tc>
          <w:tcPr>
            <w:tcW w:w="1170" w:type="dxa"/>
            <w:tcBorders>
              <w:top w:val="nil"/>
              <w:left w:val="nil"/>
              <w:bottom w:val="single" w:sz="4" w:space="0" w:color="auto"/>
              <w:right w:val="single" w:sz="4" w:space="0" w:color="auto"/>
            </w:tcBorders>
            <w:shd w:val="clear" w:color="auto" w:fill="auto"/>
            <w:noWrap/>
            <w:vAlign w:val="bottom"/>
            <w:hideMark/>
          </w:tcPr>
          <w:p w:rsidR="00EC1F81" w:rsidRPr="00EC1F81" w:rsidRDefault="00EC1F81" w:rsidP="00EC1F81">
            <w:pPr>
              <w:spacing w:after="0" w:line="240" w:lineRule="auto"/>
              <w:jc w:val="right"/>
              <w:rPr>
                <w:rFonts w:asciiTheme="majorHAnsi" w:eastAsia="Times New Roman" w:hAnsiTheme="majorHAnsi" w:cs="Arial"/>
                <w:lang w:eastAsia="zh-CN"/>
              </w:rPr>
            </w:pPr>
            <w:r w:rsidRPr="00EC1F81">
              <w:rPr>
                <w:rFonts w:asciiTheme="majorHAnsi" w:eastAsia="Times New Roman" w:hAnsiTheme="majorHAnsi" w:cs="Arial"/>
                <w:lang w:eastAsia="zh-CN"/>
              </w:rPr>
              <w:t>0.3299</w:t>
            </w:r>
          </w:p>
        </w:tc>
      </w:tr>
      <w:tr w:rsidR="00EC1F81" w:rsidRPr="00EC1F81" w:rsidTr="00EC1F81">
        <w:trPr>
          <w:trHeight w:val="319"/>
        </w:trPr>
        <w:tc>
          <w:tcPr>
            <w:tcW w:w="5145" w:type="dxa"/>
            <w:tcBorders>
              <w:top w:val="nil"/>
              <w:left w:val="single" w:sz="4" w:space="0" w:color="auto"/>
              <w:bottom w:val="single" w:sz="4" w:space="0" w:color="auto"/>
              <w:right w:val="single" w:sz="4" w:space="0" w:color="auto"/>
            </w:tcBorders>
            <w:shd w:val="clear" w:color="auto" w:fill="auto"/>
            <w:vAlign w:val="bottom"/>
            <w:hideMark/>
          </w:tcPr>
          <w:p w:rsidR="00EC1F81" w:rsidRPr="00EC1F81" w:rsidRDefault="00EC1F81" w:rsidP="00EC1F81">
            <w:pPr>
              <w:spacing w:after="0" w:line="240" w:lineRule="auto"/>
              <w:rPr>
                <w:rFonts w:asciiTheme="majorHAnsi" w:eastAsia="Times New Roman" w:hAnsiTheme="majorHAnsi" w:cs="Times New Roman"/>
                <w:color w:val="000000"/>
                <w:lang w:eastAsia="zh-CN"/>
              </w:rPr>
            </w:pPr>
            <w:r w:rsidRPr="00EC1F81">
              <w:rPr>
                <w:rFonts w:asciiTheme="majorHAnsi" w:eastAsia="Times New Roman" w:hAnsiTheme="majorHAnsi" w:cs="Times New Roman"/>
                <w:color w:val="000000"/>
                <w:lang w:eastAsia="zh-CN"/>
              </w:rPr>
              <w:t xml:space="preserve">    frequency (X11)</w:t>
            </w:r>
          </w:p>
        </w:tc>
        <w:tc>
          <w:tcPr>
            <w:tcW w:w="1980" w:type="dxa"/>
            <w:tcBorders>
              <w:top w:val="nil"/>
              <w:left w:val="nil"/>
              <w:bottom w:val="single" w:sz="4" w:space="0" w:color="auto"/>
              <w:right w:val="single" w:sz="4" w:space="0" w:color="auto"/>
            </w:tcBorders>
            <w:shd w:val="clear" w:color="auto" w:fill="auto"/>
            <w:vAlign w:val="bottom"/>
            <w:hideMark/>
          </w:tcPr>
          <w:p w:rsidR="00EC1F81" w:rsidRPr="00EC1F81" w:rsidRDefault="00EC1F81" w:rsidP="00EC1F81">
            <w:pPr>
              <w:spacing w:after="0" w:line="240" w:lineRule="auto"/>
              <w:jc w:val="center"/>
              <w:rPr>
                <w:rFonts w:asciiTheme="majorHAnsi" w:eastAsia="Times New Roman" w:hAnsiTheme="majorHAnsi" w:cs="Times New Roman"/>
                <w:color w:val="000000"/>
                <w:lang w:eastAsia="zh-CN"/>
              </w:rPr>
            </w:pPr>
            <w:r w:rsidRPr="00EC1F81">
              <w:rPr>
                <w:rFonts w:asciiTheme="majorHAnsi" w:eastAsia="Times New Roman" w:hAnsiTheme="majorHAnsi" w:cs="Times New Roman"/>
                <w:color w:val="000000"/>
                <w:lang w:eastAsia="zh-CN"/>
              </w:rPr>
              <w:t>-0.35</w:t>
            </w:r>
          </w:p>
        </w:tc>
        <w:tc>
          <w:tcPr>
            <w:tcW w:w="990" w:type="dxa"/>
            <w:tcBorders>
              <w:top w:val="nil"/>
              <w:left w:val="nil"/>
              <w:bottom w:val="single" w:sz="4" w:space="0" w:color="auto"/>
              <w:right w:val="single" w:sz="4" w:space="0" w:color="auto"/>
            </w:tcBorders>
            <w:shd w:val="clear" w:color="auto" w:fill="auto"/>
            <w:noWrap/>
            <w:vAlign w:val="bottom"/>
            <w:hideMark/>
          </w:tcPr>
          <w:p w:rsidR="00EC1F81" w:rsidRPr="00EC1F81" w:rsidRDefault="00EC1F81" w:rsidP="00EC1F81">
            <w:pPr>
              <w:spacing w:after="0" w:line="240" w:lineRule="auto"/>
              <w:jc w:val="right"/>
              <w:rPr>
                <w:rFonts w:asciiTheme="majorHAnsi" w:eastAsia="Times New Roman" w:hAnsiTheme="majorHAnsi" w:cs="Arial"/>
                <w:lang w:eastAsia="zh-CN"/>
              </w:rPr>
            </w:pPr>
            <w:r w:rsidRPr="00EC1F81">
              <w:rPr>
                <w:rFonts w:asciiTheme="majorHAnsi" w:eastAsia="Times New Roman" w:hAnsiTheme="majorHAnsi" w:cs="Arial"/>
                <w:lang w:eastAsia="zh-CN"/>
              </w:rPr>
              <w:t>-2.67</w:t>
            </w:r>
          </w:p>
        </w:tc>
        <w:tc>
          <w:tcPr>
            <w:tcW w:w="1170" w:type="dxa"/>
            <w:tcBorders>
              <w:top w:val="nil"/>
              <w:left w:val="nil"/>
              <w:bottom w:val="single" w:sz="4" w:space="0" w:color="auto"/>
              <w:right w:val="single" w:sz="4" w:space="0" w:color="auto"/>
            </w:tcBorders>
            <w:shd w:val="clear" w:color="auto" w:fill="auto"/>
            <w:noWrap/>
            <w:vAlign w:val="bottom"/>
            <w:hideMark/>
          </w:tcPr>
          <w:p w:rsidR="00EC1F81" w:rsidRPr="00EC1F81" w:rsidRDefault="00EC1F81" w:rsidP="00EC1F81">
            <w:pPr>
              <w:spacing w:after="0" w:line="240" w:lineRule="auto"/>
              <w:jc w:val="right"/>
              <w:rPr>
                <w:rFonts w:asciiTheme="majorHAnsi" w:eastAsia="Times New Roman" w:hAnsiTheme="majorHAnsi" w:cs="Arial"/>
                <w:lang w:eastAsia="zh-CN"/>
              </w:rPr>
            </w:pPr>
            <w:r w:rsidRPr="00EC1F81">
              <w:rPr>
                <w:rFonts w:asciiTheme="majorHAnsi" w:eastAsia="Times New Roman" w:hAnsiTheme="majorHAnsi" w:cs="Arial"/>
                <w:lang w:eastAsia="zh-CN"/>
              </w:rPr>
              <w:t>0.0150</w:t>
            </w:r>
          </w:p>
        </w:tc>
      </w:tr>
      <w:tr w:rsidR="00EC1F81" w:rsidRPr="00EC1F81" w:rsidTr="00EC1F81">
        <w:trPr>
          <w:trHeight w:val="319"/>
        </w:trPr>
        <w:tc>
          <w:tcPr>
            <w:tcW w:w="5145" w:type="dxa"/>
            <w:tcBorders>
              <w:top w:val="nil"/>
              <w:left w:val="single" w:sz="4" w:space="0" w:color="auto"/>
              <w:bottom w:val="single" w:sz="4" w:space="0" w:color="auto"/>
              <w:right w:val="single" w:sz="4" w:space="0" w:color="auto"/>
            </w:tcBorders>
            <w:shd w:val="clear" w:color="auto" w:fill="auto"/>
            <w:vAlign w:val="bottom"/>
            <w:hideMark/>
          </w:tcPr>
          <w:p w:rsidR="00EC1F81" w:rsidRPr="00EC1F81" w:rsidRDefault="00EC1F81" w:rsidP="00EC1F81">
            <w:pPr>
              <w:spacing w:after="0" w:line="240" w:lineRule="auto"/>
              <w:rPr>
                <w:rFonts w:asciiTheme="majorHAnsi" w:eastAsia="Times New Roman" w:hAnsiTheme="majorHAnsi" w:cs="Times New Roman"/>
                <w:color w:val="000000"/>
                <w:lang w:eastAsia="zh-CN"/>
              </w:rPr>
            </w:pPr>
            <w:r w:rsidRPr="00EC1F81">
              <w:rPr>
                <w:rFonts w:asciiTheme="majorHAnsi" w:eastAsia="Times New Roman" w:hAnsiTheme="majorHAnsi" w:cs="Times New Roman"/>
                <w:color w:val="000000"/>
                <w:lang w:eastAsia="zh-CN"/>
              </w:rPr>
              <w:t xml:space="preserve">    hypothesis testing (X12)</w:t>
            </w:r>
          </w:p>
        </w:tc>
        <w:tc>
          <w:tcPr>
            <w:tcW w:w="1980" w:type="dxa"/>
            <w:tcBorders>
              <w:top w:val="nil"/>
              <w:left w:val="nil"/>
              <w:bottom w:val="single" w:sz="4" w:space="0" w:color="auto"/>
              <w:right w:val="single" w:sz="4" w:space="0" w:color="auto"/>
            </w:tcBorders>
            <w:shd w:val="clear" w:color="auto" w:fill="auto"/>
            <w:vAlign w:val="bottom"/>
            <w:hideMark/>
          </w:tcPr>
          <w:p w:rsidR="00EC1F81" w:rsidRPr="00EC1F81" w:rsidRDefault="00EC1F81" w:rsidP="00EC1F81">
            <w:pPr>
              <w:spacing w:after="0" w:line="240" w:lineRule="auto"/>
              <w:jc w:val="center"/>
              <w:rPr>
                <w:rFonts w:asciiTheme="majorHAnsi" w:eastAsia="Times New Roman" w:hAnsiTheme="majorHAnsi" w:cs="Times New Roman"/>
                <w:color w:val="000000"/>
                <w:lang w:eastAsia="zh-CN"/>
              </w:rPr>
            </w:pPr>
            <w:r w:rsidRPr="00EC1F81">
              <w:rPr>
                <w:rFonts w:asciiTheme="majorHAnsi" w:eastAsia="Times New Roman" w:hAnsiTheme="majorHAnsi" w:cs="Times New Roman"/>
                <w:color w:val="000000"/>
                <w:lang w:eastAsia="zh-CN"/>
              </w:rPr>
              <w:t>-0.25</w:t>
            </w:r>
          </w:p>
        </w:tc>
        <w:tc>
          <w:tcPr>
            <w:tcW w:w="990" w:type="dxa"/>
            <w:tcBorders>
              <w:top w:val="nil"/>
              <w:left w:val="nil"/>
              <w:bottom w:val="single" w:sz="4" w:space="0" w:color="auto"/>
              <w:right w:val="single" w:sz="4" w:space="0" w:color="auto"/>
            </w:tcBorders>
            <w:shd w:val="clear" w:color="auto" w:fill="auto"/>
            <w:noWrap/>
            <w:vAlign w:val="bottom"/>
            <w:hideMark/>
          </w:tcPr>
          <w:p w:rsidR="00EC1F81" w:rsidRPr="00EC1F81" w:rsidRDefault="00EC1F81" w:rsidP="00EC1F81">
            <w:pPr>
              <w:spacing w:after="0" w:line="240" w:lineRule="auto"/>
              <w:jc w:val="right"/>
              <w:rPr>
                <w:rFonts w:asciiTheme="majorHAnsi" w:eastAsia="Times New Roman" w:hAnsiTheme="majorHAnsi" w:cs="Arial"/>
                <w:lang w:eastAsia="zh-CN"/>
              </w:rPr>
            </w:pPr>
            <w:r w:rsidRPr="00EC1F81">
              <w:rPr>
                <w:rFonts w:asciiTheme="majorHAnsi" w:eastAsia="Times New Roman" w:hAnsiTheme="majorHAnsi" w:cs="Arial"/>
                <w:lang w:eastAsia="zh-CN"/>
              </w:rPr>
              <w:t>-2.03</w:t>
            </w:r>
          </w:p>
        </w:tc>
        <w:tc>
          <w:tcPr>
            <w:tcW w:w="1170" w:type="dxa"/>
            <w:tcBorders>
              <w:top w:val="nil"/>
              <w:left w:val="nil"/>
              <w:bottom w:val="single" w:sz="4" w:space="0" w:color="auto"/>
              <w:right w:val="single" w:sz="4" w:space="0" w:color="auto"/>
            </w:tcBorders>
            <w:shd w:val="clear" w:color="auto" w:fill="auto"/>
            <w:noWrap/>
            <w:vAlign w:val="bottom"/>
            <w:hideMark/>
          </w:tcPr>
          <w:p w:rsidR="00EC1F81" w:rsidRPr="00EC1F81" w:rsidRDefault="00EC1F81" w:rsidP="00EC1F81">
            <w:pPr>
              <w:spacing w:after="0" w:line="240" w:lineRule="auto"/>
              <w:jc w:val="right"/>
              <w:rPr>
                <w:rFonts w:asciiTheme="majorHAnsi" w:eastAsia="Times New Roman" w:hAnsiTheme="majorHAnsi" w:cs="Arial"/>
                <w:lang w:eastAsia="zh-CN"/>
              </w:rPr>
            </w:pPr>
            <w:r w:rsidRPr="00EC1F81">
              <w:rPr>
                <w:rFonts w:asciiTheme="majorHAnsi" w:eastAsia="Times New Roman" w:hAnsiTheme="majorHAnsi" w:cs="Arial"/>
                <w:lang w:eastAsia="zh-CN"/>
              </w:rPr>
              <w:t>0.0563</w:t>
            </w:r>
          </w:p>
        </w:tc>
      </w:tr>
      <w:tr w:rsidR="00EC1F81" w:rsidRPr="00EC1F81" w:rsidTr="00EC1F81">
        <w:trPr>
          <w:trHeight w:val="555"/>
        </w:trPr>
        <w:tc>
          <w:tcPr>
            <w:tcW w:w="5145" w:type="dxa"/>
            <w:tcBorders>
              <w:top w:val="nil"/>
              <w:left w:val="single" w:sz="4" w:space="0" w:color="auto"/>
              <w:bottom w:val="single" w:sz="4" w:space="0" w:color="auto"/>
              <w:right w:val="single" w:sz="4" w:space="0" w:color="auto"/>
            </w:tcBorders>
            <w:shd w:val="clear" w:color="auto" w:fill="auto"/>
            <w:vAlign w:val="bottom"/>
            <w:hideMark/>
          </w:tcPr>
          <w:p w:rsidR="00EC1F81" w:rsidRPr="00EC1F81" w:rsidRDefault="00EC1F81" w:rsidP="00EC1F81">
            <w:pPr>
              <w:spacing w:after="0" w:line="240" w:lineRule="auto"/>
              <w:rPr>
                <w:rFonts w:asciiTheme="majorHAnsi" w:eastAsia="Times New Roman" w:hAnsiTheme="majorHAnsi" w:cs="Times New Roman"/>
                <w:color w:val="000000"/>
                <w:lang w:eastAsia="zh-CN"/>
              </w:rPr>
            </w:pPr>
            <w:r w:rsidRPr="00EC1F81">
              <w:rPr>
                <w:rFonts w:asciiTheme="majorHAnsi" w:eastAsia="Times New Roman" w:hAnsiTheme="majorHAnsi" w:cs="Times New Roman"/>
                <w:color w:val="000000"/>
                <w:lang w:eastAsia="zh-CN"/>
              </w:rPr>
              <w:t>7. Define regression models and explain the major components of a regression model (X13)</w:t>
            </w:r>
          </w:p>
        </w:tc>
        <w:tc>
          <w:tcPr>
            <w:tcW w:w="1980" w:type="dxa"/>
            <w:tcBorders>
              <w:top w:val="nil"/>
              <w:left w:val="nil"/>
              <w:bottom w:val="single" w:sz="4" w:space="0" w:color="auto"/>
              <w:right w:val="single" w:sz="4" w:space="0" w:color="auto"/>
            </w:tcBorders>
            <w:shd w:val="clear" w:color="auto" w:fill="auto"/>
            <w:vAlign w:val="bottom"/>
            <w:hideMark/>
          </w:tcPr>
          <w:p w:rsidR="00EC1F81" w:rsidRPr="00EC1F81" w:rsidRDefault="00EC1F81" w:rsidP="00EC1F81">
            <w:pPr>
              <w:spacing w:after="0" w:line="240" w:lineRule="auto"/>
              <w:jc w:val="center"/>
              <w:rPr>
                <w:rFonts w:asciiTheme="majorHAnsi" w:eastAsia="Times New Roman" w:hAnsiTheme="majorHAnsi" w:cs="Times New Roman"/>
                <w:color w:val="000000"/>
                <w:lang w:eastAsia="zh-CN"/>
              </w:rPr>
            </w:pPr>
            <w:r w:rsidRPr="00EC1F81">
              <w:rPr>
                <w:rFonts w:asciiTheme="majorHAnsi" w:eastAsia="Times New Roman" w:hAnsiTheme="majorHAnsi" w:cs="Times New Roman"/>
                <w:color w:val="000000"/>
                <w:lang w:eastAsia="zh-CN"/>
              </w:rPr>
              <w:t>-0.40</w:t>
            </w:r>
          </w:p>
        </w:tc>
        <w:tc>
          <w:tcPr>
            <w:tcW w:w="990" w:type="dxa"/>
            <w:tcBorders>
              <w:top w:val="nil"/>
              <w:left w:val="nil"/>
              <w:bottom w:val="single" w:sz="4" w:space="0" w:color="auto"/>
              <w:right w:val="single" w:sz="4" w:space="0" w:color="auto"/>
            </w:tcBorders>
            <w:shd w:val="clear" w:color="auto" w:fill="auto"/>
            <w:noWrap/>
            <w:vAlign w:val="bottom"/>
            <w:hideMark/>
          </w:tcPr>
          <w:p w:rsidR="00EC1F81" w:rsidRPr="00EC1F81" w:rsidRDefault="00EC1F81" w:rsidP="00EC1F81">
            <w:pPr>
              <w:spacing w:after="0" w:line="240" w:lineRule="auto"/>
              <w:jc w:val="right"/>
              <w:rPr>
                <w:rFonts w:asciiTheme="majorHAnsi" w:eastAsia="Times New Roman" w:hAnsiTheme="majorHAnsi" w:cs="Arial"/>
                <w:lang w:eastAsia="zh-CN"/>
              </w:rPr>
            </w:pPr>
            <w:r w:rsidRPr="00EC1F81">
              <w:rPr>
                <w:rFonts w:asciiTheme="majorHAnsi" w:eastAsia="Times New Roman" w:hAnsiTheme="majorHAnsi" w:cs="Arial"/>
                <w:lang w:eastAsia="zh-CN"/>
              </w:rPr>
              <w:t>-0.78</w:t>
            </w:r>
          </w:p>
        </w:tc>
        <w:tc>
          <w:tcPr>
            <w:tcW w:w="1170" w:type="dxa"/>
            <w:tcBorders>
              <w:top w:val="nil"/>
              <w:left w:val="nil"/>
              <w:bottom w:val="single" w:sz="4" w:space="0" w:color="auto"/>
              <w:right w:val="single" w:sz="4" w:space="0" w:color="auto"/>
            </w:tcBorders>
            <w:shd w:val="clear" w:color="auto" w:fill="auto"/>
            <w:noWrap/>
            <w:vAlign w:val="bottom"/>
            <w:hideMark/>
          </w:tcPr>
          <w:p w:rsidR="00EC1F81" w:rsidRPr="00EC1F81" w:rsidRDefault="00EC1F81" w:rsidP="00EC1F81">
            <w:pPr>
              <w:spacing w:after="0" w:line="240" w:lineRule="auto"/>
              <w:jc w:val="right"/>
              <w:rPr>
                <w:rFonts w:asciiTheme="majorHAnsi" w:eastAsia="Times New Roman" w:hAnsiTheme="majorHAnsi" w:cs="Arial"/>
                <w:lang w:eastAsia="zh-CN"/>
              </w:rPr>
            </w:pPr>
            <w:r w:rsidRPr="00EC1F81">
              <w:rPr>
                <w:rFonts w:asciiTheme="majorHAnsi" w:eastAsia="Times New Roman" w:hAnsiTheme="majorHAnsi" w:cs="Arial"/>
                <w:lang w:eastAsia="zh-CN"/>
              </w:rPr>
              <w:t>0.4424</w:t>
            </w:r>
          </w:p>
        </w:tc>
      </w:tr>
      <w:tr w:rsidR="00EC1F81" w:rsidRPr="00EC1F81" w:rsidTr="00EC1F81">
        <w:trPr>
          <w:trHeight w:val="510"/>
        </w:trPr>
        <w:tc>
          <w:tcPr>
            <w:tcW w:w="5145" w:type="dxa"/>
            <w:tcBorders>
              <w:top w:val="nil"/>
              <w:left w:val="single" w:sz="4" w:space="0" w:color="auto"/>
              <w:bottom w:val="single" w:sz="4" w:space="0" w:color="auto"/>
              <w:right w:val="single" w:sz="4" w:space="0" w:color="auto"/>
            </w:tcBorders>
            <w:shd w:val="clear" w:color="auto" w:fill="auto"/>
            <w:vAlign w:val="bottom"/>
            <w:hideMark/>
          </w:tcPr>
          <w:p w:rsidR="00EC1F81" w:rsidRPr="00EC1F81" w:rsidRDefault="00EC1F81" w:rsidP="00EC1F81">
            <w:pPr>
              <w:spacing w:after="0" w:line="240" w:lineRule="auto"/>
              <w:rPr>
                <w:rFonts w:asciiTheme="majorHAnsi" w:eastAsia="Times New Roman" w:hAnsiTheme="majorHAnsi" w:cs="Times New Roman"/>
                <w:color w:val="000000"/>
                <w:lang w:eastAsia="zh-CN"/>
              </w:rPr>
            </w:pPr>
            <w:r w:rsidRPr="00EC1F81">
              <w:rPr>
                <w:rFonts w:asciiTheme="majorHAnsi" w:eastAsia="Times New Roman" w:hAnsiTheme="majorHAnsi" w:cs="Times New Roman"/>
                <w:color w:val="000000"/>
                <w:lang w:eastAsia="zh-CN"/>
              </w:rPr>
              <w:t>8. Explain the major components of a plan (X14)</w:t>
            </w:r>
          </w:p>
        </w:tc>
        <w:tc>
          <w:tcPr>
            <w:tcW w:w="1980" w:type="dxa"/>
            <w:tcBorders>
              <w:top w:val="nil"/>
              <w:left w:val="nil"/>
              <w:bottom w:val="single" w:sz="4" w:space="0" w:color="auto"/>
              <w:right w:val="single" w:sz="4" w:space="0" w:color="auto"/>
            </w:tcBorders>
            <w:shd w:val="clear" w:color="auto" w:fill="auto"/>
            <w:vAlign w:val="bottom"/>
            <w:hideMark/>
          </w:tcPr>
          <w:p w:rsidR="00EC1F81" w:rsidRPr="00EC1F81" w:rsidRDefault="00EC1F81" w:rsidP="00EC1F81">
            <w:pPr>
              <w:spacing w:after="0" w:line="240" w:lineRule="auto"/>
              <w:jc w:val="center"/>
              <w:rPr>
                <w:rFonts w:asciiTheme="majorHAnsi" w:eastAsia="Times New Roman" w:hAnsiTheme="majorHAnsi" w:cs="Times New Roman"/>
                <w:color w:val="000000"/>
                <w:lang w:eastAsia="zh-CN"/>
              </w:rPr>
            </w:pPr>
            <w:r w:rsidRPr="00EC1F81">
              <w:rPr>
                <w:rFonts w:asciiTheme="majorHAnsi" w:eastAsia="Times New Roman" w:hAnsiTheme="majorHAnsi" w:cs="Times New Roman"/>
                <w:color w:val="000000"/>
                <w:lang w:eastAsia="zh-CN"/>
              </w:rPr>
              <w:t>1.55</w:t>
            </w:r>
          </w:p>
        </w:tc>
        <w:tc>
          <w:tcPr>
            <w:tcW w:w="990" w:type="dxa"/>
            <w:tcBorders>
              <w:top w:val="nil"/>
              <w:left w:val="nil"/>
              <w:bottom w:val="single" w:sz="4" w:space="0" w:color="auto"/>
              <w:right w:val="single" w:sz="4" w:space="0" w:color="auto"/>
            </w:tcBorders>
            <w:shd w:val="clear" w:color="auto" w:fill="auto"/>
            <w:noWrap/>
            <w:vAlign w:val="bottom"/>
            <w:hideMark/>
          </w:tcPr>
          <w:p w:rsidR="00EC1F81" w:rsidRPr="00EC1F81" w:rsidRDefault="00EC1F81" w:rsidP="00EC1F81">
            <w:pPr>
              <w:spacing w:after="0" w:line="240" w:lineRule="auto"/>
              <w:jc w:val="right"/>
              <w:rPr>
                <w:rFonts w:asciiTheme="majorHAnsi" w:eastAsia="Times New Roman" w:hAnsiTheme="majorHAnsi" w:cs="Arial"/>
                <w:lang w:eastAsia="zh-CN"/>
              </w:rPr>
            </w:pPr>
            <w:r w:rsidRPr="00EC1F81">
              <w:rPr>
                <w:rFonts w:asciiTheme="majorHAnsi" w:eastAsia="Times New Roman" w:hAnsiTheme="majorHAnsi" w:cs="Arial"/>
                <w:lang w:eastAsia="zh-CN"/>
              </w:rPr>
              <w:t>1.54</w:t>
            </w:r>
          </w:p>
        </w:tc>
        <w:tc>
          <w:tcPr>
            <w:tcW w:w="1170" w:type="dxa"/>
            <w:tcBorders>
              <w:top w:val="nil"/>
              <w:left w:val="nil"/>
              <w:bottom w:val="single" w:sz="4" w:space="0" w:color="auto"/>
              <w:right w:val="single" w:sz="4" w:space="0" w:color="auto"/>
            </w:tcBorders>
            <w:shd w:val="clear" w:color="auto" w:fill="auto"/>
            <w:noWrap/>
            <w:vAlign w:val="bottom"/>
            <w:hideMark/>
          </w:tcPr>
          <w:p w:rsidR="00EC1F81" w:rsidRPr="00EC1F81" w:rsidRDefault="00EC1F81" w:rsidP="00EC1F81">
            <w:pPr>
              <w:spacing w:after="0" w:line="240" w:lineRule="auto"/>
              <w:jc w:val="right"/>
              <w:rPr>
                <w:rFonts w:asciiTheme="majorHAnsi" w:eastAsia="Times New Roman" w:hAnsiTheme="majorHAnsi" w:cs="Arial"/>
                <w:lang w:eastAsia="zh-CN"/>
              </w:rPr>
            </w:pPr>
            <w:r w:rsidRPr="00EC1F81">
              <w:rPr>
                <w:rFonts w:asciiTheme="majorHAnsi" w:eastAsia="Times New Roman" w:hAnsiTheme="majorHAnsi" w:cs="Arial"/>
                <w:lang w:eastAsia="zh-CN"/>
              </w:rPr>
              <w:t>0.1400</w:t>
            </w:r>
          </w:p>
        </w:tc>
      </w:tr>
    </w:tbl>
    <w:p w:rsidR="00C60650" w:rsidRPr="00C60650" w:rsidRDefault="00C60650">
      <w:pPr>
        <w:rPr>
          <w:rFonts w:asciiTheme="majorHAnsi" w:hAnsiTheme="majorHAnsi"/>
          <w:sz w:val="24"/>
          <w:szCs w:val="24"/>
        </w:rPr>
      </w:pPr>
      <w:r>
        <w:rPr>
          <w:rFonts w:asciiTheme="majorHAnsi" w:eastAsia="Times New Roman" w:hAnsiTheme="majorHAnsi" w:cs="Times New Roman"/>
          <w:sz w:val="24"/>
          <w:szCs w:val="24"/>
          <w:lang w:eastAsia="zh-CN"/>
        </w:rPr>
        <w:lastRenderedPageBreak/>
        <w:t>In the table above, t</w:t>
      </w:r>
      <w:r w:rsidRPr="00C60650">
        <w:rPr>
          <w:rFonts w:asciiTheme="majorHAnsi" w:eastAsia="Times New Roman" w:hAnsiTheme="majorHAnsi" w:cs="Times New Roman"/>
          <w:sz w:val="24"/>
          <w:szCs w:val="24"/>
          <w:lang w:eastAsia="zh-CN"/>
        </w:rPr>
        <w:t xml:space="preserve">he mean difference is the difference between before-course scores and post-course scores, and </w:t>
      </w:r>
      <w:r>
        <w:rPr>
          <w:rFonts w:asciiTheme="majorHAnsi" w:eastAsia="Times New Roman" w:hAnsiTheme="majorHAnsi" w:cs="Times New Roman"/>
          <w:sz w:val="24"/>
          <w:szCs w:val="24"/>
          <w:lang w:eastAsia="zh-CN"/>
        </w:rPr>
        <w:t>Pr &gt; |t| indicates</w:t>
      </w:r>
      <w:r w:rsidRPr="00C60650">
        <w:rPr>
          <w:rFonts w:asciiTheme="majorHAnsi" w:eastAsia="Times New Roman" w:hAnsiTheme="majorHAnsi" w:cs="Times New Roman"/>
          <w:sz w:val="24"/>
          <w:szCs w:val="24"/>
          <w:lang w:eastAsia="zh-CN"/>
        </w:rPr>
        <w:t xml:space="preserve"> significance level</w:t>
      </w:r>
      <w:r>
        <w:rPr>
          <w:rFonts w:asciiTheme="majorHAnsi" w:eastAsia="Times New Roman" w:hAnsiTheme="majorHAnsi" w:cs="Times New Roman"/>
          <w:sz w:val="24"/>
          <w:szCs w:val="24"/>
          <w:lang w:eastAsia="zh-CN"/>
        </w:rPr>
        <w:t xml:space="preserve">. </w:t>
      </w:r>
      <w:r w:rsidRPr="00C60650">
        <w:rPr>
          <w:rFonts w:asciiTheme="majorHAnsi" w:eastAsia="Times New Roman" w:hAnsiTheme="majorHAnsi" w:cs="Times New Roman"/>
          <w:sz w:val="24"/>
          <w:szCs w:val="24"/>
          <w:lang w:eastAsia="zh-CN"/>
        </w:rPr>
        <w:t>The number of observations is 20</w:t>
      </w:r>
      <w:r>
        <w:rPr>
          <w:rFonts w:asciiTheme="majorHAnsi" w:eastAsia="Times New Roman" w:hAnsiTheme="majorHAnsi" w:cs="Times New Roman"/>
          <w:sz w:val="24"/>
          <w:szCs w:val="24"/>
          <w:lang w:eastAsia="zh-CN"/>
        </w:rPr>
        <w:t xml:space="preserve">. </w:t>
      </w:r>
    </w:p>
    <w:p w:rsidR="004A0319" w:rsidRPr="008C0906" w:rsidRDefault="001C2BC1">
      <w:pPr>
        <w:rPr>
          <w:rFonts w:asciiTheme="majorHAnsi" w:hAnsiTheme="majorHAnsi"/>
          <w:sz w:val="24"/>
          <w:szCs w:val="24"/>
        </w:rPr>
      </w:pPr>
      <w:r>
        <w:rPr>
          <w:rFonts w:asciiTheme="majorHAnsi" w:hAnsiTheme="majorHAnsi"/>
          <w:sz w:val="24"/>
          <w:szCs w:val="24"/>
        </w:rPr>
        <w:t xml:space="preserve">The t-test results are significant for questions 1, 2 and 3 at 0.01 significance level, which indicates that most of the GIS knowledge and skills have improved.  The t-test results for variables X8 an X11 are significant at 0.05 </w:t>
      </w:r>
      <w:r w:rsidR="00F40729">
        <w:rPr>
          <w:rFonts w:asciiTheme="majorHAnsi" w:hAnsiTheme="majorHAnsi"/>
          <w:sz w:val="24"/>
          <w:szCs w:val="24"/>
        </w:rPr>
        <w:t xml:space="preserve">significance level, which also shows that the knowledge in some of the basic statistical concepts has improved. All the remaining items are not statistically significant. These results can be explained by the fact that the nonsignificant items were not specifically covered in these two courses, although they have been used in completion of some of the assignments. </w:t>
      </w:r>
      <w:r w:rsidR="0008517D">
        <w:rPr>
          <w:rFonts w:asciiTheme="majorHAnsi" w:hAnsiTheme="majorHAnsi"/>
          <w:sz w:val="24"/>
          <w:szCs w:val="24"/>
        </w:rPr>
        <w:t>However, the results from another pariwise t-test that we ran on pre-post PAB skills assessment show</w:t>
      </w:r>
      <w:r w:rsidR="00026D0B">
        <w:rPr>
          <w:rFonts w:asciiTheme="majorHAnsi" w:hAnsiTheme="majorHAnsi"/>
          <w:sz w:val="24"/>
          <w:szCs w:val="24"/>
        </w:rPr>
        <w:t>ed</w:t>
      </w:r>
      <w:r w:rsidR="0008517D">
        <w:rPr>
          <w:rFonts w:asciiTheme="majorHAnsi" w:hAnsiTheme="majorHAnsi"/>
          <w:sz w:val="24"/>
          <w:szCs w:val="24"/>
        </w:rPr>
        <w:t xml:space="preserve"> that all the skill and knowledge items are significant</w:t>
      </w:r>
      <w:r w:rsidR="001C3B15">
        <w:rPr>
          <w:rFonts w:asciiTheme="majorHAnsi" w:hAnsiTheme="majorHAnsi"/>
          <w:sz w:val="24"/>
          <w:szCs w:val="24"/>
        </w:rPr>
        <w:t xml:space="preserve"> (see Table 18)</w:t>
      </w:r>
      <w:r w:rsidR="00026D0B">
        <w:rPr>
          <w:rFonts w:asciiTheme="majorHAnsi" w:hAnsiTheme="majorHAnsi"/>
          <w:sz w:val="24"/>
          <w:szCs w:val="24"/>
        </w:rPr>
        <w:t xml:space="preserve"> which indicated that learning outcomes in general have improved</w:t>
      </w:r>
      <w:r w:rsidR="001C3B15">
        <w:rPr>
          <w:rFonts w:asciiTheme="majorHAnsi" w:hAnsiTheme="majorHAnsi"/>
          <w:sz w:val="24"/>
          <w:szCs w:val="24"/>
        </w:rPr>
        <w:t>.</w:t>
      </w:r>
      <w:r w:rsidR="0008517D">
        <w:rPr>
          <w:rFonts w:asciiTheme="majorHAnsi" w:hAnsiTheme="majorHAnsi"/>
          <w:sz w:val="24"/>
          <w:szCs w:val="24"/>
        </w:rPr>
        <w:t xml:space="preserve"> </w:t>
      </w:r>
    </w:p>
    <w:p w:rsidR="006A739C" w:rsidRPr="001E76FC" w:rsidRDefault="001E76FC">
      <w:pPr>
        <w:rPr>
          <w:rFonts w:asciiTheme="majorHAnsi" w:hAnsiTheme="majorHAnsi"/>
          <w:b/>
          <w:sz w:val="24"/>
          <w:szCs w:val="24"/>
        </w:rPr>
      </w:pPr>
      <w:r w:rsidRPr="001E76FC">
        <w:rPr>
          <w:rFonts w:asciiTheme="majorHAnsi" w:hAnsiTheme="majorHAnsi"/>
          <w:b/>
          <w:sz w:val="24"/>
          <w:szCs w:val="24"/>
        </w:rPr>
        <w:t xml:space="preserve">4.2 </w:t>
      </w:r>
      <w:r w:rsidR="003F6904" w:rsidRPr="001E76FC">
        <w:rPr>
          <w:rFonts w:asciiTheme="majorHAnsi" w:hAnsiTheme="majorHAnsi"/>
          <w:b/>
          <w:sz w:val="24"/>
          <w:szCs w:val="24"/>
        </w:rPr>
        <w:t>Analytical Skills Assessment</w:t>
      </w:r>
      <w:r w:rsidR="00C43303" w:rsidRPr="001E76FC">
        <w:rPr>
          <w:rFonts w:asciiTheme="majorHAnsi" w:hAnsiTheme="majorHAnsi"/>
          <w:b/>
          <w:sz w:val="24"/>
          <w:szCs w:val="24"/>
        </w:rPr>
        <w:t xml:space="preserve"> </w:t>
      </w:r>
    </w:p>
    <w:p w:rsidR="006A739C" w:rsidRPr="008C0906" w:rsidRDefault="00510EDC">
      <w:pPr>
        <w:rPr>
          <w:rFonts w:asciiTheme="majorHAnsi" w:hAnsiTheme="majorHAnsi"/>
          <w:sz w:val="24"/>
          <w:szCs w:val="24"/>
        </w:rPr>
      </w:pPr>
      <w:r>
        <w:rPr>
          <w:rFonts w:asciiTheme="majorHAnsi" w:hAnsiTheme="majorHAnsi"/>
          <w:sz w:val="24"/>
          <w:szCs w:val="24"/>
        </w:rPr>
        <w:t>Tables 10 through 13</w:t>
      </w:r>
      <w:r w:rsidR="00350631" w:rsidRPr="008C0906">
        <w:rPr>
          <w:rFonts w:asciiTheme="majorHAnsi" w:hAnsiTheme="majorHAnsi"/>
          <w:sz w:val="24"/>
          <w:szCs w:val="24"/>
        </w:rPr>
        <w:t xml:space="preserve"> </w:t>
      </w:r>
      <w:r w:rsidR="00154881">
        <w:rPr>
          <w:rFonts w:asciiTheme="majorHAnsi" w:hAnsiTheme="majorHAnsi"/>
          <w:sz w:val="24"/>
          <w:szCs w:val="24"/>
        </w:rPr>
        <w:t>present the results from the analytical skills assessment in Environmental Analysis (URP 6425) and Urban Revitalization Strategy (URP 6545).  The data was collected through the Analytical Skills Assessment Rubric completed by internal and external evaluators. The results indicate that on average 45 % of the students have shown advanced numerical reasoning skills over all the assignments, 37 % on average have demonstrated adequate skills, and 16 % satisfactory level. Only 7 % on average had a fair level of numerical skills. Overall, 93 % of the students in URP 6425 have demonstrated a level of numerical reasoning skills that is satisfactory and above.</w:t>
      </w:r>
    </w:p>
    <w:p w:rsidR="000518E6" w:rsidRPr="008C0906" w:rsidRDefault="00510EDC" w:rsidP="000518E6">
      <w:pPr>
        <w:rPr>
          <w:rFonts w:asciiTheme="majorHAnsi" w:hAnsiTheme="majorHAnsi"/>
          <w:sz w:val="24"/>
          <w:szCs w:val="24"/>
        </w:rPr>
      </w:pPr>
      <w:r>
        <w:rPr>
          <w:rFonts w:asciiTheme="majorHAnsi" w:hAnsiTheme="majorHAnsi"/>
          <w:sz w:val="24"/>
          <w:szCs w:val="24"/>
        </w:rPr>
        <w:t>Table 10</w:t>
      </w:r>
      <w:r w:rsidR="000518E6" w:rsidRPr="008C0906">
        <w:rPr>
          <w:rFonts w:asciiTheme="majorHAnsi" w:hAnsiTheme="majorHAnsi"/>
          <w:sz w:val="24"/>
          <w:szCs w:val="24"/>
        </w:rPr>
        <w:t xml:space="preserve">. </w:t>
      </w:r>
      <w:r w:rsidR="00350631" w:rsidRPr="008C0906">
        <w:rPr>
          <w:rFonts w:asciiTheme="majorHAnsi" w:hAnsiTheme="majorHAnsi"/>
          <w:sz w:val="24"/>
          <w:szCs w:val="24"/>
        </w:rPr>
        <w:t>Analytical skills assessment for URP 6425 Environmental Analysis</w:t>
      </w:r>
    </w:p>
    <w:tbl>
      <w:tblPr>
        <w:tblW w:w="7460" w:type="dxa"/>
        <w:jc w:val="center"/>
        <w:tblLook w:val="04A0"/>
      </w:tblPr>
      <w:tblGrid>
        <w:gridCol w:w="2320"/>
        <w:gridCol w:w="1068"/>
        <w:gridCol w:w="1021"/>
        <w:gridCol w:w="1300"/>
        <w:gridCol w:w="960"/>
        <w:gridCol w:w="960"/>
      </w:tblGrid>
      <w:tr w:rsidR="00EF195B" w:rsidRPr="00EF195B" w:rsidTr="0083268C">
        <w:trPr>
          <w:trHeight w:val="300"/>
          <w:jc w:val="center"/>
        </w:trPr>
        <w:tc>
          <w:tcPr>
            <w:tcW w:w="232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EF195B" w:rsidRPr="00EF195B" w:rsidRDefault="00EF195B" w:rsidP="00EF195B">
            <w:pPr>
              <w:spacing w:after="0" w:line="240" w:lineRule="auto"/>
              <w:rPr>
                <w:rFonts w:ascii="Times New Roman" w:eastAsia="Times New Roman" w:hAnsi="Times New Roman" w:cs="Times New Roman"/>
                <w:b/>
                <w:bCs/>
                <w:color w:val="000000"/>
                <w:lang w:eastAsia="zh-CN"/>
              </w:rPr>
            </w:pPr>
            <w:r w:rsidRPr="00EF195B">
              <w:rPr>
                <w:rFonts w:ascii="Times New Roman" w:eastAsia="Times New Roman" w:hAnsi="Times New Roman" w:cs="Times New Roman"/>
                <w:b/>
                <w:bCs/>
                <w:color w:val="000000"/>
                <w:lang w:eastAsia="zh-CN"/>
              </w:rPr>
              <w:t>Numerical Reasoning</w:t>
            </w:r>
          </w:p>
        </w:tc>
        <w:tc>
          <w:tcPr>
            <w:tcW w:w="960"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EF195B" w:rsidRPr="00EF195B" w:rsidRDefault="00EF195B" w:rsidP="00EF195B">
            <w:pPr>
              <w:spacing w:after="0" w:line="240" w:lineRule="auto"/>
              <w:jc w:val="center"/>
              <w:rPr>
                <w:rFonts w:ascii="Times New Roman" w:eastAsia="Times New Roman" w:hAnsi="Times New Roman" w:cs="Times New Roman"/>
                <w:color w:val="000000"/>
                <w:sz w:val="21"/>
                <w:szCs w:val="21"/>
                <w:lang w:eastAsia="zh-CN"/>
              </w:rPr>
            </w:pPr>
            <w:r w:rsidRPr="00EF195B">
              <w:rPr>
                <w:rFonts w:ascii="Times New Roman" w:eastAsia="Times New Roman" w:hAnsi="Times New Roman" w:cs="Times New Roman"/>
                <w:color w:val="000000"/>
                <w:sz w:val="21"/>
                <w:szCs w:val="21"/>
                <w:lang w:eastAsia="zh-CN"/>
              </w:rPr>
              <w:t>Advanced</w:t>
            </w:r>
          </w:p>
        </w:tc>
        <w:tc>
          <w:tcPr>
            <w:tcW w:w="960"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EF195B" w:rsidRPr="00EF195B" w:rsidRDefault="00EF195B" w:rsidP="00EF195B">
            <w:pPr>
              <w:spacing w:after="0" w:line="240" w:lineRule="auto"/>
              <w:jc w:val="center"/>
              <w:rPr>
                <w:rFonts w:ascii="Times New Roman" w:eastAsia="Times New Roman" w:hAnsi="Times New Roman" w:cs="Times New Roman"/>
                <w:color w:val="000000"/>
                <w:sz w:val="21"/>
                <w:szCs w:val="21"/>
                <w:lang w:eastAsia="zh-CN"/>
              </w:rPr>
            </w:pPr>
            <w:r w:rsidRPr="00EF195B">
              <w:rPr>
                <w:rFonts w:ascii="Times New Roman" w:eastAsia="Times New Roman" w:hAnsi="Times New Roman" w:cs="Times New Roman"/>
                <w:color w:val="000000"/>
                <w:sz w:val="21"/>
                <w:szCs w:val="21"/>
                <w:lang w:eastAsia="zh-CN"/>
              </w:rPr>
              <w:t>Adequate</w:t>
            </w:r>
          </w:p>
        </w:tc>
        <w:tc>
          <w:tcPr>
            <w:tcW w:w="1300"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EF195B" w:rsidRPr="00EF195B" w:rsidRDefault="00EF195B" w:rsidP="00EF195B">
            <w:pPr>
              <w:spacing w:after="0" w:line="240" w:lineRule="auto"/>
              <w:jc w:val="center"/>
              <w:rPr>
                <w:rFonts w:ascii="Times New Roman" w:eastAsia="Times New Roman" w:hAnsi="Times New Roman" w:cs="Times New Roman"/>
                <w:color w:val="000000"/>
                <w:sz w:val="21"/>
                <w:szCs w:val="21"/>
                <w:lang w:eastAsia="zh-CN"/>
              </w:rPr>
            </w:pPr>
            <w:r w:rsidRPr="00EF195B">
              <w:rPr>
                <w:rFonts w:ascii="Times New Roman" w:eastAsia="Times New Roman" w:hAnsi="Times New Roman" w:cs="Times New Roman"/>
                <w:color w:val="000000"/>
                <w:sz w:val="21"/>
                <w:szCs w:val="21"/>
                <w:lang w:eastAsia="zh-CN"/>
              </w:rPr>
              <w:t>Satisfactory</w:t>
            </w:r>
          </w:p>
        </w:tc>
        <w:tc>
          <w:tcPr>
            <w:tcW w:w="960"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EF195B" w:rsidRPr="00EF195B" w:rsidRDefault="00EF195B" w:rsidP="00EF195B">
            <w:pPr>
              <w:spacing w:after="0" w:line="240" w:lineRule="auto"/>
              <w:jc w:val="center"/>
              <w:rPr>
                <w:rFonts w:ascii="Times New Roman" w:eastAsia="Times New Roman" w:hAnsi="Times New Roman" w:cs="Times New Roman"/>
                <w:color w:val="000000"/>
                <w:sz w:val="21"/>
                <w:szCs w:val="21"/>
                <w:lang w:eastAsia="zh-CN"/>
              </w:rPr>
            </w:pPr>
            <w:r w:rsidRPr="00EF195B">
              <w:rPr>
                <w:rFonts w:ascii="Times New Roman" w:eastAsia="Times New Roman" w:hAnsi="Times New Roman" w:cs="Times New Roman"/>
                <w:color w:val="000000"/>
                <w:sz w:val="21"/>
                <w:szCs w:val="21"/>
                <w:lang w:eastAsia="zh-CN"/>
              </w:rPr>
              <w:t>Fair</w:t>
            </w:r>
          </w:p>
        </w:tc>
        <w:tc>
          <w:tcPr>
            <w:tcW w:w="960"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EF195B" w:rsidRPr="00EF195B" w:rsidRDefault="00EF195B" w:rsidP="00EF195B">
            <w:pPr>
              <w:spacing w:after="0" w:line="240" w:lineRule="auto"/>
              <w:jc w:val="center"/>
              <w:rPr>
                <w:rFonts w:ascii="Times New Roman" w:eastAsia="Times New Roman" w:hAnsi="Times New Roman" w:cs="Times New Roman"/>
                <w:color w:val="000000"/>
                <w:sz w:val="21"/>
                <w:szCs w:val="21"/>
                <w:lang w:eastAsia="zh-CN"/>
              </w:rPr>
            </w:pPr>
            <w:r w:rsidRPr="00EF195B">
              <w:rPr>
                <w:rFonts w:ascii="Times New Roman" w:eastAsia="Times New Roman" w:hAnsi="Times New Roman" w:cs="Times New Roman"/>
                <w:color w:val="000000"/>
                <w:sz w:val="21"/>
                <w:szCs w:val="21"/>
                <w:lang w:eastAsia="zh-CN"/>
              </w:rPr>
              <w:t>Null</w:t>
            </w:r>
          </w:p>
        </w:tc>
      </w:tr>
      <w:tr w:rsidR="00EF195B" w:rsidRPr="00EF195B" w:rsidTr="0083268C">
        <w:trPr>
          <w:trHeight w:val="300"/>
          <w:jc w:val="center"/>
        </w:trPr>
        <w:tc>
          <w:tcPr>
            <w:tcW w:w="2320" w:type="dxa"/>
            <w:tcBorders>
              <w:top w:val="nil"/>
              <w:left w:val="single" w:sz="4" w:space="0" w:color="auto"/>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Assignment 1</w:t>
            </w:r>
          </w:p>
        </w:tc>
        <w:tc>
          <w:tcPr>
            <w:tcW w:w="960" w:type="dxa"/>
            <w:tcBorders>
              <w:top w:val="nil"/>
              <w:left w:val="nil"/>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jc w:val="right"/>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0.39</w:t>
            </w:r>
          </w:p>
        </w:tc>
        <w:tc>
          <w:tcPr>
            <w:tcW w:w="960" w:type="dxa"/>
            <w:tcBorders>
              <w:top w:val="nil"/>
              <w:left w:val="nil"/>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jc w:val="right"/>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0.31</w:t>
            </w:r>
          </w:p>
        </w:tc>
        <w:tc>
          <w:tcPr>
            <w:tcW w:w="1300" w:type="dxa"/>
            <w:tcBorders>
              <w:top w:val="nil"/>
              <w:left w:val="nil"/>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jc w:val="right"/>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0.20</w:t>
            </w:r>
          </w:p>
        </w:tc>
        <w:tc>
          <w:tcPr>
            <w:tcW w:w="960" w:type="dxa"/>
            <w:tcBorders>
              <w:top w:val="nil"/>
              <w:left w:val="nil"/>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jc w:val="right"/>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0.11</w:t>
            </w:r>
          </w:p>
        </w:tc>
        <w:tc>
          <w:tcPr>
            <w:tcW w:w="960" w:type="dxa"/>
            <w:tcBorders>
              <w:top w:val="nil"/>
              <w:left w:val="nil"/>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jc w:val="right"/>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0.00</w:t>
            </w:r>
          </w:p>
        </w:tc>
      </w:tr>
      <w:tr w:rsidR="00EF195B" w:rsidRPr="00EF195B" w:rsidTr="0083268C">
        <w:trPr>
          <w:trHeight w:val="300"/>
          <w:jc w:val="center"/>
        </w:trPr>
        <w:tc>
          <w:tcPr>
            <w:tcW w:w="2320" w:type="dxa"/>
            <w:tcBorders>
              <w:top w:val="nil"/>
              <w:left w:val="single" w:sz="4" w:space="0" w:color="auto"/>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Assignment 2</w:t>
            </w:r>
          </w:p>
        </w:tc>
        <w:tc>
          <w:tcPr>
            <w:tcW w:w="960" w:type="dxa"/>
            <w:tcBorders>
              <w:top w:val="nil"/>
              <w:left w:val="nil"/>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jc w:val="right"/>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0.55</w:t>
            </w:r>
          </w:p>
        </w:tc>
        <w:tc>
          <w:tcPr>
            <w:tcW w:w="960" w:type="dxa"/>
            <w:tcBorders>
              <w:top w:val="nil"/>
              <w:left w:val="nil"/>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jc w:val="right"/>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0.28</w:t>
            </w:r>
          </w:p>
        </w:tc>
        <w:tc>
          <w:tcPr>
            <w:tcW w:w="1300" w:type="dxa"/>
            <w:tcBorders>
              <w:top w:val="nil"/>
              <w:left w:val="nil"/>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jc w:val="right"/>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0.11</w:t>
            </w:r>
          </w:p>
        </w:tc>
        <w:tc>
          <w:tcPr>
            <w:tcW w:w="960" w:type="dxa"/>
            <w:tcBorders>
              <w:top w:val="nil"/>
              <w:left w:val="nil"/>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jc w:val="right"/>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0.07</w:t>
            </w:r>
          </w:p>
        </w:tc>
        <w:tc>
          <w:tcPr>
            <w:tcW w:w="960" w:type="dxa"/>
            <w:tcBorders>
              <w:top w:val="nil"/>
              <w:left w:val="nil"/>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jc w:val="right"/>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0.00</w:t>
            </w:r>
          </w:p>
        </w:tc>
      </w:tr>
      <w:tr w:rsidR="00EF195B" w:rsidRPr="00EF195B" w:rsidTr="0083268C">
        <w:trPr>
          <w:trHeight w:val="300"/>
          <w:jc w:val="center"/>
        </w:trPr>
        <w:tc>
          <w:tcPr>
            <w:tcW w:w="2320" w:type="dxa"/>
            <w:tcBorders>
              <w:top w:val="nil"/>
              <w:left w:val="single" w:sz="4" w:space="0" w:color="auto"/>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Assignment 3</w:t>
            </w:r>
          </w:p>
        </w:tc>
        <w:tc>
          <w:tcPr>
            <w:tcW w:w="960" w:type="dxa"/>
            <w:tcBorders>
              <w:top w:val="nil"/>
              <w:left w:val="nil"/>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jc w:val="right"/>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0.37</w:t>
            </w:r>
          </w:p>
        </w:tc>
        <w:tc>
          <w:tcPr>
            <w:tcW w:w="960" w:type="dxa"/>
            <w:tcBorders>
              <w:top w:val="nil"/>
              <w:left w:val="nil"/>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jc w:val="right"/>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0.41</w:t>
            </w:r>
          </w:p>
        </w:tc>
        <w:tc>
          <w:tcPr>
            <w:tcW w:w="1300" w:type="dxa"/>
            <w:tcBorders>
              <w:top w:val="nil"/>
              <w:left w:val="nil"/>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jc w:val="right"/>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0.13</w:t>
            </w:r>
          </w:p>
        </w:tc>
        <w:tc>
          <w:tcPr>
            <w:tcW w:w="960" w:type="dxa"/>
            <w:tcBorders>
              <w:top w:val="nil"/>
              <w:left w:val="nil"/>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jc w:val="right"/>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0.08</w:t>
            </w:r>
          </w:p>
        </w:tc>
        <w:tc>
          <w:tcPr>
            <w:tcW w:w="960" w:type="dxa"/>
            <w:tcBorders>
              <w:top w:val="nil"/>
              <w:left w:val="nil"/>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jc w:val="right"/>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0.00</w:t>
            </w:r>
          </w:p>
        </w:tc>
      </w:tr>
      <w:tr w:rsidR="00EF195B" w:rsidRPr="00EF195B" w:rsidTr="0083268C">
        <w:trPr>
          <w:trHeight w:val="300"/>
          <w:jc w:val="center"/>
        </w:trPr>
        <w:tc>
          <w:tcPr>
            <w:tcW w:w="2320" w:type="dxa"/>
            <w:tcBorders>
              <w:top w:val="nil"/>
              <w:left w:val="single" w:sz="4" w:space="0" w:color="auto"/>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Assignment 4</w:t>
            </w:r>
          </w:p>
        </w:tc>
        <w:tc>
          <w:tcPr>
            <w:tcW w:w="960" w:type="dxa"/>
            <w:tcBorders>
              <w:top w:val="nil"/>
              <w:left w:val="nil"/>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jc w:val="right"/>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0.49</w:t>
            </w:r>
          </w:p>
        </w:tc>
        <w:tc>
          <w:tcPr>
            <w:tcW w:w="960" w:type="dxa"/>
            <w:tcBorders>
              <w:top w:val="nil"/>
              <w:left w:val="nil"/>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jc w:val="right"/>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0.29</w:t>
            </w:r>
          </w:p>
        </w:tc>
        <w:tc>
          <w:tcPr>
            <w:tcW w:w="1300" w:type="dxa"/>
            <w:tcBorders>
              <w:top w:val="nil"/>
              <w:left w:val="nil"/>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jc w:val="right"/>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0.19</w:t>
            </w:r>
          </w:p>
        </w:tc>
        <w:tc>
          <w:tcPr>
            <w:tcW w:w="960" w:type="dxa"/>
            <w:tcBorders>
              <w:top w:val="nil"/>
              <w:left w:val="nil"/>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jc w:val="right"/>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0.03</w:t>
            </w:r>
          </w:p>
        </w:tc>
        <w:tc>
          <w:tcPr>
            <w:tcW w:w="960" w:type="dxa"/>
            <w:tcBorders>
              <w:top w:val="nil"/>
              <w:left w:val="nil"/>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jc w:val="right"/>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0.00</w:t>
            </w:r>
          </w:p>
        </w:tc>
      </w:tr>
      <w:tr w:rsidR="00EF195B" w:rsidRPr="00EF195B" w:rsidTr="0083268C">
        <w:trPr>
          <w:trHeight w:val="300"/>
          <w:jc w:val="center"/>
        </w:trPr>
        <w:tc>
          <w:tcPr>
            <w:tcW w:w="2320" w:type="dxa"/>
            <w:tcBorders>
              <w:top w:val="nil"/>
              <w:left w:val="single" w:sz="4" w:space="0" w:color="auto"/>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Average</w:t>
            </w:r>
          </w:p>
        </w:tc>
        <w:tc>
          <w:tcPr>
            <w:tcW w:w="960" w:type="dxa"/>
            <w:tcBorders>
              <w:top w:val="nil"/>
              <w:left w:val="nil"/>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jc w:val="right"/>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0.45</w:t>
            </w:r>
          </w:p>
        </w:tc>
        <w:tc>
          <w:tcPr>
            <w:tcW w:w="960" w:type="dxa"/>
            <w:tcBorders>
              <w:top w:val="nil"/>
              <w:left w:val="nil"/>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jc w:val="right"/>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0.32</w:t>
            </w:r>
          </w:p>
        </w:tc>
        <w:tc>
          <w:tcPr>
            <w:tcW w:w="1300" w:type="dxa"/>
            <w:tcBorders>
              <w:top w:val="nil"/>
              <w:left w:val="nil"/>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jc w:val="right"/>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0.16</w:t>
            </w:r>
          </w:p>
        </w:tc>
        <w:tc>
          <w:tcPr>
            <w:tcW w:w="960" w:type="dxa"/>
            <w:tcBorders>
              <w:top w:val="nil"/>
              <w:left w:val="nil"/>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jc w:val="right"/>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0.07</w:t>
            </w:r>
          </w:p>
        </w:tc>
        <w:tc>
          <w:tcPr>
            <w:tcW w:w="960" w:type="dxa"/>
            <w:tcBorders>
              <w:top w:val="nil"/>
              <w:left w:val="nil"/>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jc w:val="right"/>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0.00</w:t>
            </w:r>
          </w:p>
        </w:tc>
      </w:tr>
      <w:tr w:rsidR="00EF195B" w:rsidRPr="00EF195B" w:rsidTr="0083268C">
        <w:trPr>
          <w:trHeight w:val="300"/>
          <w:jc w:val="center"/>
        </w:trPr>
        <w:tc>
          <w:tcPr>
            <w:tcW w:w="232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EF195B" w:rsidRPr="00EF195B" w:rsidRDefault="00EF195B" w:rsidP="00EF195B">
            <w:pPr>
              <w:spacing w:after="0" w:line="240" w:lineRule="auto"/>
              <w:rPr>
                <w:rFonts w:ascii="Times New Roman" w:eastAsia="Times New Roman" w:hAnsi="Times New Roman" w:cs="Times New Roman"/>
                <w:b/>
                <w:bCs/>
                <w:color w:val="000000"/>
                <w:lang w:eastAsia="zh-CN"/>
              </w:rPr>
            </w:pPr>
            <w:r w:rsidRPr="00EF195B">
              <w:rPr>
                <w:rFonts w:ascii="Times New Roman" w:eastAsia="Times New Roman" w:hAnsi="Times New Roman" w:cs="Times New Roman"/>
                <w:b/>
                <w:bCs/>
                <w:color w:val="000000"/>
                <w:lang w:eastAsia="zh-CN"/>
              </w:rPr>
              <w:t>Analytical Skills</w:t>
            </w:r>
          </w:p>
        </w:tc>
        <w:tc>
          <w:tcPr>
            <w:tcW w:w="960"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EF195B" w:rsidRPr="00EF195B" w:rsidRDefault="00EF195B" w:rsidP="00EF195B">
            <w:pPr>
              <w:spacing w:after="0" w:line="240" w:lineRule="auto"/>
              <w:jc w:val="center"/>
              <w:rPr>
                <w:rFonts w:ascii="Times New Roman" w:eastAsia="Times New Roman" w:hAnsi="Times New Roman" w:cs="Times New Roman"/>
                <w:color w:val="000000"/>
                <w:sz w:val="21"/>
                <w:szCs w:val="21"/>
                <w:lang w:eastAsia="zh-CN"/>
              </w:rPr>
            </w:pPr>
            <w:r w:rsidRPr="00EF195B">
              <w:rPr>
                <w:rFonts w:ascii="Times New Roman" w:eastAsia="Times New Roman" w:hAnsi="Times New Roman" w:cs="Times New Roman"/>
                <w:color w:val="000000"/>
                <w:sz w:val="21"/>
                <w:szCs w:val="21"/>
                <w:lang w:eastAsia="zh-CN"/>
              </w:rPr>
              <w:t>Advanced</w:t>
            </w:r>
          </w:p>
        </w:tc>
        <w:tc>
          <w:tcPr>
            <w:tcW w:w="960"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EF195B" w:rsidRPr="00EF195B" w:rsidRDefault="00EF195B" w:rsidP="00EF195B">
            <w:pPr>
              <w:spacing w:after="0" w:line="240" w:lineRule="auto"/>
              <w:jc w:val="center"/>
              <w:rPr>
                <w:rFonts w:ascii="Times New Roman" w:eastAsia="Times New Roman" w:hAnsi="Times New Roman" w:cs="Times New Roman"/>
                <w:color w:val="000000"/>
                <w:sz w:val="21"/>
                <w:szCs w:val="21"/>
                <w:lang w:eastAsia="zh-CN"/>
              </w:rPr>
            </w:pPr>
            <w:r w:rsidRPr="00EF195B">
              <w:rPr>
                <w:rFonts w:ascii="Times New Roman" w:eastAsia="Times New Roman" w:hAnsi="Times New Roman" w:cs="Times New Roman"/>
                <w:color w:val="000000"/>
                <w:sz w:val="21"/>
                <w:szCs w:val="21"/>
                <w:lang w:eastAsia="zh-CN"/>
              </w:rPr>
              <w:t>Adequate</w:t>
            </w:r>
          </w:p>
        </w:tc>
        <w:tc>
          <w:tcPr>
            <w:tcW w:w="1300"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EF195B" w:rsidRPr="00EF195B" w:rsidRDefault="00EF195B" w:rsidP="00EF195B">
            <w:pPr>
              <w:spacing w:after="0" w:line="240" w:lineRule="auto"/>
              <w:jc w:val="center"/>
              <w:rPr>
                <w:rFonts w:ascii="Times New Roman" w:eastAsia="Times New Roman" w:hAnsi="Times New Roman" w:cs="Times New Roman"/>
                <w:color w:val="000000"/>
                <w:sz w:val="21"/>
                <w:szCs w:val="21"/>
                <w:lang w:eastAsia="zh-CN"/>
              </w:rPr>
            </w:pPr>
            <w:r w:rsidRPr="00EF195B">
              <w:rPr>
                <w:rFonts w:ascii="Times New Roman" w:eastAsia="Times New Roman" w:hAnsi="Times New Roman" w:cs="Times New Roman"/>
                <w:color w:val="000000"/>
                <w:sz w:val="21"/>
                <w:szCs w:val="21"/>
                <w:lang w:eastAsia="zh-CN"/>
              </w:rPr>
              <w:t>Satisfactory</w:t>
            </w:r>
          </w:p>
        </w:tc>
        <w:tc>
          <w:tcPr>
            <w:tcW w:w="960"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EF195B" w:rsidRPr="00EF195B" w:rsidRDefault="00EF195B" w:rsidP="00EF195B">
            <w:pPr>
              <w:spacing w:after="0" w:line="240" w:lineRule="auto"/>
              <w:jc w:val="center"/>
              <w:rPr>
                <w:rFonts w:ascii="Times New Roman" w:eastAsia="Times New Roman" w:hAnsi="Times New Roman" w:cs="Times New Roman"/>
                <w:color w:val="000000"/>
                <w:sz w:val="21"/>
                <w:szCs w:val="21"/>
                <w:lang w:eastAsia="zh-CN"/>
              </w:rPr>
            </w:pPr>
            <w:r w:rsidRPr="00EF195B">
              <w:rPr>
                <w:rFonts w:ascii="Times New Roman" w:eastAsia="Times New Roman" w:hAnsi="Times New Roman" w:cs="Times New Roman"/>
                <w:color w:val="000000"/>
                <w:sz w:val="21"/>
                <w:szCs w:val="21"/>
                <w:lang w:eastAsia="zh-CN"/>
              </w:rPr>
              <w:t>Fair</w:t>
            </w:r>
          </w:p>
        </w:tc>
        <w:tc>
          <w:tcPr>
            <w:tcW w:w="960"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EF195B" w:rsidRPr="00EF195B" w:rsidRDefault="00EF195B" w:rsidP="00EF195B">
            <w:pPr>
              <w:spacing w:after="0" w:line="240" w:lineRule="auto"/>
              <w:jc w:val="center"/>
              <w:rPr>
                <w:rFonts w:ascii="Times New Roman" w:eastAsia="Times New Roman" w:hAnsi="Times New Roman" w:cs="Times New Roman"/>
                <w:color w:val="000000"/>
                <w:sz w:val="21"/>
                <w:szCs w:val="21"/>
                <w:lang w:eastAsia="zh-CN"/>
              </w:rPr>
            </w:pPr>
            <w:r w:rsidRPr="00EF195B">
              <w:rPr>
                <w:rFonts w:ascii="Times New Roman" w:eastAsia="Times New Roman" w:hAnsi="Times New Roman" w:cs="Times New Roman"/>
                <w:color w:val="000000"/>
                <w:sz w:val="21"/>
                <w:szCs w:val="21"/>
                <w:lang w:eastAsia="zh-CN"/>
              </w:rPr>
              <w:t>Null</w:t>
            </w:r>
          </w:p>
        </w:tc>
      </w:tr>
      <w:tr w:rsidR="00EF195B" w:rsidRPr="00EF195B" w:rsidTr="0083268C">
        <w:trPr>
          <w:trHeight w:val="300"/>
          <w:jc w:val="center"/>
        </w:trPr>
        <w:tc>
          <w:tcPr>
            <w:tcW w:w="2320" w:type="dxa"/>
            <w:tcBorders>
              <w:top w:val="nil"/>
              <w:left w:val="single" w:sz="4" w:space="0" w:color="auto"/>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Assignment 1</w:t>
            </w:r>
          </w:p>
        </w:tc>
        <w:tc>
          <w:tcPr>
            <w:tcW w:w="960" w:type="dxa"/>
            <w:tcBorders>
              <w:top w:val="nil"/>
              <w:left w:val="nil"/>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jc w:val="right"/>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0.39</w:t>
            </w:r>
          </w:p>
        </w:tc>
        <w:tc>
          <w:tcPr>
            <w:tcW w:w="960" w:type="dxa"/>
            <w:tcBorders>
              <w:top w:val="nil"/>
              <w:left w:val="nil"/>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jc w:val="right"/>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0.31</w:t>
            </w:r>
          </w:p>
        </w:tc>
        <w:tc>
          <w:tcPr>
            <w:tcW w:w="1300" w:type="dxa"/>
            <w:tcBorders>
              <w:top w:val="nil"/>
              <w:left w:val="nil"/>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jc w:val="right"/>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0.21</w:t>
            </w:r>
          </w:p>
        </w:tc>
        <w:tc>
          <w:tcPr>
            <w:tcW w:w="960" w:type="dxa"/>
            <w:tcBorders>
              <w:top w:val="nil"/>
              <w:left w:val="nil"/>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jc w:val="right"/>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0.09</w:t>
            </w:r>
          </w:p>
        </w:tc>
        <w:tc>
          <w:tcPr>
            <w:tcW w:w="960" w:type="dxa"/>
            <w:tcBorders>
              <w:top w:val="nil"/>
              <w:left w:val="nil"/>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jc w:val="right"/>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0.00</w:t>
            </w:r>
          </w:p>
        </w:tc>
      </w:tr>
      <w:tr w:rsidR="00EF195B" w:rsidRPr="00EF195B" w:rsidTr="0083268C">
        <w:trPr>
          <w:trHeight w:val="300"/>
          <w:jc w:val="center"/>
        </w:trPr>
        <w:tc>
          <w:tcPr>
            <w:tcW w:w="2320" w:type="dxa"/>
            <w:tcBorders>
              <w:top w:val="nil"/>
              <w:left w:val="single" w:sz="4" w:space="0" w:color="auto"/>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Assignment 2</w:t>
            </w:r>
          </w:p>
        </w:tc>
        <w:tc>
          <w:tcPr>
            <w:tcW w:w="960" w:type="dxa"/>
            <w:tcBorders>
              <w:top w:val="nil"/>
              <w:left w:val="nil"/>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jc w:val="right"/>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0.41</w:t>
            </w:r>
          </w:p>
        </w:tc>
        <w:tc>
          <w:tcPr>
            <w:tcW w:w="960" w:type="dxa"/>
            <w:tcBorders>
              <w:top w:val="nil"/>
              <w:left w:val="nil"/>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jc w:val="right"/>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0.37</w:t>
            </w:r>
          </w:p>
        </w:tc>
        <w:tc>
          <w:tcPr>
            <w:tcW w:w="1300" w:type="dxa"/>
            <w:tcBorders>
              <w:top w:val="nil"/>
              <w:left w:val="nil"/>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jc w:val="right"/>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0.16</w:t>
            </w:r>
          </w:p>
        </w:tc>
        <w:tc>
          <w:tcPr>
            <w:tcW w:w="960" w:type="dxa"/>
            <w:tcBorders>
              <w:top w:val="nil"/>
              <w:left w:val="nil"/>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jc w:val="right"/>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0.05</w:t>
            </w:r>
          </w:p>
        </w:tc>
        <w:tc>
          <w:tcPr>
            <w:tcW w:w="960" w:type="dxa"/>
            <w:tcBorders>
              <w:top w:val="nil"/>
              <w:left w:val="nil"/>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jc w:val="right"/>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0.00</w:t>
            </w:r>
          </w:p>
        </w:tc>
      </w:tr>
      <w:tr w:rsidR="00EF195B" w:rsidRPr="00EF195B" w:rsidTr="0083268C">
        <w:trPr>
          <w:trHeight w:val="300"/>
          <w:jc w:val="center"/>
        </w:trPr>
        <w:tc>
          <w:tcPr>
            <w:tcW w:w="2320" w:type="dxa"/>
            <w:tcBorders>
              <w:top w:val="nil"/>
              <w:left w:val="single" w:sz="4" w:space="0" w:color="auto"/>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Assignment 3</w:t>
            </w:r>
          </w:p>
        </w:tc>
        <w:tc>
          <w:tcPr>
            <w:tcW w:w="960" w:type="dxa"/>
            <w:tcBorders>
              <w:top w:val="nil"/>
              <w:left w:val="nil"/>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jc w:val="right"/>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0.27</w:t>
            </w:r>
          </w:p>
        </w:tc>
        <w:tc>
          <w:tcPr>
            <w:tcW w:w="960" w:type="dxa"/>
            <w:tcBorders>
              <w:top w:val="nil"/>
              <w:left w:val="nil"/>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jc w:val="right"/>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0.44</w:t>
            </w:r>
          </w:p>
        </w:tc>
        <w:tc>
          <w:tcPr>
            <w:tcW w:w="1300" w:type="dxa"/>
            <w:tcBorders>
              <w:top w:val="nil"/>
              <w:left w:val="nil"/>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jc w:val="right"/>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0.20</w:t>
            </w:r>
          </w:p>
        </w:tc>
        <w:tc>
          <w:tcPr>
            <w:tcW w:w="960" w:type="dxa"/>
            <w:tcBorders>
              <w:top w:val="nil"/>
              <w:left w:val="nil"/>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jc w:val="right"/>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0.09</w:t>
            </w:r>
          </w:p>
        </w:tc>
        <w:tc>
          <w:tcPr>
            <w:tcW w:w="960" w:type="dxa"/>
            <w:tcBorders>
              <w:top w:val="nil"/>
              <w:left w:val="nil"/>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jc w:val="right"/>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0.00</w:t>
            </w:r>
          </w:p>
        </w:tc>
      </w:tr>
      <w:tr w:rsidR="00EF195B" w:rsidRPr="00EF195B" w:rsidTr="0083268C">
        <w:trPr>
          <w:trHeight w:val="300"/>
          <w:jc w:val="center"/>
        </w:trPr>
        <w:tc>
          <w:tcPr>
            <w:tcW w:w="2320" w:type="dxa"/>
            <w:tcBorders>
              <w:top w:val="nil"/>
              <w:left w:val="single" w:sz="4" w:space="0" w:color="auto"/>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Assignment 4</w:t>
            </w:r>
          </w:p>
        </w:tc>
        <w:tc>
          <w:tcPr>
            <w:tcW w:w="960" w:type="dxa"/>
            <w:tcBorders>
              <w:top w:val="nil"/>
              <w:left w:val="nil"/>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jc w:val="right"/>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0.43</w:t>
            </w:r>
          </w:p>
        </w:tc>
        <w:tc>
          <w:tcPr>
            <w:tcW w:w="960" w:type="dxa"/>
            <w:tcBorders>
              <w:top w:val="nil"/>
              <w:left w:val="nil"/>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jc w:val="right"/>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0.35</w:t>
            </w:r>
          </w:p>
        </w:tc>
        <w:tc>
          <w:tcPr>
            <w:tcW w:w="1300" w:type="dxa"/>
            <w:tcBorders>
              <w:top w:val="nil"/>
              <w:left w:val="nil"/>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jc w:val="right"/>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0.20</w:t>
            </w:r>
          </w:p>
        </w:tc>
        <w:tc>
          <w:tcPr>
            <w:tcW w:w="960" w:type="dxa"/>
            <w:tcBorders>
              <w:top w:val="nil"/>
              <w:left w:val="nil"/>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jc w:val="right"/>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0.03</w:t>
            </w:r>
          </w:p>
        </w:tc>
        <w:tc>
          <w:tcPr>
            <w:tcW w:w="960" w:type="dxa"/>
            <w:tcBorders>
              <w:top w:val="nil"/>
              <w:left w:val="nil"/>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jc w:val="right"/>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0.00</w:t>
            </w:r>
          </w:p>
        </w:tc>
      </w:tr>
      <w:tr w:rsidR="00EF195B" w:rsidRPr="00EF195B" w:rsidTr="0083268C">
        <w:trPr>
          <w:trHeight w:val="300"/>
          <w:jc w:val="center"/>
        </w:trPr>
        <w:tc>
          <w:tcPr>
            <w:tcW w:w="2320" w:type="dxa"/>
            <w:tcBorders>
              <w:top w:val="nil"/>
              <w:left w:val="single" w:sz="4" w:space="0" w:color="auto"/>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Average</w:t>
            </w:r>
          </w:p>
        </w:tc>
        <w:tc>
          <w:tcPr>
            <w:tcW w:w="960" w:type="dxa"/>
            <w:tcBorders>
              <w:top w:val="nil"/>
              <w:left w:val="nil"/>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jc w:val="right"/>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0.37</w:t>
            </w:r>
          </w:p>
        </w:tc>
        <w:tc>
          <w:tcPr>
            <w:tcW w:w="960" w:type="dxa"/>
            <w:tcBorders>
              <w:top w:val="nil"/>
              <w:left w:val="nil"/>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jc w:val="right"/>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0.37</w:t>
            </w:r>
          </w:p>
        </w:tc>
        <w:tc>
          <w:tcPr>
            <w:tcW w:w="1300" w:type="dxa"/>
            <w:tcBorders>
              <w:top w:val="nil"/>
              <w:left w:val="nil"/>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jc w:val="right"/>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0.19</w:t>
            </w:r>
          </w:p>
        </w:tc>
        <w:tc>
          <w:tcPr>
            <w:tcW w:w="960" w:type="dxa"/>
            <w:tcBorders>
              <w:top w:val="nil"/>
              <w:left w:val="nil"/>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jc w:val="right"/>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0.07</w:t>
            </w:r>
          </w:p>
        </w:tc>
        <w:tc>
          <w:tcPr>
            <w:tcW w:w="960" w:type="dxa"/>
            <w:tcBorders>
              <w:top w:val="nil"/>
              <w:left w:val="nil"/>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jc w:val="right"/>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0.00</w:t>
            </w:r>
          </w:p>
        </w:tc>
      </w:tr>
      <w:tr w:rsidR="00EF195B" w:rsidRPr="00EF195B" w:rsidTr="0083268C">
        <w:trPr>
          <w:trHeight w:val="300"/>
          <w:jc w:val="center"/>
        </w:trPr>
        <w:tc>
          <w:tcPr>
            <w:tcW w:w="232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EF195B" w:rsidRPr="00EF195B" w:rsidRDefault="00EF195B" w:rsidP="00EF195B">
            <w:pPr>
              <w:spacing w:after="0" w:line="240" w:lineRule="auto"/>
              <w:rPr>
                <w:rFonts w:ascii="Times New Roman" w:eastAsia="Times New Roman" w:hAnsi="Times New Roman" w:cs="Times New Roman"/>
                <w:b/>
                <w:bCs/>
                <w:color w:val="000000"/>
                <w:lang w:eastAsia="zh-CN"/>
              </w:rPr>
            </w:pPr>
            <w:r w:rsidRPr="00EF195B">
              <w:rPr>
                <w:rFonts w:ascii="Times New Roman" w:eastAsia="Times New Roman" w:hAnsi="Times New Roman" w:cs="Times New Roman"/>
                <w:b/>
                <w:bCs/>
                <w:color w:val="000000"/>
                <w:lang w:eastAsia="zh-CN"/>
              </w:rPr>
              <w:t>Critical Thinking</w:t>
            </w:r>
          </w:p>
        </w:tc>
        <w:tc>
          <w:tcPr>
            <w:tcW w:w="960"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EF195B" w:rsidRPr="00EF195B" w:rsidRDefault="00EF195B" w:rsidP="00EF195B">
            <w:pPr>
              <w:spacing w:after="0" w:line="240" w:lineRule="auto"/>
              <w:jc w:val="center"/>
              <w:rPr>
                <w:rFonts w:ascii="Times New Roman" w:eastAsia="Times New Roman" w:hAnsi="Times New Roman" w:cs="Times New Roman"/>
                <w:color w:val="000000"/>
                <w:sz w:val="21"/>
                <w:szCs w:val="21"/>
                <w:lang w:eastAsia="zh-CN"/>
              </w:rPr>
            </w:pPr>
            <w:r w:rsidRPr="00EF195B">
              <w:rPr>
                <w:rFonts w:ascii="Times New Roman" w:eastAsia="Times New Roman" w:hAnsi="Times New Roman" w:cs="Times New Roman"/>
                <w:color w:val="000000"/>
                <w:sz w:val="21"/>
                <w:szCs w:val="21"/>
                <w:lang w:eastAsia="zh-CN"/>
              </w:rPr>
              <w:t>Advanced</w:t>
            </w:r>
          </w:p>
        </w:tc>
        <w:tc>
          <w:tcPr>
            <w:tcW w:w="960"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EF195B" w:rsidRPr="00EF195B" w:rsidRDefault="00EF195B" w:rsidP="00EF195B">
            <w:pPr>
              <w:spacing w:after="0" w:line="240" w:lineRule="auto"/>
              <w:jc w:val="center"/>
              <w:rPr>
                <w:rFonts w:ascii="Times New Roman" w:eastAsia="Times New Roman" w:hAnsi="Times New Roman" w:cs="Times New Roman"/>
                <w:color w:val="000000"/>
                <w:sz w:val="21"/>
                <w:szCs w:val="21"/>
                <w:lang w:eastAsia="zh-CN"/>
              </w:rPr>
            </w:pPr>
            <w:r w:rsidRPr="00EF195B">
              <w:rPr>
                <w:rFonts w:ascii="Times New Roman" w:eastAsia="Times New Roman" w:hAnsi="Times New Roman" w:cs="Times New Roman"/>
                <w:color w:val="000000"/>
                <w:sz w:val="21"/>
                <w:szCs w:val="21"/>
                <w:lang w:eastAsia="zh-CN"/>
              </w:rPr>
              <w:t>Adequate</w:t>
            </w:r>
          </w:p>
        </w:tc>
        <w:tc>
          <w:tcPr>
            <w:tcW w:w="1300"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EF195B" w:rsidRPr="00EF195B" w:rsidRDefault="00EF195B" w:rsidP="00EF195B">
            <w:pPr>
              <w:spacing w:after="0" w:line="240" w:lineRule="auto"/>
              <w:jc w:val="center"/>
              <w:rPr>
                <w:rFonts w:ascii="Times New Roman" w:eastAsia="Times New Roman" w:hAnsi="Times New Roman" w:cs="Times New Roman"/>
                <w:color w:val="000000"/>
                <w:sz w:val="21"/>
                <w:szCs w:val="21"/>
                <w:lang w:eastAsia="zh-CN"/>
              </w:rPr>
            </w:pPr>
            <w:r w:rsidRPr="00EF195B">
              <w:rPr>
                <w:rFonts w:ascii="Times New Roman" w:eastAsia="Times New Roman" w:hAnsi="Times New Roman" w:cs="Times New Roman"/>
                <w:color w:val="000000"/>
                <w:sz w:val="21"/>
                <w:szCs w:val="21"/>
                <w:lang w:eastAsia="zh-CN"/>
              </w:rPr>
              <w:t>Satisfactory</w:t>
            </w:r>
          </w:p>
        </w:tc>
        <w:tc>
          <w:tcPr>
            <w:tcW w:w="960"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EF195B" w:rsidRPr="00EF195B" w:rsidRDefault="00EF195B" w:rsidP="00EF195B">
            <w:pPr>
              <w:spacing w:after="0" w:line="240" w:lineRule="auto"/>
              <w:jc w:val="center"/>
              <w:rPr>
                <w:rFonts w:ascii="Times New Roman" w:eastAsia="Times New Roman" w:hAnsi="Times New Roman" w:cs="Times New Roman"/>
                <w:color w:val="000000"/>
                <w:sz w:val="21"/>
                <w:szCs w:val="21"/>
                <w:lang w:eastAsia="zh-CN"/>
              </w:rPr>
            </w:pPr>
            <w:r w:rsidRPr="00EF195B">
              <w:rPr>
                <w:rFonts w:ascii="Times New Roman" w:eastAsia="Times New Roman" w:hAnsi="Times New Roman" w:cs="Times New Roman"/>
                <w:color w:val="000000"/>
                <w:sz w:val="21"/>
                <w:szCs w:val="21"/>
                <w:lang w:eastAsia="zh-CN"/>
              </w:rPr>
              <w:t>Fair</w:t>
            </w:r>
          </w:p>
        </w:tc>
        <w:tc>
          <w:tcPr>
            <w:tcW w:w="960"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EF195B" w:rsidRPr="00EF195B" w:rsidRDefault="00EF195B" w:rsidP="00EF195B">
            <w:pPr>
              <w:spacing w:after="0" w:line="240" w:lineRule="auto"/>
              <w:jc w:val="center"/>
              <w:rPr>
                <w:rFonts w:ascii="Times New Roman" w:eastAsia="Times New Roman" w:hAnsi="Times New Roman" w:cs="Times New Roman"/>
                <w:color w:val="000000"/>
                <w:sz w:val="21"/>
                <w:szCs w:val="21"/>
                <w:lang w:eastAsia="zh-CN"/>
              </w:rPr>
            </w:pPr>
            <w:r w:rsidRPr="00EF195B">
              <w:rPr>
                <w:rFonts w:ascii="Times New Roman" w:eastAsia="Times New Roman" w:hAnsi="Times New Roman" w:cs="Times New Roman"/>
                <w:color w:val="000000"/>
                <w:sz w:val="21"/>
                <w:szCs w:val="21"/>
                <w:lang w:eastAsia="zh-CN"/>
              </w:rPr>
              <w:t>Null</w:t>
            </w:r>
          </w:p>
        </w:tc>
      </w:tr>
      <w:tr w:rsidR="00EF195B" w:rsidRPr="00EF195B" w:rsidTr="0083268C">
        <w:trPr>
          <w:trHeight w:val="300"/>
          <w:jc w:val="center"/>
        </w:trPr>
        <w:tc>
          <w:tcPr>
            <w:tcW w:w="2320" w:type="dxa"/>
            <w:tcBorders>
              <w:top w:val="nil"/>
              <w:left w:val="single" w:sz="4" w:space="0" w:color="auto"/>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Assignment 1</w:t>
            </w:r>
          </w:p>
        </w:tc>
        <w:tc>
          <w:tcPr>
            <w:tcW w:w="960" w:type="dxa"/>
            <w:tcBorders>
              <w:top w:val="nil"/>
              <w:left w:val="nil"/>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jc w:val="right"/>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0.33</w:t>
            </w:r>
          </w:p>
        </w:tc>
        <w:tc>
          <w:tcPr>
            <w:tcW w:w="960" w:type="dxa"/>
            <w:tcBorders>
              <w:top w:val="nil"/>
              <w:left w:val="nil"/>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jc w:val="right"/>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0.40</w:t>
            </w:r>
          </w:p>
        </w:tc>
        <w:tc>
          <w:tcPr>
            <w:tcW w:w="1300" w:type="dxa"/>
            <w:tcBorders>
              <w:top w:val="nil"/>
              <w:left w:val="nil"/>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jc w:val="right"/>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0.13</w:t>
            </w:r>
          </w:p>
        </w:tc>
        <w:tc>
          <w:tcPr>
            <w:tcW w:w="960" w:type="dxa"/>
            <w:tcBorders>
              <w:top w:val="nil"/>
              <w:left w:val="nil"/>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jc w:val="right"/>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0.07</w:t>
            </w:r>
          </w:p>
        </w:tc>
        <w:tc>
          <w:tcPr>
            <w:tcW w:w="960" w:type="dxa"/>
            <w:tcBorders>
              <w:top w:val="nil"/>
              <w:left w:val="nil"/>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jc w:val="right"/>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0.00</w:t>
            </w:r>
          </w:p>
        </w:tc>
      </w:tr>
      <w:tr w:rsidR="00EF195B" w:rsidRPr="00EF195B" w:rsidTr="0083268C">
        <w:trPr>
          <w:trHeight w:val="300"/>
          <w:jc w:val="center"/>
        </w:trPr>
        <w:tc>
          <w:tcPr>
            <w:tcW w:w="2320" w:type="dxa"/>
            <w:tcBorders>
              <w:top w:val="nil"/>
              <w:left w:val="single" w:sz="4" w:space="0" w:color="auto"/>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lastRenderedPageBreak/>
              <w:t>Assignment 2</w:t>
            </w:r>
          </w:p>
        </w:tc>
        <w:tc>
          <w:tcPr>
            <w:tcW w:w="960" w:type="dxa"/>
            <w:tcBorders>
              <w:top w:val="nil"/>
              <w:left w:val="nil"/>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jc w:val="right"/>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0.43</w:t>
            </w:r>
          </w:p>
        </w:tc>
        <w:tc>
          <w:tcPr>
            <w:tcW w:w="960" w:type="dxa"/>
            <w:tcBorders>
              <w:top w:val="nil"/>
              <w:left w:val="nil"/>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jc w:val="right"/>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0.33</w:t>
            </w:r>
          </w:p>
        </w:tc>
        <w:tc>
          <w:tcPr>
            <w:tcW w:w="1300" w:type="dxa"/>
            <w:tcBorders>
              <w:top w:val="nil"/>
              <w:left w:val="nil"/>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jc w:val="right"/>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0.17</w:t>
            </w:r>
          </w:p>
        </w:tc>
        <w:tc>
          <w:tcPr>
            <w:tcW w:w="960" w:type="dxa"/>
            <w:tcBorders>
              <w:top w:val="nil"/>
              <w:left w:val="nil"/>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jc w:val="right"/>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0.07</w:t>
            </w:r>
          </w:p>
        </w:tc>
        <w:tc>
          <w:tcPr>
            <w:tcW w:w="960" w:type="dxa"/>
            <w:tcBorders>
              <w:top w:val="nil"/>
              <w:left w:val="nil"/>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jc w:val="right"/>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0.00</w:t>
            </w:r>
          </w:p>
        </w:tc>
      </w:tr>
      <w:tr w:rsidR="00EF195B" w:rsidRPr="00EF195B" w:rsidTr="0083268C">
        <w:trPr>
          <w:trHeight w:val="300"/>
          <w:jc w:val="center"/>
        </w:trPr>
        <w:tc>
          <w:tcPr>
            <w:tcW w:w="2320" w:type="dxa"/>
            <w:tcBorders>
              <w:top w:val="nil"/>
              <w:left w:val="single" w:sz="4" w:space="0" w:color="auto"/>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Assignment 3</w:t>
            </w:r>
          </w:p>
        </w:tc>
        <w:tc>
          <w:tcPr>
            <w:tcW w:w="960" w:type="dxa"/>
            <w:tcBorders>
              <w:top w:val="nil"/>
              <w:left w:val="nil"/>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jc w:val="right"/>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0.32</w:t>
            </w:r>
          </w:p>
        </w:tc>
        <w:tc>
          <w:tcPr>
            <w:tcW w:w="960" w:type="dxa"/>
            <w:tcBorders>
              <w:top w:val="nil"/>
              <w:left w:val="nil"/>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jc w:val="right"/>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0.40</w:t>
            </w:r>
          </w:p>
        </w:tc>
        <w:tc>
          <w:tcPr>
            <w:tcW w:w="1300" w:type="dxa"/>
            <w:tcBorders>
              <w:top w:val="nil"/>
              <w:left w:val="nil"/>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jc w:val="right"/>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0.20</w:t>
            </w:r>
          </w:p>
        </w:tc>
        <w:tc>
          <w:tcPr>
            <w:tcW w:w="960" w:type="dxa"/>
            <w:tcBorders>
              <w:top w:val="nil"/>
              <w:left w:val="nil"/>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jc w:val="right"/>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0.08</w:t>
            </w:r>
          </w:p>
        </w:tc>
        <w:tc>
          <w:tcPr>
            <w:tcW w:w="960" w:type="dxa"/>
            <w:tcBorders>
              <w:top w:val="nil"/>
              <w:left w:val="nil"/>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jc w:val="right"/>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0.00</w:t>
            </w:r>
          </w:p>
        </w:tc>
      </w:tr>
      <w:tr w:rsidR="00EF195B" w:rsidRPr="00EF195B" w:rsidTr="0083268C">
        <w:trPr>
          <w:trHeight w:val="300"/>
          <w:jc w:val="center"/>
        </w:trPr>
        <w:tc>
          <w:tcPr>
            <w:tcW w:w="2320" w:type="dxa"/>
            <w:tcBorders>
              <w:top w:val="nil"/>
              <w:left w:val="single" w:sz="4" w:space="0" w:color="auto"/>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Assignment 4</w:t>
            </w:r>
          </w:p>
        </w:tc>
        <w:tc>
          <w:tcPr>
            <w:tcW w:w="960" w:type="dxa"/>
            <w:tcBorders>
              <w:top w:val="nil"/>
              <w:left w:val="nil"/>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jc w:val="right"/>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0.53</w:t>
            </w:r>
          </w:p>
        </w:tc>
        <w:tc>
          <w:tcPr>
            <w:tcW w:w="960" w:type="dxa"/>
            <w:tcBorders>
              <w:top w:val="nil"/>
              <w:left w:val="nil"/>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jc w:val="right"/>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0.28</w:t>
            </w:r>
          </w:p>
        </w:tc>
        <w:tc>
          <w:tcPr>
            <w:tcW w:w="1300" w:type="dxa"/>
            <w:tcBorders>
              <w:top w:val="nil"/>
              <w:left w:val="nil"/>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jc w:val="right"/>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0.15</w:t>
            </w:r>
          </w:p>
        </w:tc>
        <w:tc>
          <w:tcPr>
            <w:tcW w:w="960" w:type="dxa"/>
            <w:tcBorders>
              <w:top w:val="nil"/>
              <w:left w:val="nil"/>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jc w:val="right"/>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0.04</w:t>
            </w:r>
          </w:p>
        </w:tc>
        <w:tc>
          <w:tcPr>
            <w:tcW w:w="960" w:type="dxa"/>
            <w:tcBorders>
              <w:top w:val="nil"/>
              <w:left w:val="nil"/>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jc w:val="right"/>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0.00</w:t>
            </w:r>
          </w:p>
        </w:tc>
      </w:tr>
      <w:tr w:rsidR="00EF195B" w:rsidRPr="00EF195B" w:rsidTr="0083268C">
        <w:trPr>
          <w:trHeight w:val="300"/>
          <w:jc w:val="center"/>
        </w:trPr>
        <w:tc>
          <w:tcPr>
            <w:tcW w:w="2320" w:type="dxa"/>
            <w:tcBorders>
              <w:top w:val="nil"/>
              <w:left w:val="single" w:sz="4" w:space="0" w:color="auto"/>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Average</w:t>
            </w:r>
          </w:p>
        </w:tc>
        <w:tc>
          <w:tcPr>
            <w:tcW w:w="960" w:type="dxa"/>
            <w:tcBorders>
              <w:top w:val="nil"/>
              <w:left w:val="nil"/>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jc w:val="right"/>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0.40</w:t>
            </w:r>
          </w:p>
        </w:tc>
        <w:tc>
          <w:tcPr>
            <w:tcW w:w="960" w:type="dxa"/>
            <w:tcBorders>
              <w:top w:val="nil"/>
              <w:left w:val="nil"/>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jc w:val="right"/>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0.35</w:t>
            </w:r>
          </w:p>
        </w:tc>
        <w:tc>
          <w:tcPr>
            <w:tcW w:w="1300" w:type="dxa"/>
            <w:tcBorders>
              <w:top w:val="nil"/>
              <w:left w:val="nil"/>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jc w:val="right"/>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0.16</w:t>
            </w:r>
          </w:p>
        </w:tc>
        <w:tc>
          <w:tcPr>
            <w:tcW w:w="960" w:type="dxa"/>
            <w:tcBorders>
              <w:top w:val="nil"/>
              <w:left w:val="nil"/>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jc w:val="right"/>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0.06</w:t>
            </w:r>
          </w:p>
        </w:tc>
        <w:tc>
          <w:tcPr>
            <w:tcW w:w="960" w:type="dxa"/>
            <w:tcBorders>
              <w:top w:val="nil"/>
              <w:left w:val="nil"/>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jc w:val="right"/>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0.00</w:t>
            </w:r>
          </w:p>
        </w:tc>
      </w:tr>
      <w:tr w:rsidR="00EF195B" w:rsidRPr="00EF195B" w:rsidTr="0083268C">
        <w:trPr>
          <w:trHeight w:val="300"/>
          <w:jc w:val="center"/>
        </w:trPr>
        <w:tc>
          <w:tcPr>
            <w:tcW w:w="232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EF195B" w:rsidRPr="00EF195B" w:rsidRDefault="00EF195B" w:rsidP="00EF195B">
            <w:pPr>
              <w:spacing w:after="0" w:line="240" w:lineRule="auto"/>
              <w:rPr>
                <w:rFonts w:ascii="Times New Roman" w:eastAsia="Times New Roman" w:hAnsi="Times New Roman" w:cs="Times New Roman"/>
                <w:b/>
                <w:bCs/>
                <w:color w:val="000000"/>
                <w:lang w:eastAsia="zh-CN"/>
              </w:rPr>
            </w:pPr>
            <w:r w:rsidRPr="00EF195B">
              <w:rPr>
                <w:rFonts w:ascii="Times New Roman" w:eastAsia="Times New Roman" w:hAnsi="Times New Roman" w:cs="Times New Roman"/>
                <w:b/>
                <w:bCs/>
                <w:color w:val="000000"/>
                <w:lang w:eastAsia="zh-CN"/>
              </w:rPr>
              <w:t>Problem Solving</w:t>
            </w:r>
          </w:p>
        </w:tc>
        <w:tc>
          <w:tcPr>
            <w:tcW w:w="960"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EF195B" w:rsidRPr="00EF195B" w:rsidRDefault="00EF195B" w:rsidP="00EF195B">
            <w:pPr>
              <w:spacing w:after="0" w:line="240" w:lineRule="auto"/>
              <w:jc w:val="center"/>
              <w:rPr>
                <w:rFonts w:ascii="Times New Roman" w:eastAsia="Times New Roman" w:hAnsi="Times New Roman" w:cs="Times New Roman"/>
                <w:color w:val="000000"/>
                <w:sz w:val="21"/>
                <w:szCs w:val="21"/>
                <w:lang w:eastAsia="zh-CN"/>
              </w:rPr>
            </w:pPr>
            <w:r w:rsidRPr="00EF195B">
              <w:rPr>
                <w:rFonts w:ascii="Times New Roman" w:eastAsia="Times New Roman" w:hAnsi="Times New Roman" w:cs="Times New Roman"/>
                <w:color w:val="000000"/>
                <w:sz w:val="21"/>
                <w:szCs w:val="21"/>
                <w:lang w:eastAsia="zh-CN"/>
              </w:rPr>
              <w:t>Advanced</w:t>
            </w:r>
          </w:p>
        </w:tc>
        <w:tc>
          <w:tcPr>
            <w:tcW w:w="960"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EF195B" w:rsidRPr="00EF195B" w:rsidRDefault="00EF195B" w:rsidP="00EF195B">
            <w:pPr>
              <w:spacing w:after="0" w:line="240" w:lineRule="auto"/>
              <w:jc w:val="center"/>
              <w:rPr>
                <w:rFonts w:ascii="Times New Roman" w:eastAsia="Times New Roman" w:hAnsi="Times New Roman" w:cs="Times New Roman"/>
                <w:color w:val="000000"/>
                <w:sz w:val="21"/>
                <w:szCs w:val="21"/>
                <w:lang w:eastAsia="zh-CN"/>
              </w:rPr>
            </w:pPr>
            <w:r w:rsidRPr="00EF195B">
              <w:rPr>
                <w:rFonts w:ascii="Times New Roman" w:eastAsia="Times New Roman" w:hAnsi="Times New Roman" w:cs="Times New Roman"/>
                <w:color w:val="000000"/>
                <w:sz w:val="21"/>
                <w:szCs w:val="21"/>
                <w:lang w:eastAsia="zh-CN"/>
              </w:rPr>
              <w:t>Adequate</w:t>
            </w:r>
          </w:p>
        </w:tc>
        <w:tc>
          <w:tcPr>
            <w:tcW w:w="1300"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EF195B" w:rsidRPr="00EF195B" w:rsidRDefault="00EF195B" w:rsidP="00EF195B">
            <w:pPr>
              <w:spacing w:after="0" w:line="240" w:lineRule="auto"/>
              <w:jc w:val="center"/>
              <w:rPr>
                <w:rFonts w:ascii="Times New Roman" w:eastAsia="Times New Roman" w:hAnsi="Times New Roman" w:cs="Times New Roman"/>
                <w:color w:val="000000"/>
                <w:sz w:val="21"/>
                <w:szCs w:val="21"/>
                <w:lang w:eastAsia="zh-CN"/>
              </w:rPr>
            </w:pPr>
            <w:r w:rsidRPr="00EF195B">
              <w:rPr>
                <w:rFonts w:ascii="Times New Roman" w:eastAsia="Times New Roman" w:hAnsi="Times New Roman" w:cs="Times New Roman"/>
                <w:color w:val="000000"/>
                <w:sz w:val="21"/>
                <w:szCs w:val="21"/>
                <w:lang w:eastAsia="zh-CN"/>
              </w:rPr>
              <w:t>Satisfactory</w:t>
            </w:r>
          </w:p>
        </w:tc>
        <w:tc>
          <w:tcPr>
            <w:tcW w:w="960"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EF195B" w:rsidRPr="00EF195B" w:rsidRDefault="00EF195B" w:rsidP="00EF195B">
            <w:pPr>
              <w:spacing w:after="0" w:line="240" w:lineRule="auto"/>
              <w:jc w:val="center"/>
              <w:rPr>
                <w:rFonts w:ascii="Times New Roman" w:eastAsia="Times New Roman" w:hAnsi="Times New Roman" w:cs="Times New Roman"/>
                <w:color w:val="000000"/>
                <w:sz w:val="21"/>
                <w:szCs w:val="21"/>
                <w:lang w:eastAsia="zh-CN"/>
              </w:rPr>
            </w:pPr>
            <w:r w:rsidRPr="00EF195B">
              <w:rPr>
                <w:rFonts w:ascii="Times New Roman" w:eastAsia="Times New Roman" w:hAnsi="Times New Roman" w:cs="Times New Roman"/>
                <w:color w:val="000000"/>
                <w:sz w:val="21"/>
                <w:szCs w:val="21"/>
                <w:lang w:eastAsia="zh-CN"/>
              </w:rPr>
              <w:t>Fair</w:t>
            </w:r>
          </w:p>
        </w:tc>
        <w:tc>
          <w:tcPr>
            <w:tcW w:w="960"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EF195B" w:rsidRPr="00EF195B" w:rsidRDefault="00EF195B" w:rsidP="00EF195B">
            <w:pPr>
              <w:spacing w:after="0" w:line="240" w:lineRule="auto"/>
              <w:jc w:val="center"/>
              <w:rPr>
                <w:rFonts w:ascii="Times New Roman" w:eastAsia="Times New Roman" w:hAnsi="Times New Roman" w:cs="Times New Roman"/>
                <w:color w:val="000000"/>
                <w:sz w:val="21"/>
                <w:szCs w:val="21"/>
                <w:lang w:eastAsia="zh-CN"/>
              </w:rPr>
            </w:pPr>
            <w:r w:rsidRPr="00EF195B">
              <w:rPr>
                <w:rFonts w:ascii="Times New Roman" w:eastAsia="Times New Roman" w:hAnsi="Times New Roman" w:cs="Times New Roman"/>
                <w:color w:val="000000"/>
                <w:sz w:val="21"/>
                <w:szCs w:val="21"/>
                <w:lang w:eastAsia="zh-CN"/>
              </w:rPr>
              <w:t>Null</w:t>
            </w:r>
          </w:p>
        </w:tc>
      </w:tr>
      <w:tr w:rsidR="00EF195B" w:rsidRPr="00EF195B" w:rsidTr="0083268C">
        <w:trPr>
          <w:trHeight w:val="300"/>
          <w:jc w:val="center"/>
        </w:trPr>
        <w:tc>
          <w:tcPr>
            <w:tcW w:w="2320" w:type="dxa"/>
            <w:tcBorders>
              <w:top w:val="nil"/>
              <w:left w:val="single" w:sz="4" w:space="0" w:color="auto"/>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Assignment 1</w:t>
            </w:r>
          </w:p>
        </w:tc>
        <w:tc>
          <w:tcPr>
            <w:tcW w:w="960" w:type="dxa"/>
            <w:tcBorders>
              <w:top w:val="nil"/>
              <w:left w:val="nil"/>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jc w:val="right"/>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0.16</w:t>
            </w:r>
          </w:p>
        </w:tc>
        <w:tc>
          <w:tcPr>
            <w:tcW w:w="960" w:type="dxa"/>
            <w:tcBorders>
              <w:top w:val="nil"/>
              <w:left w:val="nil"/>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jc w:val="right"/>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0.31</w:t>
            </w:r>
          </w:p>
        </w:tc>
        <w:tc>
          <w:tcPr>
            <w:tcW w:w="1300" w:type="dxa"/>
            <w:tcBorders>
              <w:top w:val="nil"/>
              <w:left w:val="nil"/>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jc w:val="right"/>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0.28</w:t>
            </w:r>
          </w:p>
        </w:tc>
        <w:tc>
          <w:tcPr>
            <w:tcW w:w="960" w:type="dxa"/>
            <w:tcBorders>
              <w:top w:val="nil"/>
              <w:left w:val="nil"/>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jc w:val="right"/>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0.25</w:t>
            </w:r>
          </w:p>
        </w:tc>
        <w:tc>
          <w:tcPr>
            <w:tcW w:w="960" w:type="dxa"/>
            <w:tcBorders>
              <w:top w:val="nil"/>
              <w:left w:val="nil"/>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jc w:val="right"/>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0.00</w:t>
            </w:r>
          </w:p>
        </w:tc>
      </w:tr>
      <w:tr w:rsidR="00EF195B" w:rsidRPr="00EF195B" w:rsidTr="0083268C">
        <w:trPr>
          <w:trHeight w:val="300"/>
          <w:jc w:val="center"/>
        </w:trPr>
        <w:tc>
          <w:tcPr>
            <w:tcW w:w="2320" w:type="dxa"/>
            <w:tcBorders>
              <w:top w:val="nil"/>
              <w:left w:val="single" w:sz="4" w:space="0" w:color="auto"/>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Assignment 2</w:t>
            </w:r>
          </w:p>
        </w:tc>
        <w:tc>
          <w:tcPr>
            <w:tcW w:w="960" w:type="dxa"/>
            <w:tcBorders>
              <w:top w:val="nil"/>
              <w:left w:val="nil"/>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jc w:val="right"/>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0.25</w:t>
            </w:r>
          </w:p>
        </w:tc>
        <w:tc>
          <w:tcPr>
            <w:tcW w:w="960" w:type="dxa"/>
            <w:tcBorders>
              <w:top w:val="nil"/>
              <w:left w:val="nil"/>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jc w:val="right"/>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0.49</w:t>
            </w:r>
          </w:p>
        </w:tc>
        <w:tc>
          <w:tcPr>
            <w:tcW w:w="1300" w:type="dxa"/>
            <w:tcBorders>
              <w:top w:val="nil"/>
              <w:left w:val="nil"/>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jc w:val="right"/>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0.17</w:t>
            </w:r>
          </w:p>
        </w:tc>
        <w:tc>
          <w:tcPr>
            <w:tcW w:w="960" w:type="dxa"/>
            <w:tcBorders>
              <w:top w:val="nil"/>
              <w:left w:val="nil"/>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jc w:val="right"/>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0.08</w:t>
            </w:r>
          </w:p>
        </w:tc>
        <w:tc>
          <w:tcPr>
            <w:tcW w:w="960" w:type="dxa"/>
            <w:tcBorders>
              <w:top w:val="nil"/>
              <w:left w:val="nil"/>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jc w:val="right"/>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0.00</w:t>
            </w:r>
          </w:p>
        </w:tc>
      </w:tr>
      <w:tr w:rsidR="00EF195B" w:rsidRPr="00EF195B" w:rsidTr="0083268C">
        <w:trPr>
          <w:trHeight w:val="300"/>
          <w:jc w:val="center"/>
        </w:trPr>
        <w:tc>
          <w:tcPr>
            <w:tcW w:w="2320" w:type="dxa"/>
            <w:tcBorders>
              <w:top w:val="nil"/>
              <w:left w:val="single" w:sz="4" w:space="0" w:color="auto"/>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Assignment 3</w:t>
            </w:r>
          </w:p>
        </w:tc>
        <w:tc>
          <w:tcPr>
            <w:tcW w:w="960" w:type="dxa"/>
            <w:tcBorders>
              <w:top w:val="nil"/>
              <w:left w:val="nil"/>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jc w:val="right"/>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0.27</w:t>
            </w:r>
          </w:p>
        </w:tc>
        <w:tc>
          <w:tcPr>
            <w:tcW w:w="960" w:type="dxa"/>
            <w:tcBorders>
              <w:top w:val="nil"/>
              <w:left w:val="nil"/>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jc w:val="right"/>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0.48</w:t>
            </w:r>
          </w:p>
        </w:tc>
        <w:tc>
          <w:tcPr>
            <w:tcW w:w="1300" w:type="dxa"/>
            <w:tcBorders>
              <w:top w:val="nil"/>
              <w:left w:val="nil"/>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jc w:val="right"/>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0.19</w:t>
            </w:r>
          </w:p>
        </w:tc>
        <w:tc>
          <w:tcPr>
            <w:tcW w:w="960" w:type="dxa"/>
            <w:tcBorders>
              <w:top w:val="nil"/>
              <w:left w:val="nil"/>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jc w:val="right"/>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0.07</w:t>
            </w:r>
          </w:p>
        </w:tc>
        <w:tc>
          <w:tcPr>
            <w:tcW w:w="960" w:type="dxa"/>
            <w:tcBorders>
              <w:top w:val="nil"/>
              <w:left w:val="nil"/>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jc w:val="right"/>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0.00</w:t>
            </w:r>
          </w:p>
        </w:tc>
      </w:tr>
      <w:tr w:rsidR="00EF195B" w:rsidRPr="00EF195B" w:rsidTr="0083268C">
        <w:trPr>
          <w:trHeight w:val="300"/>
          <w:jc w:val="center"/>
        </w:trPr>
        <w:tc>
          <w:tcPr>
            <w:tcW w:w="2320" w:type="dxa"/>
            <w:tcBorders>
              <w:top w:val="nil"/>
              <w:left w:val="single" w:sz="4" w:space="0" w:color="auto"/>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Assignment 4</w:t>
            </w:r>
          </w:p>
        </w:tc>
        <w:tc>
          <w:tcPr>
            <w:tcW w:w="960" w:type="dxa"/>
            <w:tcBorders>
              <w:top w:val="nil"/>
              <w:left w:val="nil"/>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jc w:val="right"/>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0.47</w:t>
            </w:r>
          </w:p>
        </w:tc>
        <w:tc>
          <w:tcPr>
            <w:tcW w:w="960" w:type="dxa"/>
            <w:tcBorders>
              <w:top w:val="nil"/>
              <w:left w:val="nil"/>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jc w:val="right"/>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0.33</w:t>
            </w:r>
          </w:p>
        </w:tc>
        <w:tc>
          <w:tcPr>
            <w:tcW w:w="1300" w:type="dxa"/>
            <w:tcBorders>
              <w:top w:val="nil"/>
              <w:left w:val="nil"/>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jc w:val="right"/>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0.16</w:t>
            </w:r>
          </w:p>
        </w:tc>
        <w:tc>
          <w:tcPr>
            <w:tcW w:w="960" w:type="dxa"/>
            <w:tcBorders>
              <w:top w:val="nil"/>
              <w:left w:val="nil"/>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jc w:val="right"/>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0.04</w:t>
            </w:r>
          </w:p>
        </w:tc>
        <w:tc>
          <w:tcPr>
            <w:tcW w:w="960" w:type="dxa"/>
            <w:tcBorders>
              <w:top w:val="nil"/>
              <w:left w:val="nil"/>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jc w:val="right"/>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0.00</w:t>
            </w:r>
          </w:p>
        </w:tc>
      </w:tr>
      <w:tr w:rsidR="00EF195B" w:rsidRPr="00EF195B" w:rsidTr="0083268C">
        <w:trPr>
          <w:trHeight w:val="300"/>
          <w:jc w:val="center"/>
        </w:trPr>
        <w:tc>
          <w:tcPr>
            <w:tcW w:w="2320" w:type="dxa"/>
            <w:tcBorders>
              <w:top w:val="nil"/>
              <w:left w:val="single" w:sz="4" w:space="0" w:color="auto"/>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Average</w:t>
            </w:r>
          </w:p>
        </w:tc>
        <w:tc>
          <w:tcPr>
            <w:tcW w:w="960" w:type="dxa"/>
            <w:tcBorders>
              <w:top w:val="nil"/>
              <w:left w:val="nil"/>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jc w:val="right"/>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0.29</w:t>
            </w:r>
          </w:p>
        </w:tc>
        <w:tc>
          <w:tcPr>
            <w:tcW w:w="960" w:type="dxa"/>
            <w:tcBorders>
              <w:top w:val="nil"/>
              <w:left w:val="nil"/>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jc w:val="right"/>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0.40</w:t>
            </w:r>
          </w:p>
        </w:tc>
        <w:tc>
          <w:tcPr>
            <w:tcW w:w="1300" w:type="dxa"/>
            <w:tcBorders>
              <w:top w:val="nil"/>
              <w:left w:val="nil"/>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jc w:val="right"/>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0.20</w:t>
            </w:r>
          </w:p>
        </w:tc>
        <w:tc>
          <w:tcPr>
            <w:tcW w:w="960" w:type="dxa"/>
            <w:tcBorders>
              <w:top w:val="nil"/>
              <w:left w:val="nil"/>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jc w:val="right"/>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0.11</w:t>
            </w:r>
          </w:p>
        </w:tc>
        <w:tc>
          <w:tcPr>
            <w:tcW w:w="960" w:type="dxa"/>
            <w:tcBorders>
              <w:top w:val="nil"/>
              <w:left w:val="nil"/>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jc w:val="right"/>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0.00</w:t>
            </w:r>
          </w:p>
        </w:tc>
      </w:tr>
      <w:tr w:rsidR="00EF195B" w:rsidRPr="00EF195B" w:rsidTr="0083268C">
        <w:trPr>
          <w:trHeight w:val="300"/>
          <w:jc w:val="center"/>
        </w:trPr>
        <w:tc>
          <w:tcPr>
            <w:tcW w:w="232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EF195B" w:rsidRPr="00EF195B" w:rsidRDefault="00EF195B" w:rsidP="00EF195B">
            <w:pPr>
              <w:spacing w:after="0" w:line="240" w:lineRule="auto"/>
              <w:rPr>
                <w:rFonts w:ascii="Times New Roman" w:eastAsia="Times New Roman" w:hAnsi="Times New Roman" w:cs="Times New Roman"/>
                <w:b/>
                <w:bCs/>
                <w:color w:val="000000"/>
                <w:lang w:eastAsia="zh-CN"/>
              </w:rPr>
            </w:pPr>
            <w:r w:rsidRPr="00EF195B">
              <w:rPr>
                <w:rFonts w:ascii="Times New Roman" w:eastAsia="Times New Roman" w:hAnsi="Times New Roman" w:cs="Times New Roman"/>
                <w:b/>
                <w:bCs/>
                <w:color w:val="000000"/>
                <w:lang w:eastAsia="zh-CN"/>
              </w:rPr>
              <w:t>Report Writing</w:t>
            </w:r>
          </w:p>
        </w:tc>
        <w:tc>
          <w:tcPr>
            <w:tcW w:w="960"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EF195B" w:rsidRPr="00EF195B" w:rsidRDefault="00EF195B" w:rsidP="00EF195B">
            <w:pPr>
              <w:spacing w:after="0" w:line="240" w:lineRule="auto"/>
              <w:jc w:val="center"/>
              <w:rPr>
                <w:rFonts w:ascii="Times New Roman" w:eastAsia="Times New Roman" w:hAnsi="Times New Roman" w:cs="Times New Roman"/>
                <w:color w:val="000000"/>
                <w:sz w:val="21"/>
                <w:szCs w:val="21"/>
                <w:lang w:eastAsia="zh-CN"/>
              </w:rPr>
            </w:pPr>
            <w:r w:rsidRPr="00EF195B">
              <w:rPr>
                <w:rFonts w:ascii="Times New Roman" w:eastAsia="Times New Roman" w:hAnsi="Times New Roman" w:cs="Times New Roman"/>
                <w:color w:val="000000"/>
                <w:sz w:val="21"/>
                <w:szCs w:val="21"/>
                <w:lang w:eastAsia="zh-CN"/>
              </w:rPr>
              <w:t>Advanced</w:t>
            </w:r>
          </w:p>
        </w:tc>
        <w:tc>
          <w:tcPr>
            <w:tcW w:w="960"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EF195B" w:rsidRPr="00EF195B" w:rsidRDefault="00EF195B" w:rsidP="00EF195B">
            <w:pPr>
              <w:spacing w:after="0" w:line="240" w:lineRule="auto"/>
              <w:jc w:val="center"/>
              <w:rPr>
                <w:rFonts w:ascii="Times New Roman" w:eastAsia="Times New Roman" w:hAnsi="Times New Roman" w:cs="Times New Roman"/>
                <w:color w:val="000000"/>
                <w:sz w:val="21"/>
                <w:szCs w:val="21"/>
                <w:lang w:eastAsia="zh-CN"/>
              </w:rPr>
            </w:pPr>
            <w:r w:rsidRPr="00EF195B">
              <w:rPr>
                <w:rFonts w:ascii="Times New Roman" w:eastAsia="Times New Roman" w:hAnsi="Times New Roman" w:cs="Times New Roman"/>
                <w:color w:val="000000"/>
                <w:sz w:val="21"/>
                <w:szCs w:val="21"/>
                <w:lang w:eastAsia="zh-CN"/>
              </w:rPr>
              <w:t>Adequate</w:t>
            </w:r>
          </w:p>
        </w:tc>
        <w:tc>
          <w:tcPr>
            <w:tcW w:w="1300"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EF195B" w:rsidRPr="00EF195B" w:rsidRDefault="00EF195B" w:rsidP="00EF195B">
            <w:pPr>
              <w:spacing w:after="0" w:line="240" w:lineRule="auto"/>
              <w:jc w:val="center"/>
              <w:rPr>
                <w:rFonts w:ascii="Times New Roman" w:eastAsia="Times New Roman" w:hAnsi="Times New Roman" w:cs="Times New Roman"/>
                <w:color w:val="000000"/>
                <w:sz w:val="21"/>
                <w:szCs w:val="21"/>
                <w:lang w:eastAsia="zh-CN"/>
              </w:rPr>
            </w:pPr>
            <w:r w:rsidRPr="00EF195B">
              <w:rPr>
                <w:rFonts w:ascii="Times New Roman" w:eastAsia="Times New Roman" w:hAnsi="Times New Roman" w:cs="Times New Roman"/>
                <w:color w:val="000000"/>
                <w:sz w:val="21"/>
                <w:szCs w:val="21"/>
                <w:lang w:eastAsia="zh-CN"/>
              </w:rPr>
              <w:t>Satisfactory</w:t>
            </w:r>
          </w:p>
        </w:tc>
        <w:tc>
          <w:tcPr>
            <w:tcW w:w="960"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EF195B" w:rsidRPr="00EF195B" w:rsidRDefault="00EF195B" w:rsidP="00EF195B">
            <w:pPr>
              <w:spacing w:after="0" w:line="240" w:lineRule="auto"/>
              <w:jc w:val="center"/>
              <w:rPr>
                <w:rFonts w:ascii="Times New Roman" w:eastAsia="Times New Roman" w:hAnsi="Times New Roman" w:cs="Times New Roman"/>
                <w:color w:val="000000"/>
                <w:sz w:val="21"/>
                <w:szCs w:val="21"/>
                <w:lang w:eastAsia="zh-CN"/>
              </w:rPr>
            </w:pPr>
            <w:r w:rsidRPr="00EF195B">
              <w:rPr>
                <w:rFonts w:ascii="Times New Roman" w:eastAsia="Times New Roman" w:hAnsi="Times New Roman" w:cs="Times New Roman"/>
                <w:color w:val="000000"/>
                <w:sz w:val="21"/>
                <w:szCs w:val="21"/>
                <w:lang w:eastAsia="zh-CN"/>
              </w:rPr>
              <w:t>Fair</w:t>
            </w:r>
          </w:p>
        </w:tc>
        <w:tc>
          <w:tcPr>
            <w:tcW w:w="960"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EF195B" w:rsidRPr="00EF195B" w:rsidRDefault="00EF195B" w:rsidP="00EF195B">
            <w:pPr>
              <w:spacing w:after="0" w:line="240" w:lineRule="auto"/>
              <w:jc w:val="center"/>
              <w:rPr>
                <w:rFonts w:ascii="Times New Roman" w:eastAsia="Times New Roman" w:hAnsi="Times New Roman" w:cs="Times New Roman"/>
                <w:color w:val="000000"/>
                <w:sz w:val="21"/>
                <w:szCs w:val="21"/>
                <w:lang w:eastAsia="zh-CN"/>
              </w:rPr>
            </w:pPr>
            <w:r w:rsidRPr="00EF195B">
              <w:rPr>
                <w:rFonts w:ascii="Times New Roman" w:eastAsia="Times New Roman" w:hAnsi="Times New Roman" w:cs="Times New Roman"/>
                <w:color w:val="000000"/>
                <w:sz w:val="21"/>
                <w:szCs w:val="21"/>
                <w:lang w:eastAsia="zh-CN"/>
              </w:rPr>
              <w:t>Null</w:t>
            </w:r>
          </w:p>
        </w:tc>
      </w:tr>
      <w:tr w:rsidR="00EF195B" w:rsidRPr="00EF195B" w:rsidTr="0083268C">
        <w:trPr>
          <w:trHeight w:val="300"/>
          <w:jc w:val="center"/>
        </w:trPr>
        <w:tc>
          <w:tcPr>
            <w:tcW w:w="2320" w:type="dxa"/>
            <w:tcBorders>
              <w:top w:val="nil"/>
              <w:left w:val="single" w:sz="4" w:space="0" w:color="auto"/>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Assignment 1</w:t>
            </w:r>
          </w:p>
        </w:tc>
        <w:tc>
          <w:tcPr>
            <w:tcW w:w="960" w:type="dxa"/>
            <w:tcBorders>
              <w:top w:val="nil"/>
              <w:left w:val="nil"/>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jc w:val="right"/>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0.27</w:t>
            </w:r>
          </w:p>
        </w:tc>
        <w:tc>
          <w:tcPr>
            <w:tcW w:w="960" w:type="dxa"/>
            <w:tcBorders>
              <w:top w:val="nil"/>
              <w:left w:val="nil"/>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jc w:val="right"/>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0.36</w:t>
            </w:r>
          </w:p>
        </w:tc>
        <w:tc>
          <w:tcPr>
            <w:tcW w:w="1300" w:type="dxa"/>
            <w:tcBorders>
              <w:top w:val="nil"/>
              <w:left w:val="nil"/>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jc w:val="right"/>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0.20</w:t>
            </w:r>
          </w:p>
        </w:tc>
        <w:tc>
          <w:tcPr>
            <w:tcW w:w="960" w:type="dxa"/>
            <w:tcBorders>
              <w:top w:val="nil"/>
              <w:left w:val="nil"/>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jc w:val="right"/>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0.17</w:t>
            </w:r>
          </w:p>
        </w:tc>
        <w:tc>
          <w:tcPr>
            <w:tcW w:w="960" w:type="dxa"/>
            <w:tcBorders>
              <w:top w:val="nil"/>
              <w:left w:val="nil"/>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jc w:val="right"/>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0.00</w:t>
            </w:r>
          </w:p>
        </w:tc>
      </w:tr>
      <w:tr w:rsidR="00EF195B" w:rsidRPr="00EF195B" w:rsidTr="0083268C">
        <w:trPr>
          <w:trHeight w:val="300"/>
          <w:jc w:val="center"/>
        </w:trPr>
        <w:tc>
          <w:tcPr>
            <w:tcW w:w="2320" w:type="dxa"/>
            <w:tcBorders>
              <w:top w:val="nil"/>
              <w:left w:val="single" w:sz="4" w:space="0" w:color="auto"/>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Assignment 2</w:t>
            </w:r>
          </w:p>
        </w:tc>
        <w:tc>
          <w:tcPr>
            <w:tcW w:w="960" w:type="dxa"/>
            <w:tcBorders>
              <w:top w:val="nil"/>
              <w:left w:val="nil"/>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jc w:val="right"/>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0.41</w:t>
            </w:r>
          </w:p>
        </w:tc>
        <w:tc>
          <w:tcPr>
            <w:tcW w:w="960" w:type="dxa"/>
            <w:tcBorders>
              <w:top w:val="nil"/>
              <w:left w:val="nil"/>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jc w:val="right"/>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0.28</w:t>
            </w:r>
          </w:p>
        </w:tc>
        <w:tc>
          <w:tcPr>
            <w:tcW w:w="1300" w:type="dxa"/>
            <w:tcBorders>
              <w:top w:val="nil"/>
              <w:left w:val="nil"/>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jc w:val="right"/>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0.16</w:t>
            </w:r>
          </w:p>
        </w:tc>
        <w:tc>
          <w:tcPr>
            <w:tcW w:w="960" w:type="dxa"/>
            <w:tcBorders>
              <w:top w:val="nil"/>
              <w:left w:val="nil"/>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jc w:val="right"/>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0.15</w:t>
            </w:r>
          </w:p>
        </w:tc>
        <w:tc>
          <w:tcPr>
            <w:tcW w:w="960" w:type="dxa"/>
            <w:tcBorders>
              <w:top w:val="nil"/>
              <w:left w:val="nil"/>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jc w:val="right"/>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0.00</w:t>
            </w:r>
          </w:p>
        </w:tc>
      </w:tr>
      <w:tr w:rsidR="00EF195B" w:rsidRPr="00EF195B" w:rsidTr="0083268C">
        <w:trPr>
          <w:trHeight w:val="300"/>
          <w:jc w:val="center"/>
        </w:trPr>
        <w:tc>
          <w:tcPr>
            <w:tcW w:w="2320" w:type="dxa"/>
            <w:tcBorders>
              <w:top w:val="nil"/>
              <w:left w:val="single" w:sz="4" w:space="0" w:color="auto"/>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Assignment 3</w:t>
            </w:r>
          </w:p>
        </w:tc>
        <w:tc>
          <w:tcPr>
            <w:tcW w:w="960" w:type="dxa"/>
            <w:tcBorders>
              <w:top w:val="nil"/>
              <w:left w:val="nil"/>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jc w:val="right"/>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0.43</w:t>
            </w:r>
          </w:p>
        </w:tc>
        <w:tc>
          <w:tcPr>
            <w:tcW w:w="960" w:type="dxa"/>
            <w:tcBorders>
              <w:top w:val="nil"/>
              <w:left w:val="nil"/>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jc w:val="right"/>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0.31</w:t>
            </w:r>
          </w:p>
        </w:tc>
        <w:tc>
          <w:tcPr>
            <w:tcW w:w="1300" w:type="dxa"/>
            <w:tcBorders>
              <w:top w:val="nil"/>
              <w:left w:val="nil"/>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jc w:val="right"/>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0.17</w:t>
            </w:r>
          </w:p>
        </w:tc>
        <w:tc>
          <w:tcPr>
            <w:tcW w:w="960" w:type="dxa"/>
            <w:tcBorders>
              <w:top w:val="nil"/>
              <w:left w:val="nil"/>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jc w:val="right"/>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0.09</w:t>
            </w:r>
          </w:p>
        </w:tc>
        <w:tc>
          <w:tcPr>
            <w:tcW w:w="960" w:type="dxa"/>
            <w:tcBorders>
              <w:top w:val="nil"/>
              <w:left w:val="nil"/>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jc w:val="right"/>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0.00</w:t>
            </w:r>
          </w:p>
        </w:tc>
      </w:tr>
      <w:tr w:rsidR="00EF195B" w:rsidRPr="00EF195B" w:rsidTr="0083268C">
        <w:trPr>
          <w:trHeight w:val="300"/>
          <w:jc w:val="center"/>
        </w:trPr>
        <w:tc>
          <w:tcPr>
            <w:tcW w:w="2320" w:type="dxa"/>
            <w:tcBorders>
              <w:top w:val="nil"/>
              <w:left w:val="single" w:sz="4" w:space="0" w:color="auto"/>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Assignment 4</w:t>
            </w:r>
          </w:p>
        </w:tc>
        <w:tc>
          <w:tcPr>
            <w:tcW w:w="960" w:type="dxa"/>
            <w:tcBorders>
              <w:top w:val="nil"/>
              <w:left w:val="nil"/>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jc w:val="right"/>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0.43</w:t>
            </w:r>
          </w:p>
        </w:tc>
        <w:tc>
          <w:tcPr>
            <w:tcW w:w="960" w:type="dxa"/>
            <w:tcBorders>
              <w:top w:val="nil"/>
              <w:left w:val="nil"/>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jc w:val="right"/>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0.33</w:t>
            </w:r>
          </w:p>
        </w:tc>
        <w:tc>
          <w:tcPr>
            <w:tcW w:w="1300" w:type="dxa"/>
            <w:tcBorders>
              <w:top w:val="nil"/>
              <w:left w:val="nil"/>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jc w:val="right"/>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0.17</w:t>
            </w:r>
          </w:p>
        </w:tc>
        <w:tc>
          <w:tcPr>
            <w:tcW w:w="960" w:type="dxa"/>
            <w:tcBorders>
              <w:top w:val="nil"/>
              <w:left w:val="nil"/>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jc w:val="right"/>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0.07</w:t>
            </w:r>
          </w:p>
        </w:tc>
        <w:tc>
          <w:tcPr>
            <w:tcW w:w="960" w:type="dxa"/>
            <w:tcBorders>
              <w:top w:val="nil"/>
              <w:left w:val="nil"/>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jc w:val="right"/>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0.00</w:t>
            </w:r>
          </w:p>
        </w:tc>
      </w:tr>
      <w:tr w:rsidR="00EF195B" w:rsidRPr="00EF195B" w:rsidTr="0083268C">
        <w:trPr>
          <w:trHeight w:val="300"/>
          <w:jc w:val="center"/>
        </w:trPr>
        <w:tc>
          <w:tcPr>
            <w:tcW w:w="2320" w:type="dxa"/>
            <w:tcBorders>
              <w:top w:val="nil"/>
              <w:left w:val="single" w:sz="4" w:space="0" w:color="auto"/>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Average</w:t>
            </w:r>
          </w:p>
        </w:tc>
        <w:tc>
          <w:tcPr>
            <w:tcW w:w="960" w:type="dxa"/>
            <w:tcBorders>
              <w:top w:val="nil"/>
              <w:left w:val="nil"/>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jc w:val="right"/>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0.38</w:t>
            </w:r>
          </w:p>
        </w:tc>
        <w:tc>
          <w:tcPr>
            <w:tcW w:w="960" w:type="dxa"/>
            <w:tcBorders>
              <w:top w:val="nil"/>
              <w:left w:val="nil"/>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jc w:val="right"/>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0.32</w:t>
            </w:r>
          </w:p>
        </w:tc>
        <w:tc>
          <w:tcPr>
            <w:tcW w:w="1300" w:type="dxa"/>
            <w:tcBorders>
              <w:top w:val="nil"/>
              <w:left w:val="nil"/>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jc w:val="right"/>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0.18</w:t>
            </w:r>
          </w:p>
        </w:tc>
        <w:tc>
          <w:tcPr>
            <w:tcW w:w="960" w:type="dxa"/>
            <w:tcBorders>
              <w:top w:val="nil"/>
              <w:left w:val="nil"/>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jc w:val="right"/>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0.12</w:t>
            </w:r>
          </w:p>
        </w:tc>
        <w:tc>
          <w:tcPr>
            <w:tcW w:w="960" w:type="dxa"/>
            <w:tcBorders>
              <w:top w:val="nil"/>
              <w:left w:val="nil"/>
              <w:bottom w:val="single" w:sz="4" w:space="0" w:color="auto"/>
              <w:right w:val="single" w:sz="4" w:space="0" w:color="auto"/>
            </w:tcBorders>
            <w:shd w:val="clear" w:color="auto" w:fill="auto"/>
            <w:noWrap/>
            <w:vAlign w:val="center"/>
            <w:hideMark/>
          </w:tcPr>
          <w:p w:rsidR="00EF195B" w:rsidRPr="00EF195B" w:rsidRDefault="00EF195B" w:rsidP="00EF195B">
            <w:pPr>
              <w:spacing w:after="0" w:line="240" w:lineRule="auto"/>
              <w:jc w:val="right"/>
              <w:rPr>
                <w:rFonts w:ascii="Times New Roman" w:eastAsia="Times New Roman" w:hAnsi="Times New Roman" w:cs="Times New Roman"/>
                <w:color w:val="000000"/>
                <w:lang w:eastAsia="zh-CN"/>
              </w:rPr>
            </w:pPr>
            <w:r w:rsidRPr="00EF195B">
              <w:rPr>
                <w:rFonts w:ascii="Times New Roman" w:eastAsia="Times New Roman" w:hAnsi="Times New Roman" w:cs="Times New Roman"/>
                <w:color w:val="000000"/>
                <w:lang w:eastAsia="zh-CN"/>
              </w:rPr>
              <w:t>0.00</w:t>
            </w:r>
          </w:p>
        </w:tc>
      </w:tr>
    </w:tbl>
    <w:p w:rsidR="000518E6" w:rsidRDefault="000518E6" w:rsidP="00EF195B">
      <w:pPr>
        <w:rPr>
          <w:rFonts w:asciiTheme="majorHAnsi" w:hAnsiTheme="majorHAnsi"/>
          <w:sz w:val="24"/>
          <w:szCs w:val="24"/>
        </w:rPr>
      </w:pPr>
    </w:p>
    <w:p w:rsidR="00154881" w:rsidRDefault="00C06F24" w:rsidP="000518E6">
      <w:pPr>
        <w:rPr>
          <w:rFonts w:asciiTheme="majorHAnsi" w:hAnsiTheme="majorHAnsi"/>
          <w:sz w:val="24"/>
          <w:szCs w:val="24"/>
        </w:rPr>
      </w:pPr>
      <w:r>
        <w:rPr>
          <w:rFonts w:asciiTheme="majorHAnsi" w:hAnsiTheme="majorHAnsi"/>
          <w:sz w:val="24"/>
          <w:szCs w:val="24"/>
        </w:rPr>
        <w:t>In terms of analytical skills, 37 % have shown advanced level of performance, 37 % adequate level, and 19 % satisfactory level of performance. Overall, 93% of the students have demonstrated a level of performance that is above satisfactory. On average, 40 % of the students had advanced critical thinking skills, and 35 % adequate critical thinking skills. On average, 92 % of the students have indicated through their assignments that their critical thinking skills are above satisfactory. On average, 29 % of the students have shown advanced and 40 % adequate problem solving skills. Overall, 89% of the students in Environmental Analysis course have demonstrated that their problem solving skills are above satisfactory. On average, 38 percent of the students have shown advanced report writing skills, and 32 % adequate skills. It is noteworthy that only 27% of the students had advanced report writing skills at the beginning of the course when Assignment 1 was submitted. As Figur</w:t>
      </w:r>
      <w:r w:rsidR="00EF195B">
        <w:rPr>
          <w:rFonts w:asciiTheme="majorHAnsi" w:hAnsiTheme="majorHAnsi"/>
          <w:sz w:val="24"/>
          <w:szCs w:val="24"/>
        </w:rPr>
        <w:t>e</w:t>
      </w:r>
      <w:r>
        <w:rPr>
          <w:rFonts w:asciiTheme="majorHAnsi" w:hAnsiTheme="majorHAnsi"/>
          <w:sz w:val="24"/>
          <w:szCs w:val="24"/>
        </w:rPr>
        <w:t xml:space="preserve">s 2 through 6 indicate the whole set of skills covered by the </w:t>
      </w:r>
      <w:r w:rsidR="00EF195B">
        <w:rPr>
          <w:rFonts w:asciiTheme="majorHAnsi" w:hAnsiTheme="majorHAnsi"/>
          <w:sz w:val="24"/>
          <w:szCs w:val="24"/>
        </w:rPr>
        <w:t>Analytical Skills Assessment Rubric steadily improve throughout the course, from Assignment 1 to Assignment 4. The results also indicate that the problem solving skills are weaker compared to the remaining set of skills included in the rubric, and therefore we need to focus on the development of this set of skills in the future.</w:t>
      </w:r>
    </w:p>
    <w:p w:rsidR="0088005D" w:rsidRDefault="0088005D" w:rsidP="000518E6">
      <w:pPr>
        <w:rPr>
          <w:rFonts w:asciiTheme="majorHAnsi" w:hAnsiTheme="majorHAnsi"/>
          <w:sz w:val="24"/>
          <w:szCs w:val="24"/>
        </w:rPr>
      </w:pPr>
      <w:r>
        <w:rPr>
          <w:rFonts w:asciiTheme="majorHAnsi" w:hAnsiTheme="majorHAnsi"/>
          <w:sz w:val="24"/>
          <w:szCs w:val="24"/>
        </w:rPr>
        <w:t xml:space="preserve">Similar trends were observed in URP 6545 Urban Revitalization Strategy. There is a significant improvement in advanced numerical skills between assignments 1 and 2, and assignments 3 and 4. On average, 24 % of the students completing Assignment 1 and only 11 % of the students completing Assignment 2 have achieved advanced level of numerical skills, compared to 67 % of those completing Assignment 3 and 73 % of those completing Assignment 4 have shown advanced numerical skills. </w:t>
      </w:r>
      <w:r w:rsidR="008B2FD7">
        <w:rPr>
          <w:rFonts w:asciiTheme="majorHAnsi" w:hAnsiTheme="majorHAnsi"/>
          <w:sz w:val="24"/>
          <w:szCs w:val="24"/>
        </w:rPr>
        <w:t xml:space="preserve">Overall, throughout the semester </w:t>
      </w:r>
      <w:r w:rsidR="008B2FD7">
        <w:rPr>
          <w:rFonts w:asciiTheme="majorHAnsi" w:hAnsiTheme="majorHAnsi"/>
          <w:sz w:val="24"/>
          <w:szCs w:val="24"/>
        </w:rPr>
        <w:lastRenderedPageBreak/>
        <w:t>74% on average have demonstrated performance level in numerical reasoning that is above satisfactory. However, 19 % have shown no advanced numerical reasoning skills which is also due to the fact that the assignments could also be performed using qualitative methods.</w:t>
      </w:r>
      <w:r w:rsidR="00CA5768">
        <w:rPr>
          <w:rFonts w:asciiTheme="majorHAnsi" w:hAnsiTheme="majorHAnsi"/>
          <w:sz w:val="24"/>
          <w:szCs w:val="24"/>
        </w:rPr>
        <w:t xml:space="preserve"> Similar trend has been observed in the assessment of the analytical skills. On average, 22 % of the students have used advanced analytical skills while completing assignments 1 and 2, and 71 % have used advanced analytical skills while completing assignments 3 and 4. Again, 12 % have shown no advanced analytical skills. </w:t>
      </w:r>
      <w:r w:rsidR="00336CFB">
        <w:rPr>
          <w:rFonts w:asciiTheme="majorHAnsi" w:hAnsiTheme="majorHAnsi"/>
          <w:sz w:val="24"/>
          <w:szCs w:val="24"/>
        </w:rPr>
        <w:t xml:space="preserve">On average, 41 % of the students have demonstrated advanced critical thinking skills and 38% - advanced problem solving skills. Overall, 89% of the students have shown analytical skills level that is above satisfactory, and 84% problem solving skills level that is above satisfactory. On average, 55 % of the students have shown advanced report writing skills. </w:t>
      </w:r>
      <w:r w:rsidR="001167B8">
        <w:rPr>
          <w:rFonts w:asciiTheme="majorHAnsi" w:hAnsiTheme="majorHAnsi"/>
          <w:sz w:val="24"/>
          <w:szCs w:val="24"/>
        </w:rPr>
        <w:t>Overall, 88 % had report writing skills above satisfactory throughout the course.</w:t>
      </w:r>
    </w:p>
    <w:p w:rsidR="00380448" w:rsidRDefault="00510EDC" w:rsidP="000518E6">
      <w:pPr>
        <w:rPr>
          <w:rFonts w:asciiTheme="majorHAnsi" w:hAnsiTheme="majorHAnsi"/>
          <w:sz w:val="24"/>
          <w:szCs w:val="24"/>
        </w:rPr>
      </w:pPr>
      <w:r>
        <w:rPr>
          <w:rFonts w:asciiTheme="majorHAnsi" w:hAnsiTheme="majorHAnsi"/>
          <w:sz w:val="24"/>
          <w:szCs w:val="24"/>
        </w:rPr>
        <w:t>Table  1</w:t>
      </w:r>
      <w:r w:rsidR="00924272">
        <w:rPr>
          <w:rFonts w:asciiTheme="majorHAnsi" w:hAnsiTheme="majorHAnsi"/>
          <w:sz w:val="24"/>
          <w:szCs w:val="24"/>
        </w:rPr>
        <w:t>1</w:t>
      </w:r>
      <w:r w:rsidR="00380448">
        <w:rPr>
          <w:rFonts w:asciiTheme="majorHAnsi" w:hAnsiTheme="majorHAnsi"/>
          <w:sz w:val="24"/>
          <w:szCs w:val="24"/>
        </w:rPr>
        <w:t xml:space="preserve">. </w:t>
      </w:r>
      <w:r w:rsidR="00380448" w:rsidRPr="008C0906">
        <w:rPr>
          <w:rFonts w:asciiTheme="majorHAnsi" w:hAnsiTheme="majorHAnsi"/>
          <w:sz w:val="24"/>
          <w:szCs w:val="24"/>
        </w:rPr>
        <w:t>Analytical skills assessment for URP 6</w:t>
      </w:r>
      <w:r w:rsidR="00380448">
        <w:rPr>
          <w:rFonts w:asciiTheme="majorHAnsi" w:hAnsiTheme="majorHAnsi"/>
          <w:sz w:val="24"/>
          <w:szCs w:val="24"/>
        </w:rPr>
        <w:t>545</w:t>
      </w:r>
      <w:r w:rsidR="00380448" w:rsidRPr="008C0906">
        <w:rPr>
          <w:rFonts w:asciiTheme="majorHAnsi" w:hAnsiTheme="majorHAnsi"/>
          <w:sz w:val="24"/>
          <w:szCs w:val="24"/>
        </w:rPr>
        <w:t xml:space="preserve"> </w:t>
      </w:r>
      <w:r w:rsidR="00380448">
        <w:rPr>
          <w:rFonts w:asciiTheme="majorHAnsi" w:hAnsiTheme="majorHAnsi"/>
          <w:sz w:val="24"/>
          <w:szCs w:val="24"/>
        </w:rPr>
        <w:t>Urban Revitalization Strategy</w:t>
      </w:r>
    </w:p>
    <w:tbl>
      <w:tblPr>
        <w:tblW w:w="8553" w:type="dxa"/>
        <w:jc w:val="center"/>
        <w:tblInd w:w="-343" w:type="dxa"/>
        <w:tblLook w:val="04A0"/>
      </w:tblPr>
      <w:tblGrid>
        <w:gridCol w:w="2506"/>
        <w:gridCol w:w="1320"/>
        <w:gridCol w:w="1260"/>
        <w:gridCol w:w="1327"/>
        <w:gridCol w:w="1060"/>
        <w:gridCol w:w="1080"/>
      </w:tblGrid>
      <w:tr w:rsidR="004B1B65" w:rsidRPr="004B1B65" w:rsidTr="0083268C">
        <w:trPr>
          <w:trHeight w:val="300"/>
          <w:jc w:val="center"/>
        </w:trPr>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4B1B65" w:rsidRPr="004B1B65" w:rsidRDefault="004B1B65" w:rsidP="004B1B65">
            <w:pPr>
              <w:spacing w:after="0" w:line="240" w:lineRule="auto"/>
              <w:rPr>
                <w:rFonts w:ascii="Cambria" w:eastAsia="Times New Roman" w:hAnsi="Cambria" w:cs="Times New Roman"/>
                <w:b/>
                <w:color w:val="000000"/>
                <w:lang w:eastAsia="zh-CN"/>
              </w:rPr>
            </w:pPr>
            <w:r w:rsidRPr="004B1B65">
              <w:rPr>
                <w:rFonts w:ascii="Cambria" w:eastAsia="Times New Roman" w:hAnsi="Cambria" w:cs="Times New Roman"/>
                <w:b/>
                <w:color w:val="000000"/>
                <w:lang w:eastAsia="zh-CN"/>
              </w:rPr>
              <w:t>Numerical Reasoning</w:t>
            </w:r>
          </w:p>
        </w:tc>
        <w:tc>
          <w:tcPr>
            <w:tcW w:w="1320"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4B1B65" w:rsidRPr="004B1B65" w:rsidRDefault="004B1B65" w:rsidP="004B1B65">
            <w:pPr>
              <w:spacing w:after="0" w:line="240" w:lineRule="auto"/>
              <w:jc w:val="center"/>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Advanced</w:t>
            </w:r>
          </w:p>
        </w:tc>
        <w:tc>
          <w:tcPr>
            <w:tcW w:w="1260"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4B1B65" w:rsidRPr="004B1B65" w:rsidRDefault="004B1B65" w:rsidP="004B1B65">
            <w:pPr>
              <w:spacing w:after="0" w:line="240" w:lineRule="auto"/>
              <w:jc w:val="center"/>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Adequate</w:t>
            </w:r>
          </w:p>
        </w:tc>
        <w:tc>
          <w:tcPr>
            <w:tcW w:w="1327"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4B1B65" w:rsidRPr="004B1B65" w:rsidRDefault="004B1B65" w:rsidP="004B1B65">
            <w:pPr>
              <w:spacing w:after="0" w:line="240" w:lineRule="auto"/>
              <w:jc w:val="center"/>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Satisfactory</w:t>
            </w:r>
          </w:p>
        </w:tc>
        <w:tc>
          <w:tcPr>
            <w:tcW w:w="1060"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4B1B65" w:rsidRPr="004B1B65" w:rsidRDefault="004B1B65" w:rsidP="004B1B65">
            <w:pPr>
              <w:spacing w:after="0" w:line="240" w:lineRule="auto"/>
              <w:jc w:val="center"/>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Fair</w:t>
            </w:r>
          </w:p>
        </w:tc>
        <w:tc>
          <w:tcPr>
            <w:tcW w:w="1080"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4B1B65" w:rsidRPr="004B1B65" w:rsidRDefault="004B1B65" w:rsidP="004B1B65">
            <w:pPr>
              <w:spacing w:after="0" w:line="240" w:lineRule="auto"/>
              <w:jc w:val="center"/>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Null</w:t>
            </w:r>
          </w:p>
        </w:tc>
      </w:tr>
      <w:tr w:rsidR="004B1B65" w:rsidRPr="004B1B65" w:rsidTr="0083268C">
        <w:trPr>
          <w:trHeight w:val="300"/>
          <w:jc w:val="center"/>
        </w:trPr>
        <w:tc>
          <w:tcPr>
            <w:tcW w:w="2506" w:type="dxa"/>
            <w:tcBorders>
              <w:top w:val="nil"/>
              <w:left w:val="single" w:sz="4" w:space="0" w:color="auto"/>
              <w:bottom w:val="single" w:sz="4" w:space="0" w:color="auto"/>
              <w:right w:val="single" w:sz="4" w:space="0" w:color="auto"/>
            </w:tcBorders>
            <w:shd w:val="clear" w:color="auto" w:fill="auto"/>
            <w:noWrap/>
            <w:vAlign w:val="bottom"/>
            <w:hideMark/>
          </w:tcPr>
          <w:p w:rsidR="004B1B65" w:rsidRPr="004B1B65" w:rsidRDefault="004B1B65" w:rsidP="004B1B65">
            <w:pPr>
              <w:spacing w:after="0" w:line="240" w:lineRule="auto"/>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Assignment 1</w:t>
            </w:r>
          </w:p>
        </w:tc>
        <w:tc>
          <w:tcPr>
            <w:tcW w:w="1320" w:type="dxa"/>
            <w:tcBorders>
              <w:top w:val="nil"/>
              <w:left w:val="nil"/>
              <w:bottom w:val="single" w:sz="4" w:space="0" w:color="auto"/>
              <w:right w:val="single" w:sz="4" w:space="0" w:color="auto"/>
            </w:tcBorders>
            <w:shd w:val="clear" w:color="auto" w:fill="auto"/>
            <w:hideMark/>
          </w:tcPr>
          <w:p w:rsidR="004B1B65" w:rsidRPr="004B1B65" w:rsidRDefault="004B1B65" w:rsidP="004B1B65">
            <w:pPr>
              <w:spacing w:after="0" w:line="240" w:lineRule="auto"/>
              <w:jc w:val="right"/>
              <w:rPr>
                <w:rFonts w:ascii="Cambria" w:eastAsia="Times New Roman" w:hAnsi="Cambria" w:cs="Times New Roman"/>
                <w:color w:val="000000"/>
                <w:sz w:val="21"/>
                <w:szCs w:val="21"/>
                <w:lang w:eastAsia="zh-CN"/>
              </w:rPr>
            </w:pPr>
            <w:r w:rsidRPr="004B1B65">
              <w:rPr>
                <w:rFonts w:ascii="Cambria" w:eastAsia="Times New Roman" w:hAnsi="Cambria" w:cs="Times New Roman"/>
                <w:color w:val="000000"/>
                <w:sz w:val="21"/>
                <w:szCs w:val="21"/>
                <w:lang w:eastAsia="zh-CN"/>
              </w:rPr>
              <w:t>0.24</w:t>
            </w:r>
          </w:p>
        </w:tc>
        <w:tc>
          <w:tcPr>
            <w:tcW w:w="1260" w:type="dxa"/>
            <w:tcBorders>
              <w:top w:val="nil"/>
              <w:left w:val="nil"/>
              <w:bottom w:val="single" w:sz="4" w:space="0" w:color="auto"/>
              <w:right w:val="single" w:sz="4" w:space="0" w:color="auto"/>
            </w:tcBorders>
            <w:shd w:val="clear" w:color="auto" w:fill="auto"/>
            <w:hideMark/>
          </w:tcPr>
          <w:p w:rsidR="004B1B65" w:rsidRPr="004B1B65" w:rsidRDefault="004B1B65" w:rsidP="004B1B65">
            <w:pPr>
              <w:spacing w:after="0" w:line="240" w:lineRule="auto"/>
              <w:jc w:val="right"/>
              <w:rPr>
                <w:rFonts w:ascii="Cambria" w:eastAsia="Times New Roman" w:hAnsi="Cambria" w:cs="Times New Roman"/>
                <w:color w:val="000000"/>
                <w:sz w:val="21"/>
                <w:szCs w:val="21"/>
                <w:lang w:eastAsia="zh-CN"/>
              </w:rPr>
            </w:pPr>
            <w:r w:rsidRPr="004B1B65">
              <w:rPr>
                <w:rFonts w:ascii="Cambria" w:eastAsia="Times New Roman" w:hAnsi="Cambria" w:cs="Times New Roman"/>
                <w:color w:val="000000"/>
                <w:sz w:val="21"/>
                <w:szCs w:val="21"/>
                <w:lang w:eastAsia="zh-CN"/>
              </w:rPr>
              <w:t>0.33</w:t>
            </w:r>
          </w:p>
        </w:tc>
        <w:tc>
          <w:tcPr>
            <w:tcW w:w="1327" w:type="dxa"/>
            <w:tcBorders>
              <w:top w:val="nil"/>
              <w:left w:val="nil"/>
              <w:bottom w:val="single" w:sz="4" w:space="0" w:color="auto"/>
              <w:right w:val="single" w:sz="4" w:space="0" w:color="auto"/>
            </w:tcBorders>
            <w:shd w:val="clear" w:color="auto" w:fill="auto"/>
            <w:hideMark/>
          </w:tcPr>
          <w:p w:rsidR="004B1B65" w:rsidRPr="004B1B65" w:rsidRDefault="004B1B65" w:rsidP="004B1B65">
            <w:pPr>
              <w:spacing w:after="0" w:line="240" w:lineRule="auto"/>
              <w:jc w:val="right"/>
              <w:rPr>
                <w:rFonts w:ascii="Cambria" w:eastAsia="Times New Roman" w:hAnsi="Cambria" w:cs="Times New Roman"/>
                <w:color w:val="000000"/>
                <w:sz w:val="21"/>
                <w:szCs w:val="21"/>
                <w:lang w:eastAsia="zh-CN"/>
              </w:rPr>
            </w:pPr>
            <w:r w:rsidRPr="004B1B65">
              <w:rPr>
                <w:rFonts w:ascii="Cambria" w:eastAsia="Times New Roman" w:hAnsi="Cambria" w:cs="Times New Roman"/>
                <w:color w:val="000000"/>
                <w:sz w:val="21"/>
                <w:szCs w:val="21"/>
                <w:lang w:eastAsia="zh-CN"/>
              </w:rPr>
              <w:t>0.02</w:t>
            </w:r>
          </w:p>
        </w:tc>
        <w:tc>
          <w:tcPr>
            <w:tcW w:w="1060" w:type="dxa"/>
            <w:tcBorders>
              <w:top w:val="nil"/>
              <w:left w:val="nil"/>
              <w:bottom w:val="single" w:sz="4" w:space="0" w:color="auto"/>
              <w:right w:val="single" w:sz="4" w:space="0" w:color="auto"/>
            </w:tcBorders>
            <w:shd w:val="clear" w:color="auto" w:fill="auto"/>
            <w:hideMark/>
          </w:tcPr>
          <w:p w:rsidR="004B1B65" w:rsidRPr="004B1B65" w:rsidRDefault="004B1B65" w:rsidP="004B1B65">
            <w:pPr>
              <w:spacing w:after="0" w:line="240" w:lineRule="auto"/>
              <w:jc w:val="right"/>
              <w:rPr>
                <w:rFonts w:ascii="Cambria" w:eastAsia="Times New Roman" w:hAnsi="Cambria" w:cs="Times New Roman"/>
                <w:color w:val="000000"/>
                <w:sz w:val="21"/>
                <w:szCs w:val="21"/>
                <w:lang w:eastAsia="zh-CN"/>
              </w:rPr>
            </w:pPr>
            <w:r w:rsidRPr="004B1B65">
              <w:rPr>
                <w:rFonts w:ascii="Cambria" w:eastAsia="Times New Roman" w:hAnsi="Cambria" w:cs="Times New Roman"/>
                <w:color w:val="000000"/>
                <w:sz w:val="21"/>
                <w:szCs w:val="21"/>
                <w:lang w:eastAsia="zh-CN"/>
              </w:rPr>
              <w:t>0.00</w:t>
            </w:r>
          </w:p>
        </w:tc>
        <w:tc>
          <w:tcPr>
            <w:tcW w:w="1080" w:type="dxa"/>
            <w:tcBorders>
              <w:top w:val="nil"/>
              <w:left w:val="nil"/>
              <w:bottom w:val="single" w:sz="4" w:space="0" w:color="auto"/>
              <w:right w:val="single" w:sz="4" w:space="0" w:color="auto"/>
            </w:tcBorders>
            <w:shd w:val="clear" w:color="auto" w:fill="auto"/>
            <w:hideMark/>
          </w:tcPr>
          <w:p w:rsidR="004B1B65" w:rsidRPr="004B1B65" w:rsidRDefault="004B1B65" w:rsidP="004B1B65">
            <w:pPr>
              <w:spacing w:after="0" w:line="240" w:lineRule="auto"/>
              <w:jc w:val="right"/>
              <w:rPr>
                <w:rFonts w:ascii="Cambria" w:eastAsia="Times New Roman" w:hAnsi="Cambria" w:cs="Times New Roman"/>
                <w:color w:val="000000"/>
                <w:sz w:val="21"/>
                <w:szCs w:val="21"/>
                <w:lang w:eastAsia="zh-CN"/>
              </w:rPr>
            </w:pPr>
            <w:r w:rsidRPr="004B1B65">
              <w:rPr>
                <w:rFonts w:ascii="Cambria" w:eastAsia="Times New Roman" w:hAnsi="Cambria" w:cs="Times New Roman"/>
                <w:color w:val="000000"/>
                <w:sz w:val="21"/>
                <w:szCs w:val="21"/>
                <w:lang w:eastAsia="zh-CN"/>
              </w:rPr>
              <w:t>0.40</w:t>
            </w:r>
          </w:p>
        </w:tc>
      </w:tr>
      <w:tr w:rsidR="004B1B65" w:rsidRPr="004B1B65" w:rsidTr="0083268C">
        <w:trPr>
          <w:trHeight w:val="300"/>
          <w:jc w:val="center"/>
        </w:trPr>
        <w:tc>
          <w:tcPr>
            <w:tcW w:w="2506" w:type="dxa"/>
            <w:tcBorders>
              <w:top w:val="nil"/>
              <w:left w:val="single" w:sz="4" w:space="0" w:color="auto"/>
              <w:bottom w:val="single" w:sz="4" w:space="0" w:color="auto"/>
              <w:right w:val="single" w:sz="4" w:space="0" w:color="auto"/>
            </w:tcBorders>
            <w:shd w:val="clear" w:color="auto" w:fill="auto"/>
            <w:noWrap/>
            <w:vAlign w:val="bottom"/>
            <w:hideMark/>
          </w:tcPr>
          <w:p w:rsidR="004B1B65" w:rsidRPr="004B1B65" w:rsidRDefault="004B1B65" w:rsidP="004B1B65">
            <w:pPr>
              <w:spacing w:after="0" w:line="240" w:lineRule="auto"/>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Assignment 2</w:t>
            </w:r>
          </w:p>
        </w:tc>
        <w:tc>
          <w:tcPr>
            <w:tcW w:w="1320" w:type="dxa"/>
            <w:tcBorders>
              <w:top w:val="nil"/>
              <w:left w:val="nil"/>
              <w:bottom w:val="single" w:sz="4" w:space="0" w:color="auto"/>
              <w:right w:val="single" w:sz="4" w:space="0" w:color="auto"/>
            </w:tcBorders>
            <w:shd w:val="clear" w:color="auto" w:fill="auto"/>
            <w:hideMark/>
          </w:tcPr>
          <w:p w:rsidR="004B1B65" w:rsidRPr="004B1B65" w:rsidRDefault="004B1B65" w:rsidP="004B1B65">
            <w:pPr>
              <w:spacing w:after="0" w:line="240" w:lineRule="auto"/>
              <w:jc w:val="right"/>
              <w:rPr>
                <w:rFonts w:ascii="Cambria" w:eastAsia="Times New Roman" w:hAnsi="Cambria" w:cs="Times New Roman"/>
                <w:color w:val="000000"/>
                <w:sz w:val="21"/>
                <w:szCs w:val="21"/>
                <w:lang w:eastAsia="zh-CN"/>
              </w:rPr>
            </w:pPr>
            <w:r w:rsidRPr="004B1B65">
              <w:rPr>
                <w:rFonts w:ascii="Cambria" w:eastAsia="Times New Roman" w:hAnsi="Cambria" w:cs="Times New Roman"/>
                <w:color w:val="000000"/>
                <w:sz w:val="21"/>
                <w:szCs w:val="21"/>
                <w:lang w:eastAsia="zh-CN"/>
              </w:rPr>
              <w:t>0.11</w:t>
            </w:r>
          </w:p>
        </w:tc>
        <w:tc>
          <w:tcPr>
            <w:tcW w:w="1260" w:type="dxa"/>
            <w:tcBorders>
              <w:top w:val="nil"/>
              <w:left w:val="nil"/>
              <w:bottom w:val="single" w:sz="4" w:space="0" w:color="auto"/>
              <w:right w:val="single" w:sz="4" w:space="0" w:color="auto"/>
            </w:tcBorders>
            <w:shd w:val="clear" w:color="auto" w:fill="auto"/>
            <w:hideMark/>
          </w:tcPr>
          <w:p w:rsidR="004B1B65" w:rsidRPr="004B1B65" w:rsidRDefault="004B1B65" w:rsidP="004B1B65">
            <w:pPr>
              <w:spacing w:after="0" w:line="240" w:lineRule="auto"/>
              <w:jc w:val="right"/>
              <w:rPr>
                <w:rFonts w:ascii="Cambria" w:eastAsia="Times New Roman" w:hAnsi="Cambria" w:cs="Times New Roman"/>
                <w:color w:val="000000"/>
                <w:sz w:val="21"/>
                <w:szCs w:val="21"/>
                <w:lang w:eastAsia="zh-CN"/>
              </w:rPr>
            </w:pPr>
            <w:r w:rsidRPr="004B1B65">
              <w:rPr>
                <w:rFonts w:ascii="Cambria" w:eastAsia="Times New Roman" w:hAnsi="Cambria" w:cs="Times New Roman"/>
                <w:color w:val="000000"/>
                <w:sz w:val="21"/>
                <w:szCs w:val="21"/>
                <w:lang w:eastAsia="zh-CN"/>
              </w:rPr>
              <w:t>0.22</w:t>
            </w:r>
          </w:p>
        </w:tc>
        <w:tc>
          <w:tcPr>
            <w:tcW w:w="1327" w:type="dxa"/>
            <w:tcBorders>
              <w:top w:val="nil"/>
              <w:left w:val="nil"/>
              <w:bottom w:val="single" w:sz="4" w:space="0" w:color="auto"/>
              <w:right w:val="single" w:sz="4" w:space="0" w:color="auto"/>
            </w:tcBorders>
            <w:shd w:val="clear" w:color="auto" w:fill="auto"/>
            <w:hideMark/>
          </w:tcPr>
          <w:p w:rsidR="004B1B65" w:rsidRPr="004B1B65" w:rsidRDefault="004B1B65" w:rsidP="004B1B65">
            <w:pPr>
              <w:spacing w:after="0" w:line="240" w:lineRule="auto"/>
              <w:jc w:val="right"/>
              <w:rPr>
                <w:rFonts w:ascii="Cambria" w:eastAsia="Times New Roman" w:hAnsi="Cambria" w:cs="Times New Roman"/>
                <w:color w:val="000000"/>
                <w:sz w:val="21"/>
                <w:szCs w:val="21"/>
                <w:lang w:eastAsia="zh-CN"/>
              </w:rPr>
            </w:pPr>
            <w:r w:rsidRPr="004B1B65">
              <w:rPr>
                <w:rFonts w:ascii="Cambria" w:eastAsia="Times New Roman" w:hAnsi="Cambria" w:cs="Times New Roman"/>
                <w:color w:val="000000"/>
                <w:sz w:val="21"/>
                <w:szCs w:val="21"/>
                <w:lang w:eastAsia="zh-CN"/>
              </w:rPr>
              <w:t>0.36</w:t>
            </w:r>
          </w:p>
        </w:tc>
        <w:tc>
          <w:tcPr>
            <w:tcW w:w="1060" w:type="dxa"/>
            <w:tcBorders>
              <w:top w:val="nil"/>
              <w:left w:val="nil"/>
              <w:bottom w:val="single" w:sz="4" w:space="0" w:color="auto"/>
              <w:right w:val="single" w:sz="4" w:space="0" w:color="auto"/>
            </w:tcBorders>
            <w:shd w:val="clear" w:color="auto" w:fill="auto"/>
            <w:hideMark/>
          </w:tcPr>
          <w:p w:rsidR="004B1B65" w:rsidRPr="004B1B65" w:rsidRDefault="004B1B65" w:rsidP="004B1B65">
            <w:pPr>
              <w:spacing w:after="0" w:line="240" w:lineRule="auto"/>
              <w:jc w:val="right"/>
              <w:rPr>
                <w:rFonts w:ascii="Cambria" w:eastAsia="Times New Roman" w:hAnsi="Cambria" w:cs="Times New Roman"/>
                <w:color w:val="000000"/>
                <w:sz w:val="21"/>
                <w:szCs w:val="21"/>
                <w:lang w:eastAsia="zh-CN"/>
              </w:rPr>
            </w:pPr>
            <w:r w:rsidRPr="004B1B65">
              <w:rPr>
                <w:rFonts w:ascii="Cambria" w:eastAsia="Times New Roman" w:hAnsi="Cambria" w:cs="Times New Roman"/>
                <w:color w:val="000000"/>
                <w:sz w:val="21"/>
                <w:szCs w:val="21"/>
                <w:lang w:eastAsia="zh-CN"/>
              </w:rPr>
              <w:t>0.13</w:t>
            </w:r>
          </w:p>
        </w:tc>
        <w:tc>
          <w:tcPr>
            <w:tcW w:w="1080" w:type="dxa"/>
            <w:tcBorders>
              <w:top w:val="nil"/>
              <w:left w:val="nil"/>
              <w:bottom w:val="single" w:sz="4" w:space="0" w:color="auto"/>
              <w:right w:val="single" w:sz="4" w:space="0" w:color="auto"/>
            </w:tcBorders>
            <w:shd w:val="clear" w:color="auto" w:fill="auto"/>
            <w:hideMark/>
          </w:tcPr>
          <w:p w:rsidR="004B1B65" w:rsidRPr="004B1B65" w:rsidRDefault="004B1B65" w:rsidP="004B1B65">
            <w:pPr>
              <w:spacing w:after="0" w:line="240" w:lineRule="auto"/>
              <w:jc w:val="right"/>
              <w:rPr>
                <w:rFonts w:ascii="Cambria" w:eastAsia="Times New Roman" w:hAnsi="Cambria" w:cs="Times New Roman"/>
                <w:color w:val="000000"/>
                <w:sz w:val="21"/>
                <w:szCs w:val="21"/>
                <w:lang w:eastAsia="zh-CN"/>
              </w:rPr>
            </w:pPr>
            <w:r w:rsidRPr="004B1B65">
              <w:rPr>
                <w:rFonts w:ascii="Cambria" w:eastAsia="Times New Roman" w:hAnsi="Cambria" w:cs="Times New Roman"/>
                <w:color w:val="000000"/>
                <w:sz w:val="21"/>
                <w:szCs w:val="21"/>
                <w:lang w:eastAsia="zh-CN"/>
              </w:rPr>
              <w:t>0.18</w:t>
            </w:r>
          </w:p>
        </w:tc>
      </w:tr>
      <w:tr w:rsidR="004B1B65" w:rsidRPr="004B1B65" w:rsidTr="0083268C">
        <w:trPr>
          <w:trHeight w:val="300"/>
          <w:jc w:val="center"/>
        </w:trPr>
        <w:tc>
          <w:tcPr>
            <w:tcW w:w="2506" w:type="dxa"/>
            <w:tcBorders>
              <w:top w:val="nil"/>
              <w:left w:val="single" w:sz="4" w:space="0" w:color="auto"/>
              <w:bottom w:val="single" w:sz="4" w:space="0" w:color="auto"/>
              <w:right w:val="single" w:sz="4" w:space="0" w:color="auto"/>
            </w:tcBorders>
            <w:shd w:val="clear" w:color="auto" w:fill="auto"/>
            <w:noWrap/>
            <w:vAlign w:val="bottom"/>
            <w:hideMark/>
          </w:tcPr>
          <w:p w:rsidR="004B1B65" w:rsidRPr="004B1B65" w:rsidRDefault="004B1B65" w:rsidP="004B1B65">
            <w:pPr>
              <w:spacing w:after="0" w:line="240" w:lineRule="auto"/>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Assignment 3</w:t>
            </w:r>
          </w:p>
        </w:tc>
        <w:tc>
          <w:tcPr>
            <w:tcW w:w="1320" w:type="dxa"/>
            <w:tcBorders>
              <w:top w:val="nil"/>
              <w:left w:val="nil"/>
              <w:bottom w:val="single" w:sz="4" w:space="0" w:color="auto"/>
              <w:right w:val="single" w:sz="4" w:space="0" w:color="auto"/>
            </w:tcBorders>
            <w:shd w:val="clear" w:color="auto" w:fill="auto"/>
            <w:noWrap/>
            <w:vAlign w:val="bottom"/>
            <w:hideMark/>
          </w:tcPr>
          <w:p w:rsidR="004B1B65" w:rsidRPr="004B1B65" w:rsidRDefault="004B1B65" w:rsidP="004B1B65">
            <w:pPr>
              <w:spacing w:after="0" w:line="240" w:lineRule="auto"/>
              <w:jc w:val="right"/>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0.67</w:t>
            </w:r>
          </w:p>
        </w:tc>
        <w:tc>
          <w:tcPr>
            <w:tcW w:w="1260" w:type="dxa"/>
            <w:tcBorders>
              <w:top w:val="nil"/>
              <w:left w:val="nil"/>
              <w:bottom w:val="single" w:sz="4" w:space="0" w:color="auto"/>
              <w:right w:val="single" w:sz="4" w:space="0" w:color="auto"/>
            </w:tcBorders>
            <w:shd w:val="clear" w:color="auto" w:fill="auto"/>
            <w:noWrap/>
            <w:vAlign w:val="bottom"/>
            <w:hideMark/>
          </w:tcPr>
          <w:p w:rsidR="004B1B65" w:rsidRPr="004B1B65" w:rsidRDefault="004B1B65" w:rsidP="004B1B65">
            <w:pPr>
              <w:spacing w:after="0" w:line="240" w:lineRule="auto"/>
              <w:jc w:val="right"/>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0.13</w:t>
            </w:r>
          </w:p>
        </w:tc>
        <w:tc>
          <w:tcPr>
            <w:tcW w:w="1327" w:type="dxa"/>
            <w:tcBorders>
              <w:top w:val="nil"/>
              <w:left w:val="nil"/>
              <w:bottom w:val="single" w:sz="4" w:space="0" w:color="auto"/>
              <w:right w:val="single" w:sz="4" w:space="0" w:color="auto"/>
            </w:tcBorders>
            <w:shd w:val="clear" w:color="auto" w:fill="auto"/>
            <w:noWrap/>
            <w:vAlign w:val="bottom"/>
            <w:hideMark/>
          </w:tcPr>
          <w:p w:rsidR="004B1B65" w:rsidRPr="004B1B65" w:rsidRDefault="004B1B65" w:rsidP="004B1B65">
            <w:pPr>
              <w:spacing w:after="0" w:line="240" w:lineRule="auto"/>
              <w:jc w:val="right"/>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0.00</w:t>
            </w:r>
          </w:p>
        </w:tc>
        <w:tc>
          <w:tcPr>
            <w:tcW w:w="1060" w:type="dxa"/>
            <w:tcBorders>
              <w:top w:val="nil"/>
              <w:left w:val="nil"/>
              <w:bottom w:val="single" w:sz="4" w:space="0" w:color="auto"/>
              <w:right w:val="single" w:sz="4" w:space="0" w:color="auto"/>
            </w:tcBorders>
            <w:shd w:val="clear" w:color="auto" w:fill="auto"/>
            <w:noWrap/>
            <w:vAlign w:val="bottom"/>
            <w:hideMark/>
          </w:tcPr>
          <w:p w:rsidR="004B1B65" w:rsidRPr="004B1B65" w:rsidRDefault="004B1B65" w:rsidP="004B1B65">
            <w:pPr>
              <w:spacing w:after="0" w:line="240" w:lineRule="auto"/>
              <w:jc w:val="right"/>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0.00</w:t>
            </w:r>
          </w:p>
        </w:tc>
        <w:tc>
          <w:tcPr>
            <w:tcW w:w="1080" w:type="dxa"/>
            <w:tcBorders>
              <w:top w:val="nil"/>
              <w:left w:val="nil"/>
              <w:bottom w:val="single" w:sz="4" w:space="0" w:color="auto"/>
              <w:right w:val="single" w:sz="4" w:space="0" w:color="auto"/>
            </w:tcBorders>
            <w:shd w:val="clear" w:color="auto" w:fill="auto"/>
            <w:noWrap/>
            <w:vAlign w:val="bottom"/>
            <w:hideMark/>
          </w:tcPr>
          <w:p w:rsidR="004B1B65" w:rsidRPr="004B1B65" w:rsidRDefault="004B1B65" w:rsidP="004B1B65">
            <w:pPr>
              <w:spacing w:after="0" w:line="240" w:lineRule="auto"/>
              <w:jc w:val="right"/>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0.20</w:t>
            </w:r>
          </w:p>
        </w:tc>
      </w:tr>
      <w:tr w:rsidR="004B1B65" w:rsidRPr="004B1B65" w:rsidTr="0083268C">
        <w:trPr>
          <w:trHeight w:val="300"/>
          <w:jc w:val="center"/>
        </w:trPr>
        <w:tc>
          <w:tcPr>
            <w:tcW w:w="2506" w:type="dxa"/>
            <w:tcBorders>
              <w:top w:val="nil"/>
              <w:left w:val="single" w:sz="4" w:space="0" w:color="auto"/>
              <w:bottom w:val="single" w:sz="4" w:space="0" w:color="auto"/>
              <w:right w:val="single" w:sz="4" w:space="0" w:color="auto"/>
            </w:tcBorders>
            <w:shd w:val="clear" w:color="auto" w:fill="auto"/>
            <w:noWrap/>
            <w:vAlign w:val="bottom"/>
            <w:hideMark/>
          </w:tcPr>
          <w:p w:rsidR="004B1B65" w:rsidRPr="004B1B65" w:rsidRDefault="004B1B65" w:rsidP="004B1B65">
            <w:pPr>
              <w:spacing w:after="0" w:line="240" w:lineRule="auto"/>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Assignment 4</w:t>
            </w:r>
          </w:p>
        </w:tc>
        <w:tc>
          <w:tcPr>
            <w:tcW w:w="1320" w:type="dxa"/>
            <w:tcBorders>
              <w:top w:val="nil"/>
              <w:left w:val="nil"/>
              <w:bottom w:val="single" w:sz="4" w:space="0" w:color="auto"/>
              <w:right w:val="single" w:sz="4" w:space="0" w:color="auto"/>
            </w:tcBorders>
            <w:shd w:val="clear" w:color="auto" w:fill="auto"/>
            <w:noWrap/>
            <w:vAlign w:val="bottom"/>
            <w:hideMark/>
          </w:tcPr>
          <w:p w:rsidR="004B1B65" w:rsidRPr="004B1B65" w:rsidRDefault="004B1B65" w:rsidP="004B1B65">
            <w:pPr>
              <w:spacing w:after="0" w:line="240" w:lineRule="auto"/>
              <w:jc w:val="right"/>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0.73</w:t>
            </w:r>
          </w:p>
        </w:tc>
        <w:tc>
          <w:tcPr>
            <w:tcW w:w="1260" w:type="dxa"/>
            <w:tcBorders>
              <w:top w:val="nil"/>
              <w:left w:val="nil"/>
              <w:bottom w:val="single" w:sz="4" w:space="0" w:color="auto"/>
              <w:right w:val="single" w:sz="4" w:space="0" w:color="auto"/>
            </w:tcBorders>
            <w:shd w:val="clear" w:color="auto" w:fill="auto"/>
            <w:noWrap/>
            <w:vAlign w:val="bottom"/>
            <w:hideMark/>
          </w:tcPr>
          <w:p w:rsidR="004B1B65" w:rsidRPr="004B1B65" w:rsidRDefault="004B1B65" w:rsidP="004B1B65">
            <w:pPr>
              <w:spacing w:after="0" w:line="240" w:lineRule="auto"/>
              <w:jc w:val="right"/>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0.11</w:t>
            </w:r>
          </w:p>
        </w:tc>
        <w:tc>
          <w:tcPr>
            <w:tcW w:w="1327" w:type="dxa"/>
            <w:tcBorders>
              <w:top w:val="nil"/>
              <w:left w:val="nil"/>
              <w:bottom w:val="single" w:sz="4" w:space="0" w:color="auto"/>
              <w:right w:val="single" w:sz="4" w:space="0" w:color="auto"/>
            </w:tcBorders>
            <w:shd w:val="clear" w:color="auto" w:fill="auto"/>
            <w:noWrap/>
            <w:vAlign w:val="bottom"/>
            <w:hideMark/>
          </w:tcPr>
          <w:p w:rsidR="004B1B65" w:rsidRPr="004B1B65" w:rsidRDefault="004B1B65" w:rsidP="004B1B65">
            <w:pPr>
              <w:spacing w:after="0" w:line="240" w:lineRule="auto"/>
              <w:jc w:val="right"/>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0.04</w:t>
            </w:r>
          </w:p>
        </w:tc>
        <w:tc>
          <w:tcPr>
            <w:tcW w:w="1060" w:type="dxa"/>
            <w:tcBorders>
              <w:top w:val="nil"/>
              <w:left w:val="nil"/>
              <w:bottom w:val="single" w:sz="4" w:space="0" w:color="auto"/>
              <w:right w:val="single" w:sz="4" w:space="0" w:color="auto"/>
            </w:tcBorders>
            <w:shd w:val="clear" w:color="auto" w:fill="auto"/>
            <w:noWrap/>
            <w:vAlign w:val="bottom"/>
            <w:hideMark/>
          </w:tcPr>
          <w:p w:rsidR="004B1B65" w:rsidRPr="004B1B65" w:rsidRDefault="004B1B65" w:rsidP="004B1B65">
            <w:pPr>
              <w:spacing w:after="0" w:line="240" w:lineRule="auto"/>
              <w:jc w:val="right"/>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0.11</w:t>
            </w:r>
          </w:p>
        </w:tc>
        <w:tc>
          <w:tcPr>
            <w:tcW w:w="1080" w:type="dxa"/>
            <w:tcBorders>
              <w:top w:val="nil"/>
              <w:left w:val="nil"/>
              <w:bottom w:val="single" w:sz="4" w:space="0" w:color="auto"/>
              <w:right w:val="single" w:sz="4" w:space="0" w:color="auto"/>
            </w:tcBorders>
            <w:shd w:val="clear" w:color="auto" w:fill="auto"/>
            <w:noWrap/>
            <w:vAlign w:val="bottom"/>
            <w:hideMark/>
          </w:tcPr>
          <w:p w:rsidR="004B1B65" w:rsidRPr="004B1B65" w:rsidRDefault="004B1B65" w:rsidP="004B1B65">
            <w:pPr>
              <w:spacing w:after="0" w:line="240" w:lineRule="auto"/>
              <w:jc w:val="right"/>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0.00</w:t>
            </w:r>
          </w:p>
        </w:tc>
      </w:tr>
      <w:tr w:rsidR="004B1B65" w:rsidRPr="004B1B65" w:rsidTr="0083268C">
        <w:trPr>
          <w:trHeight w:val="300"/>
          <w:jc w:val="center"/>
        </w:trPr>
        <w:tc>
          <w:tcPr>
            <w:tcW w:w="2506" w:type="dxa"/>
            <w:tcBorders>
              <w:top w:val="nil"/>
              <w:left w:val="single" w:sz="4" w:space="0" w:color="auto"/>
              <w:bottom w:val="single" w:sz="4" w:space="0" w:color="auto"/>
              <w:right w:val="single" w:sz="4" w:space="0" w:color="auto"/>
            </w:tcBorders>
            <w:shd w:val="clear" w:color="auto" w:fill="auto"/>
            <w:noWrap/>
            <w:vAlign w:val="bottom"/>
            <w:hideMark/>
          </w:tcPr>
          <w:p w:rsidR="004B1B65" w:rsidRPr="004B1B65" w:rsidRDefault="004B1B65" w:rsidP="004B1B65">
            <w:pPr>
              <w:spacing w:after="0" w:line="240" w:lineRule="auto"/>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Average</w:t>
            </w:r>
          </w:p>
        </w:tc>
        <w:tc>
          <w:tcPr>
            <w:tcW w:w="1320" w:type="dxa"/>
            <w:tcBorders>
              <w:top w:val="nil"/>
              <w:left w:val="nil"/>
              <w:bottom w:val="single" w:sz="4" w:space="0" w:color="auto"/>
              <w:right w:val="single" w:sz="4" w:space="0" w:color="auto"/>
            </w:tcBorders>
            <w:shd w:val="clear" w:color="auto" w:fill="auto"/>
            <w:noWrap/>
            <w:vAlign w:val="bottom"/>
            <w:hideMark/>
          </w:tcPr>
          <w:p w:rsidR="004B1B65" w:rsidRPr="004B1B65" w:rsidRDefault="004B1B65" w:rsidP="004B1B65">
            <w:pPr>
              <w:spacing w:after="0" w:line="240" w:lineRule="auto"/>
              <w:jc w:val="right"/>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0.44</w:t>
            </w:r>
          </w:p>
        </w:tc>
        <w:tc>
          <w:tcPr>
            <w:tcW w:w="1260" w:type="dxa"/>
            <w:tcBorders>
              <w:top w:val="nil"/>
              <w:left w:val="nil"/>
              <w:bottom w:val="single" w:sz="4" w:space="0" w:color="auto"/>
              <w:right w:val="single" w:sz="4" w:space="0" w:color="auto"/>
            </w:tcBorders>
            <w:shd w:val="clear" w:color="auto" w:fill="auto"/>
            <w:noWrap/>
            <w:vAlign w:val="bottom"/>
            <w:hideMark/>
          </w:tcPr>
          <w:p w:rsidR="004B1B65" w:rsidRPr="004B1B65" w:rsidRDefault="004B1B65" w:rsidP="004B1B65">
            <w:pPr>
              <w:spacing w:after="0" w:line="240" w:lineRule="auto"/>
              <w:jc w:val="right"/>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0.20</w:t>
            </w:r>
          </w:p>
        </w:tc>
        <w:tc>
          <w:tcPr>
            <w:tcW w:w="1327" w:type="dxa"/>
            <w:tcBorders>
              <w:top w:val="nil"/>
              <w:left w:val="nil"/>
              <w:bottom w:val="single" w:sz="4" w:space="0" w:color="auto"/>
              <w:right w:val="single" w:sz="4" w:space="0" w:color="auto"/>
            </w:tcBorders>
            <w:shd w:val="clear" w:color="auto" w:fill="auto"/>
            <w:noWrap/>
            <w:vAlign w:val="bottom"/>
            <w:hideMark/>
          </w:tcPr>
          <w:p w:rsidR="004B1B65" w:rsidRPr="004B1B65" w:rsidRDefault="004B1B65" w:rsidP="004B1B65">
            <w:pPr>
              <w:spacing w:after="0" w:line="240" w:lineRule="auto"/>
              <w:jc w:val="right"/>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0.11</w:t>
            </w:r>
          </w:p>
        </w:tc>
        <w:tc>
          <w:tcPr>
            <w:tcW w:w="1060" w:type="dxa"/>
            <w:tcBorders>
              <w:top w:val="nil"/>
              <w:left w:val="nil"/>
              <w:bottom w:val="single" w:sz="4" w:space="0" w:color="auto"/>
              <w:right w:val="single" w:sz="4" w:space="0" w:color="auto"/>
            </w:tcBorders>
            <w:shd w:val="clear" w:color="auto" w:fill="auto"/>
            <w:noWrap/>
            <w:vAlign w:val="bottom"/>
            <w:hideMark/>
          </w:tcPr>
          <w:p w:rsidR="004B1B65" w:rsidRPr="004B1B65" w:rsidRDefault="004B1B65" w:rsidP="004B1B65">
            <w:pPr>
              <w:spacing w:after="0" w:line="240" w:lineRule="auto"/>
              <w:jc w:val="right"/>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0.06</w:t>
            </w:r>
          </w:p>
        </w:tc>
        <w:tc>
          <w:tcPr>
            <w:tcW w:w="1080" w:type="dxa"/>
            <w:tcBorders>
              <w:top w:val="nil"/>
              <w:left w:val="nil"/>
              <w:bottom w:val="single" w:sz="4" w:space="0" w:color="auto"/>
              <w:right w:val="single" w:sz="4" w:space="0" w:color="auto"/>
            </w:tcBorders>
            <w:shd w:val="clear" w:color="auto" w:fill="auto"/>
            <w:noWrap/>
            <w:vAlign w:val="bottom"/>
            <w:hideMark/>
          </w:tcPr>
          <w:p w:rsidR="004B1B65" w:rsidRPr="004B1B65" w:rsidRDefault="004B1B65" w:rsidP="004B1B65">
            <w:pPr>
              <w:spacing w:after="0" w:line="240" w:lineRule="auto"/>
              <w:jc w:val="right"/>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0.19</w:t>
            </w:r>
          </w:p>
        </w:tc>
      </w:tr>
      <w:tr w:rsidR="004B1B65" w:rsidRPr="004B1B65" w:rsidTr="0083268C">
        <w:trPr>
          <w:trHeight w:val="300"/>
          <w:jc w:val="center"/>
        </w:trPr>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4B1B65" w:rsidRPr="004B1B65" w:rsidRDefault="004B1B65" w:rsidP="004B1B65">
            <w:pPr>
              <w:spacing w:after="0" w:line="240" w:lineRule="auto"/>
              <w:rPr>
                <w:rFonts w:ascii="Cambria" w:eastAsia="Times New Roman" w:hAnsi="Cambria" w:cs="Times New Roman"/>
                <w:b/>
                <w:color w:val="000000"/>
                <w:lang w:eastAsia="zh-CN"/>
              </w:rPr>
            </w:pPr>
            <w:r w:rsidRPr="004B1B65">
              <w:rPr>
                <w:rFonts w:ascii="Cambria" w:eastAsia="Times New Roman" w:hAnsi="Cambria" w:cs="Times New Roman"/>
                <w:b/>
                <w:color w:val="000000"/>
                <w:lang w:eastAsia="zh-CN"/>
              </w:rPr>
              <w:t>Analytical Skills</w:t>
            </w:r>
          </w:p>
        </w:tc>
        <w:tc>
          <w:tcPr>
            <w:tcW w:w="1320"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4B1B65" w:rsidRPr="004B1B65" w:rsidRDefault="004B1B65" w:rsidP="004B1B65">
            <w:pPr>
              <w:spacing w:after="0" w:line="240" w:lineRule="auto"/>
              <w:jc w:val="center"/>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Advanced</w:t>
            </w:r>
          </w:p>
        </w:tc>
        <w:tc>
          <w:tcPr>
            <w:tcW w:w="1260"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4B1B65" w:rsidRPr="004B1B65" w:rsidRDefault="004B1B65" w:rsidP="004B1B65">
            <w:pPr>
              <w:spacing w:after="0" w:line="240" w:lineRule="auto"/>
              <w:jc w:val="center"/>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Adequate</w:t>
            </w:r>
          </w:p>
        </w:tc>
        <w:tc>
          <w:tcPr>
            <w:tcW w:w="1327"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4B1B65" w:rsidRPr="004B1B65" w:rsidRDefault="004B1B65" w:rsidP="004B1B65">
            <w:pPr>
              <w:spacing w:after="0" w:line="240" w:lineRule="auto"/>
              <w:jc w:val="center"/>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Satisfactory</w:t>
            </w:r>
          </w:p>
        </w:tc>
        <w:tc>
          <w:tcPr>
            <w:tcW w:w="1060"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4B1B65" w:rsidRPr="004B1B65" w:rsidRDefault="004B1B65" w:rsidP="004B1B65">
            <w:pPr>
              <w:spacing w:after="0" w:line="240" w:lineRule="auto"/>
              <w:jc w:val="center"/>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Fair</w:t>
            </w:r>
          </w:p>
        </w:tc>
        <w:tc>
          <w:tcPr>
            <w:tcW w:w="1080"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4B1B65" w:rsidRPr="004B1B65" w:rsidRDefault="004B1B65" w:rsidP="004B1B65">
            <w:pPr>
              <w:spacing w:after="0" w:line="240" w:lineRule="auto"/>
              <w:jc w:val="center"/>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Null</w:t>
            </w:r>
          </w:p>
        </w:tc>
      </w:tr>
      <w:tr w:rsidR="004B1B65" w:rsidRPr="004B1B65" w:rsidTr="0083268C">
        <w:trPr>
          <w:trHeight w:val="300"/>
          <w:jc w:val="center"/>
        </w:trPr>
        <w:tc>
          <w:tcPr>
            <w:tcW w:w="2506" w:type="dxa"/>
            <w:tcBorders>
              <w:top w:val="nil"/>
              <w:left w:val="single" w:sz="4" w:space="0" w:color="auto"/>
              <w:bottom w:val="single" w:sz="4" w:space="0" w:color="auto"/>
              <w:right w:val="single" w:sz="4" w:space="0" w:color="auto"/>
            </w:tcBorders>
            <w:shd w:val="clear" w:color="auto" w:fill="auto"/>
            <w:noWrap/>
            <w:vAlign w:val="bottom"/>
            <w:hideMark/>
          </w:tcPr>
          <w:p w:rsidR="004B1B65" w:rsidRPr="004B1B65" w:rsidRDefault="004B1B65" w:rsidP="004B1B65">
            <w:pPr>
              <w:spacing w:after="0" w:line="240" w:lineRule="auto"/>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Assignment 1</w:t>
            </w:r>
          </w:p>
        </w:tc>
        <w:tc>
          <w:tcPr>
            <w:tcW w:w="1320" w:type="dxa"/>
            <w:tcBorders>
              <w:top w:val="nil"/>
              <w:left w:val="nil"/>
              <w:bottom w:val="single" w:sz="4" w:space="0" w:color="auto"/>
              <w:right w:val="single" w:sz="4" w:space="0" w:color="auto"/>
            </w:tcBorders>
            <w:shd w:val="clear" w:color="auto" w:fill="auto"/>
            <w:noWrap/>
            <w:vAlign w:val="bottom"/>
            <w:hideMark/>
          </w:tcPr>
          <w:p w:rsidR="004B1B65" w:rsidRPr="004B1B65" w:rsidRDefault="004B1B65" w:rsidP="004B1B65">
            <w:pPr>
              <w:spacing w:after="0" w:line="240" w:lineRule="auto"/>
              <w:jc w:val="right"/>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0.24</w:t>
            </w:r>
          </w:p>
        </w:tc>
        <w:tc>
          <w:tcPr>
            <w:tcW w:w="1260" w:type="dxa"/>
            <w:tcBorders>
              <w:top w:val="nil"/>
              <w:left w:val="nil"/>
              <w:bottom w:val="single" w:sz="4" w:space="0" w:color="auto"/>
              <w:right w:val="single" w:sz="4" w:space="0" w:color="auto"/>
            </w:tcBorders>
            <w:shd w:val="clear" w:color="auto" w:fill="auto"/>
            <w:noWrap/>
            <w:vAlign w:val="bottom"/>
            <w:hideMark/>
          </w:tcPr>
          <w:p w:rsidR="004B1B65" w:rsidRPr="004B1B65" w:rsidRDefault="004B1B65" w:rsidP="004B1B65">
            <w:pPr>
              <w:spacing w:after="0" w:line="240" w:lineRule="auto"/>
              <w:jc w:val="right"/>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0.40</w:t>
            </w:r>
          </w:p>
        </w:tc>
        <w:tc>
          <w:tcPr>
            <w:tcW w:w="1327" w:type="dxa"/>
            <w:tcBorders>
              <w:top w:val="nil"/>
              <w:left w:val="nil"/>
              <w:bottom w:val="single" w:sz="4" w:space="0" w:color="auto"/>
              <w:right w:val="single" w:sz="4" w:space="0" w:color="auto"/>
            </w:tcBorders>
            <w:shd w:val="clear" w:color="auto" w:fill="auto"/>
            <w:noWrap/>
            <w:vAlign w:val="bottom"/>
            <w:hideMark/>
          </w:tcPr>
          <w:p w:rsidR="004B1B65" w:rsidRPr="004B1B65" w:rsidRDefault="004B1B65" w:rsidP="004B1B65">
            <w:pPr>
              <w:spacing w:after="0" w:line="240" w:lineRule="auto"/>
              <w:jc w:val="right"/>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0.13</w:t>
            </w:r>
          </w:p>
        </w:tc>
        <w:tc>
          <w:tcPr>
            <w:tcW w:w="1060" w:type="dxa"/>
            <w:tcBorders>
              <w:top w:val="nil"/>
              <w:left w:val="nil"/>
              <w:bottom w:val="single" w:sz="4" w:space="0" w:color="auto"/>
              <w:right w:val="single" w:sz="4" w:space="0" w:color="auto"/>
            </w:tcBorders>
            <w:shd w:val="clear" w:color="auto" w:fill="auto"/>
            <w:noWrap/>
            <w:vAlign w:val="bottom"/>
            <w:hideMark/>
          </w:tcPr>
          <w:p w:rsidR="004B1B65" w:rsidRPr="004B1B65" w:rsidRDefault="004B1B65" w:rsidP="004B1B65">
            <w:pPr>
              <w:spacing w:after="0" w:line="240" w:lineRule="auto"/>
              <w:jc w:val="right"/>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0.02</w:t>
            </w:r>
          </w:p>
        </w:tc>
        <w:tc>
          <w:tcPr>
            <w:tcW w:w="1080" w:type="dxa"/>
            <w:tcBorders>
              <w:top w:val="nil"/>
              <w:left w:val="nil"/>
              <w:bottom w:val="single" w:sz="4" w:space="0" w:color="auto"/>
              <w:right w:val="single" w:sz="4" w:space="0" w:color="auto"/>
            </w:tcBorders>
            <w:shd w:val="clear" w:color="auto" w:fill="auto"/>
            <w:noWrap/>
            <w:vAlign w:val="bottom"/>
            <w:hideMark/>
          </w:tcPr>
          <w:p w:rsidR="004B1B65" w:rsidRPr="004B1B65" w:rsidRDefault="004B1B65" w:rsidP="004B1B65">
            <w:pPr>
              <w:spacing w:after="0" w:line="240" w:lineRule="auto"/>
              <w:jc w:val="right"/>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0.20</w:t>
            </w:r>
          </w:p>
        </w:tc>
      </w:tr>
      <w:tr w:rsidR="004B1B65" w:rsidRPr="004B1B65" w:rsidTr="0083268C">
        <w:trPr>
          <w:trHeight w:val="300"/>
          <w:jc w:val="center"/>
        </w:trPr>
        <w:tc>
          <w:tcPr>
            <w:tcW w:w="2506" w:type="dxa"/>
            <w:tcBorders>
              <w:top w:val="nil"/>
              <w:left w:val="single" w:sz="4" w:space="0" w:color="auto"/>
              <w:bottom w:val="single" w:sz="4" w:space="0" w:color="auto"/>
              <w:right w:val="single" w:sz="4" w:space="0" w:color="auto"/>
            </w:tcBorders>
            <w:shd w:val="clear" w:color="auto" w:fill="auto"/>
            <w:noWrap/>
            <w:vAlign w:val="bottom"/>
            <w:hideMark/>
          </w:tcPr>
          <w:p w:rsidR="004B1B65" w:rsidRPr="004B1B65" w:rsidRDefault="004B1B65" w:rsidP="004B1B65">
            <w:pPr>
              <w:spacing w:after="0" w:line="240" w:lineRule="auto"/>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Assignment 2</w:t>
            </w:r>
          </w:p>
        </w:tc>
        <w:tc>
          <w:tcPr>
            <w:tcW w:w="1320" w:type="dxa"/>
            <w:tcBorders>
              <w:top w:val="nil"/>
              <w:left w:val="nil"/>
              <w:bottom w:val="single" w:sz="4" w:space="0" w:color="auto"/>
              <w:right w:val="single" w:sz="4" w:space="0" w:color="auto"/>
            </w:tcBorders>
            <w:shd w:val="clear" w:color="auto" w:fill="auto"/>
            <w:noWrap/>
            <w:vAlign w:val="bottom"/>
            <w:hideMark/>
          </w:tcPr>
          <w:p w:rsidR="004B1B65" w:rsidRPr="004B1B65" w:rsidRDefault="004B1B65" w:rsidP="004B1B65">
            <w:pPr>
              <w:spacing w:after="0" w:line="240" w:lineRule="auto"/>
              <w:jc w:val="right"/>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0.20</w:t>
            </w:r>
          </w:p>
        </w:tc>
        <w:tc>
          <w:tcPr>
            <w:tcW w:w="1260" w:type="dxa"/>
            <w:tcBorders>
              <w:top w:val="nil"/>
              <w:left w:val="nil"/>
              <w:bottom w:val="single" w:sz="4" w:space="0" w:color="auto"/>
              <w:right w:val="single" w:sz="4" w:space="0" w:color="auto"/>
            </w:tcBorders>
            <w:shd w:val="clear" w:color="auto" w:fill="auto"/>
            <w:noWrap/>
            <w:vAlign w:val="bottom"/>
            <w:hideMark/>
          </w:tcPr>
          <w:p w:rsidR="004B1B65" w:rsidRPr="004B1B65" w:rsidRDefault="004B1B65" w:rsidP="004B1B65">
            <w:pPr>
              <w:spacing w:after="0" w:line="240" w:lineRule="auto"/>
              <w:jc w:val="right"/>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0.38</w:t>
            </w:r>
          </w:p>
        </w:tc>
        <w:tc>
          <w:tcPr>
            <w:tcW w:w="1327" w:type="dxa"/>
            <w:tcBorders>
              <w:top w:val="nil"/>
              <w:left w:val="nil"/>
              <w:bottom w:val="single" w:sz="4" w:space="0" w:color="auto"/>
              <w:right w:val="single" w:sz="4" w:space="0" w:color="auto"/>
            </w:tcBorders>
            <w:shd w:val="clear" w:color="auto" w:fill="auto"/>
            <w:noWrap/>
            <w:vAlign w:val="bottom"/>
            <w:hideMark/>
          </w:tcPr>
          <w:p w:rsidR="004B1B65" w:rsidRPr="004B1B65" w:rsidRDefault="004B1B65" w:rsidP="004B1B65">
            <w:pPr>
              <w:spacing w:after="0" w:line="240" w:lineRule="auto"/>
              <w:jc w:val="right"/>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0.20</w:t>
            </w:r>
          </w:p>
        </w:tc>
        <w:tc>
          <w:tcPr>
            <w:tcW w:w="1060" w:type="dxa"/>
            <w:tcBorders>
              <w:top w:val="nil"/>
              <w:left w:val="nil"/>
              <w:bottom w:val="single" w:sz="4" w:space="0" w:color="auto"/>
              <w:right w:val="single" w:sz="4" w:space="0" w:color="auto"/>
            </w:tcBorders>
            <w:shd w:val="clear" w:color="auto" w:fill="auto"/>
            <w:noWrap/>
            <w:vAlign w:val="bottom"/>
            <w:hideMark/>
          </w:tcPr>
          <w:p w:rsidR="004B1B65" w:rsidRPr="004B1B65" w:rsidRDefault="004B1B65" w:rsidP="004B1B65">
            <w:pPr>
              <w:spacing w:after="0" w:line="240" w:lineRule="auto"/>
              <w:jc w:val="right"/>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0.02</w:t>
            </w:r>
          </w:p>
        </w:tc>
        <w:tc>
          <w:tcPr>
            <w:tcW w:w="1080" w:type="dxa"/>
            <w:tcBorders>
              <w:top w:val="nil"/>
              <w:left w:val="nil"/>
              <w:bottom w:val="single" w:sz="4" w:space="0" w:color="auto"/>
              <w:right w:val="single" w:sz="4" w:space="0" w:color="auto"/>
            </w:tcBorders>
            <w:shd w:val="clear" w:color="auto" w:fill="auto"/>
            <w:noWrap/>
            <w:vAlign w:val="bottom"/>
            <w:hideMark/>
          </w:tcPr>
          <w:p w:rsidR="004B1B65" w:rsidRPr="004B1B65" w:rsidRDefault="004B1B65" w:rsidP="004B1B65">
            <w:pPr>
              <w:spacing w:after="0" w:line="240" w:lineRule="auto"/>
              <w:jc w:val="right"/>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0.20</w:t>
            </w:r>
          </w:p>
        </w:tc>
      </w:tr>
      <w:tr w:rsidR="004B1B65" w:rsidRPr="004B1B65" w:rsidTr="0083268C">
        <w:trPr>
          <w:trHeight w:val="300"/>
          <w:jc w:val="center"/>
        </w:trPr>
        <w:tc>
          <w:tcPr>
            <w:tcW w:w="2506" w:type="dxa"/>
            <w:tcBorders>
              <w:top w:val="nil"/>
              <w:left w:val="single" w:sz="4" w:space="0" w:color="auto"/>
              <w:bottom w:val="single" w:sz="4" w:space="0" w:color="auto"/>
              <w:right w:val="single" w:sz="4" w:space="0" w:color="auto"/>
            </w:tcBorders>
            <w:shd w:val="clear" w:color="auto" w:fill="auto"/>
            <w:noWrap/>
            <w:vAlign w:val="bottom"/>
            <w:hideMark/>
          </w:tcPr>
          <w:p w:rsidR="004B1B65" w:rsidRPr="004B1B65" w:rsidRDefault="004B1B65" w:rsidP="004B1B65">
            <w:pPr>
              <w:spacing w:after="0" w:line="240" w:lineRule="auto"/>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Assignment 3</w:t>
            </w:r>
          </w:p>
        </w:tc>
        <w:tc>
          <w:tcPr>
            <w:tcW w:w="1320" w:type="dxa"/>
            <w:tcBorders>
              <w:top w:val="nil"/>
              <w:left w:val="nil"/>
              <w:bottom w:val="single" w:sz="4" w:space="0" w:color="auto"/>
              <w:right w:val="single" w:sz="4" w:space="0" w:color="auto"/>
            </w:tcBorders>
            <w:shd w:val="clear" w:color="auto" w:fill="auto"/>
            <w:noWrap/>
            <w:vAlign w:val="bottom"/>
            <w:hideMark/>
          </w:tcPr>
          <w:p w:rsidR="004B1B65" w:rsidRPr="004B1B65" w:rsidRDefault="004B1B65" w:rsidP="004B1B65">
            <w:pPr>
              <w:spacing w:after="0" w:line="240" w:lineRule="auto"/>
              <w:jc w:val="right"/>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0.67</w:t>
            </w:r>
          </w:p>
        </w:tc>
        <w:tc>
          <w:tcPr>
            <w:tcW w:w="1260" w:type="dxa"/>
            <w:tcBorders>
              <w:top w:val="nil"/>
              <w:left w:val="nil"/>
              <w:bottom w:val="single" w:sz="4" w:space="0" w:color="auto"/>
              <w:right w:val="single" w:sz="4" w:space="0" w:color="auto"/>
            </w:tcBorders>
            <w:shd w:val="clear" w:color="auto" w:fill="auto"/>
            <w:noWrap/>
            <w:vAlign w:val="bottom"/>
            <w:hideMark/>
          </w:tcPr>
          <w:p w:rsidR="004B1B65" w:rsidRPr="004B1B65" w:rsidRDefault="004B1B65" w:rsidP="004B1B65">
            <w:pPr>
              <w:spacing w:after="0" w:line="240" w:lineRule="auto"/>
              <w:jc w:val="right"/>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0.33</w:t>
            </w:r>
          </w:p>
        </w:tc>
        <w:tc>
          <w:tcPr>
            <w:tcW w:w="1327" w:type="dxa"/>
            <w:tcBorders>
              <w:top w:val="nil"/>
              <w:left w:val="nil"/>
              <w:bottom w:val="single" w:sz="4" w:space="0" w:color="auto"/>
              <w:right w:val="single" w:sz="4" w:space="0" w:color="auto"/>
            </w:tcBorders>
            <w:shd w:val="clear" w:color="auto" w:fill="auto"/>
            <w:noWrap/>
            <w:vAlign w:val="bottom"/>
            <w:hideMark/>
          </w:tcPr>
          <w:p w:rsidR="004B1B65" w:rsidRPr="004B1B65" w:rsidRDefault="004B1B65" w:rsidP="004B1B65">
            <w:pPr>
              <w:spacing w:after="0" w:line="240" w:lineRule="auto"/>
              <w:jc w:val="right"/>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0.00</w:t>
            </w:r>
          </w:p>
        </w:tc>
        <w:tc>
          <w:tcPr>
            <w:tcW w:w="1060" w:type="dxa"/>
            <w:tcBorders>
              <w:top w:val="nil"/>
              <w:left w:val="nil"/>
              <w:bottom w:val="single" w:sz="4" w:space="0" w:color="auto"/>
              <w:right w:val="single" w:sz="4" w:space="0" w:color="auto"/>
            </w:tcBorders>
            <w:shd w:val="clear" w:color="auto" w:fill="auto"/>
            <w:noWrap/>
            <w:vAlign w:val="bottom"/>
            <w:hideMark/>
          </w:tcPr>
          <w:p w:rsidR="004B1B65" w:rsidRPr="004B1B65" w:rsidRDefault="004B1B65" w:rsidP="004B1B65">
            <w:pPr>
              <w:spacing w:after="0" w:line="240" w:lineRule="auto"/>
              <w:jc w:val="right"/>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0.00</w:t>
            </w:r>
          </w:p>
        </w:tc>
        <w:tc>
          <w:tcPr>
            <w:tcW w:w="1080" w:type="dxa"/>
            <w:tcBorders>
              <w:top w:val="nil"/>
              <w:left w:val="nil"/>
              <w:bottom w:val="single" w:sz="4" w:space="0" w:color="auto"/>
              <w:right w:val="single" w:sz="4" w:space="0" w:color="auto"/>
            </w:tcBorders>
            <w:shd w:val="clear" w:color="auto" w:fill="auto"/>
            <w:noWrap/>
            <w:vAlign w:val="bottom"/>
            <w:hideMark/>
          </w:tcPr>
          <w:p w:rsidR="004B1B65" w:rsidRPr="004B1B65" w:rsidRDefault="004B1B65" w:rsidP="004B1B65">
            <w:pPr>
              <w:spacing w:after="0" w:line="240" w:lineRule="auto"/>
              <w:jc w:val="right"/>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0.00</w:t>
            </w:r>
          </w:p>
        </w:tc>
      </w:tr>
      <w:tr w:rsidR="004B1B65" w:rsidRPr="004B1B65" w:rsidTr="0083268C">
        <w:trPr>
          <w:trHeight w:val="300"/>
          <w:jc w:val="center"/>
        </w:trPr>
        <w:tc>
          <w:tcPr>
            <w:tcW w:w="2506" w:type="dxa"/>
            <w:tcBorders>
              <w:top w:val="nil"/>
              <w:left w:val="single" w:sz="4" w:space="0" w:color="auto"/>
              <w:bottom w:val="single" w:sz="4" w:space="0" w:color="auto"/>
              <w:right w:val="single" w:sz="4" w:space="0" w:color="auto"/>
            </w:tcBorders>
            <w:shd w:val="clear" w:color="auto" w:fill="auto"/>
            <w:noWrap/>
            <w:vAlign w:val="bottom"/>
            <w:hideMark/>
          </w:tcPr>
          <w:p w:rsidR="004B1B65" w:rsidRPr="004B1B65" w:rsidRDefault="004B1B65" w:rsidP="004B1B65">
            <w:pPr>
              <w:spacing w:after="0" w:line="240" w:lineRule="auto"/>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Assignment 4</w:t>
            </w:r>
          </w:p>
        </w:tc>
        <w:tc>
          <w:tcPr>
            <w:tcW w:w="1320" w:type="dxa"/>
            <w:tcBorders>
              <w:top w:val="nil"/>
              <w:left w:val="nil"/>
              <w:bottom w:val="single" w:sz="4" w:space="0" w:color="auto"/>
              <w:right w:val="single" w:sz="4" w:space="0" w:color="auto"/>
            </w:tcBorders>
            <w:shd w:val="clear" w:color="auto" w:fill="auto"/>
            <w:hideMark/>
          </w:tcPr>
          <w:p w:rsidR="004B1B65" w:rsidRPr="004B1B65" w:rsidRDefault="004B1B65" w:rsidP="004B1B65">
            <w:pPr>
              <w:spacing w:after="0" w:line="240" w:lineRule="auto"/>
              <w:jc w:val="right"/>
              <w:rPr>
                <w:rFonts w:ascii="Cambria" w:eastAsia="Times New Roman" w:hAnsi="Cambria" w:cs="Times New Roman"/>
                <w:color w:val="000000"/>
                <w:sz w:val="21"/>
                <w:szCs w:val="21"/>
                <w:lang w:eastAsia="zh-CN"/>
              </w:rPr>
            </w:pPr>
            <w:r w:rsidRPr="004B1B65">
              <w:rPr>
                <w:rFonts w:ascii="Cambria" w:eastAsia="Times New Roman" w:hAnsi="Cambria" w:cs="Times New Roman"/>
                <w:color w:val="000000"/>
                <w:sz w:val="21"/>
                <w:szCs w:val="21"/>
                <w:lang w:eastAsia="zh-CN"/>
              </w:rPr>
              <w:t>0.76</w:t>
            </w:r>
          </w:p>
        </w:tc>
        <w:tc>
          <w:tcPr>
            <w:tcW w:w="1260" w:type="dxa"/>
            <w:tcBorders>
              <w:top w:val="nil"/>
              <w:left w:val="nil"/>
              <w:bottom w:val="single" w:sz="4" w:space="0" w:color="auto"/>
              <w:right w:val="single" w:sz="4" w:space="0" w:color="auto"/>
            </w:tcBorders>
            <w:shd w:val="clear" w:color="auto" w:fill="auto"/>
            <w:hideMark/>
          </w:tcPr>
          <w:p w:rsidR="004B1B65" w:rsidRPr="004B1B65" w:rsidRDefault="004B1B65" w:rsidP="004B1B65">
            <w:pPr>
              <w:spacing w:after="0" w:line="240" w:lineRule="auto"/>
              <w:jc w:val="right"/>
              <w:rPr>
                <w:rFonts w:ascii="Cambria" w:eastAsia="Times New Roman" w:hAnsi="Cambria" w:cs="Times New Roman"/>
                <w:color w:val="000000"/>
                <w:sz w:val="21"/>
                <w:szCs w:val="21"/>
                <w:lang w:eastAsia="zh-CN"/>
              </w:rPr>
            </w:pPr>
            <w:r w:rsidRPr="004B1B65">
              <w:rPr>
                <w:rFonts w:ascii="Cambria" w:eastAsia="Times New Roman" w:hAnsi="Cambria" w:cs="Times New Roman"/>
                <w:color w:val="000000"/>
                <w:sz w:val="21"/>
                <w:szCs w:val="21"/>
                <w:lang w:eastAsia="zh-CN"/>
              </w:rPr>
              <w:t>0.13</w:t>
            </w:r>
          </w:p>
        </w:tc>
        <w:tc>
          <w:tcPr>
            <w:tcW w:w="1327" w:type="dxa"/>
            <w:tcBorders>
              <w:top w:val="nil"/>
              <w:left w:val="nil"/>
              <w:bottom w:val="single" w:sz="4" w:space="0" w:color="auto"/>
              <w:right w:val="single" w:sz="4" w:space="0" w:color="auto"/>
            </w:tcBorders>
            <w:shd w:val="clear" w:color="auto" w:fill="auto"/>
            <w:hideMark/>
          </w:tcPr>
          <w:p w:rsidR="004B1B65" w:rsidRPr="004B1B65" w:rsidRDefault="004B1B65" w:rsidP="004B1B65">
            <w:pPr>
              <w:spacing w:after="0" w:line="240" w:lineRule="auto"/>
              <w:jc w:val="right"/>
              <w:rPr>
                <w:rFonts w:ascii="Cambria" w:eastAsia="Times New Roman" w:hAnsi="Cambria" w:cs="Times New Roman"/>
                <w:color w:val="000000"/>
                <w:sz w:val="21"/>
                <w:szCs w:val="21"/>
                <w:lang w:eastAsia="zh-CN"/>
              </w:rPr>
            </w:pPr>
            <w:r w:rsidRPr="004B1B65">
              <w:rPr>
                <w:rFonts w:ascii="Cambria" w:eastAsia="Times New Roman" w:hAnsi="Cambria" w:cs="Times New Roman"/>
                <w:color w:val="000000"/>
                <w:sz w:val="21"/>
                <w:szCs w:val="21"/>
                <w:lang w:eastAsia="zh-CN"/>
              </w:rPr>
              <w:t>0.02</w:t>
            </w:r>
          </w:p>
        </w:tc>
        <w:tc>
          <w:tcPr>
            <w:tcW w:w="1060" w:type="dxa"/>
            <w:tcBorders>
              <w:top w:val="nil"/>
              <w:left w:val="nil"/>
              <w:bottom w:val="single" w:sz="4" w:space="0" w:color="auto"/>
              <w:right w:val="single" w:sz="4" w:space="0" w:color="auto"/>
            </w:tcBorders>
            <w:shd w:val="clear" w:color="auto" w:fill="auto"/>
            <w:hideMark/>
          </w:tcPr>
          <w:p w:rsidR="004B1B65" w:rsidRPr="004B1B65" w:rsidRDefault="004B1B65" w:rsidP="004B1B65">
            <w:pPr>
              <w:spacing w:after="0" w:line="240" w:lineRule="auto"/>
              <w:jc w:val="right"/>
              <w:rPr>
                <w:rFonts w:ascii="Cambria" w:eastAsia="Times New Roman" w:hAnsi="Cambria" w:cs="Times New Roman"/>
                <w:color w:val="000000"/>
                <w:sz w:val="21"/>
                <w:szCs w:val="21"/>
                <w:lang w:eastAsia="zh-CN"/>
              </w:rPr>
            </w:pPr>
            <w:r w:rsidRPr="004B1B65">
              <w:rPr>
                <w:rFonts w:ascii="Cambria" w:eastAsia="Times New Roman" w:hAnsi="Cambria" w:cs="Times New Roman"/>
                <w:color w:val="000000"/>
                <w:sz w:val="21"/>
                <w:szCs w:val="21"/>
                <w:lang w:eastAsia="zh-CN"/>
              </w:rPr>
              <w:t>0.00</w:t>
            </w:r>
          </w:p>
        </w:tc>
        <w:tc>
          <w:tcPr>
            <w:tcW w:w="1080" w:type="dxa"/>
            <w:tcBorders>
              <w:top w:val="nil"/>
              <w:left w:val="nil"/>
              <w:bottom w:val="single" w:sz="4" w:space="0" w:color="auto"/>
              <w:right w:val="single" w:sz="4" w:space="0" w:color="auto"/>
            </w:tcBorders>
            <w:shd w:val="clear" w:color="auto" w:fill="auto"/>
            <w:noWrap/>
            <w:vAlign w:val="bottom"/>
            <w:hideMark/>
          </w:tcPr>
          <w:p w:rsidR="004B1B65" w:rsidRPr="004B1B65" w:rsidRDefault="004B1B65" w:rsidP="004B1B65">
            <w:pPr>
              <w:spacing w:after="0" w:line="240" w:lineRule="auto"/>
              <w:jc w:val="right"/>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0.09</w:t>
            </w:r>
          </w:p>
        </w:tc>
      </w:tr>
      <w:tr w:rsidR="004B1B65" w:rsidRPr="004B1B65" w:rsidTr="0083268C">
        <w:trPr>
          <w:trHeight w:val="300"/>
          <w:jc w:val="center"/>
        </w:trPr>
        <w:tc>
          <w:tcPr>
            <w:tcW w:w="2506" w:type="dxa"/>
            <w:tcBorders>
              <w:top w:val="nil"/>
              <w:left w:val="single" w:sz="4" w:space="0" w:color="auto"/>
              <w:bottom w:val="single" w:sz="4" w:space="0" w:color="auto"/>
              <w:right w:val="single" w:sz="4" w:space="0" w:color="auto"/>
            </w:tcBorders>
            <w:shd w:val="clear" w:color="auto" w:fill="auto"/>
            <w:noWrap/>
            <w:vAlign w:val="bottom"/>
            <w:hideMark/>
          </w:tcPr>
          <w:p w:rsidR="004B1B65" w:rsidRPr="004B1B65" w:rsidRDefault="004B1B65" w:rsidP="004B1B65">
            <w:pPr>
              <w:spacing w:after="0" w:line="240" w:lineRule="auto"/>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Average</w:t>
            </w:r>
          </w:p>
        </w:tc>
        <w:tc>
          <w:tcPr>
            <w:tcW w:w="1320" w:type="dxa"/>
            <w:tcBorders>
              <w:top w:val="nil"/>
              <w:left w:val="nil"/>
              <w:bottom w:val="single" w:sz="4" w:space="0" w:color="auto"/>
              <w:right w:val="single" w:sz="4" w:space="0" w:color="auto"/>
            </w:tcBorders>
            <w:shd w:val="clear" w:color="auto" w:fill="auto"/>
            <w:noWrap/>
            <w:vAlign w:val="bottom"/>
            <w:hideMark/>
          </w:tcPr>
          <w:p w:rsidR="004B1B65" w:rsidRPr="004B1B65" w:rsidRDefault="004B1B65" w:rsidP="004B1B65">
            <w:pPr>
              <w:spacing w:after="0" w:line="240" w:lineRule="auto"/>
              <w:jc w:val="right"/>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0.47</w:t>
            </w:r>
          </w:p>
        </w:tc>
        <w:tc>
          <w:tcPr>
            <w:tcW w:w="1260" w:type="dxa"/>
            <w:tcBorders>
              <w:top w:val="nil"/>
              <w:left w:val="nil"/>
              <w:bottom w:val="single" w:sz="4" w:space="0" w:color="auto"/>
              <w:right w:val="single" w:sz="4" w:space="0" w:color="auto"/>
            </w:tcBorders>
            <w:shd w:val="clear" w:color="auto" w:fill="auto"/>
            <w:noWrap/>
            <w:vAlign w:val="bottom"/>
            <w:hideMark/>
          </w:tcPr>
          <w:p w:rsidR="004B1B65" w:rsidRPr="004B1B65" w:rsidRDefault="004B1B65" w:rsidP="004B1B65">
            <w:pPr>
              <w:spacing w:after="0" w:line="240" w:lineRule="auto"/>
              <w:jc w:val="right"/>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0.31</w:t>
            </w:r>
          </w:p>
        </w:tc>
        <w:tc>
          <w:tcPr>
            <w:tcW w:w="1327" w:type="dxa"/>
            <w:tcBorders>
              <w:top w:val="nil"/>
              <w:left w:val="nil"/>
              <w:bottom w:val="single" w:sz="4" w:space="0" w:color="auto"/>
              <w:right w:val="single" w:sz="4" w:space="0" w:color="auto"/>
            </w:tcBorders>
            <w:shd w:val="clear" w:color="auto" w:fill="auto"/>
            <w:noWrap/>
            <w:vAlign w:val="bottom"/>
            <w:hideMark/>
          </w:tcPr>
          <w:p w:rsidR="004B1B65" w:rsidRPr="004B1B65" w:rsidRDefault="004B1B65" w:rsidP="004B1B65">
            <w:pPr>
              <w:spacing w:after="0" w:line="240" w:lineRule="auto"/>
              <w:jc w:val="right"/>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0.09</w:t>
            </w:r>
          </w:p>
        </w:tc>
        <w:tc>
          <w:tcPr>
            <w:tcW w:w="1060" w:type="dxa"/>
            <w:tcBorders>
              <w:top w:val="nil"/>
              <w:left w:val="nil"/>
              <w:bottom w:val="single" w:sz="4" w:space="0" w:color="auto"/>
              <w:right w:val="single" w:sz="4" w:space="0" w:color="auto"/>
            </w:tcBorders>
            <w:shd w:val="clear" w:color="auto" w:fill="auto"/>
            <w:noWrap/>
            <w:vAlign w:val="bottom"/>
            <w:hideMark/>
          </w:tcPr>
          <w:p w:rsidR="004B1B65" w:rsidRPr="004B1B65" w:rsidRDefault="004B1B65" w:rsidP="004B1B65">
            <w:pPr>
              <w:spacing w:after="0" w:line="240" w:lineRule="auto"/>
              <w:jc w:val="right"/>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0.01</w:t>
            </w:r>
          </w:p>
        </w:tc>
        <w:tc>
          <w:tcPr>
            <w:tcW w:w="1080" w:type="dxa"/>
            <w:tcBorders>
              <w:top w:val="nil"/>
              <w:left w:val="nil"/>
              <w:bottom w:val="single" w:sz="4" w:space="0" w:color="auto"/>
              <w:right w:val="single" w:sz="4" w:space="0" w:color="auto"/>
            </w:tcBorders>
            <w:shd w:val="clear" w:color="auto" w:fill="auto"/>
            <w:noWrap/>
            <w:vAlign w:val="bottom"/>
            <w:hideMark/>
          </w:tcPr>
          <w:p w:rsidR="004B1B65" w:rsidRPr="004B1B65" w:rsidRDefault="004B1B65" w:rsidP="004B1B65">
            <w:pPr>
              <w:spacing w:after="0" w:line="240" w:lineRule="auto"/>
              <w:jc w:val="right"/>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0.12</w:t>
            </w:r>
          </w:p>
        </w:tc>
      </w:tr>
      <w:tr w:rsidR="004B1B65" w:rsidRPr="004B1B65" w:rsidTr="0083268C">
        <w:trPr>
          <w:trHeight w:val="300"/>
          <w:jc w:val="center"/>
        </w:trPr>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4B1B65" w:rsidRPr="004B1B65" w:rsidRDefault="004B1B65" w:rsidP="004B1B65">
            <w:pPr>
              <w:spacing w:after="0" w:line="240" w:lineRule="auto"/>
              <w:rPr>
                <w:rFonts w:ascii="Cambria" w:eastAsia="Times New Roman" w:hAnsi="Cambria" w:cs="Times New Roman"/>
                <w:b/>
                <w:color w:val="000000"/>
                <w:lang w:eastAsia="zh-CN"/>
              </w:rPr>
            </w:pPr>
            <w:r w:rsidRPr="004B1B65">
              <w:rPr>
                <w:rFonts w:ascii="Cambria" w:eastAsia="Times New Roman" w:hAnsi="Cambria" w:cs="Times New Roman"/>
                <w:b/>
                <w:color w:val="000000"/>
                <w:lang w:eastAsia="zh-CN"/>
              </w:rPr>
              <w:t>Critical Thinking</w:t>
            </w:r>
          </w:p>
        </w:tc>
        <w:tc>
          <w:tcPr>
            <w:tcW w:w="1320"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4B1B65" w:rsidRPr="004B1B65" w:rsidRDefault="004B1B65" w:rsidP="004B1B65">
            <w:pPr>
              <w:spacing w:after="0" w:line="240" w:lineRule="auto"/>
              <w:jc w:val="center"/>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Advanced</w:t>
            </w:r>
          </w:p>
        </w:tc>
        <w:tc>
          <w:tcPr>
            <w:tcW w:w="1260"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4B1B65" w:rsidRPr="004B1B65" w:rsidRDefault="004B1B65" w:rsidP="004B1B65">
            <w:pPr>
              <w:spacing w:after="0" w:line="240" w:lineRule="auto"/>
              <w:jc w:val="center"/>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Adequate</w:t>
            </w:r>
          </w:p>
        </w:tc>
        <w:tc>
          <w:tcPr>
            <w:tcW w:w="1327"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4B1B65" w:rsidRPr="004B1B65" w:rsidRDefault="004B1B65" w:rsidP="004B1B65">
            <w:pPr>
              <w:spacing w:after="0" w:line="240" w:lineRule="auto"/>
              <w:jc w:val="center"/>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Satisfactory</w:t>
            </w:r>
          </w:p>
        </w:tc>
        <w:tc>
          <w:tcPr>
            <w:tcW w:w="1060"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4B1B65" w:rsidRPr="004B1B65" w:rsidRDefault="004B1B65" w:rsidP="004B1B65">
            <w:pPr>
              <w:spacing w:after="0" w:line="240" w:lineRule="auto"/>
              <w:jc w:val="center"/>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Fair</w:t>
            </w:r>
          </w:p>
        </w:tc>
        <w:tc>
          <w:tcPr>
            <w:tcW w:w="1080"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4B1B65" w:rsidRPr="004B1B65" w:rsidRDefault="004B1B65" w:rsidP="004B1B65">
            <w:pPr>
              <w:spacing w:after="0" w:line="240" w:lineRule="auto"/>
              <w:jc w:val="center"/>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Null</w:t>
            </w:r>
          </w:p>
        </w:tc>
      </w:tr>
      <w:tr w:rsidR="004B1B65" w:rsidRPr="004B1B65" w:rsidTr="0083268C">
        <w:trPr>
          <w:trHeight w:val="300"/>
          <w:jc w:val="center"/>
        </w:trPr>
        <w:tc>
          <w:tcPr>
            <w:tcW w:w="2506" w:type="dxa"/>
            <w:tcBorders>
              <w:top w:val="nil"/>
              <w:left w:val="single" w:sz="4" w:space="0" w:color="auto"/>
              <w:bottom w:val="single" w:sz="4" w:space="0" w:color="auto"/>
              <w:right w:val="single" w:sz="4" w:space="0" w:color="auto"/>
            </w:tcBorders>
            <w:shd w:val="clear" w:color="auto" w:fill="auto"/>
            <w:noWrap/>
            <w:vAlign w:val="bottom"/>
            <w:hideMark/>
          </w:tcPr>
          <w:p w:rsidR="004B1B65" w:rsidRPr="004B1B65" w:rsidRDefault="004B1B65" w:rsidP="004B1B65">
            <w:pPr>
              <w:spacing w:after="0" w:line="240" w:lineRule="auto"/>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Assignment 1</w:t>
            </w:r>
          </w:p>
        </w:tc>
        <w:tc>
          <w:tcPr>
            <w:tcW w:w="1320" w:type="dxa"/>
            <w:tcBorders>
              <w:top w:val="nil"/>
              <w:left w:val="nil"/>
              <w:bottom w:val="single" w:sz="4" w:space="0" w:color="auto"/>
              <w:right w:val="single" w:sz="4" w:space="0" w:color="auto"/>
            </w:tcBorders>
            <w:shd w:val="clear" w:color="auto" w:fill="auto"/>
            <w:noWrap/>
            <w:vAlign w:val="bottom"/>
            <w:hideMark/>
          </w:tcPr>
          <w:p w:rsidR="004B1B65" w:rsidRPr="004B1B65" w:rsidRDefault="004B1B65" w:rsidP="004B1B65">
            <w:pPr>
              <w:spacing w:after="0" w:line="240" w:lineRule="auto"/>
              <w:jc w:val="right"/>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0.29</w:t>
            </w:r>
          </w:p>
        </w:tc>
        <w:tc>
          <w:tcPr>
            <w:tcW w:w="1260" w:type="dxa"/>
            <w:tcBorders>
              <w:top w:val="nil"/>
              <w:left w:val="nil"/>
              <w:bottom w:val="single" w:sz="4" w:space="0" w:color="auto"/>
              <w:right w:val="single" w:sz="4" w:space="0" w:color="auto"/>
            </w:tcBorders>
            <w:shd w:val="clear" w:color="auto" w:fill="auto"/>
            <w:noWrap/>
            <w:vAlign w:val="bottom"/>
            <w:hideMark/>
          </w:tcPr>
          <w:p w:rsidR="004B1B65" w:rsidRPr="004B1B65" w:rsidRDefault="004B1B65" w:rsidP="004B1B65">
            <w:pPr>
              <w:spacing w:after="0" w:line="240" w:lineRule="auto"/>
              <w:jc w:val="right"/>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0.33</w:t>
            </w:r>
          </w:p>
        </w:tc>
        <w:tc>
          <w:tcPr>
            <w:tcW w:w="1327" w:type="dxa"/>
            <w:tcBorders>
              <w:top w:val="nil"/>
              <w:left w:val="nil"/>
              <w:bottom w:val="single" w:sz="4" w:space="0" w:color="auto"/>
              <w:right w:val="single" w:sz="4" w:space="0" w:color="auto"/>
            </w:tcBorders>
            <w:shd w:val="clear" w:color="auto" w:fill="auto"/>
            <w:noWrap/>
            <w:vAlign w:val="bottom"/>
            <w:hideMark/>
          </w:tcPr>
          <w:p w:rsidR="004B1B65" w:rsidRPr="004B1B65" w:rsidRDefault="004B1B65" w:rsidP="004B1B65">
            <w:pPr>
              <w:spacing w:after="0" w:line="240" w:lineRule="auto"/>
              <w:jc w:val="right"/>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0.29</w:t>
            </w:r>
          </w:p>
        </w:tc>
        <w:tc>
          <w:tcPr>
            <w:tcW w:w="1060" w:type="dxa"/>
            <w:tcBorders>
              <w:top w:val="nil"/>
              <w:left w:val="nil"/>
              <w:bottom w:val="single" w:sz="4" w:space="0" w:color="auto"/>
              <w:right w:val="single" w:sz="4" w:space="0" w:color="auto"/>
            </w:tcBorders>
            <w:shd w:val="clear" w:color="auto" w:fill="auto"/>
            <w:noWrap/>
            <w:vAlign w:val="bottom"/>
            <w:hideMark/>
          </w:tcPr>
          <w:p w:rsidR="004B1B65" w:rsidRPr="004B1B65" w:rsidRDefault="004B1B65" w:rsidP="004B1B65">
            <w:pPr>
              <w:spacing w:after="0" w:line="240" w:lineRule="auto"/>
              <w:jc w:val="right"/>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0.09</w:t>
            </w:r>
          </w:p>
        </w:tc>
        <w:tc>
          <w:tcPr>
            <w:tcW w:w="1080" w:type="dxa"/>
            <w:tcBorders>
              <w:top w:val="nil"/>
              <w:left w:val="nil"/>
              <w:bottom w:val="single" w:sz="4" w:space="0" w:color="auto"/>
              <w:right w:val="single" w:sz="4" w:space="0" w:color="auto"/>
            </w:tcBorders>
            <w:shd w:val="clear" w:color="auto" w:fill="auto"/>
            <w:noWrap/>
            <w:vAlign w:val="bottom"/>
            <w:hideMark/>
          </w:tcPr>
          <w:p w:rsidR="004B1B65" w:rsidRPr="004B1B65" w:rsidRDefault="004B1B65" w:rsidP="004B1B65">
            <w:pPr>
              <w:spacing w:after="0" w:line="240" w:lineRule="auto"/>
              <w:jc w:val="right"/>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0.00</w:t>
            </w:r>
          </w:p>
        </w:tc>
      </w:tr>
      <w:tr w:rsidR="004B1B65" w:rsidRPr="004B1B65" w:rsidTr="0083268C">
        <w:trPr>
          <w:trHeight w:val="300"/>
          <w:jc w:val="center"/>
        </w:trPr>
        <w:tc>
          <w:tcPr>
            <w:tcW w:w="2506" w:type="dxa"/>
            <w:tcBorders>
              <w:top w:val="nil"/>
              <w:left w:val="single" w:sz="4" w:space="0" w:color="auto"/>
              <w:bottom w:val="single" w:sz="4" w:space="0" w:color="auto"/>
              <w:right w:val="single" w:sz="4" w:space="0" w:color="auto"/>
            </w:tcBorders>
            <w:shd w:val="clear" w:color="auto" w:fill="auto"/>
            <w:noWrap/>
            <w:vAlign w:val="bottom"/>
            <w:hideMark/>
          </w:tcPr>
          <w:p w:rsidR="004B1B65" w:rsidRPr="004B1B65" w:rsidRDefault="004B1B65" w:rsidP="004B1B65">
            <w:pPr>
              <w:spacing w:after="0" w:line="240" w:lineRule="auto"/>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Assignment 2</w:t>
            </w:r>
          </w:p>
        </w:tc>
        <w:tc>
          <w:tcPr>
            <w:tcW w:w="1320" w:type="dxa"/>
            <w:tcBorders>
              <w:top w:val="nil"/>
              <w:left w:val="nil"/>
              <w:bottom w:val="single" w:sz="4" w:space="0" w:color="auto"/>
              <w:right w:val="single" w:sz="4" w:space="0" w:color="auto"/>
            </w:tcBorders>
            <w:shd w:val="clear" w:color="auto" w:fill="auto"/>
            <w:noWrap/>
            <w:vAlign w:val="bottom"/>
            <w:hideMark/>
          </w:tcPr>
          <w:p w:rsidR="004B1B65" w:rsidRPr="004B1B65" w:rsidRDefault="004B1B65" w:rsidP="004B1B65">
            <w:pPr>
              <w:spacing w:after="0" w:line="240" w:lineRule="auto"/>
              <w:jc w:val="right"/>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0.33</w:t>
            </w:r>
          </w:p>
        </w:tc>
        <w:tc>
          <w:tcPr>
            <w:tcW w:w="1260" w:type="dxa"/>
            <w:tcBorders>
              <w:top w:val="nil"/>
              <w:left w:val="nil"/>
              <w:bottom w:val="single" w:sz="4" w:space="0" w:color="auto"/>
              <w:right w:val="single" w:sz="4" w:space="0" w:color="auto"/>
            </w:tcBorders>
            <w:shd w:val="clear" w:color="auto" w:fill="auto"/>
            <w:noWrap/>
            <w:vAlign w:val="bottom"/>
            <w:hideMark/>
          </w:tcPr>
          <w:p w:rsidR="004B1B65" w:rsidRPr="004B1B65" w:rsidRDefault="004B1B65" w:rsidP="004B1B65">
            <w:pPr>
              <w:spacing w:after="0" w:line="240" w:lineRule="auto"/>
              <w:jc w:val="right"/>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0.13</w:t>
            </w:r>
          </w:p>
        </w:tc>
        <w:tc>
          <w:tcPr>
            <w:tcW w:w="1327" w:type="dxa"/>
            <w:tcBorders>
              <w:top w:val="nil"/>
              <w:left w:val="nil"/>
              <w:bottom w:val="single" w:sz="4" w:space="0" w:color="auto"/>
              <w:right w:val="single" w:sz="4" w:space="0" w:color="auto"/>
            </w:tcBorders>
            <w:shd w:val="clear" w:color="auto" w:fill="auto"/>
            <w:noWrap/>
            <w:vAlign w:val="bottom"/>
            <w:hideMark/>
          </w:tcPr>
          <w:p w:rsidR="004B1B65" w:rsidRPr="004B1B65" w:rsidRDefault="004B1B65" w:rsidP="004B1B65">
            <w:pPr>
              <w:spacing w:after="0" w:line="240" w:lineRule="auto"/>
              <w:jc w:val="right"/>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0.29</w:t>
            </w:r>
          </w:p>
        </w:tc>
        <w:tc>
          <w:tcPr>
            <w:tcW w:w="1060" w:type="dxa"/>
            <w:tcBorders>
              <w:top w:val="nil"/>
              <w:left w:val="nil"/>
              <w:bottom w:val="single" w:sz="4" w:space="0" w:color="auto"/>
              <w:right w:val="single" w:sz="4" w:space="0" w:color="auto"/>
            </w:tcBorders>
            <w:shd w:val="clear" w:color="auto" w:fill="auto"/>
            <w:noWrap/>
            <w:vAlign w:val="bottom"/>
            <w:hideMark/>
          </w:tcPr>
          <w:p w:rsidR="004B1B65" w:rsidRPr="004B1B65" w:rsidRDefault="004B1B65" w:rsidP="004B1B65">
            <w:pPr>
              <w:spacing w:after="0" w:line="240" w:lineRule="auto"/>
              <w:jc w:val="right"/>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0.09</w:t>
            </w:r>
          </w:p>
        </w:tc>
        <w:tc>
          <w:tcPr>
            <w:tcW w:w="1080" w:type="dxa"/>
            <w:tcBorders>
              <w:top w:val="nil"/>
              <w:left w:val="nil"/>
              <w:bottom w:val="single" w:sz="4" w:space="0" w:color="auto"/>
              <w:right w:val="single" w:sz="4" w:space="0" w:color="auto"/>
            </w:tcBorders>
            <w:shd w:val="clear" w:color="auto" w:fill="auto"/>
            <w:noWrap/>
            <w:vAlign w:val="bottom"/>
            <w:hideMark/>
          </w:tcPr>
          <w:p w:rsidR="004B1B65" w:rsidRPr="004B1B65" w:rsidRDefault="004B1B65" w:rsidP="004B1B65">
            <w:pPr>
              <w:spacing w:after="0" w:line="240" w:lineRule="auto"/>
              <w:jc w:val="right"/>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0.16</w:t>
            </w:r>
          </w:p>
        </w:tc>
      </w:tr>
      <w:tr w:rsidR="004B1B65" w:rsidRPr="004B1B65" w:rsidTr="0083268C">
        <w:trPr>
          <w:trHeight w:val="300"/>
          <w:jc w:val="center"/>
        </w:trPr>
        <w:tc>
          <w:tcPr>
            <w:tcW w:w="2506" w:type="dxa"/>
            <w:tcBorders>
              <w:top w:val="nil"/>
              <w:left w:val="single" w:sz="4" w:space="0" w:color="auto"/>
              <w:bottom w:val="single" w:sz="4" w:space="0" w:color="auto"/>
              <w:right w:val="single" w:sz="4" w:space="0" w:color="auto"/>
            </w:tcBorders>
            <w:shd w:val="clear" w:color="auto" w:fill="auto"/>
            <w:noWrap/>
            <w:vAlign w:val="bottom"/>
            <w:hideMark/>
          </w:tcPr>
          <w:p w:rsidR="004B1B65" w:rsidRPr="004B1B65" w:rsidRDefault="004B1B65" w:rsidP="004B1B65">
            <w:pPr>
              <w:spacing w:after="0" w:line="240" w:lineRule="auto"/>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Assignment 3</w:t>
            </w:r>
          </w:p>
        </w:tc>
        <w:tc>
          <w:tcPr>
            <w:tcW w:w="1320" w:type="dxa"/>
            <w:tcBorders>
              <w:top w:val="nil"/>
              <w:left w:val="nil"/>
              <w:bottom w:val="single" w:sz="4" w:space="0" w:color="auto"/>
              <w:right w:val="single" w:sz="4" w:space="0" w:color="auto"/>
            </w:tcBorders>
            <w:shd w:val="clear" w:color="auto" w:fill="auto"/>
            <w:noWrap/>
            <w:vAlign w:val="bottom"/>
            <w:hideMark/>
          </w:tcPr>
          <w:p w:rsidR="004B1B65" w:rsidRPr="004B1B65" w:rsidRDefault="004B1B65" w:rsidP="004B1B65">
            <w:pPr>
              <w:spacing w:after="0" w:line="240" w:lineRule="auto"/>
              <w:jc w:val="right"/>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0.47</w:t>
            </w:r>
          </w:p>
        </w:tc>
        <w:tc>
          <w:tcPr>
            <w:tcW w:w="1260" w:type="dxa"/>
            <w:tcBorders>
              <w:top w:val="nil"/>
              <w:left w:val="nil"/>
              <w:bottom w:val="single" w:sz="4" w:space="0" w:color="auto"/>
              <w:right w:val="single" w:sz="4" w:space="0" w:color="auto"/>
            </w:tcBorders>
            <w:shd w:val="clear" w:color="auto" w:fill="auto"/>
            <w:noWrap/>
            <w:vAlign w:val="bottom"/>
            <w:hideMark/>
          </w:tcPr>
          <w:p w:rsidR="004B1B65" w:rsidRPr="004B1B65" w:rsidRDefault="004B1B65" w:rsidP="004B1B65">
            <w:pPr>
              <w:spacing w:after="0" w:line="240" w:lineRule="auto"/>
              <w:jc w:val="right"/>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0.33</w:t>
            </w:r>
          </w:p>
        </w:tc>
        <w:tc>
          <w:tcPr>
            <w:tcW w:w="1327" w:type="dxa"/>
            <w:tcBorders>
              <w:top w:val="nil"/>
              <w:left w:val="nil"/>
              <w:bottom w:val="single" w:sz="4" w:space="0" w:color="auto"/>
              <w:right w:val="single" w:sz="4" w:space="0" w:color="auto"/>
            </w:tcBorders>
            <w:shd w:val="clear" w:color="auto" w:fill="auto"/>
            <w:noWrap/>
            <w:vAlign w:val="bottom"/>
            <w:hideMark/>
          </w:tcPr>
          <w:p w:rsidR="004B1B65" w:rsidRPr="004B1B65" w:rsidRDefault="004B1B65" w:rsidP="004B1B65">
            <w:pPr>
              <w:spacing w:after="0" w:line="240" w:lineRule="auto"/>
              <w:jc w:val="right"/>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0.20</w:t>
            </w:r>
          </w:p>
        </w:tc>
        <w:tc>
          <w:tcPr>
            <w:tcW w:w="1060" w:type="dxa"/>
            <w:tcBorders>
              <w:top w:val="nil"/>
              <w:left w:val="nil"/>
              <w:bottom w:val="single" w:sz="4" w:space="0" w:color="auto"/>
              <w:right w:val="single" w:sz="4" w:space="0" w:color="auto"/>
            </w:tcBorders>
            <w:shd w:val="clear" w:color="auto" w:fill="auto"/>
            <w:noWrap/>
            <w:vAlign w:val="bottom"/>
            <w:hideMark/>
          </w:tcPr>
          <w:p w:rsidR="004B1B65" w:rsidRPr="004B1B65" w:rsidRDefault="004B1B65" w:rsidP="004B1B65">
            <w:pPr>
              <w:spacing w:after="0" w:line="240" w:lineRule="auto"/>
              <w:jc w:val="right"/>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0.00</w:t>
            </w:r>
          </w:p>
        </w:tc>
        <w:tc>
          <w:tcPr>
            <w:tcW w:w="1080" w:type="dxa"/>
            <w:tcBorders>
              <w:top w:val="nil"/>
              <w:left w:val="nil"/>
              <w:bottom w:val="single" w:sz="4" w:space="0" w:color="auto"/>
              <w:right w:val="single" w:sz="4" w:space="0" w:color="auto"/>
            </w:tcBorders>
            <w:shd w:val="clear" w:color="auto" w:fill="auto"/>
            <w:noWrap/>
            <w:vAlign w:val="bottom"/>
            <w:hideMark/>
          </w:tcPr>
          <w:p w:rsidR="004B1B65" w:rsidRPr="004B1B65" w:rsidRDefault="004B1B65" w:rsidP="004B1B65">
            <w:pPr>
              <w:spacing w:after="0" w:line="240" w:lineRule="auto"/>
              <w:jc w:val="right"/>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0.00</w:t>
            </w:r>
          </w:p>
        </w:tc>
      </w:tr>
      <w:tr w:rsidR="004B1B65" w:rsidRPr="004B1B65" w:rsidTr="0083268C">
        <w:trPr>
          <w:trHeight w:val="300"/>
          <w:jc w:val="center"/>
        </w:trPr>
        <w:tc>
          <w:tcPr>
            <w:tcW w:w="2506" w:type="dxa"/>
            <w:tcBorders>
              <w:top w:val="nil"/>
              <w:left w:val="single" w:sz="4" w:space="0" w:color="auto"/>
              <w:bottom w:val="single" w:sz="4" w:space="0" w:color="auto"/>
              <w:right w:val="single" w:sz="4" w:space="0" w:color="auto"/>
            </w:tcBorders>
            <w:shd w:val="clear" w:color="auto" w:fill="auto"/>
            <w:noWrap/>
            <w:vAlign w:val="bottom"/>
            <w:hideMark/>
          </w:tcPr>
          <w:p w:rsidR="004B1B65" w:rsidRPr="004B1B65" w:rsidRDefault="004B1B65" w:rsidP="004B1B65">
            <w:pPr>
              <w:spacing w:after="0" w:line="240" w:lineRule="auto"/>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Assignment 4</w:t>
            </w:r>
          </w:p>
        </w:tc>
        <w:tc>
          <w:tcPr>
            <w:tcW w:w="1320" w:type="dxa"/>
            <w:tcBorders>
              <w:top w:val="nil"/>
              <w:left w:val="nil"/>
              <w:bottom w:val="single" w:sz="4" w:space="0" w:color="auto"/>
              <w:right w:val="single" w:sz="4" w:space="0" w:color="auto"/>
            </w:tcBorders>
            <w:shd w:val="clear" w:color="auto" w:fill="auto"/>
            <w:noWrap/>
            <w:vAlign w:val="bottom"/>
            <w:hideMark/>
          </w:tcPr>
          <w:p w:rsidR="004B1B65" w:rsidRPr="004B1B65" w:rsidRDefault="004B1B65" w:rsidP="004B1B65">
            <w:pPr>
              <w:spacing w:after="0" w:line="240" w:lineRule="auto"/>
              <w:jc w:val="right"/>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0.56</w:t>
            </w:r>
          </w:p>
        </w:tc>
        <w:tc>
          <w:tcPr>
            <w:tcW w:w="1260" w:type="dxa"/>
            <w:tcBorders>
              <w:top w:val="nil"/>
              <w:left w:val="nil"/>
              <w:bottom w:val="single" w:sz="4" w:space="0" w:color="auto"/>
              <w:right w:val="single" w:sz="4" w:space="0" w:color="auto"/>
            </w:tcBorders>
            <w:shd w:val="clear" w:color="auto" w:fill="auto"/>
            <w:noWrap/>
            <w:vAlign w:val="bottom"/>
            <w:hideMark/>
          </w:tcPr>
          <w:p w:rsidR="004B1B65" w:rsidRPr="004B1B65" w:rsidRDefault="004B1B65" w:rsidP="004B1B65">
            <w:pPr>
              <w:spacing w:after="0" w:line="240" w:lineRule="auto"/>
              <w:jc w:val="right"/>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0.22</w:t>
            </w:r>
          </w:p>
        </w:tc>
        <w:tc>
          <w:tcPr>
            <w:tcW w:w="1327" w:type="dxa"/>
            <w:tcBorders>
              <w:top w:val="nil"/>
              <w:left w:val="nil"/>
              <w:bottom w:val="single" w:sz="4" w:space="0" w:color="auto"/>
              <w:right w:val="single" w:sz="4" w:space="0" w:color="auto"/>
            </w:tcBorders>
            <w:shd w:val="clear" w:color="auto" w:fill="auto"/>
            <w:noWrap/>
            <w:vAlign w:val="bottom"/>
            <w:hideMark/>
          </w:tcPr>
          <w:p w:rsidR="004B1B65" w:rsidRPr="004B1B65" w:rsidRDefault="004B1B65" w:rsidP="004B1B65">
            <w:pPr>
              <w:spacing w:after="0" w:line="240" w:lineRule="auto"/>
              <w:jc w:val="right"/>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0.11</w:t>
            </w:r>
          </w:p>
        </w:tc>
        <w:tc>
          <w:tcPr>
            <w:tcW w:w="1060" w:type="dxa"/>
            <w:tcBorders>
              <w:top w:val="nil"/>
              <w:left w:val="nil"/>
              <w:bottom w:val="single" w:sz="4" w:space="0" w:color="auto"/>
              <w:right w:val="single" w:sz="4" w:space="0" w:color="auto"/>
            </w:tcBorders>
            <w:shd w:val="clear" w:color="auto" w:fill="auto"/>
            <w:noWrap/>
            <w:vAlign w:val="bottom"/>
            <w:hideMark/>
          </w:tcPr>
          <w:p w:rsidR="004B1B65" w:rsidRPr="004B1B65" w:rsidRDefault="004B1B65" w:rsidP="004B1B65">
            <w:pPr>
              <w:spacing w:after="0" w:line="240" w:lineRule="auto"/>
              <w:jc w:val="right"/>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0.11</w:t>
            </w:r>
          </w:p>
        </w:tc>
        <w:tc>
          <w:tcPr>
            <w:tcW w:w="1080" w:type="dxa"/>
            <w:tcBorders>
              <w:top w:val="nil"/>
              <w:left w:val="nil"/>
              <w:bottom w:val="single" w:sz="4" w:space="0" w:color="auto"/>
              <w:right w:val="single" w:sz="4" w:space="0" w:color="auto"/>
            </w:tcBorders>
            <w:shd w:val="clear" w:color="auto" w:fill="auto"/>
            <w:noWrap/>
            <w:vAlign w:val="bottom"/>
            <w:hideMark/>
          </w:tcPr>
          <w:p w:rsidR="004B1B65" w:rsidRPr="004B1B65" w:rsidRDefault="004B1B65" w:rsidP="004B1B65">
            <w:pPr>
              <w:spacing w:after="0" w:line="240" w:lineRule="auto"/>
              <w:jc w:val="right"/>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0.00</w:t>
            </w:r>
          </w:p>
        </w:tc>
      </w:tr>
      <w:tr w:rsidR="004B1B65" w:rsidRPr="004B1B65" w:rsidTr="0083268C">
        <w:trPr>
          <w:trHeight w:val="300"/>
          <w:jc w:val="center"/>
        </w:trPr>
        <w:tc>
          <w:tcPr>
            <w:tcW w:w="2506" w:type="dxa"/>
            <w:tcBorders>
              <w:top w:val="nil"/>
              <w:left w:val="single" w:sz="4" w:space="0" w:color="auto"/>
              <w:bottom w:val="single" w:sz="4" w:space="0" w:color="auto"/>
              <w:right w:val="single" w:sz="4" w:space="0" w:color="auto"/>
            </w:tcBorders>
            <w:shd w:val="clear" w:color="auto" w:fill="auto"/>
            <w:noWrap/>
            <w:vAlign w:val="bottom"/>
            <w:hideMark/>
          </w:tcPr>
          <w:p w:rsidR="004B1B65" w:rsidRPr="004B1B65" w:rsidRDefault="004B1B65" w:rsidP="004B1B65">
            <w:pPr>
              <w:spacing w:after="0" w:line="240" w:lineRule="auto"/>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Average</w:t>
            </w:r>
          </w:p>
        </w:tc>
        <w:tc>
          <w:tcPr>
            <w:tcW w:w="1320" w:type="dxa"/>
            <w:tcBorders>
              <w:top w:val="nil"/>
              <w:left w:val="nil"/>
              <w:bottom w:val="single" w:sz="4" w:space="0" w:color="auto"/>
              <w:right w:val="single" w:sz="4" w:space="0" w:color="auto"/>
            </w:tcBorders>
            <w:shd w:val="clear" w:color="auto" w:fill="auto"/>
            <w:noWrap/>
            <w:vAlign w:val="bottom"/>
            <w:hideMark/>
          </w:tcPr>
          <w:p w:rsidR="004B1B65" w:rsidRPr="004B1B65" w:rsidRDefault="004B1B65" w:rsidP="004B1B65">
            <w:pPr>
              <w:spacing w:after="0" w:line="240" w:lineRule="auto"/>
              <w:jc w:val="right"/>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0.41</w:t>
            </w:r>
          </w:p>
        </w:tc>
        <w:tc>
          <w:tcPr>
            <w:tcW w:w="1260" w:type="dxa"/>
            <w:tcBorders>
              <w:top w:val="nil"/>
              <w:left w:val="nil"/>
              <w:bottom w:val="single" w:sz="4" w:space="0" w:color="auto"/>
              <w:right w:val="single" w:sz="4" w:space="0" w:color="auto"/>
            </w:tcBorders>
            <w:shd w:val="clear" w:color="auto" w:fill="auto"/>
            <w:noWrap/>
            <w:vAlign w:val="bottom"/>
            <w:hideMark/>
          </w:tcPr>
          <w:p w:rsidR="004B1B65" w:rsidRPr="004B1B65" w:rsidRDefault="004B1B65" w:rsidP="004B1B65">
            <w:pPr>
              <w:spacing w:after="0" w:line="240" w:lineRule="auto"/>
              <w:jc w:val="right"/>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0.26</w:t>
            </w:r>
          </w:p>
        </w:tc>
        <w:tc>
          <w:tcPr>
            <w:tcW w:w="1327" w:type="dxa"/>
            <w:tcBorders>
              <w:top w:val="nil"/>
              <w:left w:val="nil"/>
              <w:bottom w:val="single" w:sz="4" w:space="0" w:color="auto"/>
              <w:right w:val="single" w:sz="4" w:space="0" w:color="auto"/>
            </w:tcBorders>
            <w:shd w:val="clear" w:color="auto" w:fill="auto"/>
            <w:noWrap/>
            <w:vAlign w:val="bottom"/>
            <w:hideMark/>
          </w:tcPr>
          <w:p w:rsidR="004B1B65" w:rsidRPr="004B1B65" w:rsidRDefault="004B1B65" w:rsidP="004B1B65">
            <w:pPr>
              <w:spacing w:after="0" w:line="240" w:lineRule="auto"/>
              <w:jc w:val="right"/>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0.22</w:t>
            </w:r>
          </w:p>
        </w:tc>
        <w:tc>
          <w:tcPr>
            <w:tcW w:w="1060" w:type="dxa"/>
            <w:tcBorders>
              <w:top w:val="nil"/>
              <w:left w:val="nil"/>
              <w:bottom w:val="single" w:sz="4" w:space="0" w:color="auto"/>
              <w:right w:val="single" w:sz="4" w:space="0" w:color="auto"/>
            </w:tcBorders>
            <w:shd w:val="clear" w:color="auto" w:fill="auto"/>
            <w:noWrap/>
            <w:vAlign w:val="bottom"/>
            <w:hideMark/>
          </w:tcPr>
          <w:p w:rsidR="004B1B65" w:rsidRPr="004B1B65" w:rsidRDefault="004B1B65" w:rsidP="004B1B65">
            <w:pPr>
              <w:spacing w:after="0" w:line="240" w:lineRule="auto"/>
              <w:jc w:val="right"/>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0.07</w:t>
            </w:r>
          </w:p>
        </w:tc>
        <w:tc>
          <w:tcPr>
            <w:tcW w:w="1080" w:type="dxa"/>
            <w:tcBorders>
              <w:top w:val="nil"/>
              <w:left w:val="nil"/>
              <w:bottom w:val="single" w:sz="4" w:space="0" w:color="auto"/>
              <w:right w:val="single" w:sz="4" w:space="0" w:color="auto"/>
            </w:tcBorders>
            <w:shd w:val="clear" w:color="auto" w:fill="auto"/>
            <w:noWrap/>
            <w:vAlign w:val="bottom"/>
            <w:hideMark/>
          </w:tcPr>
          <w:p w:rsidR="004B1B65" w:rsidRPr="004B1B65" w:rsidRDefault="004B1B65" w:rsidP="004B1B65">
            <w:pPr>
              <w:spacing w:after="0" w:line="240" w:lineRule="auto"/>
              <w:jc w:val="right"/>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0.04</w:t>
            </w:r>
          </w:p>
        </w:tc>
      </w:tr>
      <w:tr w:rsidR="004B1B65" w:rsidRPr="004B1B65" w:rsidTr="0083268C">
        <w:trPr>
          <w:trHeight w:val="300"/>
          <w:jc w:val="center"/>
        </w:trPr>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4B1B65" w:rsidRPr="004B1B65" w:rsidRDefault="004B1B65" w:rsidP="004B1B65">
            <w:pPr>
              <w:spacing w:after="0" w:line="240" w:lineRule="auto"/>
              <w:rPr>
                <w:rFonts w:ascii="Cambria" w:eastAsia="Times New Roman" w:hAnsi="Cambria" w:cs="Times New Roman"/>
                <w:b/>
                <w:color w:val="000000"/>
                <w:lang w:eastAsia="zh-CN"/>
              </w:rPr>
            </w:pPr>
            <w:r w:rsidRPr="004B1B65">
              <w:rPr>
                <w:rFonts w:ascii="Cambria" w:eastAsia="Times New Roman" w:hAnsi="Cambria" w:cs="Times New Roman"/>
                <w:b/>
                <w:color w:val="000000"/>
                <w:lang w:eastAsia="zh-CN"/>
              </w:rPr>
              <w:t>Problem Solving</w:t>
            </w:r>
          </w:p>
        </w:tc>
        <w:tc>
          <w:tcPr>
            <w:tcW w:w="1320"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4B1B65" w:rsidRPr="004B1B65" w:rsidRDefault="004B1B65" w:rsidP="004B1B65">
            <w:pPr>
              <w:spacing w:after="0" w:line="240" w:lineRule="auto"/>
              <w:jc w:val="center"/>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Advanced</w:t>
            </w:r>
          </w:p>
        </w:tc>
        <w:tc>
          <w:tcPr>
            <w:tcW w:w="1260"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4B1B65" w:rsidRPr="004B1B65" w:rsidRDefault="004B1B65" w:rsidP="004B1B65">
            <w:pPr>
              <w:spacing w:after="0" w:line="240" w:lineRule="auto"/>
              <w:jc w:val="center"/>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Adequate</w:t>
            </w:r>
          </w:p>
        </w:tc>
        <w:tc>
          <w:tcPr>
            <w:tcW w:w="1327"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4B1B65" w:rsidRPr="004B1B65" w:rsidRDefault="004B1B65" w:rsidP="004B1B65">
            <w:pPr>
              <w:spacing w:after="0" w:line="240" w:lineRule="auto"/>
              <w:jc w:val="center"/>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Satisfactory</w:t>
            </w:r>
          </w:p>
        </w:tc>
        <w:tc>
          <w:tcPr>
            <w:tcW w:w="1060"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4B1B65" w:rsidRPr="004B1B65" w:rsidRDefault="004B1B65" w:rsidP="004B1B65">
            <w:pPr>
              <w:spacing w:after="0" w:line="240" w:lineRule="auto"/>
              <w:jc w:val="center"/>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Fair</w:t>
            </w:r>
          </w:p>
        </w:tc>
        <w:tc>
          <w:tcPr>
            <w:tcW w:w="1080"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4B1B65" w:rsidRPr="004B1B65" w:rsidRDefault="004B1B65" w:rsidP="004B1B65">
            <w:pPr>
              <w:spacing w:after="0" w:line="240" w:lineRule="auto"/>
              <w:jc w:val="center"/>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Null</w:t>
            </w:r>
          </w:p>
        </w:tc>
      </w:tr>
      <w:tr w:rsidR="004B1B65" w:rsidRPr="004B1B65" w:rsidTr="0083268C">
        <w:trPr>
          <w:trHeight w:val="300"/>
          <w:jc w:val="center"/>
        </w:trPr>
        <w:tc>
          <w:tcPr>
            <w:tcW w:w="2506" w:type="dxa"/>
            <w:tcBorders>
              <w:top w:val="nil"/>
              <w:left w:val="single" w:sz="4" w:space="0" w:color="auto"/>
              <w:bottom w:val="single" w:sz="4" w:space="0" w:color="auto"/>
              <w:right w:val="single" w:sz="4" w:space="0" w:color="auto"/>
            </w:tcBorders>
            <w:shd w:val="clear" w:color="auto" w:fill="auto"/>
            <w:noWrap/>
            <w:vAlign w:val="bottom"/>
            <w:hideMark/>
          </w:tcPr>
          <w:p w:rsidR="004B1B65" w:rsidRPr="004B1B65" w:rsidRDefault="004B1B65" w:rsidP="004B1B65">
            <w:pPr>
              <w:spacing w:after="0" w:line="240" w:lineRule="auto"/>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Assignment 1</w:t>
            </w:r>
          </w:p>
        </w:tc>
        <w:tc>
          <w:tcPr>
            <w:tcW w:w="1320" w:type="dxa"/>
            <w:tcBorders>
              <w:top w:val="nil"/>
              <w:left w:val="nil"/>
              <w:bottom w:val="single" w:sz="4" w:space="0" w:color="auto"/>
              <w:right w:val="single" w:sz="4" w:space="0" w:color="auto"/>
            </w:tcBorders>
            <w:shd w:val="clear" w:color="auto" w:fill="auto"/>
            <w:noWrap/>
            <w:vAlign w:val="bottom"/>
            <w:hideMark/>
          </w:tcPr>
          <w:p w:rsidR="004B1B65" w:rsidRPr="004B1B65" w:rsidRDefault="004B1B65" w:rsidP="004B1B65">
            <w:pPr>
              <w:spacing w:after="0" w:line="240" w:lineRule="auto"/>
              <w:jc w:val="right"/>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0.27</w:t>
            </w:r>
          </w:p>
        </w:tc>
        <w:tc>
          <w:tcPr>
            <w:tcW w:w="1260" w:type="dxa"/>
            <w:tcBorders>
              <w:top w:val="nil"/>
              <w:left w:val="nil"/>
              <w:bottom w:val="single" w:sz="4" w:space="0" w:color="auto"/>
              <w:right w:val="single" w:sz="4" w:space="0" w:color="auto"/>
            </w:tcBorders>
            <w:shd w:val="clear" w:color="auto" w:fill="auto"/>
            <w:noWrap/>
            <w:vAlign w:val="bottom"/>
            <w:hideMark/>
          </w:tcPr>
          <w:p w:rsidR="004B1B65" w:rsidRPr="004B1B65" w:rsidRDefault="004B1B65" w:rsidP="004B1B65">
            <w:pPr>
              <w:spacing w:after="0" w:line="240" w:lineRule="auto"/>
              <w:jc w:val="right"/>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0.27</w:t>
            </w:r>
          </w:p>
        </w:tc>
        <w:tc>
          <w:tcPr>
            <w:tcW w:w="1327" w:type="dxa"/>
            <w:tcBorders>
              <w:top w:val="nil"/>
              <w:left w:val="nil"/>
              <w:bottom w:val="single" w:sz="4" w:space="0" w:color="auto"/>
              <w:right w:val="single" w:sz="4" w:space="0" w:color="auto"/>
            </w:tcBorders>
            <w:shd w:val="clear" w:color="auto" w:fill="auto"/>
            <w:noWrap/>
            <w:vAlign w:val="bottom"/>
            <w:hideMark/>
          </w:tcPr>
          <w:p w:rsidR="004B1B65" w:rsidRPr="004B1B65" w:rsidRDefault="004B1B65" w:rsidP="004B1B65">
            <w:pPr>
              <w:spacing w:after="0" w:line="240" w:lineRule="auto"/>
              <w:jc w:val="right"/>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0.27</w:t>
            </w:r>
          </w:p>
        </w:tc>
        <w:tc>
          <w:tcPr>
            <w:tcW w:w="1060" w:type="dxa"/>
            <w:tcBorders>
              <w:top w:val="nil"/>
              <w:left w:val="nil"/>
              <w:bottom w:val="single" w:sz="4" w:space="0" w:color="auto"/>
              <w:right w:val="single" w:sz="4" w:space="0" w:color="auto"/>
            </w:tcBorders>
            <w:shd w:val="clear" w:color="auto" w:fill="auto"/>
            <w:noWrap/>
            <w:vAlign w:val="bottom"/>
            <w:hideMark/>
          </w:tcPr>
          <w:p w:rsidR="004B1B65" w:rsidRPr="004B1B65" w:rsidRDefault="004B1B65" w:rsidP="004B1B65">
            <w:pPr>
              <w:spacing w:after="0" w:line="240" w:lineRule="auto"/>
              <w:jc w:val="right"/>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0.20</w:t>
            </w:r>
          </w:p>
        </w:tc>
        <w:tc>
          <w:tcPr>
            <w:tcW w:w="1080" w:type="dxa"/>
            <w:tcBorders>
              <w:top w:val="nil"/>
              <w:left w:val="nil"/>
              <w:bottom w:val="single" w:sz="4" w:space="0" w:color="auto"/>
              <w:right w:val="single" w:sz="4" w:space="0" w:color="auto"/>
            </w:tcBorders>
            <w:shd w:val="clear" w:color="auto" w:fill="auto"/>
            <w:noWrap/>
            <w:vAlign w:val="bottom"/>
            <w:hideMark/>
          </w:tcPr>
          <w:p w:rsidR="004B1B65" w:rsidRPr="004B1B65" w:rsidRDefault="004B1B65" w:rsidP="004B1B65">
            <w:pPr>
              <w:spacing w:after="0" w:line="240" w:lineRule="auto"/>
              <w:jc w:val="right"/>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0.00</w:t>
            </w:r>
          </w:p>
        </w:tc>
      </w:tr>
      <w:tr w:rsidR="004B1B65" w:rsidRPr="004B1B65" w:rsidTr="0083268C">
        <w:trPr>
          <w:trHeight w:val="300"/>
          <w:jc w:val="center"/>
        </w:trPr>
        <w:tc>
          <w:tcPr>
            <w:tcW w:w="2506" w:type="dxa"/>
            <w:tcBorders>
              <w:top w:val="nil"/>
              <w:left w:val="single" w:sz="4" w:space="0" w:color="auto"/>
              <w:bottom w:val="single" w:sz="4" w:space="0" w:color="auto"/>
              <w:right w:val="single" w:sz="4" w:space="0" w:color="auto"/>
            </w:tcBorders>
            <w:shd w:val="clear" w:color="auto" w:fill="auto"/>
            <w:noWrap/>
            <w:vAlign w:val="bottom"/>
            <w:hideMark/>
          </w:tcPr>
          <w:p w:rsidR="004B1B65" w:rsidRPr="004B1B65" w:rsidRDefault="004B1B65" w:rsidP="004B1B65">
            <w:pPr>
              <w:spacing w:after="0" w:line="240" w:lineRule="auto"/>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Assignment 2</w:t>
            </w:r>
          </w:p>
        </w:tc>
        <w:tc>
          <w:tcPr>
            <w:tcW w:w="1320" w:type="dxa"/>
            <w:tcBorders>
              <w:top w:val="nil"/>
              <w:left w:val="nil"/>
              <w:bottom w:val="single" w:sz="4" w:space="0" w:color="auto"/>
              <w:right w:val="single" w:sz="4" w:space="0" w:color="auto"/>
            </w:tcBorders>
            <w:shd w:val="clear" w:color="auto" w:fill="auto"/>
            <w:noWrap/>
            <w:vAlign w:val="bottom"/>
            <w:hideMark/>
          </w:tcPr>
          <w:p w:rsidR="004B1B65" w:rsidRPr="004B1B65" w:rsidRDefault="004B1B65" w:rsidP="004B1B65">
            <w:pPr>
              <w:spacing w:after="0" w:line="240" w:lineRule="auto"/>
              <w:jc w:val="right"/>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0.24</w:t>
            </w:r>
          </w:p>
        </w:tc>
        <w:tc>
          <w:tcPr>
            <w:tcW w:w="1260" w:type="dxa"/>
            <w:tcBorders>
              <w:top w:val="nil"/>
              <w:left w:val="nil"/>
              <w:bottom w:val="single" w:sz="4" w:space="0" w:color="auto"/>
              <w:right w:val="single" w:sz="4" w:space="0" w:color="auto"/>
            </w:tcBorders>
            <w:shd w:val="clear" w:color="auto" w:fill="auto"/>
            <w:noWrap/>
            <w:vAlign w:val="bottom"/>
            <w:hideMark/>
          </w:tcPr>
          <w:p w:rsidR="004B1B65" w:rsidRPr="004B1B65" w:rsidRDefault="004B1B65" w:rsidP="004B1B65">
            <w:pPr>
              <w:spacing w:after="0" w:line="240" w:lineRule="auto"/>
              <w:jc w:val="right"/>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0.18</w:t>
            </w:r>
          </w:p>
        </w:tc>
        <w:tc>
          <w:tcPr>
            <w:tcW w:w="1327" w:type="dxa"/>
            <w:tcBorders>
              <w:top w:val="nil"/>
              <w:left w:val="nil"/>
              <w:bottom w:val="single" w:sz="4" w:space="0" w:color="auto"/>
              <w:right w:val="single" w:sz="4" w:space="0" w:color="auto"/>
            </w:tcBorders>
            <w:shd w:val="clear" w:color="auto" w:fill="auto"/>
            <w:noWrap/>
            <w:vAlign w:val="bottom"/>
            <w:hideMark/>
          </w:tcPr>
          <w:p w:rsidR="004B1B65" w:rsidRPr="004B1B65" w:rsidRDefault="004B1B65" w:rsidP="004B1B65">
            <w:pPr>
              <w:spacing w:after="0" w:line="240" w:lineRule="auto"/>
              <w:jc w:val="right"/>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0.27</w:t>
            </w:r>
          </w:p>
        </w:tc>
        <w:tc>
          <w:tcPr>
            <w:tcW w:w="1060" w:type="dxa"/>
            <w:tcBorders>
              <w:top w:val="nil"/>
              <w:left w:val="nil"/>
              <w:bottom w:val="single" w:sz="4" w:space="0" w:color="auto"/>
              <w:right w:val="single" w:sz="4" w:space="0" w:color="auto"/>
            </w:tcBorders>
            <w:shd w:val="clear" w:color="auto" w:fill="auto"/>
            <w:noWrap/>
            <w:vAlign w:val="bottom"/>
            <w:hideMark/>
          </w:tcPr>
          <w:p w:rsidR="004B1B65" w:rsidRPr="004B1B65" w:rsidRDefault="004B1B65" w:rsidP="004B1B65">
            <w:pPr>
              <w:spacing w:after="0" w:line="240" w:lineRule="auto"/>
              <w:jc w:val="right"/>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0.16</w:t>
            </w:r>
          </w:p>
        </w:tc>
        <w:tc>
          <w:tcPr>
            <w:tcW w:w="1080" w:type="dxa"/>
            <w:tcBorders>
              <w:top w:val="nil"/>
              <w:left w:val="nil"/>
              <w:bottom w:val="single" w:sz="4" w:space="0" w:color="auto"/>
              <w:right w:val="single" w:sz="4" w:space="0" w:color="auto"/>
            </w:tcBorders>
            <w:shd w:val="clear" w:color="auto" w:fill="auto"/>
            <w:noWrap/>
            <w:vAlign w:val="bottom"/>
            <w:hideMark/>
          </w:tcPr>
          <w:p w:rsidR="004B1B65" w:rsidRPr="004B1B65" w:rsidRDefault="004B1B65" w:rsidP="004B1B65">
            <w:pPr>
              <w:spacing w:after="0" w:line="240" w:lineRule="auto"/>
              <w:jc w:val="right"/>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0.18</w:t>
            </w:r>
          </w:p>
        </w:tc>
      </w:tr>
      <w:tr w:rsidR="004B1B65" w:rsidRPr="004B1B65" w:rsidTr="0083268C">
        <w:trPr>
          <w:trHeight w:val="300"/>
          <w:jc w:val="center"/>
        </w:trPr>
        <w:tc>
          <w:tcPr>
            <w:tcW w:w="2506" w:type="dxa"/>
            <w:tcBorders>
              <w:top w:val="nil"/>
              <w:left w:val="single" w:sz="4" w:space="0" w:color="auto"/>
              <w:bottom w:val="single" w:sz="4" w:space="0" w:color="auto"/>
              <w:right w:val="single" w:sz="4" w:space="0" w:color="auto"/>
            </w:tcBorders>
            <w:shd w:val="clear" w:color="auto" w:fill="auto"/>
            <w:noWrap/>
            <w:vAlign w:val="bottom"/>
            <w:hideMark/>
          </w:tcPr>
          <w:p w:rsidR="004B1B65" w:rsidRPr="004B1B65" w:rsidRDefault="004B1B65" w:rsidP="004B1B65">
            <w:pPr>
              <w:spacing w:after="0" w:line="240" w:lineRule="auto"/>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Assignment 3</w:t>
            </w:r>
          </w:p>
        </w:tc>
        <w:tc>
          <w:tcPr>
            <w:tcW w:w="1320" w:type="dxa"/>
            <w:tcBorders>
              <w:top w:val="nil"/>
              <w:left w:val="nil"/>
              <w:bottom w:val="single" w:sz="4" w:space="0" w:color="auto"/>
              <w:right w:val="single" w:sz="4" w:space="0" w:color="auto"/>
            </w:tcBorders>
            <w:shd w:val="clear" w:color="auto" w:fill="auto"/>
            <w:noWrap/>
            <w:vAlign w:val="bottom"/>
            <w:hideMark/>
          </w:tcPr>
          <w:p w:rsidR="004B1B65" w:rsidRPr="004B1B65" w:rsidRDefault="004B1B65" w:rsidP="004B1B65">
            <w:pPr>
              <w:spacing w:after="0" w:line="240" w:lineRule="auto"/>
              <w:jc w:val="right"/>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0.53</w:t>
            </w:r>
          </w:p>
        </w:tc>
        <w:tc>
          <w:tcPr>
            <w:tcW w:w="1260" w:type="dxa"/>
            <w:tcBorders>
              <w:top w:val="nil"/>
              <w:left w:val="nil"/>
              <w:bottom w:val="single" w:sz="4" w:space="0" w:color="auto"/>
              <w:right w:val="single" w:sz="4" w:space="0" w:color="auto"/>
            </w:tcBorders>
            <w:shd w:val="clear" w:color="auto" w:fill="auto"/>
            <w:noWrap/>
            <w:vAlign w:val="bottom"/>
            <w:hideMark/>
          </w:tcPr>
          <w:p w:rsidR="004B1B65" w:rsidRPr="004B1B65" w:rsidRDefault="004B1B65" w:rsidP="004B1B65">
            <w:pPr>
              <w:spacing w:after="0" w:line="240" w:lineRule="auto"/>
              <w:jc w:val="right"/>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0.20</w:t>
            </w:r>
          </w:p>
        </w:tc>
        <w:tc>
          <w:tcPr>
            <w:tcW w:w="1327" w:type="dxa"/>
            <w:tcBorders>
              <w:top w:val="nil"/>
              <w:left w:val="nil"/>
              <w:bottom w:val="single" w:sz="4" w:space="0" w:color="auto"/>
              <w:right w:val="single" w:sz="4" w:space="0" w:color="auto"/>
            </w:tcBorders>
            <w:shd w:val="clear" w:color="auto" w:fill="auto"/>
            <w:noWrap/>
            <w:vAlign w:val="bottom"/>
            <w:hideMark/>
          </w:tcPr>
          <w:p w:rsidR="004B1B65" w:rsidRPr="004B1B65" w:rsidRDefault="004B1B65" w:rsidP="004B1B65">
            <w:pPr>
              <w:spacing w:after="0" w:line="240" w:lineRule="auto"/>
              <w:jc w:val="right"/>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0.27</w:t>
            </w:r>
          </w:p>
        </w:tc>
        <w:tc>
          <w:tcPr>
            <w:tcW w:w="1060" w:type="dxa"/>
            <w:tcBorders>
              <w:top w:val="nil"/>
              <w:left w:val="nil"/>
              <w:bottom w:val="single" w:sz="4" w:space="0" w:color="auto"/>
              <w:right w:val="single" w:sz="4" w:space="0" w:color="auto"/>
            </w:tcBorders>
            <w:shd w:val="clear" w:color="auto" w:fill="auto"/>
            <w:noWrap/>
            <w:vAlign w:val="bottom"/>
            <w:hideMark/>
          </w:tcPr>
          <w:p w:rsidR="004B1B65" w:rsidRPr="004B1B65" w:rsidRDefault="004B1B65" w:rsidP="004B1B65">
            <w:pPr>
              <w:spacing w:after="0" w:line="240" w:lineRule="auto"/>
              <w:jc w:val="right"/>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0.00</w:t>
            </w:r>
          </w:p>
        </w:tc>
        <w:tc>
          <w:tcPr>
            <w:tcW w:w="1080" w:type="dxa"/>
            <w:tcBorders>
              <w:top w:val="nil"/>
              <w:left w:val="nil"/>
              <w:bottom w:val="single" w:sz="4" w:space="0" w:color="auto"/>
              <w:right w:val="single" w:sz="4" w:space="0" w:color="auto"/>
            </w:tcBorders>
            <w:shd w:val="clear" w:color="auto" w:fill="auto"/>
            <w:noWrap/>
            <w:vAlign w:val="bottom"/>
            <w:hideMark/>
          </w:tcPr>
          <w:p w:rsidR="004B1B65" w:rsidRPr="004B1B65" w:rsidRDefault="004B1B65" w:rsidP="004B1B65">
            <w:pPr>
              <w:spacing w:after="0" w:line="240" w:lineRule="auto"/>
              <w:jc w:val="right"/>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0.00</w:t>
            </w:r>
          </w:p>
        </w:tc>
      </w:tr>
      <w:tr w:rsidR="004B1B65" w:rsidRPr="004B1B65" w:rsidTr="0083268C">
        <w:trPr>
          <w:trHeight w:val="300"/>
          <w:jc w:val="center"/>
        </w:trPr>
        <w:tc>
          <w:tcPr>
            <w:tcW w:w="2506" w:type="dxa"/>
            <w:tcBorders>
              <w:top w:val="nil"/>
              <w:left w:val="single" w:sz="4" w:space="0" w:color="auto"/>
              <w:bottom w:val="single" w:sz="4" w:space="0" w:color="auto"/>
              <w:right w:val="single" w:sz="4" w:space="0" w:color="auto"/>
            </w:tcBorders>
            <w:shd w:val="clear" w:color="auto" w:fill="auto"/>
            <w:noWrap/>
            <w:vAlign w:val="bottom"/>
            <w:hideMark/>
          </w:tcPr>
          <w:p w:rsidR="004B1B65" w:rsidRPr="004B1B65" w:rsidRDefault="004B1B65" w:rsidP="004B1B65">
            <w:pPr>
              <w:spacing w:after="0" w:line="240" w:lineRule="auto"/>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Assignment 4</w:t>
            </w:r>
          </w:p>
        </w:tc>
        <w:tc>
          <w:tcPr>
            <w:tcW w:w="1320" w:type="dxa"/>
            <w:tcBorders>
              <w:top w:val="nil"/>
              <w:left w:val="nil"/>
              <w:bottom w:val="single" w:sz="4" w:space="0" w:color="auto"/>
              <w:right w:val="single" w:sz="4" w:space="0" w:color="auto"/>
            </w:tcBorders>
            <w:shd w:val="clear" w:color="auto" w:fill="auto"/>
            <w:noWrap/>
            <w:vAlign w:val="bottom"/>
            <w:hideMark/>
          </w:tcPr>
          <w:p w:rsidR="004B1B65" w:rsidRPr="004B1B65" w:rsidRDefault="004B1B65" w:rsidP="004B1B65">
            <w:pPr>
              <w:spacing w:after="0" w:line="240" w:lineRule="auto"/>
              <w:jc w:val="right"/>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0.49</w:t>
            </w:r>
          </w:p>
        </w:tc>
        <w:tc>
          <w:tcPr>
            <w:tcW w:w="1260" w:type="dxa"/>
            <w:tcBorders>
              <w:top w:val="nil"/>
              <w:left w:val="nil"/>
              <w:bottom w:val="single" w:sz="4" w:space="0" w:color="auto"/>
              <w:right w:val="single" w:sz="4" w:space="0" w:color="auto"/>
            </w:tcBorders>
            <w:shd w:val="clear" w:color="auto" w:fill="auto"/>
            <w:noWrap/>
            <w:vAlign w:val="bottom"/>
            <w:hideMark/>
          </w:tcPr>
          <w:p w:rsidR="004B1B65" w:rsidRPr="004B1B65" w:rsidRDefault="004B1B65" w:rsidP="004B1B65">
            <w:pPr>
              <w:spacing w:after="0" w:line="240" w:lineRule="auto"/>
              <w:jc w:val="right"/>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0.29</w:t>
            </w:r>
          </w:p>
        </w:tc>
        <w:tc>
          <w:tcPr>
            <w:tcW w:w="1327" w:type="dxa"/>
            <w:tcBorders>
              <w:top w:val="nil"/>
              <w:left w:val="nil"/>
              <w:bottom w:val="single" w:sz="4" w:space="0" w:color="auto"/>
              <w:right w:val="single" w:sz="4" w:space="0" w:color="auto"/>
            </w:tcBorders>
            <w:shd w:val="clear" w:color="auto" w:fill="auto"/>
            <w:noWrap/>
            <w:vAlign w:val="bottom"/>
            <w:hideMark/>
          </w:tcPr>
          <w:p w:rsidR="004B1B65" w:rsidRPr="004B1B65" w:rsidRDefault="004B1B65" w:rsidP="004B1B65">
            <w:pPr>
              <w:spacing w:after="0" w:line="240" w:lineRule="auto"/>
              <w:jc w:val="right"/>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0.11</w:t>
            </w:r>
          </w:p>
        </w:tc>
        <w:tc>
          <w:tcPr>
            <w:tcW w:w="1060" w:type="dxa"/>
            <w:tcBorders>
              <w:top w:val="nil"/>
              <w:left w:val="nil"/>
              <w:bottom w:val="single" w:sz="4" w:space="0" w:color="auto"/>
              <w:right w:val="single" w:sz="4" w:space="0" w:color="auto"/>
            </w:tcBorders>
            <w:shd w:val="clear" w:color="auto" w:fill="auto"/>
            <w:noWrap/>
            <w:vAlign w:val="bottom"/>
            <w:hideMark/>
          </w:tcPr>
          <w:p w:rsidR="004B1B65" w:rsidRPr="004B1B65" w:rsidRDefault="004B1B65" w:rsidP="004B1B65">
            <w:pPr>
              <w:spacing w:after="0" w:line="240" w:lineRule="auto"/>
              <w:jc w:val="right"/>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0.00</w:t>
            </w:r>
          </w:p>
        </w:tc>
        <w:tc>
          <w:tcPr>
            <w:tcW w:w="1080" w:type="dxa"/>
            <w:tcBorders>
              <w:top w:val="nil"/>
              <w:left w:val="nil"/>
              <w:bottom w:val="single" w:sz="4" w:space="0" w:color="auto"/>
              <w:right w:val="single" w:sz="4" w:space="0" w:color="auto"/>
            </w:tcBorders>
            <w:shd w:val="clear" w:color="auto" w:fill="auto"/>
            <w:noWrap/>
            <w:vAlign w:val="bottom"/>
            <w:hideMark/>
          </w:tcPr>
          <w:p w:rsidR="004B1B65" w:rsidRPr="004B1B65" w:rsidRDefault="004B1B65" w:rsidP="004B1B65">
            <w:pPr>
              <w:spacing w:after="0" w:line="240" w:lineRule="auto"/>
              <w:jc w:val="right"/>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0.11</w:t>
            </w:r>
          </w:p>
        </w:tc>
      </w:tr>
      <w:tr w:rsidR="004B1B65" w:rsidRPr="004B1B65" w:rsidTr="0083268C">
        <w:trPr>
          <w:trHeight w:val="300"/>
          <w:jc w:val="center"/>
        </w:trPr>
        <w:tc>
          <w:tcPr>
            <w:tcW w:w="2506" w:type="dxa"/>
            <w:tcBorders>
              <w:top w:val="nil"/>
              <w:left w:val="single" w:sz="4" w:space="0" w:color="auto"/>
              <w:bottom w:val="single" w:sz="4" w:space="0" w:color="auto"/>
              <w:right w:val="single" w:sz="4" w:space="0" w:color="auto"/>
            </w:tcBorders>
            <w:shd w:val="clear" w:color="auto" w:fill="auto"/>
            <w:noWrap/>
            <w:vAlign w:val="bottom"/>
            <w:hideMark/>
          </w:tcPr>
          <w:p w:rsidR="004B1B65" w:rsidRPr="004B1B65" w:rsidRDefault="004B1B65" w:rsidP="004B1B65">
            <w:pPr>
              <w:spacing w:after="0" w:line="240" w:lineRule="auto"/>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Average</w:t>
            </w:r>
          </w:p>
        </w:tc>
        <w:tc>
          <w:tcPr>
            <w:tcW w:w="1320" w:type="dxa"/>
            <w:tcBorders>
              <w:top w:val="nil"/>
              <w:left w:val="nil"/>
              <w:bottom w:val="single" w:sz="4" w:space="0" w:color="auto"/>
              <w:right w:val="single" w:sz="4" w:space="0" w:color="auto"/>
            </w:tcBorders>
            <w:shd w:val="clear" w:color="auto" w:fill="auto"/>
            <w:noWrap/>
            <w:vAlign w:val="bottom"/>
            <w:hideMark/>
          </w:tcPr>
          <w:p w:rsidR="004B1B65" w:rsidRPr="004B1B65" w:rsidRDefault="004B1B65" w:rsidP="004B1B65">
            <w:pPr>
              <w:spacing w:after="0" w:line="240" w:lineRule="auto"/>
              <w:jc w:val="right"/>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0.38</w:t>
            </w:r>
          </w:p>
        </w:tc>
        <w:tc>
          <w:tcPr>
            <w:tcW w:w="1260" w:type="dxa"/>
            <w:tcBorders>
              <w:top w:val="nil"/>
              <w:left w:val="nil"/>
              <w:bottom w:val="single" w:sz="4" w:space="0" w:color="auto"/>
              <w:right w:val="single" w:sz="4" w:space="0" w:color="auto"/>
            </w:tcBorders>
            <w:shd w:val="clear" w:color="auto" w:fill="auto"/>
            <w:noWrap/>
            <w:vAlign w:val="bottom"/>
            <w:hideMark/>
          </w:tcPr>
          <w:p w:rsidR="004B1B65" w:rsidRPr="004B1B65" w:rsidRDefault="004B1B65" w:rsidP="004B1B65">
            <w:pPr>
              <w:spacing w:after="0" w:line="240" w:lineRule="auto"/>
              <w:jc w:val="right"/>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0.23</w:t>
            </w:r>
          </w:p>
        </w:tc>
        <w:tc>
          <w:tcPr>
            <w:tcW w:w="1327" w:type="dxa"/>
            <w:tcBorders>
              <w:top w:val="nil"/>
              <w:left w:val="nil"/>
              <w:bottom w:val="single" w:sz="4" w:space="0" w:color="auto"/>
              <w:right w:val="single" w:sz="4" w:space="0" w:color="auto"/>
            </w:tcBorders>
            <w:shd w:val="clear" w:color="auto" w:fill="auto"/>
            <w:noWrap/>
            <w:vAlign w:val="bottom"/>
            <w:hideMark/>
          </w:tcPr>
          <w:p w:rsidR="004B1B65" w:rsidRPr="004B1B65" w:rsidRDefault="004B1B65" w:rsidP="004B1B65">
            <w:pPr>
              <w:spacing w:after="0" w:line="240" w:lineRule="auto"/>
              <w:jc w:val="right"/>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0.23</w:t>
            </w:r>
          </w:p>
        </w:tc>
        <w:tc>
          <w:tcPr>
            <w:tcW w:w="1060" w:type="dxa"/>
            <w:tcBorders>
              <w:top w:val="nil"/>
              <w:left w:val="nil"/>
              <w:bottom w:val="single" w:sz="4" w:space="0" w:color="auto"/>
              <w:right w:val="single" w:sz="4" w:space="0" w:color="auto"/>
            </w:tcBorders>
            <w:shd w:val="clear" w:color="auto" w:fill="auto"/>
            <w:noWrap/>
            <w:vAlign w:val="bottom"/>
            <w:hideMark/>
          </w:tcPr>
          <w:p w:rsidR="004B1B65" w:rsidRPr="004B1B65" w:rsidRDefault="004B1B65" w:rsidP="004B1B65">
            <w:pPr>
              <w:spacing w:after="0" w:line="240" w:lineRule="auto"/>
              <w:jc w:val="right"/>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0.09</w:t>
            </w:r>
          </w:p>
        </w:tc>
        <w:tc>
          <w:tcPr>
            <w:tcW w:w="1080" w:type="dxa"/>
            <w:tcBorders>
              <w:top w:val="nil"/>
              <w:left w:val="nil"/>
              <w:bottom w:val="single" w:sz="4" w:space="0" w:color="auto"/>
              <w:right w:val="single" w:sz="4" w:space="0" w:color="auto"/>
            </w:tcBorders>
            <w:shd w:val="clear" w:color="auto" w:fill="auto"/>
            <w:noWrap/>
            <w:vAlign w:val="bottom"/>
            <w:hideMark/>
          </w:tcPr>
          <w:p w:rsidR="004B1B65" w:rsidRPr="004B1B65" w:rsidRDefault="004B1B65" w:rsidP="004B1B65">
            <w:pPr>
              <w:spacing w:after="0" w:line="240" w:lineRule="auto"/>
              <w:jc w:val="right"/>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0.07</w:t>
            </w:r>
          </w:p>
        </w:tc>
      </w:tr>
      <w:tr w:rsidR="004B1B65" w:rsidRPr="004B1B65" w:rsidTr="0083268C">
        <w:trPr>
          <w:trHeight w:val="300"/>
          <w:jc w:val="center"/>
        </w:trPr>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4B1B65" w:rsidRPr="004B1B65" w:rsidRDefault="004B1B65" w:rsidP="004B1B65">
            <w:pPr>
              <w:spacing w:after="0" w:line="240" w:lineRule="auto"/>
              <w:rPr>
                <w:rFonts w:ascii="Cambria" w:eastAsia="Times New Roman" w:hAnsi="Cambria" w:cs="Times New Roman"/>
                <w:b/>
                <w:color w:val="000000"/>
                <w:lang w:eastAsia="zh-CN"/>
              </w:rPr>
            </w:pPr>
            <w:r w:rsidRPr="004B1B65">
              <w:rPr>
                <w:rFonts w:ascii="Cambria" w:eastAsia="Times New Roman" w:hAnsi="Cambria" w:cs="Times New Roman"/>
                <w:b/>
                <w:color w:val="000000"/>
                <w:lang w:eastAsia="zh-CN"/>
              </w:rPr>
              <w:t>Report Writing</w:t>
            </w:r>
          </w:p>
        </w:tc>
        <w:tc>
          <w:tcPr>
            <w:tcW w:w="1320"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4B1B65" w:rsidRPr="004B1B65" w:rsidRDefault="004B1B65" w:rsidP="004B1B65">
            <w:pPr>
              <w:spacing w:after="0" w:line="240" w:lineRule="auto"/>
              <w:jc w:val="center"/>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Advanced</w:t>
            </w:r>
          </w:p>
        </w:tc>
        <w:tc>
          <w:tcPr>
            <w:tcW w:w="1260"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4B1B65" w:rsidRPr="004B1B65" w:rsidRDefault="004B1B65" w:rsidP="004B1B65">
            <w:pPr>
              <w:spacing w:after="0" w:line="240" w:lineRule="auto"/>
              <w:jc w:val="center"/>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Adequate</w:t>
            </w:r>
          </w:p>
        </w:tc>
        <w:tc>
          <w:tcPr>
            <w:tcW w:w="1327"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4B1B65" w:rsidRPr="004B1B65" w:rsidRDefault="004B1B65" w:rsidP="004B1B65">
            <w:pPr>
              <w:spacing w:after="0" w:line="240" w:lineRule="auto"/>
              <w:jc w:val="center"/>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Satisfactory</w:t>
            </w:r>
          </w:p>
        </w:tc>
        <w:tc>
          <w:tcPr>
            <w:tcW w:w="1060"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4B1B65" w:rsidRPr="004B1B65" w:rsidRDefault="004B1B65" w:rsidP="004B1B65">
            <w:pPr>
              <w:spacing w:after="0" w:line="240" w:lineRule="auto"/>
              <w:jc w:val="center"/>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Fair</w:t>
            </w:r>
          </w:p>
        </w:tc>
        <w:tc>
          <w:tcPr>
            <w:tcW w:w="1080"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4B1B65" w:rsidRPr="004B1B65" w:rsidRDefault="004B1B65" w:rsidP="004B1B65">
            <w:pPr>
              <w:spacing w:after="0" w:line="240" w:lineRule="auto"/>
              <w:jc w:val="center"/>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Null</w:t>
            </w:r>
          </w:p>
        </w:tc>
      </w:tr>
      <w:tr w:rsidR="004B1B65" w:rsidRPr="004B1B65" w:rsidTr="0083268C">
        <w:trPr>
          <w:trHeight w:val="300"/>
          <w:jc w:val="center"/>
        </w:trPr>
        <w:tc>
          <w:tcPr>
            <w:tcW w:w="2506" w:type="dxa"/>
            <w:tcBorders>
              <w:top w:val="nil"/>
              <w:left w:val="single" w:sz="4" w:space="0" w:color="auto"/>
              <w:bottom w:val="single" w:sz="4" w:space="0" w:color="auto"/>
              <w:right w:val="single" w:sz="4" w:space="0" w:color="auto"/>
            </w:tcBorders>
            <w:shd w:val="clear" w:color="auto" w:fill="auto"/>
            <w:noWrap/>
            <w:vAlign w:val="bottom"/>
            <w:hideMark/>
          </w:tcPr>
          <w:p w:rsidR="004B1B65" w:rsidRPr="004B1B65" w:rsidRDefault="004B1B65" w:rsidP="004B1B65">
            <w:pPr>
              <w:spacing w:after="0" w:line="240" w:lineRule="auto"/>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Assignment 1</w:t>
            </w:r>
          </w:p>
        </w:tc>
        <w:tc>
          <w:tcPr>
            <w:tcW w:w="1320" w:type="dxa"/>
            <w:tcBorders>
              <w:top w:val="nil"/>
              <w:left w:val="nil"/>
              <w:bottom w:val="single" w:sz="4" w:space="0" w:color="auto"/>
              <w:right w:val="single" w:sz="4" w:space="0" w:color="auto"/>
            </w:tcBorders>
            <w:shd w:val="clear" w:color="auto" w:fill="auto"/>
            <w:noWrap/>
            <w:vAlign w:val="bottom"/>
            <w:hideMark/>
          </w:tcPr>
          <w:p w:rsidR="004B1B65" w:rsidRPr="004B1B65" w:rsidRDefault="004B1B65" w:rsidP="004B1B65">
            <w:pPr>
              <w:spacing w:after="0" w:line="240" w:lineRule="auto"/>
              <w:jc w:val="right"/>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0.51</w:t>
            </w:r>
          </w:p>
        </w:tc>
        <w:tc>
          <w:tcPr>
            <w:tcW w:w="1260" w:type="dxa"/>
            <w:tcBorders>
              <w:top w:val="nil"/>
              <w:left w:val="nil"/>
              <w:bottom w:val="single" w:sz="4" w:space="0" w:color="auto"/>
              <w:right w:val="single" w:sz="4" w:space="0" w:color="auto"/>
            </w:tcBorders>
            <w:shd w:val="clear" w:color="auto" w:fill="auto"/>
            <w:noWrap/>
            <w:vAlign w:val="bottom"/>
            <w:hideMark/>
          </w:tcPr>
          <w:p w:rsidR="004B1B65" w:rsidRPr="004B1B65" w:rsidRDefault="004B1B65" w:rsidP="004B1B65">
            <w:pPr>
              <w:spacing w:after="0" w:line="240" w:lineRule="auto"/>
              <w:jc w:val="right"/>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0.20</w:t>
            </w:r>
          </w:p>
        </w:tc>
        <w:tc>
          <w:tcPr>
            <w:tcW w:w="1327" w:type="dxa"/>
            <w:tcBorders>
              <w:top w:val="nil"/>
              <w:left w:val="nil"/>
              <w:bottom w:val="single" w:sz="4" w:space="0" w:color="auto"/>
              <w:right w:val="single" w:sz="4" w:space="0" w:color="auto"/>
            </w:tcBorders>
            <w:shd w:val="clear" w:color="auto" w:fill="auto"/>
            <w:noWrap/>
            <w:vAlign w:val="bottom"/>
            <w:hideMark/>
          </w:tcPr>
          <w:p w:rsidR="004B1B65" w:rsidRPr="004B1B65" w:rsidRDefault="004B1B65" w:rsidP="004B1B65">
            <w:pPr>
              <w:spacing w:after="0" w:line="240" w:lineRule="auto"/>
              <w:jc w:val="right"/>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0.18</w:t>
            </w:r>
          </w:p>
        </w:tc>
        <w:tc>
          <w:tcPr>
            <w:tcW w:w="1060" w:type="dxa"/>
            <w:tcBorders>
              <w:top w:val="nil"/>
              <w:left w:val="nil"/>
              <w:bottom w:val="single" w:sz="4" w:space="0" w:color="auto"/>
              <w:right w:val="single" w:sz="4" w:space="0" w:color="auto"/>
            </w:tcBorders>
            <w:shd w:val="clear" w:color="auto" w:fill="auto"/>
            <w:noWrap/>
            <w:vAlign w:val="bottom"/>
            <w:hideMark/>
          </w:tcPr>
          <w:p w:rsidR="004B1B65" w:rsidRPr="004B1B65" w:rsidRDefault="004B1B65" w:rsidP="004B1B65">
            <w:pPr>
              <w:spacing w:after="0" w:line="240" w:lineRule="auto"/>
              <w:jc w:val="right"/>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0.09</w:t>
            </w:r>
          </w:p>
        </w:tc>
        <w:tc>
          <w:tcPr>
            <w:tcW w:w="1080" w:type="dxa"/>
            <w:tcBorders>
              <w:top w:val="nil"/>
              <w:left w:val="nil"/>
              <w:bottom w:val="single" w:sz="4" w:space="0" w:color="auto"/>
              <w:right w:val="single" w:sz="4" w:space="0" w:color="auto"/>
            </w:tcBorders>
            <w:shd w:val="clear" w:color="auto" w:fill="auto"/>
            <w:noWrap/>
            <w:vAlign w:val="bottom"/>
            <w:hideMark/>
          </w:tcPr>
          <w:p w:rsidR="004B1B65" w:rsidRPr="004B1B65" w:rsidRDefault="004B1B65" w:rsidP="004B1B65">
            <w:pPr>
              <w:spacing w:after="0" w:line="240" w:lineRule="auto"/>
              <w:jc w:val="right"/>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0.00</w:t>
            </w:r>
          </w:p>
        </w:tc>
      </w:tr>
      <w:tr w:rsidR="004B1B65" w:rsidRPr="004B1B65" w:rsidTr="0083268C">
        <w:trPr>
          <w:trHeight w:val="300"/>
          <w:jc w:val="center"/>
        </w:trPr>
        <w:tc>
          <w:tcPr>
            <w:tcW w:w="2506" w:type="dxa"/>
            <w:tcBorders>
              <w:top w:val="nil"/>
              <w:left w:val="single" w:sz="4" w:space="0" w:color="auto"/>
              <w:bottom w:val="single" w:sz="4" w:space="0" w:color="auto"/>
              <w:right w:val="single" w:sz="4" w:space="0" w:color="auto"/>
            </w:tcBorders>
            <w:shd w:val="clear" w:color="auto" w:fill="auto"/>
            <w:noWrap/>
            <w:vAlign w:val="bottom"/>
            <w:hideMark/>
          </w:tcPr>
          <w:p w:rsidR="004B1B65" w:rsidRPr="004B1B65" w:rsidRDefault="004B1B65" w:rsidP="004B1B65">
            <w:pPr>
              <w:spacing w:after="0" w:line="240" w:lineRule="auto"/>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lastRenderedPageBreak/>
              <w:t>Assignment 2</w:t>
            </w:r>
          </w:p>
        </w:tc>
        <w:tc>
          <w:tcPr>
            <w:tcW w:w="1320" w:type="dxa"/>
            <w:tcBorders>
              <w:top w:val="nil"/>
              <w:left w:val="nil"/>
              <w:bottom w:val="single" w:sz="4" w:space="0" w:color="auto"/>
              <w:right w:val="single" w:sz="4" w:space="0" w:color="auto"/>
            </w:tcBorders>
            <w:shd w:val="clear" w:color="auto" w:fill="auto"/>
            <w:noWrap/>
            <w:vAlign w:val="bottom"/>
            <w:hideMark/>
          </w:tcPr>
          <w:p w:rsidR="004B1B65" w:rsidRPr="004B1B65" w:rsidRDefault="004B1B65" w:rsidP="004B1B65">
            <w:pPr>
              <w:spacing w:after="0" w:line="240" w:lineRule="auto"/>
              <w:jc w:val="right"/>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0.38</w:t>
            </w:r>
          </w:p>
        </w:tc>
        <w:tc>
          <w:tcPr>
            <w:tcW w:w="1260" w:type="dxa"/>
            <w:tcBorders>
              <w:top w:val="nil"/>
              <w:left w:val="nil"/>
              <w:bottom w:val="single" w:sz="4" w:space="0" w:color="auto"/>
              <w:right w:val="single" w:sz="4" w:space="0" w:color="auto"/>
            </w:tcBorders>
            <w:shd w:val="clear" w:color="auto" w:fill="auto"/>
            <w:noWrap/>
            <w:vAlign w:val="bottom"/>
            <w:hideMark/>
          </w:tcPr>
          <w:p w:rsidR="004B1B65" w:rsidRPr="004B1B65" w:rsidRDefault="004B1B65" w:rsidP="004B1B65">
            <w:pPr>
              <w:spacing w:after="0" w:line="240" w:lineRule="auto"/>
              <w:jc w:val="right"/>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0.24</w:t>
            </w:r>
          </w:p>
        </w:tc>
        <w:tc>
          <w:tcPr>
            <w:tcW w:w="1327" w:type="dxa"/>
            <w:tcBorders>
              <w:top w:val="nil"/>
              <w:left w:val="nil"/>
              <w:bottom w:val="single" w:sz="4" w:space="0" w:color="auto"/>
              <w:right w:val="single" w:sz="4" w:space="0" w:color="auto"/>
            </w:tcBorders>
            <w:shd w:val="clear" w:color="auto" w:fill="auto"/>
            <w:noWrap/>
            <w:vAlign w:val="bottom"/>
            <w:hideMark/>
          </w:tcPr>
          <w:p w:rsidR="004B1B65" w:rsidRPr="004B1B65" w:rsidRDefault="004B1B65" w:rsidP="004B1B65">
            <w:pPr>
              <w:spacing w:after="0" w:line="240" w:lineRule="auto"/>
              <w:jc w:val="right"/>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0.09</w:t>
            </w:r>
          </w:p>
        </w:tc>
        <w:tc>
          <w:tcPr>
            <w:tcW w:w="1060" w:type="dxa"/>
            <w:tcBorders>
              <w:top w:val="nil"/>
              <w:left w:val="nil"/>
              <w:bottom w:val="single" w:sz="4" w:space="0" w:color="auto"/>
              <w:right w:val="single" w:sz="4" w:space="0" w:color="auto"/>
            </w:tcBorders>
            <w:shd w:val="clear" w:color="auto" w:fill="auto"/>
            <w:noWrap/>
            <w:vAlign w:val="bottom"/>
            <w:hideMark/>
          </w:tcPr>
          <w:p w:rsidR="004B1B65" w:rsidRPr="004B1B65" w:rsidRDefault="004B1B65" w:rsidP="004B1B65">
            <w:pPr>
              <w:spacing w:after="0" w:line="240" w:lineRule="auto"/>
              <w:jc w:val="right"/>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0.13</w:t>
            </w:r>
          </w:p>
        </w:tc>
        <w:tc>
          <w:tcPr>
            <w:tcW w:w="1080" w:type="dxa"/>
            <w:tcBorders>
              <w:top w:val="nil"/>
              <w:left w:val="nil"/>
              <w:bottom w:val="single" w:sz="4" w:space="0" w:color="auto"/>
              <w:right w:val="single" w:sz="4" w:space="0" w:color="auto"/>
            </w:tcBorders>
            <w:shd w:val="clear" w:color="auto" w:fill="auto"/>
            <w:noWrap/>
            <w:vAlign w:val="bottom"/>
            <w:hideMark/>
          </w:tcPr>
          <w:p w:rsidR="004B1B65" w:rsidRPr="004B1B65" w:rsidRDefault="004B1B65" w:rsidP="004B1B65">
            <w:pPr>
              <w:spacing w:after="0" w:line="240" w:lineRule="auto"/>
              <w:jc w:val="right"/>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0.16</w:t>
            </w:r>
          </w:p>
        </w:tc>
      </w:tr>
      <w:tr w:rsidR="004B1B65" w:rsidRPr="004B1B65" w:rsidTr="0083268C">
        <w:trPr>
          <w:trHeight w:val="300"/>
          <w:jc w:val="center"/>
        </w:trPr>
        <w:tc>
          <w:tcPr>
            <w:tcW w:w="2506" w:type="dxa"/>
            <w:tcBorders>
              <w:top w:val="nil"/>
              <w:left w:val="single" w:sz="4" w:space="0" w:color="auto"/>
              <w:bottom w:val="single" w:sz="4" w:space="0" w:color="auto"/>
              <w:right w:val="single" w:sz="4" w:space="0" w:color="auto"/>
            </w:tcBorders>
            <w:shd w:val="clear" w:color="auto" w:fill="auto"/>
            <w:noWrap/>
            <w:vAlign w:val="bottom"/>
            <w:hideMark/>
          </w:tcPr>
          <w:p w:rsidR="004B1B65" w:rsidRPr="004B1B65" w:rsidRDefault="004B1B65" w:rsidP="004B1B65">
            <w:pPr>
              <w:spacing w:after="0" w:line="240" w:lineRule="auto"/>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Assignment 3</w:t>
            </w:r>
          </w:p>
        </w:tc>
        <w:tc>
          <w:tcPr>
            <w:tcW w:w="1320" w:type="dxa"/>
            <w:tcBorders>
              <w:top w:val="nil"/>
              <w:left w:val="nil"/>
              <w:bottom w:val="single" w:sz="4" w:space="0" w:color="auto"/>
              <w:right w:val="single" w:sz="4" w:space="0" w:color="auto"/>
            </w:tcBorders>
            <w:shd w:val="clear" w:color="auto" w:fill="auto"/>
            <w:noWrap/>
            <w:vAlign w:val="bottom"/>
            <w:hideMark/>
          </w:tcPr>
          <w:p w:rsidR="004B1B65" w:rsidRPr="004B1B65" w:rsidRDefault="004B1B65" w:rsidP="004B1B65">
            <w:pPr>
              <w:spacing w:after="0" w:line="240" w:lineRule="auto"/>
              <w:jc w:val="right"/>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0.67</w:t>
            </w:r>
          </w:p>
        </w:tc>
        <w:tc>
          <w:tcPr>
            <w:tcW w:w="1260" w:type="dxa"/>
            <w:tcBorders>
              <w:top w:val="nil"/>
              <w:left w:val="nil"/>
              <w:bottom w:val="single" w:sz="4" w:space="0" w:color="auto"/>
              <w:right w:val="single" w:sz="4" w:space="0" w:color="auto"/>
            </w:tcBorders>
            <w:shd w:val="clear" w:color="auto" w:fill="auto"/>
            <w:noWrap/>
            <w:vAlign w:val="bottom"/>
            <w:hideMark/>
          </w:tcPr>
          <w:p w:rsidR="004B1B65" w:rsidRPr="004B1B65" w:rsidRDefault="004B1B65" w:rsidP="004B1B65">
            <w:pPr>
              <w:spacing w:after="0" w:line="240" w:lineRule="auto"/>
              <w:jc w:val="right"/>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0.13</w:t>
            </w:r>
          </w:p>
        </w:tc>
        <w:tc>
          <w:tcPr>
            <w:tcW w:w="1327" w:type="dxa"/>
            <w:tcBorders>
              <w:top w:val="nil"/>
              <w:left w:val="nil"/>
              <w:bottom w:val="single" w:sz="4" w:space="0" w:color="auto"/>
              <w:right w:val="single" w:sz="4" w:space="0" w:color="auto"/>
            </w:tcBorders>
            <w:shd w:val="clear" w:color="auto" w:fill="auto"/>
            <w:noWrap/>
            <w:vAlign w:val="bottom"/>
            <w:hideMark/>
          </w:tcPr>
          <w:p w:rsidR="004B1B65" w:rsidRPr="004B1B65" w:rsidRDefault="004B1B65" w:rsidP="004B1B65">
            <w:pPr>
              <w:spacing w:after="0" w:line="240" w:lineRule="auto"/>
              <w:jc w:val="right"/>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0.20</w:t>
            </w:r>
          </w:p>
        </w:tc>
        <w:tc>
          <w:tcPr>
            <w:tcW w:w="1060" w:type="dxa"/>
            <w:tcBorders>
              <w:top w:val="nil"/>
              <w:left w:val="nil"/>
              <w:bottom w:val="single" w:sz="4" w:space="0" w:color="auto"/>
              <w:right w:val="single" w:sz="4" w:space="0" w:color="auto"/>
            </w:tcBorders>
            <w:shd w:val="clear" w:color="auto" w:fill="auto"/>
            <w:noWrap/>
            <w:vAlign w:val="bottom"/>
            <w:hideMark/>
          </w:tcPr>
          <w:p w:rsidR="004B1B65" w:rsidRPr="004B1B65" w:rsidRDefault="004B1B65" w:rsidP="004B1B65">
            <w:pPr>
              <w:spacing w:after="0" w:line="240" w:lineRule="auto"/>
              <w:jc w:val="right"/>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0.00</w:t>
            </w:r>
          </w:p>
        </w:tc>
        <w:tc>
          <w:tcPr>
            <w:tcW w:w="1080" w:type="dxa"/>
            <w:tcBorders>
              <w:top w:val="nil"/>
              <w:left w:val="nil"/>
              <w:bottom w:val="single" w:sz="4" w:space="0" w:color="auto"/>
              <w:right w:val="single" w:sz="4" w:space="0" w:color="auto"/>
            </w:tcBorders>
            <w:shd w:val="clear" w:color="auto" w:fill="auto"/>
            <w:noWrap/>
            <w:vAlign w:val="bottom"/>
            <w:hideMark/>
          </w:tcPr>
          <w:p w:rsidR="004B1B65" w:rsidRPr="004B1B65" w:rsidRDefault="004B1B65" w:rsidP="004B1B65">
            <w:pPr>
              <w:spacing w:after="0" w:line="240" w:lineRule="auto"/>
              <w:jc w:val="right"/>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0.00</w:t>
            </w:r>
          </w:p>
        </w:tc>
      </w:tr>
      <w:tr w:rsidR="004B1B65" w:rsidRPr="004B1B65" w:rsidTr="0083268C">
        <w:trPr>
          <w:trHeight w:val="300"/>
          <w:jc w:val="center"/>
        </w:trPr>
        <w:tc>
          <w:tcPr>
            <w:tcW w:w="2506" w:type="dxa"/>
            <w:tcBorders>
              <w:top w:val="nil"/>
              <w:left w:val="single" w:sz="4" w:space="0" w:color="auto"/>
              <w:bottom w:val="single" w:sz="4" w:space="0" w:color="auto"/>
              <w:right w:val="single" w:sz="4" w:space="0" w:color="auto"/>
            </w:tcBorders>
            <w:shd w:val="clear" w:color="auto" w:fill="auto"/>
            <w:noWrap/>
            <w:vAlign w:val="bottom"/>
            <w:hideMark/>
          </w:tcPr>
          <w:p w:rsidR="004B1B65" w:rsidRPr="004B1B65" w:rsidRDefault="004B1B65" w:rsidP="004B1B65">
            <w:pPr>
              <w:spacing w:after="0" w:line="240" w:lineRule="auto"/>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Assignment 4</w:t>
            </w:r>
          </w:p>
        </w:tc>
        <w:tc>
          <w:tcPr>
            <w:tcW w:w="1320" w:type="dxa"/>
            <w:tcBorders>
              <w:top w:val="nil"/>
              <w:left w:val="nil"/>
              <w:bottom w:val="single" w:sz="4" w:space="0" w:color="auto"/>
              <w:right w:val="single" w:sz="4" w:space="0" w:color="auto"/>
            </w:tcBorders>
            <w:shd w:val="clear" w:color="auto" w:fill="auto"/>
            <w:noWrap/>
            <w:vAlign w:val="bottom"/>
            <w:hideMark/>
          </w:tcPr>
          <w:p w:rsidR="004B1B65" w:rsidRPr="004B1B65" w:rsidRDefault="004B1B65" w:rsidP="004B1B65">
            <w:pPr>
              <w:spacing w:after="0" w:line="240" w:lineRule="auto"/>
              <w:jc w:val="right"/>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0.64</w:t>
            </w:r>
          </w:p>
        </w:tc>
        <w:tc>
          <w:tcPr>
            <w:tcW w:w="1260" w:type="dxa"/>
            <w:tcBorders>
              <w:top w:val="nil"/>
              <w:left w:val="nil"/>
              <w:bottom w:val="single" w:sz="4" w:space="0" w:color="auto"/>
              <w:right w:val="single" w:sz="4" w:space="0" w:color="auto"/>
            </w:tcBorders>
            <w:shd w:val="clear" w:color="auto" w:fill="auto"/>
            <w:noWrap/>
            <w:vAlign w:val="bottom"/>
            <w:hideMark/>
          </w:tcPr>
          <w:p w:rsidR="004B1B65" w:rsidRPr="004B1B65" w:rsidRDefault="004B1B65" w:rsidP="004B1B65">
            <w:pPr>
              <w:spacing w:after="0" w:line="240" w:lineRule="auto"/>
              <w:jc w:val="right"/>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0.20</w:t>
            </w:r>
          </w:p>
        </w:tc>
        <w:tc>
          <w:tcPr>
            <w:tcW w:w="1327" w:type="dxa"/>
            <w:tcBorders>
              <w:top w:val="nil"/>
              <w:left w:val="nil"/>
              <w:bottom w:val="single" w:sz="4" w:space="0" w:color="auto"/>
              <w:right w:val="single" w:sz="4" w:space="0" w:color="auto"/>
            </w:tcBorders>
            <w:shd w:val="clear" w:color="auto" w:fill="auto"/>
            <w:noWrap/>
            <w:vAlign w:val="bottom"/>
            <w:hideMark/>
          </w:tcPr>
          <w:p w:rsidR="004B1B65" w:rsidRPr="004B1B65" w:rsidRDefault="004B1B65" w:rsidP="004B1B65">
            <w:pPr>
              <w:spacing w:after="0" w:line="240" w:lineRule="auto"/>
              <w:jc w:val="right"/>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0.09</w:t>
            </w:r>
          </w:p>
        </w:tc>
        <w:tc>
          <w:tcPr>
            <w:tcW w:w="1060" w:type="dxa"/>
            <w:tcBorders>
              <w:top w:val="nil"/>
              <w:left w:val="nil"/>
              <w:bottom w:val="single" w:sz="4" w:space="0" w:color="auto"/>
              <w:right w:val="single" w:sz="4" w:space="0" w:color="auto"/>
            </w:tcBorders>
            <w:shd w:val="clear" w:color="auto" w:fill="auto"/>
            <w:noWrap/>
            <w:vAlign w:val="bottom"/>
            <w:hideMark/>
          </w:tcPr>
          <w:p w:rsidR="004B1B65" w:rsidRPr="004B1B65" w:rsidRDefault="004B1B65" w:rsidP="004B1B65">
            <w:pPr>
              <w:spacing w:after="0" w:line="240" w:lineRule="auto"/>
              <w:jc w:val="right"/>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0.04</w:t>
            </w:r>
          </w:p>
        </w:tc>
        <w:tc>
          <w:tcPr>
            <w:tcW w:w="1080" w:type="dxa"/>
            <w:tcBorders>
              <w:top w:val="nil"/>
              <w:left w:val="nil"/>
              <w:bottom w:val="single" w:sz="4" w:space="0" w:color="auto"/>
              <w:right w:val="single" w:sz="4" w:space="0" w:color="auto"/>
            </w:tcBorders>
            <w:shd w:val="clear" w:color="auto" w:fill="auto"/>
            <w:noWrap/>
            <w:vAlign w:val="bottom"/>
            <w:hideMark/>
          </w:tcPr>
          <w:p w:rsidR="004B1B65" w:rsidRPr="004B1B65" w:rsidRDefault="004B1B65" w:rsidP="004B1B65">
            <w:pPr>
              <w:spacing w:after="0" w:line="240" w:lineRule="auto"/>
              <w:jc w:val="right"/>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0.02</w:t>
            </w:r>
          </w:p>
        </w:tc>
      </w:tr>
      <w:tr w:rsidR="004B1B65" w:rsidRPr="004B1B65" w:rsidTr="0083268C">
        <w:trPr>
          <w:trHeight w:val="300"/>
          <w:jc w:val="center"/>
        </w:trPr>
        <w:tc>
          <w:tcPr>
            <w:tcW w:w="2506" w:type="dxa"/>
            <w:tcBorders>
              <w:top w:val="nil"/>
              <w:left w:val="single" w:sz="4" w:space="0" w:color="auto"/>
              <w:bottom w:val="single" w:sz="4" w:space="0" w:color="auto"/>
              <w:right w:val="single" w:sz="4" w:space="0" w:color="auto"/>
            </w:tcBorders>
            <w:shd w:val="clear" w:color="auto" w:fill="auto"/>
            <w:noWrap/>
            <w:vAlign w:val="bottom"/>
            <w:hideMark/>
          </w:tcPr>
          <w:p w:rsidR="004B1B65" w:rsidRPr="004B1B65" w:rsidRDefault="004B1B65" w:rsidP="004B1B65">
            <w:pPr>
              <w:spacing w:after="0" w:line="240" w:lineRule="auto"/>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Average</w:t>
            </w:r>
          </w:p>
        </w:tc>
        <w:tc>
          <w:tcPr>
            <w:tcW w:w="1320" w:type="dxa"/>
            <w:tcBorders>
              <w:top w:val="nil"/>
              <w:left w:val="nil"/>
              <w:bottom w:val="single" w:sz="4" w:space="0" w:color="auto"/>
              <w:right w:val="single" w:sz="4" w:space="0" w:color="auto"/>
            </w:tcBorders>
            <w:shd w:val="clear" w:color="auto" w:fill="auto"/>
            <w:noWrap/>
            <w:vAlign w:val="bottom"/>
            <w:hideMark/>
          </w:tcPr>
          <w:p w:rsidR="004B1B65" w:rsidRPr="004B1B65" w:rsidRDefault="004B1B65" w:rsidP="004B1B65">
            <w:pPr>
              <w:spacing w:after="0" w:line="240" w:lineRule="auto"/>
              <w:jc w:val="right"/>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0.55</w:t>
            </w:r>
          </w:p>
        </w:tc>
        <w:tc>
          <w:tcPr>
            <w:tcW w:w="1260" w:type="dxa"/>
            <w:tcBorders>
              <w:top w:val="nil"/>
              <w:left w:val="nil"/>
              <w:bottom w:val="single" w:sz="4" w:space="0" w:color="auto"/>
              <w:right w:val="single" w:sz="4" w:space="0" w:color="auto"/>
            </w:tcBorders>
            <w:shd w:val="clear" w:color="auto" w:fill="auto"/>
            <w:noWrap/>
            <w:vAlign w:val="bottom"/>
            <w:hideMark/>
          </w:tcPr>
          <w:p w:rsidR="004B1B65" w:rsidRPr="004B1B65" w:rsidRDefault="004B1B65" w:rsidP="004B1B65">
            <w:pPr>
              <w:spacing w:after="0" w:line="240" w:lineRule="auto"/>
              <w:jc w:val="right"/>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0.19</w:t>
            </w:r>
          </w:p>
        </w:tc>
        <w:tc>
          <w:tcPr>
            <w:tcW w:w="1327" w:type="dxa"/>
            <w:tcBorders>
              <w:top w:val="nil"/>
              <w:left w:val="nil"/>
              <w:bottom w:val="single" w:sz="4" w:space="0" w:color="auto"/>
              <w:right w:val="single" w:sz="4" w:space="0" w:color="auto"/>
            </w:tcBorders>
            <w:shd w:val="clear" w:color="auto" w:fill="auto"/>
            <w:noWrap/>
            <w:vAlign w:val="bottom"/>
            <w:hideMark/>
          </w:tcPr>
          <w:p w:rsidR="004B1B65" w:rsidRPr="004B1B65" w:rsidRDefault="004B1B65" w:rsidP="004B1B65">
            <w:pPr>
              <w:spacing w:after="0" w:line="240" w:lineRule="auto"/>
              <w:jc w:val="right"/>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0.14</w:t>
            </w:r>
          </w:p>
        </w:tc>
        <w:tc>
          <w:tcPr>
            <w:tcW w:w="1060" w:type="dxa"/>
            <w:tcBorders>
              <w:top w:val="nil"/>
              <w:left w:val="nil"/>
              <w:bottom w:val="single" w:sz="4" w:space="0" w:color="auto"/>
              <w:right w:val="single" w:sz="4" w:space="0" w:color="auto"/>
            </w:tcBorders>
            <w:shd w:val="clear" w:color="auto" w:fill="auto"/>
            <w:noWrap/>
            <w:vAlign w:val="bottom"/>
            <w:hideMark/>
          </w:tcPr>
          <w:p w:rsidR="004B1B65" w:rsidRPr="004B1B65" w:rsidRDefault="004B1B65" w:rsidP="004B1B65">
            <w:pPr>
              <w:spacing w:after="0" w:line="240" w:lineRule="auto"/>
              <w:jc w:val="right"/>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0.07</w:t>
            </w:r>
          </w:p>
        </w:tc>
        <w:tc>
          <w:tcPr>
            <w:tcW w:w="1080" w:type="dxa"/>
            <w:tcBorders>
              <w:top w:val="nil"/>
              <w:left w:val="nil"/>
              <w:bottom w:val="single" w:sz="4" w:space="0" w:color="auto"/>
              <w:right w:val="single" w:sz="4" w:space="0" w:color="auto"/>
            </w:tcBorders>
            <w:shd w:val="clear" w:color="auto" w:fill="auto"/>
            <w:noWrap/>
            <w:vAlign w:val="bottom"/>
            <w:hideMark/>
          </w:tcPr>
          <w:p w:rsidR="004B1B65" w:rsidRPr="004B1B65" w:rsidRDefault="004B1B65" w:rsidP="004B1B65">
            <w:pPr>
              <w:spacing w:after="0" w:line="240" w:lineRule="auto"/>
              <w:jc w:val="right"/>
              <w:rPr>
                <w:rFonts w:ascii="Cambria" w:eastAsia="Times New Roman" w:hAnsi="Cambria" w:cs="Times New Roman"/>
                <w:color w:val="000000"/>
                <w:lang w:eastAsia="zh-CN"/>
              </w:rPr>
            </w:pPr>
            <w:r w:rsidRPr="004B1B65">
              <w:rPr>
                <w:rFonts w:ascii="Cambria" w:eastAsia="Times New Roman" w:hAnsi="Cambria" w:cs="Times New Roman"/>
                <w:color w:val="000000"/>
                <w:lang w:eastAsia="zh-CN"/>
              </w:rPr>
              <w:t>0.04</w:t>
            </w:r>
          </w:p>
        </w:tc>
      </w:tr>
    </w:tbl>
    <w:p w:rsidR="00380448" w:rsidRDefault="00380448" w:rsidP="00380448">
      <w:pPr>
        <w:jc w:val="center"/>
        <w:rPr>
          <w:rFonts w:asciiTheme="majorHAnsi" w:hAnsiTheme="majorHAnsi"/>
          <w:sz w:val="24"/>
          <w:szCs w:val="24"/>
        </w:rPr>
      </w:pPr>
    </w:p>
    <w:p w:rsidR="003D6B07" w:rsidRPr="008C0906" w:rsidRDefault="003D6B07" w:rsidP="00380448">
      <w:pPr>
        <w:jc w:val="center"/>
        <w:rPr>
          <w:rFonts w:asciiTheme="majorHAnsi" w:hAnsiTheme="majorHAnsi"/>
          <w:sz w:val="24"/>
          <w:szCs w:val="24"/>
        </w:rPr>
      </w:pPr>
    </w:p>
    <w:p w:rsidR="00797C7C" w:rsidRPr="00797C7C" w:rsidRDefault="000518E6" w:rsidP="00797C7C">
      <w:pPr>
        <w:rPr>
          <w:rFonts w:asciiTheme="majorHAnsi" w:hAnsiTheme="majorHAnsi"/>
          <w:sz w:val="24"/>
          <w:szCs w:val="24"/>
        </w:rPr>
      </w:pPr>
      <w:r w:rsidRPr="008C0906">
        <w:rPr>
          <w:rFonts w:asciiTheme="majorHAnsi" w:hAnsiTheme="majorHAnsi"/>
          <w:noProof/>
          <w:sz w:val="24"/>
          <w:szCs w:val="24"/>
        </w:rPr>
        <w:drawing>
          <wp:inline distT="0" distB="0" distL="0" distR="0">
            <wp:extent cx="2819400" cy="2209800"/>
            <wp:effectExtent l="19050" t="0" r="19050"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00797C7C" w:rsidRPr="00797C7C">
        <w:rPr>
          <w:rFonts w:asciiTheme="majorHAnsi" w:hAnsiTheme="majorHAnsi"/>
          <w:noProof/>
          <w:sz w:val="24"/>
          <w:szCs w:val="24"/>
        </w:rPr>
        <w:drawing>
          <wp:inline distT="0" distB="0" distL="0" distR="0">
            <wp:extent cx="2724150" cy="2209800"/>
            <wp:effectExtent l="19050" t="0" r="19050" b="0"/>
            <wp:docPr id="2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797C7C" w:rsidRPr="008C0906" w:rsidRDefault="00924272" w:rsidP="00797C7C">
      <w:pPr>
        <w:rPr>
          <w:rFonts w:asciiTheme="majorHAnsi" w:hAnsiTheme="majorHAnsi"/>
          <w:sz w:val="24"/>
          <w:szCs w:val="24"/>
        </w:rPr>
      </w:pPr>
      <w:r>
        <w:rPr>
          <w:rFonts w:asciiTheme="majorHAnsi" w:hAnsiTheme="majorHAnsi"/>
          <w:sz w:val="24"/>
          <w:szCs w:val="24"/>
        </w:rPr>
        <w:t>Figure 2</w:t>
      </w:r>
      <w:r w:rsidR="00797C7C">
        <w:rPr>
          <w:rFonts w:asciiTheme="majorHAnsi" w:hAnsiTheme="majorHAnsi"/>
          <w:sz w:val="24"/>
          <w:szCs w:val="24"/>
        </w:rPr>
        <w:t xml:space="preserve">. </w:t>
      </w:r>
      <w:r w:rsidR="000A656A">
        <w:rPr>
          <w:rFonts w:asciiTheme="majorHAnsi" w:hAnsiTheme="majorHAnsi"/>
          <w:sz w:val="24"/>
          <w:szCs w:val="24"/>
        </w:rPr>
        <w:t>Percentage of measured outcomes in n</w:t>
      </w:r>
      <w:r w:rsidR="00797C7C" w:rsidRPr="008C0906">
        <w:rPr>
          <w:rFonts w:asciiTheme="majorHAnsi" w:hAnsiTheme="majorHAnsi"/>
          <w:sz w:val="24"/>
          <w:szCs w:val="24"/>
        </w:rPr>
        <w:t xml:space="preserve">umerical </w:t>
      </w:r>
      <w:r w:rsidR="000A656A">
        <w:rPr>
          <w:rFonts w:asciiTheme="majorHAnsi" w:hAnsiTheme="majorHAnsi"/>
          <w:sz w:val="24"/>
          <w:szCs w:val="24"/>
        </w:rPr>
        <w:t>r</w:t>
      </w:r>
      <w:r w:rsidR="00797C7C" w:rsidRPr="008C0906">
        <w:rPr>
          <w:rFonts w:asciiTheme="majorHAnsi" w:hAnsiTheme="majorHAnsi"/>
          <w:sz w:val="24"/>
          <w:szCs w:val="24"/>
        </w:rPr>
        <w:t>easoning</w:t>
      </w:r>
      <w:r w:rsidR="00797C7C">
        <w:rPr>
          <w:rFonts w:asciiTheme="majorHAnsi" w:hAnsiTheme="majorHAnsi"/>
          <w:sz w:val="24"/>
          <w:szCs w:val="24"/>
        </w:rPr>
        <w:t xml:space="preserve"> </w:t>
      </w:r>
      <w:r w:rsidR="000A656A">
        <w:rPr>
          <w:rFonts w:asciiTheme="majorHAnsi" w:hAnsiTheme="majorHAnsi"/>
          <w:sz w:val="24"/>
          <w:szCs w:val="24"/>
        </w:rPr>
        <w:t xml:space="preserve">for </w:t>
      </w:r>
      <w:r w:rsidR="00797C7C">
        <w:rPr>
          <w:rFonts w:asciiTheme="majorHAnsi" w:hAnsiTheme="majorHAnsi"/>
          <w:sz w:val="24"/>
          <w:szCs w:val="24"/>
        </w:rPr>
        <w:t xml:space="preserve">URP 6425 (left) and URP 6545  (right)  </w:t>
      </w:r>
    </w:p>
    <w:p w:rsidR="000518E6" w:rsidRPr="008C0906" w:rsidRDefault="000518E6" w:rsidP="000518E6">
      <w:pPr>
        <w:rPr>
          <w:rFonts w:asciiTheme="majorHAnsi" w:hAnsiTheme="majorHAnsi"/>
          <w:sz w:val="24"/>
          <w:szCs w:val="24"/>
        </w:rPr>
      </w:pPr>
    </w:p>
    <w:p w:rsidR="000518E6" w:rsidRPr="008C0906" w:rsidRDefault="000518E6" w:rsidP="000518E6">
      <w:pPr>
        <w:rPr>
          <w:rFonts w:asciiTheme="majorHAnsi" w:hAnsiTheme="majorHAnsi"/>
          <w:sz w:val="24"/>
          <w:szCs w:val="24"/>
        </w:rPr>
      </w:pPr>
      <w:r w:rsidRPr="008C0906">
        <w:rPr>
          <w:rFonts w:asciiTheme="majorHAnsi" w:hAnsiTheme="majorHAnsi"/>
          <w:noProof/>
          <w:sz w:val="24"/>
          <w:szCs w:val="24"/>
        </w:rPr>
        <w:drawing>
          <wp:inline distT="0" distB="0" distL="0" distR="0">
            <wp:extent cx="2905125" cy="2362200"/>
            <wp:effectExtent l="19050" t="0" r="9525" b="0"/>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sidR="00380448" w:rsidRPr="00380448">
        <w:rPr>
          <w:rFonts w:asciiTheme="majorHAnsi" w:hAnsiTheme="majorHAnsi"/>
          <w:noProof/>
          <w:sz w:val="24"/>
          <w:szCs w:val="24"/>
        </w:rPr>
        <w:drawing>
          <wp:inline distT="0" distB="0" distL="0" distR="0">
            <wp:extent cx="2857500" cy="2362200"/>
            <wp:effectExtent l="19050" t="0" r="19050" b="0"/>
            <wp:docPr id="24"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0518E6" w:rsidRPr="008C0906" w:rsidRDefault="00924272" w:rsidP="000518E6">
      <w:pPr>
        <w:rPr>
          <w:rFonts w:asciiTheme="majorHAnsi" w:hAnsiTheme="majorHAnsi"/>
          <w:sz w:val="24"/>
          <w:szCs w:val="24"/>
        </w:rPr>
      </w:pPr>
      <w:r>
        <w:rPr>
          <w:rFonts w:asciiTheme="majorHAnsi" w:hAnsiTheme="majorHAnsi"/>
          <w:sz w:val="24"/>
          <w:szCs w:val="24"/>
        </w:rPr>
        <w:t>Figure 3</w:t>
      </w:r>
      <w:r w:rsidR="00C21F36">
        <w:rPr>
          <w:rFonts w:asciiTheme="majorHAnsi" w:hAnsiTheme="majorHAnsi"/>
          <w:sz w:val="24"/>
          <w:szCs w:val="24"/>
        </w:rPr>
        <w:t xml:space="preserve">. </w:t>
      </w:r>
      <w:r w:rsidR="00380448">
        <w:rPr>
          <w:rFonts w:asciiTheme="majorHAnsi" w:hAnsiTheme="majorHAnsi"/>
          <w:sz w:val="24"/>
          <w:szCs w:val="24"/>
        </w:rPr>
        <w:t>Percentage of measured outcomes in a</w:t>
      </w:r>
      <w:r w:rsidR="000518E6" w:rsidRPr="008C0906">
        <w:rPr>
          <w:rFonts w:asciiTheme="majorHAnsi" w:hAnsiTheme="majorHAnsi"/>
          <w:sz w:val="24"/>
          <w:szCs w:val="24"/>
        </w:rPr>
        <w:t xml:space="preserve">nalytical </w:t>
      </w:r>
      <w:r w:rsidR="00380448">
        <w:rPr>
          <w:rFonts w:asciiTheme="majorHAnsi" w:hAnsiTheme="majorHAnsi"/>
          <w:sz w:val="24"/>
          <w:szCs w:val="24"/>
        </w:rPr>
        <w:t>s</w:t>
      </w:r>
      <w:r w:rsidR="000518E6" w:rsidRPr="008C0906">
        <w:rPr>
          <w:rFonts w:asciiTheme="majorHAnsi" w:hAnsiTheme="majorHAnsi"/>
          <w:sz w:val="24"/>
          <w:szCs w:val="24"/>
        </w:rPr>
        <w:t>kills</w:t>
      </w:r>
      <w:r w:rsidR="00C21F36">
        <w:rPr>
          <w:rFonts w:asciiTheme="majorHAnsi" w:hAnsiTheme="majorHAnsi"/>
          <w:sz w:val="24"/>
          <w:szCs w:val="24"/>
        </w:rPr>
        <w:t xml:space="preserve"> </w:t>
      </w:r>
      <w:r w:rsidR="00380448">
        <w:rPr>
          <w:rFonts w:asciiTheme="majorHAnsi" w:hAnsiTheme="majorHAnsi"/>
          <w:sz w:val="24"/>
          <w:szCs w:val="24"/>
        </w:rPr>
        <w:t xml:space="preserve">for </w:t>
      </w:r>
      <w:r w:rsidR="00C21F36">
        <w:rPr>
          <w:rFonts w:asciiTheme="majorHAnsi" w:hAnsiTheme="majorHAnsi"/>
          <w:sz w:val="24"/>
          <w:szCs w:val="24"/>
        </w:rPr>
        <w:t>URP 6425 (left) and URP 6545 (right)</w:t>
      </w:r>
    </w:p>
    <w:p w:rsidR="000518E6" w:rsidRPr="008C0906" w:rsidRDefault="000518E6" w:rsidP="000518E6">
      <w:pPr>
        <w:rPr>
          <w:rFonts w:asciiTheme="majorHAnsi" w:hAnsiTheme="majorHAnsi"/>
          <w:sz w:val="24"/>
          <w:szCs w:val="24"/>
        </w:rPr>
      </w:pPr>
    </w:p>
    <w:p w:rsidR="000518E6" w:rsidRPr="008C0906" w:rsidRDefault="000518E6" w:rsidP="00DB384B">
      <w:pPr>
        <w:spacing w:after="0"/>
        <w:rPr>
          <w:rFonts w:asciiTheme="majorHAnsi" w:hAnsiTheme="majorHAnsi"/>
          <w:sz w:val="24"/>
          <w:szCs w:val="24"/>
        </w:rPr>
      </w:pPr>
      <w:r w:rsidRPr="008C0906">
        <w:rPr>
          <w:rFonts w:asciiTheme="majorHAnsi" w:hAnsiTheme="majorHAnsi"/>
          <w:noProof/>
          <w:sz w:val="24"/>
          <w:szCs w:val="24"/>
        </w:rPr>
        <w:lastRenderedPageBreak/>
        <w:drawing>
          <wp:inline distT="0" distB="0" distL="0" distR="0">
            <wp:extent cx="2943225" cy="2114550"/>
            <wp:effectExtent l="19050" t="0" r="9525" b="0"/>
            <wp:docPr id="4"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sidR="00380448" w:rsidRPr="00380448">
        <w:rPr>
          <w:rFonts w:asciiTheme="majorHAnsi" w:hAnsiTheme="majorHAnsi"/>
          <w:noProof/>
          <w:sz w:val="24"/>
          <w:szCs w:val="24"/>
        </w:rPr>
        <w:drawing>
          <wp:inline distT="0" distB="0" distL="0" distR="0">
            <wp:extent cx="2819400" cy="2124075"/>
            <wp:effectExtent l="19050" t="0" r="19050" b="0"/>
            <wp:docPr id="25"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380448" w:rsidRPr="008C0906" w:rsidRDefault="00924272" w:rsidP="00DB384B">
      <w:pPr>
        <w:spacing w:after="0"/>
        <w:rPr>
          <w:rFonts w:asciiTheme="majorHAnsi" w:hAnsiTheme="majorHAnsi"/>
          <w:sz w:val="24"/>
          <w:szCs w:val="24"/>
        </w:rPr>
      </w:pPr>
      <w:r>
        <w:rPr>
          <w:rFonts w:asciiTheme="majorHAnsi" w:hAnsiTheme="majorHAnsi"/>
          <w:sz w:val="24"/>
          <w:szCs w:val="24"/>
        </w:rPr>
        <w:t>Figure 4</w:t>
      </w:r>
      <w:r w:rsidR="00380448">
        <w:rPr>
          <w:rFonts w:asciiTheme="majorHAnsi" w:hAnsiTheme="majorHAnsi"/>
          <w:sz w:val="24"/>
          <w:szCs w:val="24"/>
        </w:rPr>
        <w:t>. Percentage of measured outcomes in c</w:t>
      </w:r>
      <w:r w:rsidR="000518E6" w:rsidRPr="008C0906">
        <w:rPr>
          <w:rFonts w:asciiTheme="majorHAnsi" w:hAnsiTheme="majorHAnsi"/>
          <w:sz w:val="24"/>
          <w:szCs w:val="24"/>
        </w:rPr>
        <w:t xml:space="preserve">ritical </w:t>
      </w:r>
      <w:r w:rsidR="00380448">
        <w:rPr>
          <w:rFonts w:asciiTheme="majorHAnsi" w:hAnsiTheme="majorHAnsi"/>
          <w:sz w:val="24"/>
          <w:szCs w:val="24"/>
        </w:rPr>
        <w:t>t</w:t>
      </w:r>
      <w:r w:rsidR="000518E6" w:rsidRPr="008C0906">
        <w:rPr>
          <w:rFonts w:asciiTheme="majorHAnsi" w:hAnsiTheme="majorHAnsi"/>
          <w:sz w:val="24"/>
          <w:szCs w:val="24"/>
        </w:rPr>
        <w:t>hinking</w:t>
      </w:r>
      <w:r w:rsidR="00380448">
        <w:rPr>
          <w:rFonts w:asciiTheme="majorHAnsi" w:hAnsiTheme="majorHAnsi"/>
          <w:sz w:val="24"/>
          <w:szCs w:val="24"/>
        </w:rPr>
        <w:t xml:space="preserve"> for URP 6425 (left) and URP 6545 (right)</w:t>
      </w:r>
    </w:p>
    <w:p w:rsidR="000518E6" w:rsidRPr="008C0906" w:rsidRDefault="000518E6" w:rsidP="00DB384B">
      <w:pPr>
        <w:spacing w:after="0"/>
        <w:rPr>
          <w:rFonts w:asciiTheme="majorHAnsi" w:hAnsiTheme="majorHAnsi"/>
          <w:sz w:val="24"/>
          <w:szCs w:val="24"/>
        </w:rPr>
      </w:pPr>
      <w:r w:rsidRPr="008C0906">
        <w:rPr>
          <w:rFonts w:asciiTheme="majorHAnsi" w:hAnsiTheme="majorHAnsi"/>
          <w:noProof/>
          <w:sz w:val="24"/>
          <w:szCs w:val="24"/>
        </w:rPr>
        <w:drawing>
          <wp:inline distT="0" distB="0" distL="0" distR="0">
            <wp:extent cx="2847975" cy="2133600"/>
            <wp:effectExtent l="19050" t="0" r="9525" b="0"/>
            <wp:docPr id="5"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sidR="00380448" w:rsidRPr="00380448">
        <w:rPr>
          <w:rFonts w:asciiTheme="majorHAnsi" w:hAnsiTheme="majorHAnsi"/>
          <w:noProof/>
          <w:sz w:val="24"/>
          <w:szCs w:val="24"/>
        </w:rPr>
        <w:drawing>
          <wp:inline distT="0" distB="0" distL="0" distR="0">
            <wp:extent cx="2895600" cy="2133600"/>
            <wp:effectExtent l="19050" t="0" r="19050" b="0"/>
            <wp:docPr id="26"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380448" w:rsidRPr="008C0906" w:rsidRDefault="00924272" w:rsidP="00DB384B">
      <w:pPr>
        <w:spacing w:after="0"/>
        <w:rPr>
          <w:rFonts w:asciiTheme="majorHAnsi" w:hAnsiTheme="majorHAnsi"/>
          <w:sz w:val="24"/>
          <w:szCs w:val="24"/>
        </w:rPr>
      </w:pPr>
      <w:r>
        <w:rPr>
          <w:rFonts w:asciiTheme="majorHAnsi" w:hAnsiTheme="majorHAnsi"/>
          <w:sz w:val="24"/>
          <w:szCs w:val="24"/>
        </w:rPr>
        <w:t>Figure 5</w:t>
      </w:r>
      <w:r w:rsidR="00380448">
        <w:rPr>
          <w:rFonts w:asciiTheme="majorHAnsi" w:hAnsiTheme="majorHAnsi"/>
          <w:sz w:val="24"/>
          <w:szCs w:val="24"/>
        </w:rPr>
        <w:t>. Percentage of measured outcomes in problem solving for URP 6425 (left) and URP 6545 (right)</w:t>
      </w:r>
    </w:p>
    <w:p w:rsidR="00380448" w:rsidRDefault="000518E6" w:rsidP="00DB384B">
      <w:pPr>
        <w:spacing w:after="0"/>
        <w:rPr>
          <w:rFonts w:asciiTheme="majorHAnsi" w:hAnsiTheme="majorHAnsi"/>
          <w:sz w:val="24"/>
          <w:szCs w:val="24"/>
        </w:rPr>
      </w:pPr>
      <w:r w:rsidRPr="008C0906">
        <w:rPr>
          <w:rFonts w:asciiTheme="majorHAnsi" w:hAnsiTheme="majorHAnsi"/>
          <w:noProof/>
          <w:sz w:val="24"/>
          <w:szCs w:val="24"/>
        </w:rPr>
        <w:drawing>
          <wp:inline distT="0" distB="0" distL="0" distR="0">
            <wp:extent cx="2781300" cy="2143125"/>
            <wp:effectExtent l="19050" t="0" r="19050" b="0"/>
            <wp:docPr id="10"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sidR="00380448" w:rsidRPr="00380448">
        <w:rPr>
          <w:rFonts w:asciiTheme="majorHAnsi" w:hAnsiTheme="majorHAnsi"/>
          <w:noProof/>
          <w:sz w:val="24"/>
          <w:szCs w:val="24"/>
        </w:rPr>
        <w:drawing>
          <wp:inline distT="0" distB="0" distL="0" distR="0">
            <wp:extent cx="2971800" cy="2143125"/>
            <wp:effectExtent l="19050" t="0" r="19050" b="0"/>
            <wp:docPr id="27"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380448" w:rsidRPr="008C0906" w:rsidRDefault="00924272" w:rsidP="00DB384B">
      <w:pPr>
        <w:spacing w:after="0"/>
        <w:rPr>
          <w:rFonts w:asciiTheme="majorHAnsi" w:hAnsiTheme="majorHAnsi"/>
          <w:sz w:val="24"/>
          <w:szCs w:val="24"/>
        </w:rPr>
      </w:pPr>
      <w:r>
        <w:rPr>
          <w:rFonts w:asciiTheme="majorHAnsi" w:hAnsiTheme="majorHAnsi"/>
          <w:sz w:val="24"/>
          <w:szCs w:val="24"/>
        </w:rPr>
        <w:t>Figure 6</w:t>
      </w:r>
      <w:r w:rsidR="00380448">
        <w:rPr>
          <w:rFonts w:asciiTheme="majorHAnsi" w:hAnsiTheme="majorHAnsi"/>
          <w:sz w:val="24"/>
          <w:szCs w:val="24"/>
        </w:rPr>
        <w:t>. Percentage of measured outcomes in problem solving for URP 6425 (left) and URP 6545 (right)</w:t>
      </w:r>
    </w:p>
    <w:p w:rsidR="000518E6" w:rsidRPr="008C0906" w:rsidRDefault="000518E6" w:rsidP="00380448">
      <w:pPr>
        <w:jc w:val="both"/>
        <w:rPr>
          <w:rFonts w:asciiTheme="majorHAnsi" w:hAnsiTheme="majorHAnsi"/>
          <w:sz w:val="24"/>
          <w:szCs w:val="24"/>
        </w:rPr>
      </w:pPr>
    </w:p>
    <w:p w:rsidR="003D6B07" w:rsidRDefault="003D6B07" w:rsidP="000518E6">
      <w:pPr>
        <w:rPr>
          <w:rFonts w:asciiTheme="majorHAnsi" w:hAnsiTheme="majorHAnsi"/>
          <w:sz w:val="24"/>
          <w:szCs w:val="24"/>
        </w:rPr>
      </w:pPr>
    </w:p>
    <w:p w:rsidR="003D6B07" w:rsidRDefault="003D6B07" w:rsidP="000518E6">
      <w:pPr>
        <w:rPr>
          <w:rFonts w:asciiTheme="majorHAnsi" w:hAnsiTheme="majorHAnsi"/>
          <w:sz w:val="24"/>
          <w:szCs w:val="24"/>
        </w:rPr>
      </w:pPr>
      <w:r>
        <w:rPr>
          <w:rFonts w:asciiTheme="majorHAnsi" w:hAnsiTheme="majorHAnsi"/>
          <w:sz w:val="24"/>
          <w:szCs w:val="24"/>
        </w:rPr>
        <w:lastRenderedPageBreak/>
        <w:t xml:space="preserve">Tables 12 and 13 as well as Figures 7 through 11 summarize measured outcome by detailed assessment target items. Within the numerical reasoning category 50 % of the students in URP 6425 have shown an advanced ability to evaluate applicable quantitative methods, while 48 % use advanced evidence-based reasoning. In URP 6545, 66.7 % of the students were able to apply advanced evidence-based reasoning, and 47 % demonstrated ability to evaluate applicable techniques and complete a complex sequence of tasks. </w:t>
      </w:r>
      <w:r w:rsidR="00B86906">
        <w:rPr>
          <w:rFonts w:asciiTheme="majorHAnsi" w:hAnsiTheme="majorHAnsi"/>
          <w:sz w:val="24"/>
          <w:szCs w:val="24"/>
        </w:rPr>
        <w:t>On average, 90 % of the students have performed above satisfactory in all assessment target items with the exception of item 3 under problem solving skills. In both courses, only a few students (17% in URP 6425 and 3 % in URP 6545) were able to discuss at an advanced level the limitations and drawbacks of the proposed analytical methods. According to the results of this assessment, this is an area that requires further improvement.</w:t>
      </w:r>
    </w:p>
    <w:p w:rsidR="000518E6" w:rsidRPr="008C0906" w:rsidRDefault="00924272" w:rsidP="000518E6">
      <w:pPr>
        <w:rPr>
          <w:rFonts w:asciiTheme="majorHAnsi" w:hAnsiTheme="majorHAnsi"/>
          <w:sz w:val="24"/>
          <w:szCs w:val="24"/>
        </w:rPr>
      </w:pPr>
      <w:r>
        <w:rPr>
          <w:rFonts w:asciiTheme="majorHAnsi" w:hAnsiTheme="majorHAnsi"/>
          <w:sz w:val="24"/>
          <w:szCs w:val="24"/>
        </w:rPr>
        <w:t xml:space="preserve">Table 12. </w:t>
      </w:r>
      <w:r w:rsidR="000518E6" w:rsidRPr="008C0906">
        <w:rPr>
          <w:rFonts w:asciiTheme="majorHAnsi" w:hAnsiTheme="majorHAnsi"/>
          <w:sz w:val="24"/>
          <w:szCs w:val="24"/>
        </w:rPr>
        <w:t>Detailed assessment based on internal and external evaluation for URP 6425 Assignments 1 - 4</w:t>
      </w:r>
    </w:p>
    <w:tbl>
      <w:tblPr>
        <w:tblW w:w="9473" w:type="dxa"/>
        <w:jc w:val="center"/>
        <w:tblLook w:val="04A0"/>
      </w:tblPr>
      <w:tblGrid>
        <w:gridCol w:w="4197"/>
        <w:gridCol w:w="1251"/>
        <w:gridCol w:w="1114"/>
        <w:gridCol w:w="1327"/>
        <w:gridCol w:w="808"/>
        <w:gridCol w:w="808"/>
      </w:tblGrid>
      <w:tr w:rsidR="000518E6" w:rsidRPr="0083268C" w:rsidTr="0083268C">
        <w:trPr>
          <w:trHeight w:val="330"/>
          <w:jc w:val="center"/>
        </w:trPr>
        <w:tc>
          <w:tcPr>
            <w:tcW w:w="419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hideMark/>
          </w:tcPr>
          <w:p w:rsidR="000518E6" w:rsidRPr="0083268C" w:rsidRDefault="000518E6" w:rsidP="00B6037E">
            <w:pPr>
              <w:spacing w:after="0" w:line="240" w:lineRule="auto"/>
              <w:rPr>
                <w:rFonts w:asciiTheme="majorHAnsi" w:eastAsia="Times New Roman" w:hAnsiTheme="majorHAnsi"/>
                <w:b/>
                <w:bCs/>
                <w:color w:val="000000"/>
              </w:rPr>
            </w:pPr>
            <w:r w:rsidRPr="0083268C">
              <w:rPr>
                <w:rFonts w:asciiTheme="majorHAnsi" w:eastAsia="Times New Roman" w:hAnsiTheme="majorHAnsi"/>
                <w:b/>
                <w:bCs/>
                <w:color w:val="000000"/>
              </w:rPr>
              <w:t>Numerical Reasoning</w:t>
            </w:r>
          </w:p>
        </w:tc>
        <w:tc>
          <w:tcPr>
            <w:tcW w:w="1251" w:type="dxa"/>
            <w:tcBorders>
              <w:top w:val="single" w:sz="4" w:space="0" w:color="auto"/>
              <w:left w:val="nil"/>
              <w:bottom w:val="single" w:sz="4" w:space="0" w:color="auto"/>
              <w:right w:val="single" w:sz="4" w:space="0" w:color="auto"/>
            </w:tcBorders>
            <w:shd w:val="clear" w:color="auto" w:fill="D9D9D9" w:themeFill="background1" w:themeFillShade="D9"/>
            <w:hideMark/>
          </w:tcPr>
          <w:p w:rsidR="000518E6" w:rsidRPr="0083268C" w:rsidRDefault="000518E6" w:rsidP="00B6037E">
            <w:pPr>
              <w:spacing w:after="0" w:line="240" w:lineRule="auto"/>
              <w:jc w:val="center"/>
              <w:rPr>
                <w:rFonts w:asciiTheme="majorHAnsi" w:eastAsia="Times New Roman" w:hAnsiTheme="majorHAnsi"/>
                <w:color w:val="000000"/>
              </w:rPr>
            </w:pPr>
            <w:r w:rsidRPr="0083268C">
              <w:rPr>
                <w:rFonts w:asciiTheme="majorHAnsi" w:eastAsia="Times New Roman" w:hAnsiTheme="majorHAnsi"/>
                <w:color w:val="000000"/>
              </w:rPr>
              <w:t>Advanced</w:t>
            </w:r>
          </w:p>
        </w:tc>
        <w:tc>
          <w:tcPr>
            <w:tcW w:w="1100" w:type="dxa"/>
            <w:tcBorders>
              <w:top w:val="single" w:sz="4" w:space="0" w:color="auto"/>
              <w:left w:val="nil"/>
              <w:bottom w:val="single" w:sz="4" w:space="0" w:color="auto"/>
              <w:right w:val="single" w:sz="4" w:space="0" w:color="auto"/>
            </w:tcBorders>
            <w:shd w:val="clear" w:color="auto" w:fill="D9D9D9" w:themeFill="background1" w:themeFillShade="D9"/>
            <w:hideMark/>
          </w:tcPr>
          <w:p w:rsidR="000518E6" w:rsidRPr="0083268C" w:rsidRDefault="000518E6" w:rsidP="00B6037E">
            <w:pPr>
              <w:spacing w:after="0" w:line="240" w:lineRule="auto"/>
              <w:jc w:val="center"/>
              <w:rPr>
                <w:rFonts w:asciiTheme="majorHAnsi" w:eastAsia="Times New Roman" w:hAnsiTheme="majorHAnsi"/>
                <w:color w:val="000000"/>
              </w:rPr>
            </w:pPr>
            <w:r w:rsidRPr="0083268C">
              <w:rPr>
                <w:rFonts w:asciiTheme="majorHAnsi" w:eastAsia="Times New Roman" w:hAnsiTheme="majorHAnsi"/>
                <w:color w:val="000000"/>
              </w:rPr>
              <w:t>Adequate</w:t>
            </w:r>
          </w:p>
        </w:tc>
        <w:tc>
          <w:tcPr>
            <w:tcW w:w="1309" w:type="dxa"/>
            <w:tcBorders>
              <w:top w:val="single" w:sz="4" w:space="0" w:color="auto"/>
              <w:left w:val="nil"/>
              <w:bottom w:val="single" w:sz="4" w:space="0" w:color="auto"/>
              <w:right w:val="single" w:sz="4" w:space="0" w:color="auto"/>
            </w:tcBorders>
            <w:shd w:val="clear" w:color="auto" w:fill="D9D9D9" w:themeFill="background1" w:themeFillShade="D9"/>
            <w:hideMark/>
          </w:tcPr>
          <w:p w:rsidR="000518E6" w:rsidRPr="0083268C" w:rsidRDefault="000518E6" w:rsidP="00B6037E">
            <w:pPr>
              <w:spacing w:after="0" w:line="240" w:lineRule="auto"/>
              <w:jc w:val="center"/>
              <w:rPr>
                <w:rFonts w:asciiTheme="majorHAnsi" w:eastAsia="Times New Roman" w:hAnsiTheme="majorHAnsi"/>
                <w:color w:val="000000"/>
              </w:rPr>
            </w:pPr>
            <w:r w:rsidRPr="0083268C">
              <w:rPr>
                <w:rFonts w:asciiTheme="majorHAnsi" w:eastAsia="Times New Roman" w:hAnsiTheme="majorHAnsi"/>
                <w:color w:val="000000"/>
              </w:rPr>
              <w:t>Satisfactory</w:t>
            </w:r>
          </w:p>
        </w:tc>
        <w:tc>
          <w:tcPr>
            <w:tcW w:w="808" w:type="dxa"/>
            <w:tcBorders>
              <w:top w:val="single" w:sz="4" w:space="0" w:color="auto"/>
              <w:left w:val="nil"/>
              <w:bottom w:val="single" w:sz="4" w:space="0" w:color="auto"/>
              <w:right w:val="single" w:sz="4" w:space="0" w:color="auto"/>
            </w:tcBorders>
            <w:shd w:val="clear" w:color="auto" w:fill="D9D9D9" w:themeFill="background1" w:themeFillShade="D9"/>
            <w:hideMark/>
          </w:tcPr>
          <w:p w:rsidR="000518E6" w:rsidRPr="0083268C" w:rsidRDefault="000518E6" w:rsidP="00B6037E">
            <w:pPr>
              <w:spacing w:after="0" w:line="240" w:lineRule="auto"/>
              <w:jc w:val="center"/>
              <w:rPr>
                <w:rFonts w:asciiTheme="majorHAnsi" w:eastAsia="Times New Roman" w:hAnsiTheme="majorHAnsi"/>
                <w:color w:val="000000"/>
              </w:rPr>
            </w:pPr>
            <w:r w:rsidRPr="0083268C">
              <w:rPr>
                <w:rFonts w:asciiTheme="majorHAnsi" w:eastAsia="Times New Roman" w:hAnsiTheme="majorHAnsi"/>
                <w:color w:val="000000"/>
              </w:rPr>
              <w:t>Fair</w:t>
            </w:r>
          </w:p>
        </w:tc>
        <w:tc>
          <w:tcPr>
            <w:tcW w:w="808" w:type="dxa"/>
            <w:tcBorders>
              <w:top w:val="single" w:sz="4" w:space="0" w:color="auto"/>
              <w:left w:val="nil"/>
              <w:bottom w:val="single" w:sz="4" w:space="0" w:color="auto"/>
              <w:right w:val="single" w:sz="4" w:space="0" w:color="auto"/>
            </w:tcBorders>
            <w:shd w:val="clear" w:color="auto" w:fill="D9D9D9" w:themeFill="background1" w:themeFillShade="D9"/>
            <w:hideMark/>
          </w:tcPr>
          <w:p w:rsidR="000518E6" w:rsidRPr="0083268C" w:rsidRDefault="000518E6" w:rsidP="00B6037E">
            <w:pPr>
              <w:spacing w:after="0" w:line="240" w:lineRule="auto"/>
              <w:jc w:val="center"/>
              <w:rPr>
                <w:rFonts w:asciiTheme="majorHAnsi" w:eastAsia="Times New Roman" w:hAnsiTheme="majorHAnsi"/>
                <w:color w:val="000000"/>
              </w:rPr>
            </w:pPr>
            <w:r w:rsidRPr="0083268C">
              <w:rPr>
                <w:rFonts w:asciiTheme="majorHAnsi" w:eastAsia="Times New Roman" w:hAnsiTheme="majorHAnsi"/>
                <w:color w:val="000000"/>
              </w:rPr>
              <w:t>Null</w:t>
            </w:r>
          </w:p>
        </w:tc>
      </w:tr>
      <w:tr w:rsidR="000518E6" w:rsidRPr="0083268C" w:rsidTr="0083268C">
        <w:trPr>
          <w:trHeight w:val="300"/>
          <w:jc w:val="center"/>
        </w:trPr>
        <w:tc>
          <w:tcPr>
            <w:tcW w:w="4197" w:type="dxa"/>
            <w:tcBorders>
              <w:top w:val="nil"/>
              <w:left w:val="single" w:sz="4" w:space="0" w:color="auto"/>
              <w:bottom w:val="single" w:sz="4" w:space="0" w:color="auto"/>
              <w:right w:val="single" w:sz="4" w:space="0" w:color="auto"/>
            </w:tcBorders>
            <w:shd w:val="clear" w:color="auto" w:fill="auto"/>
            <w:noWrap/>
            <w:vAlign w:val="bottom"/>
            <w:hideMark/>
          </w:tcPr>
          <w:p w:rsidR="000518E6" w:rsidRPr="0083268C" w:rsidRDefault="003D6B07" w:rsidP="00B6037E">
            <w:pPr>
              <w:spacing w:after="0" w:line="240" w:lineRule="auto"/>
              <w:rPr>
                <w:rFonts w:asciiTheme="majorHAnsi" w:eastAsia="Times New Roman" w:hAnsiTheme="majorHAnsi"/>
                <w:color w:val="000000"/>
              </w:rPr>
            </w:pPr>
            <w:r w:rsidRPr="0083268C">
              <w:rPr>
                <w:rFonts w:asciiTheme="majorHAnsi" w:eastAsia="Times New Roman" w:hAnsiTheme="majorHAnsi"/>
                <w:color w:val="000000"/>
              </w:rPr>
              <w:t>Demonstrate p</w:t>
            </w:r>
            <w:r w:rsidR="000518E6" w:rsidRPr="0083268C">
              <w:rPr>
                <w:rFonts w:asciiTheme="majorHAnsi" w:eastAsia="Times New Roman" w:hAnsiTheme="majorHAnsi"/>
                <w:color w:val="000000"/>
              </w:rPr>
              <w:t>roficiency</w:t>
            </w:r>
          </w:p>
        </w:tc>
        <w:tc>
          <w:tcPr>
            <w:tcW w:w="1251" w:type="dxa"/>
            <w:tcBorders>
              <w:top w:val="nil"/>
              <w:left w:val="nil"/>
              <w:bottom w:val="single" w:sz="4" w:space="0" w:color="auto"/>
              <w:right w:val="single" w:sz="4" w:space="0" w:color="auto"/>
            </w:tcBorders>
            <w:shd w:val="clear" w:color="auto" w:fill="auto"/>
            <w:noWrap/>
            <w:vAlign w:val="bottom"/>
            <w:hideMark/>
          </w:tcPr>
          <w:p w:rsidR="000518E6" w:rsidRPr="0083268C" w:rsidRDefault="000518E6" w:rsidP="00B6037E">
            <w:pPr>
              <w:spacing w:after="0" w:line="240" w:lineRule="auto"/>
              <w:jc w:val="right"/>
              <w:rPr>
                <w:rFonts w:asciiTheme="majorHAnsi" w:eastAsia="Times New Roman" w:hAnsiTheme="majorHAnsi"/>
                <w:color w:val="000000"/>
              </w:rPr>
            </w:pPr>
            <w:r w:rsidRPr="0083268C">
              <w:rPr>
                <w:rFonts w:asciiTheme="majorHAnsi" w:eastAsia="Times New Roman" w:hAnsiTheme="majorHAnsi"/>
                <w:color w:val="000000"/>
              </w:rPr>
              <w:t>0.37</w:t>
            </w:r>
          </w:p>
        </w:tc>
        <w:tc>
          <w:tcPr>
            <w:tcW w:w="1100" w:type="dxa"/>
            <w:tcBorders>
              <w:top w:val="nil"/>
              <w:left w:val="nil"/>
              <w:bottom w:val="single" w:sz="4" w:space="0" w:color="auto"/>
              <w:right w:val="single" w:sz="4" w:space="0" w:color="auto"/>
            </w:tcBorders>
            <w:shd w:val="clear" w:color="auto" w:fill="auto"/>
            <w:noWrap/>
            <w:vAlign w:val="bottom"/>
            <w:hideMark/>
          </w:tcPr>
          <w:p w:rsidR="000518E6" w:rsidRPr="0083268C" w:rsidRDefault="000518E6" w:rsidP="00B6037E">
            <w:pPr>
              <w:spacing w:after="0" w:line="240" w:lineRule="auto"/>
              <w:jc w:val="right"/>
              <w:rPr>
                <w:rFonts w:asciiTheme="majorHAnsi" w:eastAsia="Times New Roman" w:hAnsiTheme="majorHAnsi"/>
                <w:color w:val="000000"/>
              </w:rPr>
            </w:pPr>
            <w:r w:rsidRPr="0083268C">
              <w:rPr>
                <w:rFonts w:asciiTheme="majorHAnsi" w:eastAsia="Times New Roman" w:hAnsiTheme="majorHAnsi"/>
                <w:color w:val="000000"/>
              </w:rPr>
              <w:t>0.38</w:t>
            </w:r>
          </w:p>
        </w:tc>
        <w:tc>
          <w:tcPr>
            <w:tcW w:w="1309" w:type="dxa"/>
            <w:tcBorders>
              <w:top w:val="nil"/>
              <w:left w:val="nil"/>
              <w:bottom w:val="single" w:sz="4" w:space="0" w:color="auto"/>
              <w:right w:val="single" w:sz="4" w:space="0" w:color="auto"/>
            </w:tcBorders>
            <w:shd w:val="clear" w:color="auto" w:fill="auto"/>
            <w:noWrap/>
            <w:vAlign w:val="bottom"/>
            <w:hideMark/>
          </w:tcPr>
          <w:p w:rsidR="000518E6" w:rsidRPr="0083268C" w:rsidRDefault="000518E6" w:rsidP="00B6037E">
            <w:pPr>
              <w:spacing w:after="0" w:line="240" w:lineRule="auto"/>
              <w:jc w:val="right"/>
              <w:rPr>
                <w:rFonts w:asciiTheme="majorHAnsi" w:eastAsia="Times New Roman" w:hAnsiTheme="majorHAnsi"/>
                <w:color w:val="000000"/>
              </w:rPr>
            </w:pPr>
            <w:r w:rsidRPr="0083268C">
              <w:rPr>
                <w:rFonts w:asciiTheme="majorHAnsi" w:eastAsia="Times New Roman" w:hAnsiTheme="majorHAnsi"/>
                <w:color w:val="000000"/>
              </w:rPr>
              <w:t>0.13</w:t>
            </w:r>
          </w:p>
        </w:tc>
        <w:tc>
          <w:tcPr>
            <w:tcW w:w="808" w:type="dxa"/>
            <w:tcBorders>
              <w:top w:val="nil"/>
              <w:left w:val="nil"/>
              <w:bottom w:val="single" w:sz="4" w:space="0" w:color="auto"/>
              <w:right w:val="single" w:sz="4" w:space="0" w:color="auto"/>
            </w:tcBorders>
            <w:shd w:val="clear" w:color="auto" w:fill="auto"/>
            <w:noWrap/>
            <w:vAlign w:val="bottom"/>
            <w:hideMark/>
          </w:tcPr>
          <w:p w:rsidR="000518E6" w:rsidRPr="0083268C" w:rsidRDefault="000518E6" w:rsidP="00B6037E">
            <w:pPr>
              <w:spacing w:after="0" w:line="240" w:lineRule="auto"/>
              <w:jc w:val="right"/>
              <w:rPr>
                <w:rFonts w:asciiTheme="majorHAnsi" w:eastAsia="Times New Roman" w:hAnsiTheme="majorHAnsi"/>
                <w:color w:val="000000"/>
              </w:rPr>
            </w:pPr>
            <w:r w:rsidRPr="0083268C">
              <w:rPr>
                <w:rFonts w:asciiTheme="majorHAnsi" w:eastAsia="Times New Roman" w:hAnsiTheme="majorHAnsi"/>
                <w:color w:val="000000"/>
              </w:rPr>
              <w:t>0.12</w:t>
            </w:r>
          </w:p>
        </w:tc>
        <w:tc>
          <w:tcPr>
            <w:tcW w:w="808" w:type="dxa"/>
            <w:tcBorders>
              <w:top w:val="nil"/>
              <w:left w:val="nil"/>
              <w:bottom w:val="single" w:sz="4" w:space="0" w:color="auto"/>
              <w:right w:val="single" w:sz="4" w:space="0" w:color="auto"/>
            </w:tcBorders>
            <w:shd w:val="clear" w:color="auto" w:fill="auto"/>
            <w:noWrap/>
            <w:vAlign w:val="bottom"/>
            <w:hideMark/>
          </w:tcPr>
          <w:p w:rsidR="000518E6" w:rsidRPr="0083268C" w:rsidRDefault="000518E6" w:rsidP="00B6037E">
            <w:pPr>
              <w:spacing w:after="0" w:line="240" w:lineRule="auto"/>
              <w:jc w:val="right"/>
              <w:rPr>
                <w:rFonts w:asciiTheme="majorHAnsi" w:eastAsia="Times New Roman" w:hAnsiTheme="majorHAnsi"/>
                <w:color w:val="000000"/>
              </w:rPr>
            </w:pPr>
            <w:r w:rsidRPr="0083268C">
              <w:rPr>
                <w:rFonts w:asciiTheme="majorHAnsi" w:eastAsia="Times New Roman" w:hAnsiTheme="majorHAnsi"/>
                <w:color w:val="000000"/>
              </w:rPr>
              <w:t>0.00</w:t>
            </w:r>
          </w:p>
        </w:tc>
      </w:tr>
      <w:tr w:rsidR="000518E6" w:rsidRPr="0083268C" w:rsidTr="0083268C">
        <w:trPr>
          <w:trHeight w:val="300"/>
          <w:jc w:val="center"/>
        </w:trPr>
        <w:tc>
          <w:tcPr>
            <w:tcW w:w="4197" w:type="dxa"/>
            <w:tcBorders>
              <w:top w:val="nil"/>
              <w:left w:val="single" w:sz="4" w:space="0" w:color="auto"/>
              <w:bottom w:val="single" w:sz="4" w:space="0" w:color="auto"/>
              <w:right w:val="single" w:sz="4" w:space="0" w:color="auto"/>
            </w:tcBorders>
            <w:shd w:val="clear" w:color="auto" w:fill="auto"/>
            <w:noWrap/>
            <w:vAlign w:val="bottom"/>
            <w:hideMark/>
          </w:tcPr>
          <w:p w:rsidR="000518E6" w:rsidRPr="0083268C" w:rsidRDefault="000518E6" w:rsidP="00B6037E">
            <w:pPr>
              <w:spacing w:after="0" w:line="240" w:lineRule="auto"/>
              <w:rPr>
                <w:rFonts w:asciiTheme="majorHAnsi" w:eastAsia="Times New Roman" w:hAnsiTheme="majorHAnsi"/>
                <w:color w:val="000000"/>
              </w:rPr>
            </w:pPr>
            <w:r w:rsidRPr="0083268C">
              <w:rPr>
                <w:rFonts w:asciiTheme="majorHAnsi" w:eastAsia="Times New Roman" w:hAnsiTheme="majorHAnsi"/>
                <w:color w:val="000000"/>
              </w:rPr>
              <w:t>Uses evidence-based reasoning</w:t>
            </w:r>
          </w:p>
        </w:tc>
        <w:tc>
          <w:tcPr>
            <w:tcW w:w="1251" w:type="dxa"/>
            <w:tcBorders>
              <w:top w:val="nil"/>
              <w:left w:val="nil"/>
              <w:bottom w:val="single" w:sz="4" w:space="0" w:color="auto"/>
              <w:right w:val="single" w:sz="4" w:space="0" w:color="auto"/>
            </w:tcBorders>
            <w:shd w:val="clear" w:color="auto" w:fill="auto"/>
            <w:noWrap/>
            <w:vAlign w:val="bottom"/>
            <w:hideMark/>
          </w:tcPr>
          <w:p w:rsidR="000518E6" w:rsidRPr="0083268C" w:rsidRDefault="000518E6" w:rsidP="00B6037E">
            <w:pPr>
              <w:spacing w:after="0" w:line="240" w:lineRule="auto"/>
              <w:jc w:val="right"/>
              <w:rPr>
                <w:rFonts w:asciiTheme="majorHAnsi" w:eastAsia="Times New Roman" w:hAnsiTheme="majorHAnsi"/>
                <w:color w:val="000000"/>
              </w:rPr>
            </w:pPr>
            <w:r w:rsidRPr="0083268C">
              <w:rPr>
                <w:rFonts w:asciiTheme="majorHAnsi" w:eastAsia="Times New Roman" w:hAnsiTheme="majorHAnsi"/>
                <w:color w:val="000000"/>
              </w:rPr>
              <w:t>0.48</w:t>
            </w:r>
          </w:p>
        </w:tc>
        <w:tc>
          <w:tcPr>
            <w:tcW w:w="1100" w:type="dxa"/>
            <w:tcBorders>
              <w:top w:val="nil"/>
              <w:left w:val="nil"/>
              <w:bottom w:val="single" w:sz="4" w:space="0" w:color="auto"/>
              <w:right w:val="single" w:sz="4" w:space="0" w:color="auto"/>
            </w:tcBorders>
            <w:shd w:val="clear" w:color="auto" w:fill="auto"/>
            <w:noWrap/>
            <w:vAlign w:val="bottom"/>
            <w:hideMark/>
          </w:tcPr>
          <w:p w:rsidR="000518E6" w:rsidRPr="0083268C" w:rsidRDefault="000518E6" w:rsidP="00B6037E">
            <w:pPr>
              <w:spacing w:after="0" w:line="240" w:lineRule="auto"/>
              <w:jc w:val="right"/>
              <w:rPr>
                <w:rFonts w:asciiTheme="majorHAnsi" w:eastAsia="Times New Roman" w:hAnsiTheme="majorHAnsi"/>
                <w:color w:val="000000"/>
              </w:rPr>
            </w:pPr>
            <w:r w:rsidRPr="0083268C">
              <w:rPr>
                <w:rFonts w:asciiTheme="majorHAnsi" w:eastAsia="Times New Roman" w:hAnsiTheme="majorHAnsi"/>
                <w:color w:val="000000"/>
              </w:rPr>
              <w:t>0.28</w:t>
            </w:r>
          </w:p>
        </w:tc>
        <w:tc>
          <w:tcPr>
            <w:tcW w:w="1309" w:type="dxa"/>
            <w:tcBorders>
              <w:top w:val="nil"/>
              <w:left w:val="nil"/>
              <w:bottom w:val="single" w:sz="4" w:space="0" w:color="auto"/>
              <w:right w:val="single" w:sz="4" w:space="0" w:color="auto"/>
            </w:tcBorders>
            <w:shd w:val="clear" w:color="auto" w:fill="auto"/>
            <w:noWrap/>
            <w:vAlign w:val="bottom"/>
            <w:hideMark/>
          </w:tcPr>
          <w:p w:rsidR="000518E6" w:rsidRPr="0083268C" w:rsidRDefault="000518E6" w:rsidP="00B6037E">
            <w:pPr>
              <w:spacing w:after="0" w:line="240" w:lineRule="auto"/>
              <w:jc w:val="right"/>
              <w:rPr>
                <w:rFonts w:asciiTheme="majorHAnsi" w:eastAsia="Times New Roman" w:hAnsiTheme="majorHAnsi"/>
                <w:color w:val="000000"/>
              </w:rPr>
            </w:pPr>
            <w:r w:rsidRPr="0083268C">
              <w:rPr>
                <w:rFonts w:asciiTheme="majorHAnsi" w:eastAsia="Times New Roman" w:hAnsiTheme="majorHAnsi"/>
                <w:color w:val="000000"/>
              </w:rPr>
              <w:t>0.18</w:t>
            </w:r>
          </w:p>
        </w:tc>
        <w:tc>
          <w:tcPr>
            <w:tcW w:w="808" w:type="dxa"/>
            <w:tcBorders>
              <w:top w:val="nil"/>
              <w:left w:val="nil"/>
              <w:bottom w:val="single" w:sz="4" w:space="0" w:color="auto"/>
              <w:right w:val="single" w:sz="4" w:space="0" w:color="auto"/>
            </w:tcBorders>
            <w:shd w:val="clear" w:color="auto" w:fill="auto"/>
            <w:noWrap/>
            <w:vAlign w:val="bottom"/>
            <w:hideMark/>
          </w:tcPr>
          <w:p w:rsidR="000518E6" w:rsidRPr="0083268C" w:rsidRDefault="000518E6" w:rsidP="00B6037E">
            <w:pPr>
              <w:spacing w:after="0" w:line="240" w:lineRule="auto"/>
              <w:jc w:val="right"/>
              <w:rPr>
                <w:rFonts w:asciiTheme="majorHAnsi" w:eastAsia="Times New Roman" w:hAnsiTheme="majorHAnsi"/>
                <w:color w:val="000000"/>
              </w:rPr>
            </w:pPr>
            <w:r w:rsidRPr="0083268C">
              <w:rPr>
                <w:rFonts w:asciiTheme="majorHAnsi" w:eastAsia="Times New Roman" w:hAnsiTheme="majorHAnsi"/>
                <w:color w:val="000000"/>
              </w:rPr>
              <w:t>0.05</w:t>
            </w:r>
          </w:p>
        </w:tc>
        <w:tc>
          <w:tcPr>
            <w:tcW w:w="808" w:type="dxa"/>
            <w:tcBorders>
              <w:top w:val="nil"/>
              <w:left w:val="nil"/>
              <w:bottom w:val="single" w:sz="4" w:space="0" w:color="auto"/>
              <w:right w:val="single" w:sz="4" w:space="0" w:color="auto"/>
            </w:tcBorders>
            <w:shd w:val="clear" w:color="auto" w:fill="auto"/>
            <w:noWrap/>
            <w:vAlign w:val="bottom"/>
            <w:hideMark/>
          </w:tcPr>
          <w:p w:rsidR="000518E6" w:rsidRPr="0083268C" w:rsidRDefault="000518E6" w:rsidP="00B6037E">
            <w:pPr>
              <w:spacing w:after="0" w:line="240" w:lineRule="auto"/>
              <w:jc w:val="right"/>
              <w:rPr>
                <w:rFonts w:asciiTheme="majorHAnsi" w:eastAsia="Times New Roman" w:hAnsiTheme="majorHAnsi"/>
                <w:color w:val="000000"/>
              </w:rPr>
            </w:pPr>
            <w:r w:rsidRPr="0083268C">
              <w:rPr>
                <w:rFonts w:asciiTheme="majorHAnsi" w:eastAsia="Times New Roman" w:hAnsiTheme="majorHAnsi"/>
                <w:color w:val="000000"/>
              </w:rPr>
              <w:t>0.00</w:t>
            </w:r>
          </w:p>
        </w:tc>
      </w:tr>
      <w:tr w:rsidR="000518E6" w:rsidRPr="0083268C" w:rsidTr="0083268C">
        <w:trPr>
          <w:trHeight w:val="300"/>
          <w:jc w:val="center"/>
        </w:trPr>
        <w:tc>
          <w:tcPr>
            <w:tcW w:w="4197" w:type="dxa"/>
            <w:tcBorders>
              <w:top w:val="nil"/>
              <w:left w:val="single" w:sz="4" w:space="0" w:color="auto"/>
              <w:bottom w:val="single" w:sz="4" w:space="0" w:color="auto"/>
              <w:right w:val="single" w:sz="4" w:space="0" w:color="auto"/>
            </w:tcBorders>
            <w:shd w:val="clear" w:color="auto" w:fill="auto"/>
            <w:noWrap/>
            <w:vAlign w:val="bottom"/>
            <w:hideMark/>
          </w:tcPr>
          <w:p w:rsidR="000518E6" w:rsidRPr="0083268C" w:rsidRDefault="000518E6" w:rsidP="00B6037E">
            <w:pPr>
              <w:spacing w:after="0" w:line="240" w:lineRule="auto"/>
              <w:rPr>
                <w:rFonts w:asciiTheme="majorHAnsi" w:eastAsia="Times New Roman" w:hAnsiTheme="majorHAnsi"/>
                <w:color w:val="000000"/>
              </w:rPr>
            </w:pPr>
            <w:r w:rsidRPr="0083268C">
              <w:rPr>
                <w:rFonts w:asciiTheme="majorHAnsi" w:eastAsia="Times New Roman" w:hAnsiTheme="majorHAnsi"/>
                <w:color w:val="000000"/>
              </w:rPr>
              <w:t>Evaluates applicable techniques</w:t>
            </w:r>
          </w:p>
        </w:tc>
        <w:tc>
          <w:tcPr>
            <w:tcW w:w="1251" w:type="dxa"/>
            <w:tcBorders>
              <w:top w:val="nil"/>
              <w:left w:val="nil"/>
              <w:bottom w:val="single" w:sz="4" w:space="0" w:color="auto"/>
              <w:right w:val="single" w:sz="4" w:space="0" w:color="auto"/>
            </w:tcBorders>
            <w:shd w:val="clear" w:color="auto" w:fill="auto"/>
            <w:noWrap/>
            <w:vAlign w:val="bottom"/>
            <w:hideMark/>
          </w:tcPr>
          <w:p w:rsidR="000518E6" w:rsidRPr="0083268C" w:rsidRDefault="000518E6" w:rsidP="00B6037E">
            <w:pPr>
              <w:spacing w:after="0" w:line="240" w:lineRule="auto"/>
              <w:jc w:val="right"/>
              <w:rPr>
                <w:rFonts w:asciiTheme="majorHAnsi" w:eastAsia="Times New Roman" w:hAnsiTheme="majorHAnsi"/>
                <w:color w:val="000000"/>
              </w:rPr>
            </w:pPr>
            <w:r w:rsidRPr="0083268C">
              <w:rPr>
                <w:rFonts w:asciiTheme="majorHAnsi" w:eastAsia="Times New Roman" w:hAnsiTheme="majorHAnsi"/>
                <w:color w:val="000000"/>
              </w:rPr>
              <w:t>0.50</w:t>
            </w:r>
          </w:p>
        </w:tc>
        <w:tc>
          <w:tcPr>
            <w:tcW w:w="1100" w:type="dxa"/>
            <w:tcBorders>
              <w:top w:val="nil"/>
              <w:left w:val="nil"/>
              <w:bottom w:val="single" w:sz="4" w:space="0" w:color="auto"/>
              <w:right w:val="single" w:sz="4" w:space="0" w:color="auto"/>
            </w:tcBorders>
            <w:shd w:val="clear" w:color="auto" w:fill="auto"/>
            <w:noWrap/>
            <w:vAlign w:val="bottom"/>
            <w:hideMark/>
          </w:tcPr>
          <w:p w:rsidR="000518E6" w:rsidRPr="0083268C" w:rsidRDefault="000518E6" w:rsidP="00B6037E">
            <w:pPr>
              <w:spacing w:after="0" w:line="240" w:lineRule="auto"/>
              <w:jc w:val="right"/>
              <w:rPr>
                <w:rFonts w:asciiTheme="majorHAnsi" w:eastAsia="Times New Roman" w:hAnsiTheme="majorHAnsi"/>
                <w:color w:val="000000"/>
              </w:rPr>
            </w:pPr>
            <w:r w:rsidRPr="0083268C">
              <w:rPr>
                <w:rFonts w:asciiTheme="majorHAnsi" w:eastAsia="Times New Roman" w:hAnsiTheme="majorHAnsi"/>
                <w:color w:val="000000"/>
              </w:rPr>
              <w:t>0.28</w:t>
            </w:r>
          </w:p>
        </w:tc>
        <w:tc>
          <w:tcPr>
            <w:tcW w:w="1309" w:type="dxa"/>
            <w:tcBorders>
              <w:top w:val="nil"/>
              <w:left w:val="nil"/>
              <w:bottom w:val="single" w:sz="4" w:space="0" w:color="auto"/>
              <w:right w:val="single" w:sz="4" w:space="0" w:color="auto"/>
            </w:tcBorders>
            <w:shd w:val="clear" w:color="auto" w:fill="auto"/>
            <w:noWrap/>
            <w:vAlign w:val="bottom"/>
            <w:hideMark/>
          </w:tcPr>
          <w:p w:rsidR="000518E6" w:rsidRPr="0083268C" w:rsidRDefault="000518E6" w:rsidP="00B6037E">
            <w:pPr>
              <w:spacing w:after="0" w:line="240" w:lineRule="auto"/>
              <w:jc w:val="right"/>
              <w:rPr>
                <w:rFonts w:asciiTheme="majorHAnsi" w:eastAsia="Times New Roman" w:hAnsiTheme="majorHAnsi"/>
                <w:color w:val="000000"/>
              </w:rPr>
            </w:pPr>
            <w:r w:rsidRPr="0083268C">
              <w:rPr>
                <w:rFonts w:asciiTheme="majorHAnsi" w:eastAsia="Times New Roman" w:hAnsiTheme="majorHAnsi"/>
                <w:color w:val="000000"/>
              </w:rPr>
              <w:t>0.15</w:t>
            </w:r>
          </w:p>
        </w:tc>
        <w:tc>
          <w:tcPr>
            <w:tcW w:w="808" w:type="dxa"/>
            <w:tcBorders>
              <w:top w:val="nil"/>
              <w:left w:val="nil"/>
              <w:bottom w:val="single" w:sz="4" w:space="0" w:color="auto"/>
              <w:right w:val="single" w:sz="4" w:space="0" w:color="auto"/>
            </w:tcBorders>
            <w:shd w:val="clear" w:color="auto" w:fill="auto"/>
            <w:noWrap/>
            <w:vAlign w:val="bottom"/>
            <w:hideMark/>
          </w:tcPr>
          <w:p w:rsidR="000518E6" w:rsidRPr="0083268C" w:rsidRDefault="000518E6" w:rsidP="00B6037E">
            <w:pPr>
              <w:spacing w:after="0" w:line="240" w:lineRule="auto"/>
              <w:jc w:val="right"/>
              <w:rPr>
                <w:rFonts w:asciiTheme="majorHAnsi" w:eastAsia="Times New Roman" w:hAnsiTheme="majorHAnsi"/>
                <w:color w:val="000000"/>
              </w:rPr>
            </w:pPr>
            <w:r w:rsidRPr="0083268C">
              <w:rPr>
                <w:rFonts w:asciiTheme="majorHAnsi" w:eastAsia="Times New Roman" w:hAnsiTheme="majorHAnsi"/>
                <w:color w:val="000000"/>
              </w:rPr>
              <w:t>0.07</w:t>
            </w:r>
          </w:p>
        </w:tc>
        <w:tc>
          <w:tcPr>
            <w:tcW w:w="808" w:type="dxa"/>
            <w:tcBorders>
              <w:top w:val="nil"/>
              <w:left w:val="nil"/>
              <w:bottom w:val="single" w:sz="4" w:space="0" w:color="auto"/>
              <w:right w:val="single" w:sz="4" w:space="0" w:color="auto"/>
            </w:tcBorders>
            <w:shd w:val="clear" w:color="auto" w:fill="auto"/>
            <w:noWrap/>
            <w:vAlign w:val="bottom"/>
            <w:hideMark/>
          </w:tcPr>
          <w:p w:rsidR="000518E6" w:rsidRPr="0083268C" w:rsidRDefault="000518E6" w:rsidP="00B6037E">
            <w:pPr>
              <w:spacing w:after="0" w:line="240" w:lineRule="auto"/>
              <w:jc w:val="right"/>
              <w:rPr>
                <w:rFonts w:asciiTheme="majorHAnsi" w:eastAsia="Times New Roman" w:hAnsiTheme="majorHAnsi"/>
                <w:color w:val="000000"/>
              </w:rPr>
            </w:pPr>
            <w:r w:rsidRPr="0083268C">
              <w:rPr>
                <w:rFonts w:asciiTheme="majorHAnsi" w:eastAsia="Times New Roman" w:hAnsiTheme="majorHAnsi"/>
                <w:color w:val="000000"/>
              </w:rPr>
              <w:t>0.00</w:t>
            </w:r>
          </w:p>
        </w:tc>
      </w:tr>
      <w:tr w:rsidR="000518E6" w:rsidRPr="0083268C" w:rsidTr="0083268C">
        <w:trPr>
          <w:trHeight w:val="300"/>
          <w:jc w:val="center"/>
        </w:trPr>
        <w:tc>
          <w:tcPr>
            <w:tcW w:w="4197" w:type="dxa"/>
            <w:tcBorders>
              <w:top w:val="nil"/>
              <w:left w:val="single" w:sz="4" w:space="0" w:color="auto"/>
              <w:bottom w:val="single" w:sz="4" w:space="0" w:color="auto"/>
              <w:right w:val="single" w:sz="4" w:space="0" w:color="auto"/>
            </w:tcBorders>
            <w:shd w:val="clear" w:color="auto" w:fill="auto"/>
            <w:noWrap/>
            <w:vAlign w:val="bottom"/>
            <w:hideMark/>
          </w:tcPr>
          <w:p w:rsidR="000518E6" w:rsidRPr="0083268C" w:rsidRDefault="000518E6" w:rsidP="00B6037E">
            <w:pPr>
              <w:spacing w:after="0" w:line="240" w:lineRule="auto"/>
              <w:rPr>
                <w:rFonts w:asciiTheme="majorHAnsi" w:eastAsia="Times New Roman" w:hAnsiTheme="majorHAnsi"/>
                <w:color w:val="000000"/>
              </w:rPr>
            </w:pPr>
            <w:r w:rsidRPr="0083268C">
              <w:rPr>
                <w:rFonts w:asciiTheme="majorHAnsi" w:eastAsia="Times New Roman" w:hAnsiTheme="majorHAnsi"/>
                <w:color w:val="000000"/>
              </w:rPr>
              <w:t>Selects appropriate tools</w:t>
            </w:r>
          </w:p>
        </w:tc>
        <w:tc>
          <w:tcPr>
            <w:tcW w:w="1251" w:type="dxa"/>
            <w:tcBorders>
              <w:top w:val="nil"/>
              <w:left w:val="nil"/>
              <w:bottom w:val="single" w:sz="4" w:space="0" w:color="auto"/>
              <w:right w:val="single" w:sz="4" w:space="0" w:color="auto"/>
            </w:tcBorders>
            <w:shd w:val="clear" w:color="auto" w:fill="auto"/>
            <w:noWrap/>
            <w:vAlign w:val="bottom"/>
            <w:hideMark/>
          </w:tcPr>
          <w:p w:rsidR="000518E6" w:rsidRPr="0083268C" w:rsidRDefault="000518E6" w:rsidP="00B6037E">
            <w:pPr>
              <w:spacing w:after="0" w:line="240" w:lineRule="auto"/>
              <w:jc w:val="right"/>
              <w:rPr>
                <w:rFonts w:asciiTheme="majorHAnsi" w:eastAsia="Times New Roman" w:hAnsiTheme="majorHAnsi"/>
                <w:color w:val="000000"/>
              </w:rPr>
            </w:pPr>
            <w:r w:rsidRPr="0083268C">
              <w:rPr>
                <w:rFonts w:asciiTheme="majorHAnsi" w:eastAsia="Times New Roman" w:hAnsiTheme="majorHAnsi"/>
                <w:color w:val="000000"/>
              </w:rPr>
              <w:t>0.47</w:t>
            </w:r>
          </w:p>
        </w:tc>
        <w:tc>
          <w:tcPr>
            <w:tcW w:w="1100" w:type="dxa"/>
            <w:tcBorders>
              <w:top w:val="nil"/>
              <w:left w:val="nil"/>
              <w:bottom w:val="single" w:sz="4" w:space="0" w:color="auto"/>
              <w:right w:val="single" w:sz="4" w:space="0" w:color="auto"/>
            </w:tcBorders>
            <w:shd w:val="clear" w:color="auto" w:fill="auto"/>
            <w:noWrap/>
            <w:vAlign w:val="bottom"/>
            <w:hideMark/>
          </w:tcPr>
          <w:p w:rsidR="000518E6" w:rsidRPr="0083268C" w:rsidRDefault="000518E6" w:rsidP="00B6037E">
            <w:pPr>
              <w:spacing w:after="0" w:line="240" w:lineRule="auto"/>
              <w:jc w:val="right"/>
              <w:rPr>
                <w:rFonts w:asciiTheme="majorHAnsi" w:eastAsia="Times New Roman" w:hAnsiTheme="majorHAnsi"/>
                <w:color w:val="000000"/>
              </w:rPr>
            </w:pPr>
            <w:r w:rsidRPr="0083268C">
              <w:rPr>
                <w:rFonts w:asciiTheme="majorHAnsi" w:eastAsia="Times New Roman" w:hAnsiTheme="majorHAnsi"/>
                <w:color w:val="000000"/>
              </w:rPr>
              <w:t>0.32</w:t>
            </w:r>
          </w:p>
        </w:tc>
        <w:tc>
          <w:tcPr>
            <w:tcW w:w="1309" w:type="dxa"/>
            <w:tcBorders>
              <w:top w:val="nil"/>
              <w:left w:val="nil"/>
              <w:bottom w:val="single" w:sz="4" w:space="0" w:color="auto"/>
              <w:right w:val="single" w:sz="4" w:space="0" w:color="auto"/>
            </w:tcBorders>
            <w:shd w:val="clear" w:color="auto" w:fill="auto"/>
            <w:noWrap/>
            <w:vAlign w:val="bottom"/>
            <w:hideMark/>
          </w:tcPr>
          <w:p w:rsidR="000518E6" w:rsidRPr="0083268C" w:rsidRDefault="000518E6" w:rsidP="00B6037E">
            <w:pPr>
              <w:spacing w:after="0" w:line="240" w:lineRule="auto"/>
              <w:jc w:val="right"/>
              <w:rPr>
                <w:rFonts w:asciiTheme="majorHAnsi" w:eastAsia="Times New Roman" w:hAnsiTheme="majorHAnsi"/>
                <w:color w:val="000000"/>
              </w:rPr>
            </w:pPr>
            <w:r w:rsidRPr="0083268C">
              <w:rPr>
                <w:rFonts w:asciiTheme="majorHAnsi" w:eastAsia="Times New Roman" w:hAnsiTheme="majorHAnsi"/>
                <w:color w:val="000000"/>
              </w:rPr>
              <w:t>0.17</w:t>
            </w:r>
          </w:p>
        </w:tc>
        <w:tc>
          <w:tcPr>
            <w:tcW w:w="808" w:type="dxa"/>
            <w:tcBorders>
              <w:top w:val="nil"/>
              <w:left w:val="nil"/>
              <w:bottom w:val="single" w:sz="4" w:space="0" w:color="auto"/>
              <w:right w:val="single" w:sz="4" w:space="0" w:color="auto"/>
            </w:tcBorders>
            <w:shd w:val="clear" w:color="auto" w:fill="auto"/>
            <w:noWrap/>
            <w:vAlign w:val="bottom"/>
            <w:hideMark/>
          </w:tcPr>
          <w:p w:rsidR="000518E6" w:rsidRPr="0083268C" w:rsidRDefault="000518E6" w:rsidP="00B6037E">
            <w:pPr>
              <w:spacing w:after="0" w:line="240" w:lineRule="auto"/>
              <w:jc w:val="right"/>
              <w:rPr>
                <w:rFonts w:asciiTheme="majorHAnsi" w:eastAsia="Times New Roman" w:hAnsiTheme="majorHAnsi"/>
                <w:color w:val="000000"/>
              </w:rPr>
            </w:pPr>
            <w:r w:rsidRPr="0083268C">
              <w:rPr>
                <w:rFonts w:asciiTheme="majorHAnsi" w:eastAsia="Times New Roman" w:hAnsiTheme="majorHAnsi"/>
                <w:color w:val="000000"/>
              </w:rPr>
              <w:t>0.05</w:t>
            </w:r>
          </w:p>
        </w:tc>
        <w:tc>
          <w:tcPr>
            <w:tcW w:w="808" w:type="dxa"/>
            <w:tcBorders>
              <w:top w:val="nil"/>
              <w:left w:val="nil"/>
              <w:bottom w:val="single" w:sz="4" w:space="0" w:color="auto"/>
              <w:right w:val="single" w:sz="4" w:space="0" w:color="auto"/>
            </w:tcBorders>
            <w:shd w:val="clear" w:color="auto" w:fill="auto"/>
            <w:noWrap/>
            <w:vAlign w:val="bottom"/>
            <w:hideMark/>
          </w:tcPr>
          <w:p w:rsidR="000518E6" w:rsidRPr="0083268C" w:rsidRDefault="000518E6" w:rsidP="00B6037E">
            <w:pPr>
              <w:spacing w:after="0" w:line="240" w:lineRule="auto"/>
              <w:jc w:val="right"/>
              <w:rPr>
                <w:rFonts w:asciiTheme="majorHAnsi" w:eastAsia="Times New Roman" w:hAnsiTheme="majorHAnsi"/>
                <w:color w:val="000000"/>
              </w:rPr>
            </w:pPr>
            <w:r w:rsidRPr="0083268C">
              <w:rPr>
                <w:rFonts w:asciiTheme="majorHAnsi" w:eastAsia="Times New Roman" w:hAnsiTheme="majorHAnsi"/>
                <w:color w:val="000000"/>
              </w:rPr>
              <w:t>0.00</w:t>
            </w:r>
          </w:p>
        </w:tc>
      </w:tr>
      <w:tr w:rsidR="000518E6" w:rsidRPr="0083268C" w:rsidTr="0083268C">
        <w:trPr>
          <w:trHeight w:val="300"/>
          <w:jc w:val="center"/>
        </w:trPr>
        <w:tc>
          <w:tcPr>
            <w:tcW w:w="4197" w:type="dxa"/>
            <w:tcBorders>
              <w:top w:val="nil"/>
              <w:left w:val="single" w:sz="4" w:space="0" w:color="auto"/>
              <w:bottom w:val="single" w:sz="4" w:space="0" w:color="auto"/>
              <w:right w:val="single" w:sz="4" w:space="0" w:color="auto"/>
            </w:tcBorders>
            <w:shd w:val="clear" w:color="auto" w:fill="auto"/>
            <w:noWrap/>
            <w:vAlign w:val="bottom"/>
            <w:hideMark/>
          </w:tcPr>
          <w:p w:rsidR="000518E6" w:rsidRPr="0083268C" w:rsidRDefault="000518E6" w:rsidP="00B6037E">
            <w:pPr>
              <w:spacing w:after="0" w:line="240" w:lineRule="auto"/>
              <w:rPr>
                <w:rFonts w:asciiTheme="majorHAnsi" w:eastAsia="Times New Roman" w:hAnsiTheme="majorHAnsi"/>
                <w:color w:val="000000"/>
              </w:rPr>
            </w:pPr>
            <w:r w:rsidRPr="0083268C">
              <w:rPr>
                <w:rFonts w:asciiTheme="majorHAnsi" w:eastAsia="Times New Roman" w:hAnsiTheme="majorHAnsi"/>
                <w:color w:val="000000"/>
              </w:rPr>
              <w:t>Completes a complex sequence of tasks</w:t>
            </w:r>
          </w:p>
        </w:tc>
        <w:tc>
          <w:tcPr>
            <w:tcW w:w="1251" w:type="dxa"/>
            <w:tcBorders>
              <w:top w:val="nil"/>
              <w:left w:val="nil"/>
              <w:bottom w:val="single" w:sz="4" w:space="0" w:color="auto"/>
              <w:right w:val="single" w:sz="4" w:space="0" w:color="auto"/>
            </w:tcBorders>
            <w:shd w:val="clear" w:color="auto" w:fill="auto"/>
            <w:noWrap/>
            <w:vAlign w:val="bottom"/>
            <w:hideMark/>
          </w:tcPr>
          <w:p w:rsidR="000518E6" w:rsidRPr="0083268C" w:rsidRDefault="000518E6" w:rsidP="00B6037E">
            <w:pPr>
              <w:spacing w:after="0" w:line="240" w:lineRule="auto"/>
              <w:jc w:val="right"/>
              <w:rPr>
                <w:rFonts w:asciiTheme="majorHAnsi" w:eastAsia="Times New Roman" w:hAnsiTheme="majorHAnsi"/>
                <w:color w:val="000000"/>
              </w:rPr>
            </w:pPr>
            <w:r w:rsidRPr="0083268C">
              <w:rPr>
                <w:rFonts w:asciiTheme="majorHAnsi" w:eastAsia="Times New Roman" w:hAnsiTheme="majorHAnsi"/>
                <w:color w:val="000000"/>
              </w:rPr>
              <w:t>0.43</w:t>
            </w:r>
          </w:p>
        </w:tc>
        <w:tc>
          <w:tcPr>
            <w:tcW w:w="1100" w:type="dxa"/>
            <w:tcBorders>
              <w:top w:val="nil"/>
              <w:left w:val="nil"/>
              <w:bottom w:val="single" w:sz="4" w:space="0" w:color="auto"/>
              <w:right w:val="single" w:sz="4" w:space="0" w:color="auto"/>
            </w:tcBorders>
            <w:shd w:val="clear" w:color="auto" w:fill="auto"/>
            <w:noWrap/>
            <w:vAlign w:val="bottom"/>
            <w:hideMark/>
          </w:tcPr>
          <w:p w:rsidR="000518E6" w:rsidRPr="0083268C" w:rsidRDefault="000518E6" w:rsidP="00B6037E">
            <w:pPr>
              <w:spacing w:after="0" w:line="240" w:lineRule="auto"/>
              <w:jc w:val="right"/>
              <w:rPr>
                <w:rFonts w:asciiTheme="majorHAnsi" w:eastAsia="Times New Roman" w:hAnsiTheme="majorHAnsi"/>
                <w:color w:val="000000"/>
              </w:rPr>
            </w:pPr>
            <w:r w:rsidRPr="0083268C">
              <w:rPr>
                <w:rFonts w:asciiTheme="majorHAnsi" w:eastAsia="Times New Roman" w:hAnsiTheme="majorHAnsi"/>
                <w:color w:val="000000"/>
              </w:rPr>
              <w:t>0.35</w:t>
            </w:r>
          </w:p>
        </w:tc>
        <w:tc>
          <w:tcPr>
            <w:tcW w:w="1309" w:type="dxa"/>
            <w:tcBorders>
              <w:top w:val="nil"/>
              <w:left w:val="nil"/>
              <w:bottom w:val="single" w:sz="4" w:space="0" w:color="auto"/>
              <w:right w:val="single" w:sz="4" w:space="0" w:color="auto"/>
            </w:tcBorders>
            <w:shd w:val="clear" w:color="auto" w:fill="auto"/>
            <w:noWrap/>
            <w:vAlign w:val="bottom"/>
            <w:hideMark/>
          </w:tcPr>
          <w:p w:rsidR="000518E6" w:rsidRPr="0083268C" w:rsidRDefault="000518E6" w:rsidP="00B6037E">
            <w:pPr>
              <w:spacing w:after="0" w:line="240" w:lineRule="auto"/>
              <w:jc w:val="right"/>
              <w:rPr>
                <w:rFonts w:asciiTheme="majorHAnsi" w:eastAsia="Times New Roman" w:hAnsiTheme="majorHAnsi"/>
                <w:color w:val="000000"/>
              </w:rPr>
            </w:pPr>
            <w:r w:rsidRPr="0083268C">
              <w:rPr>
                <w:rFonts w:asciiTheme="majorHAnsi" w:eastAsia="Times New Roman" w:hAnsiTheme="majorHAnsi"/>
                <w:color w:val="000000"/>
              </w:rPr>
              <w:t>0.15</w:t>
            </w:r>
          </w:p>
        </w:tc>
        <w:tc>
          <w:tcPr>
            <w:tcW w:w="808" w:type="dxa"/>
            <w:tcBorders>
              <w:top w:val="nil"/>
              <w:left w:val="nil"/>
              <w:bottom w:val="single" w:sz="4" w:space="0" w:color="auto"/>
              <w:right w:val="single" w:sz="4" w:space="0" w:color="auto"/>
            </w:tcBorders>
            <w:shd w:val="clear" w:color="auto" w:fill="auto"/>
            <w:noWrap/>
            <w:vAlign w:val="bottom"/>
            <w:hideMark/>
          </w:tcPr>
          <w:p w:rsidR="000518E6" w:rsidRPr="0083268C" w:rsidRDefault="000518E6" w:rsidP="00B6037E">
            <w:pPr>
              <w:spacing w:after="0" w:line="240" w:lineRule="auto"/>
              <w:jc w:val="right"/>
              <w:rPr>
                <w:rFonts w:asciiTheme="majorHAnsi" w:eastAsia="Times New Roman" w:hAnsiTheme="majorHAnsi"/>
                <w:color w:val="000000"/>
              </w:rPr>
            </w:pPr>
            <w:r w:rsidRPr="0083268C">
              <w:rPr>
                <w:rFonts w:asciiTheme="majorHAnsi" w:eastAsia="Times New Roman" w:hAnsiTheme="majorHAnsi"/>
                <w:color w:val="000000"/>
              </w:rPr>
              <w:t>0.07</w:t>
            </w:r>
          </w:p>
        </w:tc>
        <w:tc>
          <w:tcPr>
            <w:tcW w:w="808" w:type="dxa"/>
            <w:tcBorders>
              <w:top w:val="nil"/>
              <w:left w:val="nil"/>
              <w:bottom w:val="single" w:sz="4" w:space="0" w:color="auto"/>
              <w:right w:val="single" w:sz="4" w:space="0" w:color="auto"/>
            </w:tcBorders>
            <w:shd w:val="clear" w:color="auto" w:fill="auto"/>
            <w:noWrap/>
            <w:vAlign w:val="bottom"/>
            <w:hideMark/>
          </w:tcPr>
          <w:p w:rsidR="000518E6" w:rsidRPr="0083268C" w:rsidRDefault="000518E6" w:rsidP="00B6037E">
            <w:pPr>
              <w:spacing w:after="0" w:line="240" w:lineRule="auto"/>
              <w:jc w:val="right"/>
              <w:rPr>
                <w:rFonts w:asciiTheme="majorHAnsi" w:eastAsia="Times New Roman" w:hAnsiTheme="majorHAnsi"/>
                <w:color w:val="000000"/>
              </w:rPr>
            </w:pPr>
            <w:r w:rsidRPr="0083268C">
              <w:rPr>
                <w:rFonts w:asciiTheme="majorHAnsi" w:eastAsia="Times New Roman" w:hAnsiTheme="majorHAnsi"/>
                <w:color w:val="000000"/>
              </w:rPr>
              <w:t>0.00</w:t>
            </w:r>
          </w:p>
        </w:tc>
      </w:tr>
      <w:tr w:rsidR="000518E6" w:rsidRPr="0083268C" w:rsidTr="0083268C">
        <w:trPr>
          <w:trHeight w:val="300"/>
          <w:jc w:val="center"/>
        </w:trPr>
        <w:tc>
          <w:tcPr>
            <w:tcW w:w="4197" w:type="dxa"/>
            <w:tcBorders>
              <w:top w:val="single" w:sz="4" w:space="0" w:color="auto"/>
              <w:left w:val="single" w:sz="4" w:space="0" w:color="auto"/>
              <w:bottom w:val="single" w:sz="4" w:space="0" w:color="auto"/>
              <w:right w:val="single" w:sz="4" w:space="0" w:color="auto"/>
            </w:tcBorders>
            <w:shd w:val="clear" w:color="000000" w:fill="D9D9D9"/>
            <w:hideMark/>
          </w:tcPr>
          <w:p w:rsidR="000518E6" w:rsidRPr="0083268C" w:rsidRDefault="000518E6" w:rsidP="00B6037E">
            <w:pPr>
              <w:spacing w:after="0" w:line="240" w:lineRule="auto"/>
              <w:rPr>
                <w:rFonts w:asciiTheme="majorHAnsi" w:eastAsia="Times New Roman" w:hAnsiTheme="majorHAnsi"/>
                <w:b/>
                <w:bCs/>
                <w:color w:val="000000"/>
              </w:rPr>
            </w:pPr>
            <w:r w:rsidRPr="0083268C">
              <w:rPr>
                <w:rFonts w:asciiTheme="majorHAnsi" w:eastAsia="Times New Roman" w:hAnsiTheme="majorHAnsi"/>
                <w:b/>
                <w:bCs/>
                <w:color w:val="000000"/>
              </w:rPr>
              <w:t>Analytical Reasoning</w:t>
            </w:r>
          </w:p>
        </w:tc>
        <w:tc>
          <w:tcPr>
            <w:tcW w:w="1251" w:type="dxa"/>
            <w:tcBorders>
              <w:top w:val="single" w:sz="4" w:space="0" w:color="auto"/>
              <w:left w:val="nil"/>
              <w:bottom w:val="single" w:sz="4" w:space="0" w:color="auto"/>
              <w:right w:val="single" w:sz="4" w:space="0" w:color="auto"/>
            </w:tcBorders>
            <w:shd w:val="clear" w:color="000000" w:fill="D9D9D9"/>
            <w:hideMark/>
          </w:tcPr>
          <w:p w:rsidR="000518E6" w:rsidRPr="0083268C" w:rsidRDefault="000518E6" w:rsidP="00B6037E">
            <w:pPr>
              <w:spacing w:after="0" w:line="240" w:lineRule="auto"/>
              <w:jc w:val="center"/>
              <w:rPr>
                <w:rFonts w:asciiTheme="majorHAnsi" w:eastAsia="Times New Roman" w:hAnsiTheme="majorHAnsi"/>
                <w:color w:val="000000"/>
              </w:rPr>
            </w:pPr>
            <w:r w:rsidRPr="0083268C">
              <w:rPr>
                <w:rFonts w:asciiTheme="majorHAnsi" w:eastAsia="Times New Roman" w:hAnsiTheme="majorHAnsi"/>
                <w:color w:val="000000"/>
              </w:rPr>
              <w:t>Advanced</w:t>
            </w:r>
          </w:p>
        </w:tc>
        <w:tc>
          <w:tcPr>
            <w:tcW w:w="1100" w:type="dxa"/>
            <w:tcBorders>
              <w:top w:val="single" w:sz="4" w:space="0" w:color="auto"/>
              <w:left w:val="nil"/>
              <w:bottom w:val="single" w:sz="4" w:space="0" w:color="auto"/>
              <w:right w:val="single" w:sz="4" w:space="0" w:color="auto"/>
            </w:tcBorders>
            <w:shd w:val="clear" w:color="000000" w:fill="D9D9D9"/>
            <w:hideMark/>
          </w:tcPr>
          <w:p w:rsidR="000518E6" w:rsidRPr="0083268C" w:rsidRDefault="000518E6" w:rsidP="00B6037E">
            <w:pPr>
              <w:spacing w:after="0" w:line="240" w:lineRule="auto"/>
              <w:jc w:val="center"/>
              <w:rPr>
                <w:rFonts w:asciiTheme="majorHAnsi" w:eastAsia="Times New Roman" w:hAnsiTheme="majorHAnsi"/>
                <w:color w:val="000000"/>
              </w:rPr>
            </w:pPr>
            <w:r w:rsidRPr="0083268C">
              <w:rPr>
                <w:rFonts w:asciiTheme="majorHAnsi" w:eastAsia="Times New Roman" w:hAnsiTheme="majorHAnsi"/>
                <w:color w:val="000000"/>
              </w:rPr>
              <w:t>Adequate</w:t>
            </w:r>
          </w:p>
        </w:tc>
        <w:tc>
          <w:tcPr>
            <w:tcW w:w="1309" w:type="dxa"/>
            <w:tcBorders>
              <w:top w:val="single" w:sz="4" w:space="0" w:color="auto"/>
              <w:left w:val="nil"/>
              <w:bottom w:val="single" w:sz="4" w:space="0" w:color="auto"/>
              <w:right w:val="single" w:sz="4" w:space="0" w:color="auto"/>
            </w:tcBorders>
            <w:shd w:val="clear" w:color="000000" w:fill="D9D9D9"/>
            <w:hideMark/>
          </w:tcPr>
          <w:p w:rsidR="000518E6" w:rsidRPr="0083268C" w:rsidRDefault="000518E6" w:rsidP="00B6037E">
            <w:pPr>
              <w:spacing w:after="0" w:line="240" w:lineRule="auto"/>
              <w:jc w:val="center"/>
              <w:rPr>
                <w:rFonts w:asciiTheme="majorHAnsi" w:eastAsia="Times New Roman" w:hAnsiTheme="majorHAnsi"/>
                <w:color w:val="000000"/>
              </w:rPr>
            </w:pPr>
            <w:r w:rsidRPr="0083268C">
              <w:rPr>
                <w:rFonts w:asciiTheme="majorHAnsi" w:eastAsia="Times New Roman" w:hAnsiTheme="majorHAnsi"/>
                <w:color w:val="000000"/>
              </w:rPr>
              <w:t>Satisfactory</w:t>
            </w:r>
          </w:p>
        </w:tc>
        <w:tc>
          <w:tcPr>
            <w:tcW w:w="808" w:type="dxa"/>
            <w:tcBorders>
              <w:top w:val="single" w:sz="4" w:space="0" w:color="auto"/>
              <w:left w:val="nil"/>
              <w:bottom w:val="single" w:sz="4" w:space="0" w:color="auto"/>
              <w:right w:val="single" w:sz="4" w:space="0" w:color="auto"/>
            </w:tcBorders>
            <w:shd w:val="clear" w:color="000000" w:fill="D9D9D9"/>
            <w:hideMark/>
          </w:tcPr>
          <w:p w:rsidR="000518E6" w:rsidRPr="0083268C" w:rsidRDefault="000518E6" w:rsidP="00B6037E">
            <w:pPr>
              <w:spacing w:after="0" w:line="240" w:lineRule="auto"/>
              <w:jc w:val="center"/>
              <w:rPr>
                <w:rFonts w:asciiTheme="majorHAnsi" w:eastAsia="Times New Roman" w:hAnsiTheme="majorHAnsi"/>
                <w:color w:val="000000"/>
              </w:rPr>
            </w:pPr>
            <w:r w:rsidRPr="0083268C">
              <w:rPr>
                <w:rFonts w:asciiTheme="majorHAnsi" w:eastAsia="Times New Roman" w:hAnsiTheme="majorHAnsi"/>
                <w:color w:val="000000"/>
              </w:rPr>
              <w:t>Fair</w:t>
            </w:r>
          </w:p>
        </w:tc>
        <w:tc>
          <w:tcPr>
            <w:tcW w:w="808" w:type="dxa"/>
            <w:tcBorders>
              <w:top w:val="single" w:sz="4" w:space="0" w:color="auto"/>
              <w:left w:val="nil"/>
              <w:bottom w:val="single" w:sz="4" w:space="0" w:color="auto"/>
              <w:right w:val="single" w:sz="4" w:space="0" w:color="auto"/>
            </w:tcBorders>
            <w:shd w:val="clear" w:color="000000" w:fill="D9D9D9"/>
            <w:hideMark/>
          </w:tcPr>
          <w:p w:rsidR="000518E6" w:rsidRPr="0083268C" w:rsidRDefault="000518E6" w:rsidP="00B6037E">
            <w:pPr>
              <w:spacing w:after="0" w:line="240" w:lineRule="auto"/>
              <w:jc w:val="center"/>
              <w:rPr>
                <w:rFonts w:asciiTheme="majorHAnsi" w:eastAsia="Times New Roman" w:hAnsiTheme="majorHAnsi"/>
                <w:color w:val="000000"/>
              </w:rPr>
            </w:pPr>
            <w:r w:rsidRPr="0083268C">
              <w:rPr>
                <w:rFonts w:asciiTheme="majorHAnsi" w:eastAsia="Times New Roman" w:hAnsiTheme="majorHAnsi"/>
                <w:color w:val="000000"/>
              </w:rPr>
              <w:t>Null</w:t>
            </w:r>
          </w:p>
        </w:tc>
      </w:tr>
      <w:tr w:rsidR="000518E6" w:rsidRPr="0083268C" w:rsidTr="0083268C">
        <w:trPr>
          <w:trHeight w:val="300"/>
          <w:jc w:val="center"/>
        </w:trPr>
        <w:tc>
          <w:tcPr>
            <w:tcW w:w="4197" w:type="dxa"/>
            <w:tcBorders>
              <w:top w:val="nil"/>
              <w:left w:val="single" w:sz="4" w:space="0" w:color="auto"/>
              <w:bottom w:val="single" w:sz="4" w:space="0" w:color="auto"/>
              <w:right w:val="single" w:sz="4" w:space="0" w:color="auto"/>
            </w:tcBorders>
            <w:shd w:val="clear" w:color="auto" w:fill="auto"/>
            <w:noWrap/>
            <w:vAlign w:val="bottom"/>
            <w:hideMark/>
          </w:tcPr>
          <w:p w:rsidR="000518E6" w:rsidRPr="0083268C" w:rsidRDefault="000518E6" w:rsidP="00B6037E">
            <w:pPr>
              <w:spacing w:after="0" w:line="240" w:lineRule="auto"/>
              <w:rPr>
                <w:rFonts w:asciiTheme="majorHAnsi" w:eastAsia="Times New Roman" w:hAnsiTheme="majorHAnsi"/>
                <w:color w:val="000000"/>
              </w:rPr>
            </w:pPr>
            <w:r w:rsidRPr="0083268C">
              <w:rPr>
                <w:rFonts w:asciiTheme="majorHAnsi" w:eastAsia="Times New Roman" w:hAnsiTheme="majorHAnsi"/>
                <w:color w:val="000000"/>
              </w:rPr>
              <w:t>Synthesizes information</w:t>
            </w:r>
          </w:p>
        </w:tc>
        <w:tc>
          <w:tcPr>
            <w:tcW w:w="1251" w:type="dxa"/>
            <w:tcBorders>
              <w:top w:val="nil"/>
              <w:left w:val="nil"/>
              <w:bottom w:val="single" w:sz="4" w:space="0" w:color="auto"/>
              <w:right w:val="single" w:sz="4" w:space="0" w:color="auto"/>
            </w:tcBorders>
            <w:shd w:val="clear" w:color="auto" w:fill="auto"/>
            <w:noWrap/>
            <w:vAlign w:val="bottom"/>
            <w:hideMark/>
          </w:tcPr>
          <w:p w:rsidR="000518E6" w:rsidRPr="0083268C" w:rsidRDefault="000518E6" w:rsidP="00B6037E">
            <w:pPr>
              <w:spacing w:after="0" w:line="240" w:lineRule="auto"/>
              <w:jc w:val="right"/>
              <w:rPr>
                <w:rFonts w:asciiTheme="majorHAnsi" w:eastAsia="Times New Roman" w:hAnsiTheme="majorHAnsi"/>
                <w:color w:val="000000"/>
              </w:rPr>
            </w:pPr>
            <w:r w:rsidRPr="0083268C">
              <w:rPr>
                <w:rFonts w:asciiTheme="majorHAnsi" w:eastAsia="Times New Roman" w:hAnsiTheme="majorHAnsi"/>
                <w:color w:val="000000"/>
              </w:rPr>
              <w:t>0.35</w:t>
            </w:r>
          </w:p>
        </w:tc>
        <w:tc>
          <w:tcPr>
            <w:tcW w:w="1100" w:type="dxa"/>
            <w:tcBorders>
              <w:top w:val="nil"/>
              <w:left w:val="nil"/>
              <w:bottom w:val="single" w:sz="4" w:space="0" w:color="auto"/>
              <w:right w:val="single" w:sz="4" w:space="0" w:color="auto"/>
            </w:tcBorders>
            <w:shd w:val="clear" w:color="auto" w:fill="auto"/>
            <w:noWrap/>
            <w:vAlign w:val="bottom"/>
            <w:hideMark/>
          </w:tcPr>
          <w:p w:rsidR="000518E6" w:rsidRPr="0083268C" w:rsidRDefault="000518E6" w:rsidP="00B6037E">
            <w:pPr>
              <w:spacing w:after="0" w:line="240" w:lineRule="auto"/>
              <w:jc w:val="right"/>
              <w:rPr>
                <w:rFonts w:asciiTheme="majorHAnsi" w:eastAsia="Times New Roman" w:hAnsiTheme="majorHAnsi"/>
                <w:color w:val="000000"/>
              </w:rPr>
            </w:pPr>
            <w:r w:rsidRPr="0083268C">
              <w:rPr>
                <w:rFonts w:asciiTheme="majorHAnsi" w:eastAsia="Times New Roman" w:hAnsiTheme="majorHAnsi"/>
                <w:color w:val="000000"/>
              </w:rPr>
              <w:t>0.40</w:t>
            </w:r>
          </w:p>
        </w:tc>
        <w:tc>
          <w:tcPr>
            <w:tcW w:w="1309" w:type="dxa"/>
            <w:tcBorders>
              <w:top w:val="nil"/>
              <w:left w:val="nil"/>
              <w:bottom w:val="single" w:sz="4" w:space="0" w:color="auto"/>
              <w:right w:val="single" w:sz="4" w:space="0" w:color="auto"/>
            </w:tcBorders>
            <w:shd w:val="clear" w:color="auto" w:fill="auto"/>
            <w:noWrap/>
            <w:vAlign w:val="bottom"/>
            <w:hideMark/>
          </w:tcPr>
          <w:p w:rsidR="000518E6" w:rsidRPr="0083268C" w:rsidRDefault="000518E6" w:rsidP="00B6037E">
            <w:pPr>
              <w:spacing w:after="0" w:line="240" w:lineRule="auto"/>
              <w:jc w:val="right"/>
              <w:rPr>
                <w:rFonts w:asciiTheme="majorHAnsi" w:eastAsia="Times New Roman" w:hAnsiTheme="majorHAnsi"/>
                <w:color w:val="000000"/>
              </w:rPr>
            </w:pPr>
            <w:r w:rsidRPr="0083268C">
              <w:rPr>
                <w:rFonts w:asciiTheme="majorHAnsi" w:eastAsia="Times New Roman" w:hAnsiTheme="majorHAnsi"/>
                <w:color w:val="000000"/>
              </w:rPr>
              <w:t>0.20</w:t>
            </w:r>
          </w:p>
        </w:tc>
        <w:tc>
          <w:tcPr>
            <w:tcW w:w="808" w:type="dxa"/>
            <w:tcBorders>
              <w:top w:val="nil"/>
              <w:left w:val="nil"/>
              <w:bottom w:val="single" w:sz="4" w:space="0" w:color="auto"/>
              <w:right w:val="single" w:sz="4" w:space="0" w:color="auto"/>
            </w:tcBorders>
            <w:shd w:val="clear" w:color="auto" w:fill="auto"/>
            <w:noWrap/>
            <w:vAlign w:val="bottom"/>
            <w:hideMark/>
          </w:tcPr>
          <w:p w:rsidR="000518E6" w:rsidRPr="0083268C" w:rsidRDefault="000518E6" w:rsidP="00B6037E">
            <w:pPr>
              <w:spacing w:after="0" w:line="240" w:lineRule="auto"/>
              <w:jc w:val="right"/>
              <w:rPr>
                <w:rFonts w:asciiTheme="majorHAnsi" w:eastAsia="Times New Roman" w:hAnsiTheme="majorHAnsi"/>
                <w:color w:val="000000"/>
              </w:rPr>
            </w:pPr>
            <w:r w:rsidRPr="0083268C">
              <w:rPr>
                <w:rFonts w:asciiTheme="majorHAnsi" w:eastAsia="Times New Roman" w:hAnsiTheme="majorHAnsi"/>
                <w:color w:val="000000"/>
              </w:rPr>
              <w:t>0.05</w:t>
            </w:r>
          </w:p>
        </w:tc>
        <w:tc>
          <w:tcPr>
            <w:tcW w:w="808" w:type="dxa"/>
            <w:tcBorders>
              <w:top w:val="nil"/>
              <w:left w:val="nil"/>
              <w:bottom w:val="single" w:sz="4" w:space="0" w:color="auto"/>
              <w:right w:val="single" w:sz="4" w:space="0" w:color="auto"/>
            </w:tcBorders>
            <w:shd w:val="clear" w:color="auto" w:fill="auto"/>
            <w:noWrap/>
            <w:vAlign w:val="bottom"/>
            <w:hideMark/>
          </w:tcPr>
          <w:p w:rsidR="000518E6" w:rsidRPr="0083268C" w:rsidRDefault="000518E6" w:rsidP="00B6037E">
            <w:pPr>
              <w:spacing w:after="0" w:line="240" w:lineRule="auto"/>
              <w:jc w:val="right"/>
              <w:rPr>
                <w:rFonts w:asciiTheme="majorHAnsi" w:eastAsia="Times New Roman" w:hAnsiTheme="majorHAnsi"/>
                <w:color w:val="000000"/>
              </w:rPr>
            </w:pPr>
            <w:r w:rsidRPr="0083268C">
              <w:rPr>
                <w:rFonts w:asciiTheme="majorHAnsi" w:eastAsia="Times New Roman" w:hAnsiTheme="majorHAnsi"/>
                <w:color w:val="000000"/>
              </w:rPr>
              <w:t>0.00</w:t>
            </w:r>
          </w:p>
        </w:tc>
      </w:tr>
      <w:tr w:rsidR="000518E6" w:rsidRPr="0083268C" w:rsidTr="0083268C">
        <w:trPr>
          <w:trHeight w:val="300"/>
          <w:jc w:val="center"/>
        </w:trPr>
        <w:tc>
          <w:tcPr>
            <w:tcW w:w="4197" w:type="dxa"/>
            <w:tcBorders>
              <w:top w:val="nil"/>
              <w:left w:val="single" w:sz="4" w:space="0" w:color="auto"/>
              <w:bottom w:val="single" w:sz="4" w:space="0" w:color="auto"/>
              <w:right w:val="single" w:sz="4" w:space="0" w:color="auto"/>
            </w:tcBorders>
            <w:shd w:val="clear" w:color="auto" w:fill="auto"/>
            <w:noWrap/>
            <w:vAlign w:val="bottom"/>
            <w:hideMark/>
          </w:tcPr>
          <w:p w:rsidR="000518E6" w:rsidRPr="0083268C" w:rsidRDefault="000518E6" w:rsidP="00B6037E">
            <w:pPr>
              <w:spacing w:after="0" w:line="240" w:lineRule="auto"/>
              <w:rPr>
                <w:rFonts w:asciiTheme="majorHAnsi" w:eastAsia="Times New Roman" w:hAnsiTheme="majorHAnsi"/>
                <w:color w:val="000000"/>
              </w:rPr>
            </w:pPr>
            <w:r w:rsidRPr="0083268C">
              <w:rPr>
                <w:rFonts w:asciiTheme="majorHAnsi" w:eastAsia="Times New Roman" w:hAnsiTheme="majorHAnsi"/>
                <w:color w:val="000000"/>
              </w:rPr>
              <w:t>Uses competent judgment</w:t>
            </w:r>
          </w:p>
        </w:tc>
        <w:tc>
          <w:tcPr>
            <w:tcW w:w="1251" w:type="dxa"/>
            <w:tcBorders>
              <w:top w:val="nil"/>
              <w:left w:val="nil"/>
              <w:bottom w:val="single" w:sz="4" w:space="0" w:color="auto"/>
              <w:right w:val="single" w:sz="4" w:space="0" w:color="auto"/>
            </w:tcBorders>
            <w:shd w:val="clear" w:color="auto" w:fill="auto"/>
            <w:noWrap/>
            <w:vAlign w:val="bottom"/>
            <w:hideMark/>
          </w:tcPr>
          <w:p w:rsidR="000518E6" w:rsidRPr="0083268C" w:rsidRDefault="000518E6" w:rsidP="00B6037E">
            <w:pPr>
              <w:spacing w:after="0" w:line="240" w:lineRule="auto"/>
              <w:jc w:val="right"/>
              <w:rPr>
                <w:rFonts w:asciiTheme="majorHAnsi" w:eastAsia="Times New Roman" w:hAnsiTheme="majorHAnsi"/>
                <w:color w:val="000000"/>
              </w:rPr>
            </w:pPr>
            <w:r w:rsidRPr="0083268C">
              <w:rPr>
                <w:rFonts w:asciiTheme="majorHAnsi" w:eastAsia="Times New Roman" w:hAnsiTheme="majorHAnsi"/>
                <w:color w:val="000000"/>
              </w:rPr>
              <w:t>0.38</w:t>
            </w:r>
          </w:p>
        </w:tc>
        <w:tc>
          <w:tcPr>
            <w:tcW w:w="1100" w:type="dxa"/>
            <w:tcBorders>
              <w:top w:val="nil"/>
              <w:left w:val="nil"/>
              <w:bottom w:val="single" w:sz="4" w:space="0" w:color="auto"/>
              <w:right w:val="single" w:sz="4" w:space="0" w:color="auto"/>
            </w:tcBorders>
            <w:shd w:val="clear" w:color="auto" w:fill="auto"/>
            <w:noWrap/>
            <w:vAlign w:val="bottom"/>
            <w:hideMark/>
          </w:tcPr>
          <w:p w:rsidR="000518E6" w:rsidRPr="0083268C" w:rsidRDefault="000518E6" w:rsidP="00B6037E">
            <w:pPr>
              <w:spacing w:after="0" w:line="240" w:lineRule="auto"/>
              <w:jc w:val="right"/>
              <w:rPr>
                <w:rFonts w:asciiTheme="majorHAnsi" w:eastAsia="Times New Roman" w:hAnsiTheme="majorHAnsi"/>
                <w:color w:val="000000"/>
              </w:rPr>
            </w:pPr>
            <w:r w:rsidRPr="0083268C">
              <w:rPr>
                <w:rFonts w:asciiTheme="majorHAnsi" w:eastAsia="Times New Roman" w:hAnsiTheme="majorHAnsi"/>
                <w:color w:val="000000"/>
              </w:rPr>
              <w:t>0.38</w:t>
            </w:r>
          </w:p>
        </w:tc>
        <w:tc>
          <w:tcPr>
            <w:tcW w:w="1309" w:type="dxa"/>
            <w:tcBorders>
              <w:top w:val="nil"/>
              <w:left w:val="nil"/>
              <w:bottom w:val="single" w:sz="4" w:space="0" w:color="auto"/>
              <w:right w:val="single" w:sz="4" w:space="0" w:color="auto"/>
            </w:tcBorders>
            <w:shd w:val="clear" w:color="auto" w:fill="auto"/>
            <w:noWrap/>
            <w:vAlign w:val="bottom"/>
            <w:hideMark/>
          </w:tcPr>
          <w:p w:rsidR="000518E6" w:rsidRPr="0083268C" w:rsidRDefault="000518E6" w:rsidP="00B6037E">
            <w:pPr>
              <w:spacing w:after="0" w:line="240" w:lineRule="auto"/>
              <w:jc w:val="right"/>
              <w:rPr>
                <w:rFonts w:asciiTheme="majorHAnsi" w:eastAsia="Times New Roman" w:hAnsiTheme="majorHAnsi"/>
                <w:color w:val="000000"/>
              </w:rPr>
            </w:pPr>
            <w:r w:rsidRPr="0083268C">
              <w:rPr>
                <w:rFonts w:asciiTheme="majorHAnsi" w:eastAsia="Times New Roman" w:hAnsiTheme="majorHAnsi"/>
                <w:color w:val="000000"/>
              </w:rPr>
              <w:t>0.18</w:t>
            </w:r>
          </w:p>
        </w:tc>
        <w:tc>
          <w:tcPr>
            <w:tcW w:w="808" w:type="dxa"/>
            <w:tcBorders>
              <w:top w:val="nil"/>
              <w:left w:val="nil"/>
              <w:bottom w:val="single" w:sz="4" w:space="0" w:color="auto"/>
              <w:right w:val="single" w:sz="4" w:space="0" w:color="auto"/>
            </w:tcBorders>
            <w:shd w:val="clear" w:color="auto" w:fill="auto"/>
            <w:noWrap/>
            <w:vAlign w:val="bottom"/>
            <w:hideMark/>
          </w:tcPr>
          <w:p w:rsidR="000518E6" w:rsidRPr="0083268C" w:rsidRDefault="000518E6" w:rsidP="00B6037E">
            <w:pPr>
              <w:spacing w:after="0" w:line="240" w:lineRule="auto"/>
              <w:jc w:val="right"/>
              <w:rPr>
                <w:rFonts w:asciiTheme="majorHAnsi" w:eastAsia="Times New Roman" w:hAnsiTheme="majorHAnsi"/>
                <w:color w:val="000000"/>
              </w:rPr>
            </w:pPr>
            <w:r w:rsidRPr="0083268C">
              <w:rPr>
                <w:rFonts w:asciiTheme="majorHAnsi" w:eastAsia="Times New Roman" w:hAnsiTheme="majorHAnsi"/>
                <w:color w:val="000000"/>
              </w:rPr>
              <w:t>0.05</w:t>
            </w:r>
          </w:p>
        </w:tc>
        <w:tc>
          <w:tcPr>
            <w:tcW w:w="808" w:type="dxa"/>
            <w:tcBorders>
              <w:top w:val="nil"/>
              <w:left w:val="nil"/>
              <w:bottom w:val="single" w:sz="4" w:space="0" w:color="auto"/>
              <w:right w:val="single" w:sz="4" w:space="0" w:color="auto"/>
            </w:tcBorders>
            <w:shd w:val="clear" w:color="auto" w:fill="auto"/>
            <w:noWrap/>
            <w:vAlign w:val="bottom"/>
            <w:hideMark/>
          </w:tcPr>
          <w:p w:rsidR="000518E6" w:rsidRPr="0083268C" w:rsidRDefault="000518E6" w:rsidP="00B6037E">
            <w:pPr>
              <w:spacing w:after="0" w:line="240" w:lineRule="auto"/>
              <w:jc w:val="right"/>
              <w:rPr>
                <w:rFonts w:asciiTheme="majorHAnsi" w:eastAsia="Times New Roman" w:hAnsiTheme="majorHAnsi"/>
                <w:color w:val="000000"/>
              </w:rPr>
            </w:pPr>
            <w:r w:rsidRPr="0083268C">
              <w:rPr>
                <w:rFonts w:asciiTheme="majorHAnsi" w:eastAsia="Times New Roman" w:hAnsiTheme="majorHAnsi"/>
                <w:color w:val="000000"/>
              </w:rPr>
              <w:t>0.00</w:t>
            </w:r>
          </w:p>
        </w:tc>
      </w:tr>
      <w:tr w:rsidR="000518E6" w:rsidRPr="0083268C" w:rsidTr="0083268C">
        <w:trPr>
          <w:trHeight w:val="300"/>
          <w:jc w:val="center"/>
        </w:trPr>
        <w:tc>
          <w:tcPr>
            <w:tcW w:w="4197" w:type="dxa"/>
            <w:tcBorders>
              <w:top w:val="nil"/>
              <w:left w:val="single" w:sz="4" w:space="0" w:color="auto"/>
              <w:bottom w:val="single" w:sz="4" w:space="0" w:color="auto"/>
              <w:right w:val="single" w:sz="4" w:space="0" w:color="auto"/>
            </w:tcBorders>
            <w:shd w:val="clear" w:color="auto" w:fill="auto"/>
            <w:noWrap/>
            <w:vAlign w:val="bottom"/>
            <w:hideMark/>
          </w:tcPr>
          <w:p w:rsidR="000518E6" w:rsidRPr="0083268C" w:rsidRDefault="000518E6" w:rsidP="00B6037E">
            <w:pPr>
              <w:spacing w:after="0" w:line="240" w:lineRule="auto"/>
              <w:rPr>
                <w:rFonts w:asciiTheme="majorHAnsi" w:eastAsia="Times New Roman" w:hAnsiTheme="majorHAnsi"/>
                <w:color w:val="000000"/>
              </w:rPr>
            </w:pPr>
            <w:r w:rsidRPr="0083268C">
              <w:rPr>
                <w:rFonts w:asciiTheme="majorHAnsi" w:eastAsia="Times New Roman" w:hAnsiTheme="majorHAnsi"/>
                <w:color w:val="000000"/>
              </w:rPr>
              <w:t>Supports stated objectives</w:t>
            </w:r>
          </w:p>
        </w:tc>
        <w:tc>
          <w:tcPr>
            <w:tcW w:w="1251" w:type="dxa"/>
            <w:tcBorders>
              <w:top w:val="nil"/>
              <w:left w:val="nil"/>
              <w:bottom w:val="single" w:sz="4" w:space="0" w:color="auto"/>
              <w:right w:val="single" w:sz="4" w:space="0" w:color="auto"/>
            </w:tcBorders>
            <w:shd w:val="clear" w:color="auto" w:fill="auto"/>
            <w:noWrap/>
            <w:vAlign w:val="bottom"/>
            <w:hideMark/>
          </w:tcPr>
          <w:p w:rsidR="000518E6" w:rsidRPr="0083268C" w:rsidRDefault="000518E6" w:rsidP="00B6037E">
            <w:pPr>
              <w:spacing w:after="0" w:line="240" w:lineRule="auto"/>
              <w:jc w:val="right"/>
              <w:rPr>
                <w:rFonts w:asciiTheme="majorHAnsi" w:eastAsia="Times New Roman" w:hAnsiTheme="majorHAnsi"/>
                <w:color w:val="000000"/>
              </w:rPr>
            </w:pPr>
            <w:r w:rsidRPr="0083268C">
              <w:rPr>
                <w:rFonts w:asciiTheme="majorHAnsi" w:eastAsia="Times New Roman" w:hAnsiTheme="majorHAnsi"/>
                <w:color w:val="000000"/>
              </w:rPr>
              <w:t>0.35</w:t>
            </w:r>
          </w:p>
        </w:tc>
        <w:tc>
          <w:tcPr>
            <w:tcW w:w="1100" w:type="dxa"/>
            <w:tcBorders>
              <w:top w:val="nil"/>
              <w:left w:val="nil"/>
              <w:bottom w:val="single" w:sz="4" w:space="0" w:color="auto"/>
              <w:right w:val="single" w:sz="4" w:space="0" w:color="auto"/>
            </w:tcBorders>
            <w:shd w:val="clear" w:color="auto" w:fill="auto"/>
            <w:noWrap/>
            <w:vAlign w:val="bottom"/>
            <w:hideMark/>
          </w:tcPr>
          <w:p w:rsidR="000518E6" w:rsidRPr="0083268C" w:rsidRDefault="000518E6" w:rsidP="00B6037E">
            <w:pPr>
              <w:spacing w:after="0" w:line="240" w:lineRule="auto"/>
              <w:jc w:val="right"/>
              <w:rPr>
                <w:rFonts w:asciiTheme="majorHAnsi" w:eastAsia="Times New Roman" w:hAnsiTheme="majorHAnsi"/>
                <w:color w:val="000000"/>
              </w:rPr>
            </w:pPr>
            <w:r w:rsidRPr="0083268C">
              <w:rPr>
                <w:rFonts w:asciiTheme="majorHAnsi" w:eastAsia="Times New Roman" w:hAnsiTheme="majorHAnsi"/>
                <w:color w:val="000000"/>
              </w:rPr>
              <w:t>0.37</w:t>
            </w:r>
          </w:p>
        </w:tc>
        <w:tc>
          <w:tcPr>
            <w:tcW w:w="1309" w:type="dxa"/>
            <w:tcBorders>
              <w:top w:val="nil"/>
              <w:left w:val="nil"/>
              <w:bottom w:val="single" w:sz="4" w:space="0" w:color="auto"/>
              <w:right w:val="single" w:sz="4" w:space="0" w:color="auto"/>
            </w:tcBorders>
            <w:shd w:val="clear" w:color="auto" w:fill="auto"/>
            <w:noWrap/>
            <w:vAlign w:val="bottom"/>
            <w:hideMark/>
          </w:tcPr>
          <w:p w:rsidR="000518E6" w:rsidRPr="0083268C" w:rsidRDefault="000518E6" w:rsidP="00B6037E">
            <w:pPr>
              <w:spacing w:after="0" w:line="240" w:lineRule="auto"/>
              <w:jc w:val="right"/>
              <w:rPr>
                <w:rFonts w:asciiTheme="majorHAnsi" w:eastAsia="Times New Roman" w:hAnsiTheme="majorHAnsi"/>
                <w:color w:val="000000"/>
              </w:rPr>
            </w:pPr>
            <w:r w:rsidRPr="0083268C">
              <w:rPr>
                <w:rFonts w:asciiTheme="majorHAnsi" w:eastAsia="Times New Roman" w:hAnsiTheme="majorHAnsi"/>
                <w:color w:val="000000"/>
              </w:rPr>
              <w:t>0.22</w:t>
            </w:r>
          </w:p>
        </w:tc>
        <w:tc>
          <w:tcPr>
            <w:tcW w:w="808" w:type="dxa"/>
            <w:tcBorders>
              <w:top w:val="nil"/>
              <w:left w:val="nil"/>
              <w:bottom w:val="single" w:sz="4" w:space="0" w:color="auto"/>
              <w:right w:val="single" w:sz="4" w:space="0" w:color="auto"/>
            </w:tcBorders>
            <w:shd w:val="clear" w:color="auto" w:fill="auto"/>
            <w:noWrap/>
            <w:vAlign w:val="bottom"/>
            <w:hideMark/>
          </w:tcPr>
          <w:p w:rsidR="000518E6" w:rsidRPr="0083268C" w:rsidRDefault="000518E6" w:rsidP="00B6037E">
            <w:pPr>
              <w:spacing w:after="0" w:line="240" w:lineRule="auto"/>
              <w:jc w:val="right"/>
              <w:rPr>
                <w:rFonts w:asciiTheme="majorHAnsi" w:eastAsia="Times New Roman" w:hAnsiTheme="majorHAnsi"/>
                <w:color w:val="000000"/>
              </w:rPr>
            </w:pPr>
            <w:r w:rsidRPr="0083268C">
              <w:rPr>
                <w:rFonts w:asciiTheme="majorHAnsi" w:eastAsia="Times New Roman" w:hAnsiTheme="majorHAnsi"/>
                <w:color w:val="000000"/>
              </w:rPr>
              <w:t>0.07</w:t>
            </w:r>
          </w:p>
        </w:tc>
        <w:tc>
          <w:tcPr>
            <w:tcW w:w="808" w:type="dxa"/>
            <w:tcBorders>
              <w:top w:val="nil"/>
              <w:left w:val="nil"/>
              <w:bottom w:val="single" w:sz="4" w:space="0" w:color="auto"/>
              <w:right w:val="single" w:sz="4" w:space="0" w:color="auto"/>
            </w:tcBorders>
            <w:shd w:val="clear" w:color="auto" w:fill="auto"/>
            <w:noWrap/>
            <w:vAlign w:val="bottom"/>
            <w:hideMark/>
          </w:tcPr>
          <w:p w:rsidR="000518E6" w:rsidRPr="0083268C" w:rsidRDefault="000518E6" w:rsidP="00B6037E">
            <w:pPr>
              <w:spacing w:after="0" w:line="240" w:lineRule="auto"/>
              <w:jc w:val="right"/>
              <w:rPr>
                <w:rFonts w:asciiTheme="majorHAnsi" w:eastAsia="Times New Roman" w:hAnsiTheme="majorHAnsi"/>
                <w:color w:val="000000"/>
              </w:rPr>
            </w:pPr>
            <w:r w:rsidRPr="0083268C">
              <w:rPr>
                <w:rFonts w:asciiTheme="majorHAnsi" w:eastAsia="Times New Roman" w:hAnsiTheme="majorHAnsi"/>
                <w:color w:val="000000"/>
              </w:rPr>
              <w:t>0.00</w:t>
            </w:r>
          </w:p>
        </w:tc>
      </w:tr>
      <w:tr w:rsidR="000518E6" w:rsidRPr="0083268C" w:rsidTr="0083268C">
        <w:trPr>
          <w:trHeight w:val="300"/>
          <w:jc w:val="center"/>
        </w:trPr>
        <w:tc>
          <w:tcPr>
            <w:tcW w:w="4197" w:type="dxa"/>
            <w:tcBorders>
              <w:top w:val="nil"/>
              <w:left w:val="single" w:sz="4" w:space="0" w:color="auto"/>
              <w:bottom w:val="single" w:sz="4" w:space="0" w:color="auto"/>
              <w:right w:val="single" w:sz="4" w:space="0" w:color="auto"/>
            </w:tcBorders>
            <w:shd w:val="clear" w:color="auto" w:fill="auto"/>
            <w:noWrap/>
            <w:vAlign w:val="bottom"/>
            <w:hideMark/>
          </w:tcPr>
          <w:p w:rsidR="000518E6" w:rsidRPr="0083268C" w:rsidRDefault="000518E6" w:rsidP="00B6037E">
            <w:pPr>
              <w:spacing w:after="0" w:line="240" w:lineRule="auto"/>
              <w:rPr>
                <w:rFonts w:asciiTheme="majorHAnsi" w:eastAsia="Times New Roman" w:hAnsiTheme="majorHAnsi"/>
                <w:color w:val="000000"/>
              </w:rPr>
            </w:pPr>
            <w:r w:rsidRPr="0083268C">
              <w:rPr>
                <w:rFonts w:asciiTheme="majorHAnsi" w:eastAsia="Times New Roman" w:hAnsiTheme="majorHAnsi"/>
                <w:color w:val="000000"/>
              </w:rPr>
              <w:t>Develops arguments based on results</w:t>
            </w:r>
          </w:p>
        </w:tc>
        <w:tc>
          <w:tcPr>
            <w:tcW w:w="1251" w:type="dxa"/>
            <w:tcBorders>
              <w:top w:val="nil"/>
              <w:left w:val="nil"/>
              <w:bottom w:val="single" w:sz="4" w:space="0" w:color="auto"/>
              <w:right w:val="single" w:sz="4" w:space="0" w:color="auto"/>
            </w:tcBorders>
            <w:shd w:val="clear" w:color="auto" w:fill="auto"/>
            <w:noWrap/>
            <w:vAlign w:val="bottom"/>
            <w:hideMark/>
          </w:tcPr>
          <w:p w:rsidR="000518E6" w:rsidRPr="0083268C" w:rsidRDefault="000518E6" w:rsidP="00B6037E">
            <w:pPr>
              <w:spacing w:after="0" w:line="240" w:lineRule="auto"/>
              <w:jc w:val="right"/>
              <w:rPr>
                <w:rFonts w:asciiTheme="majorHAnsi" w:eastAsia="Times New Roman" w:hAnsiTheme="majorHAnsi"/>
                <w:color w:val="000000"/>
              </w:rPr>
            </w:pPr>
            <w:r w:rsidRPr="0083268C">
              <w:rPr>
                <w:rFonts w:asciiTheme="majorHAnsi" w:eastAsia="Times New Roman" w:hAnsiTheme="majorHAnsi"/>
                <w:color w:val="000000"/>
              </w:rPr>
              <w:t>0.42</w:t>
            </w:r>
          </w:p>
        </w:tc>
        <w:tc>
          <w:tcPr>
            <w:tcW w:w="1100" w:type="dxa"/>
            <w:tcBorders>
              <w:top w:val="nil"/>
              <w:left w:val="nil"/>
              <w:bottom w:val="single" w:sz="4" w:space="0" w:color="auto"/>
              <w:right w:val="single" w:sz="4" w:space="0" w:color="auto"/>
            </w:tcBorders>
            <w:shd w:val="clear" w:color="auto" w:fill="auto"/>
            <w:noWrap/>
            <w:vAlign w:val="bottom"/>
            <w:hideMark/>
          </w:tcPr>
          <w:p w:rsidR="000518E6" w:rsidRPr="0083268C" w:rsidRDefault="000518E6" w:rsidP="00B6037E">
            <w:pPr>
              <w:spacing w:after="0" w:line="240" w:lineRule="auto"/>
              <w:jc w:val="right"/>
              <w:rPr>
                <w:rFonts w:asciiTheme="majorHAnsi" w:eastAsia="Times New Roman" w:hAnsiTheme="majorHAnsi"/>
                <w:color w:val="000000"/>
              </w:rPr>
            </w:pPr>
            <w:r w:rsidRPr="0083268C">
              <w:rPr>
                <w:rFonts w:asciiTheme="majorHAnsi" w:eastAsia="Times New Roman" w:hAnsiTheme="majorHAnsi"/>
                <w:color w:val="000000"/>
              </w:rPr>
              <w:t>0.32</w:t>
            </w:r>
          </w:p>
        </w:tc>
        <w:tc>
          <w:tcPr>
            <w:tcW w:w="1309" w:type="dxa"/>
            <w:tcBorders>
              <w:top w:val="nil"/>
              <w:left w:val="nil"/>
              <w:bottom w:val="single" w:sz="4" w:space="0" w:color="auto"/>
              <w:right w:val="single" w:sz="4" w:space="0" w:color="auto"/>
            </w:tcBorders>
            <w:shd w:val="clear" w:color="auto" w:fill="auto"/>
            <w:noWrap/>
            <w:vAlign w:val="bottom"/>
            <w:hideMark/>
          </w:tcPr>
          <w:p w:rsidR="000518E6" w:rsidRPr="0083268C" w:rsidRDefault="000518E6" w:rsidP="00B6037E">
            <w:pPr>
              <w:spacing w:after="0" w:line="240" w:lineRule="auto"/>
              <w:jc w:val="right"/>
              <w:rPr>
                <w:rFonts w:asciiTheme="majorHAnsi" w:eastAsia="Times New Roman" w:hAnsiTheme="majorHAnsi"/>
                <w:color w:val="000000"/>
              </w:rPr>
            </w:pPr>
            <w:r w:rsidRPr="0083268C">
              <w:rPr>
                <w:rFonts w:asciiTheme="majorHAnsi" w:eastAsia="Times New Roman" w:hAnsiTheme="majorHAnsi"/>
                <w:color w:val="000000"/>
              </w:rPr>
              <w:t>0.20</w:t>
            </w:r>
          </w:p>
        </w:tc>
        <w:tc>
          <w:tcPr>
            <w:tcW w:w="808" w:type="dxa"/>
            <w:tcBorders>
              <w:top w:val="nil"/>
              <w:left w:val="nil"/>
              <w:bottom w:val="single" w:sz="4" w:space="0" w:color="auto"/>
              <w:right w:val="single" w:sz="4" w:space="0" w:color="auto"/>
            </w:tcBorders>
            <w:shd w:val="clear" w:color="auto" w:fill="auto"/>
            <w:noWrap/>
            <w:vAlign w:val="bottom"/>
            <w:hideMark/>
          </w:tcPr>
          <w:p w:rsidR="000518E6" w:rsidRPr="0083268C" w:rsidRDefault="000518E6" w:rsidP="00B6037E">
            <w:pPr>
              <w:spacing w:after="0" w:line="240" w:lineRule="auto"/>
              <w:jc w:val="right"/>
              <w:rPr>
                <w:rFonts w:asciiTheme="majorHAnsi" w:eastAsia="Times New Roman" w:hAnsiTheme="majorHAnsi"/>
                <w:color w:val="000000"/>
              </w:rPr>
            </w:pPr>
            <w:r w:rsidRPr="0083268C">
              <w:rPr>
                <w:rFonts w:asciiTheme="majorHAnsi" w:eastAsia="Times New Roman" w:hAnsiTheme="majorHAnsi"/>
                <w:color w:val="000000"/>
              </w:rPr>
              <w:t>0.07</w:t>
            </w:r>
          </w:p>
        </w:tc>
        <w:tc>
          <w:tcPr>
            <w:tcW w:w="808" w:type="dxa"/>
            <w:tcBorders>
              <w:top w:val="nil"/>
              <w:left w:val="nil"/>
              <w:bottom w:val="single" w:sz="4" w:space="0" w:color="auto"/>
              <w:right w:val="single" w:sz="4" w:space="0" w:color="auto"/>
            </w:tcBorders>
            <w:shd w:val="clear" w:color="auto" w:fill="auto"/>
            <w:noWrap/>
            <w:vAlign w:val="bottom"/>
            <w:hideMark/>
          </w:tcPr>
          <w:p w:rsidR="000518E6" w:rsidRPr="0083268C" w:rsidRDefault="000518E6" w:rsidP="00B6037E">
            <w:pPr>
              <w:spacing w:after="0" w:line="240" w:lineRule="auto"/>
              <w:jc w:val="right"/>
              <w:rPr>
                <w:rFonts w:asciiTheme="majorHAnsi" w:eastAsia="Times New Roman" w:hAnsiTheme="majorHAnsi"/>
                <w:color w:val="000000"/>
              </w:rPr>
            </w:pPr>
            <w:r w:rsidRPr="0083268C">
              <w:rPr>
                <w:rFonts w:asciiTheme="majorHAnsi" w:eastAsia="Times New Roman" w:hAnsiTheme="majorHAnsi"/>
                <w:color w:val="000000"/>
              </w:rPr>
              <w:t>0.00</w:t>
            </w:r>
          </w:p>
        </w:tc>
      </w:tr>
      <w:tr w:rsidR="000518E6" w:rsidRPr="0083268C" w:rsidTr="0083268C">
        <w:trPr>
          <w:trHeight w:val="300"/>
          <w:jc w:val="center"/>
        </w:trPr>
        <w:tc>
          <w:tcPr>
            <w:tcW w:w="4197" w:type="dxa"/>
            <w:tcBorders>
              <w:top w:val="nil"/>
              <w:left w:val="single" w:sz="4" w:space="0" w:color="auto"/>
              <w:bottom w:val="single" w:sz="4" w:space="0" w:color="auto"/>
              <w:right w:val="single" w:sz="4" w:space="0" w:color="auto"/>
            </w:tcBorders>
            <w:shd w:val="clear" w:color="auto" w:fill="auto"/>
            <w:noWrap/>
            <w:vAlign w:val="bottom"/>
            <w:hideMark/>
          </w:tcPr>
          <w:p w:rsidR="000518E6" w:rsidRPr="0083268C" w:rsidRDefault="000518E6" w:rsidP="00B6037E">
            <w:pPr>
              <w:spacing w:after="0" w:line="240" w:lineRule="auto"/>
              <w:rPr>
                <w:rFonts w:asciiTheme="majorHAnsi" w:eastAsia="Times New Roman" w:hAnsiTheme="majorHAnsi"/>
                <w:color w:val="000000"/>
              </w:rPr>
            </w:pPr>
            <w:r w:rsidRPr="0083268C">
              <w:rPr>
                <w:rFonts w:asciiTheme="majorHAnsi" w:eastAsia="Times New Roman" w:hAnsiTheme="majorHAnsi"/>
                <w:color w:val="000000"/>
              </w:rPr>
              <w:t>Reveals patterns, trends, implications</w:t>
            </w:r>
          </w:p>
        </w:tc>
        <w:tc>
          <w:tcPr>
            <w:tcW w:w="1251" w:type="dxa"/>
            <w:tcBorders>
              <w:top w:val="nil"/>
              <w:left w:val="nil"/>
              <w:bottom w:val="single" w:sz="4" w:space="0" w:color="auto"/>
              <w:right w:val="single" w:sz="4" w:space="0" w:color="auto"/>
            </w:tcBorders>
            <w:shd w:val="clear" w:color="auto" w:fill="auto"/>
            <w:noWrap/>
            <w:vAlign w:val="bottom"/>
            <w:hideMark/>
          </w:tcPr>
          <w:p w:rsidR="000518E6" w:rsidRPr="0083268C" w:rsidRDefault="000518E6" w:rsidP="00B6037E">
            <w:pPr>
              <w:spacing w:after="0" w:line="240" w:lineRule="auto"/>
              <w:jc w:val="right"/>
              <w:rPr>
                <w:rFonts w:asciiTheme="majorHAnsi" w:eastAsia="Times New Roman" w:hAnsiTheme="majorHAnsi"/>
                <w:color w:val="000000"/>
              </w:rPr>
            </w:pPr>
            <w:r w:rsidRPr="0083268C">
              <w:rPr>
                <w:rFonts w:asciiTheme="majorHAnsi" w:eastAsia="Times New Roman" w:hAnsiTheme="majorHAnsi"/>
                <w:color w:val="000000"/>
              </w:rPr>
              <w:t>0.27</w:t>
            </w:r>
          </w:p>
        </w:tc>
        <w:tc>
          <w:tcPr>
            <w:tcW w:w="1100" w:type="dxa"/>
            <w:tcBorders>
              <w:top w:val="nil"/>
              <w:left w:val="nil"/>
              <w:bottom w:val="single" w:sz="4" w:space="0" w:color="auto"/>
              <w:right w:val="single" w:sz="4" w:space="0" w:color="auto"/>
            </w:tcBorders>
            <w:shd w:val="clear" w:color="auto" w:fill="auto"/>
            <w:noWrap/>
            <w:vAlign w:val="bottom"/>
            <w:hideMark/>
          </w:tcPr>
          <w:p w:rsidR="000518E6" w:rsidRPr="0083268C" w:rsidRDefault="000518E6" w:rsidP="00B6037E">
            <w:pPr>
              <w:spacing w:after="0" w:line="240" w:lineRule="auto"/>
              <w:jc w:val="right"/>
              <w:rPr>
                <w:rFonts w:asciiTheme="majorHAnsi" w:eastAsia="Times New Roman" w:hAnsiTheme="majorHAnsi"/>
                <w:color w:val="000000"/>
              </w:rPr>
            </w:pPr>
            <w:r w:rsidRPr="0083268C">
              <w:rPr>
                <w:rFonts w:asciiTheme="majorHAnsi" w:eastAsia="Times New Roman" w:hAnsiTheme="majorHAnsi"/>
                <w:color w:val="000000"/>
              </w:rPr>
              <w:t>0.47</w:t>
            </w:r>
          </w:p>
        </w:tc>
        <w:tc>
          <w:tcPr>
            <w:tcW w:w="1309" w:type="dxa"/>
            <w:tcBorders>
              <w:top w:val="nil"/>
              <w:left w:val="nil"/>
              <w:bottom w:val="single" w:sz="4" w:space="0" w:color="auto"/>
              <w:right w:val="single" w:sz="4" w:space="0" w:color="auto"/>
            </w:tcBorders>
            <w:shd w:val="clear" w:color="auto" w:fill="auto"/>
            <w:noWrap/>
            <w:vAlign w:val="bottom"/>
            <w:hideMark/>
          </w:tcPr>
          <w:p w:rsidR="000518E6" w:rsidRPr="0083268C" w:rsidRDefault="000518E6" w:rsidP="00B6037E">
            <w:pPr>
              <w:spacing w:after="0" w:line="240" w:lineRule="auto"/>
              <w:jc w:val="right"/>
              <w:rPr>
                <w:rFonts w:asciiTheme="majorHAnsi" w:eastAsia="Times New Roman" w:hAnsiTheme="majorHAnsi"/>
                <w:color w:val="000000"/>
              </w:rPr>
            </w:pPr>
            <w:r w:rsidRPr="0083268C">
              <w:rPr>
                <w:rFonts w:asciiTheme="majorHAnsi" w:eastAsia="Times New Roman" w:hAnsiTheme="majorHAnsi"/>
                <w:color w:val="000000"/>
              </w:rPr>
              <w:t>0.17</w:t>
            </w:r>
          </w:p>
        </w:tc>
        <w:tc>
          <w:tcPr>
            <w:tcW w:w="808" w:type="dxa"/>
            <w:tcBorders>
              <w:top w:val="nil"/>
              <w:left w:val="nil"/>
              <w:bottom w:val="single" w:sz="4" w:space="0" w:color="auto"/>
              <w:right w:val="single" w:sz="4" w:space="0" w:color="auto"/>
            </w:tcBorders>
            <w:shd w:val="clear" w:color="auto" w:fill="auto"/>
            <w:noWrap/>
            <w:vAlign w:val="bottom"/>
            <w:hideMark/>
          </w:tcPr>
          <w:p w:rsidR="000518E6" w:rsidRPr="0083268C" w:rsidRDefault="000518E6" w:rsidP="00B6037E">
            <w:pPr>
              <w:spacing w:after="0" w:line="240" w:lineRule="auto"/>
              <w:jc w:val="right"/>
              <w:rPr>
                <w:rFonts w:asciiTheme="majorHAnsi" w:eastAsia="Times New Roman" w:hAnsiTheme="majorHAnsi"/>
                <w:color w:val="000000"/>
              </w:rPr>
            </w:pPr>
            <w:r w:rsidRPr="0083268C">
              <w:rPr>
                <w:rFonts w:asciiTheme="majorHAnsi" w:eastAsia="Times New Roman" w:hAnsiTheme="majorHAnsi"/>
                <w:color w:val="000000"/>
              </w:rPr>
              <w:t>0.10</w:t>
            </w:r>
          </w:p>
        </w:tc>
        <w:tc>
          <w:tcPr>
            <w:tcW w:w="808" w:type="dxa"/>
            <w:tcBorders>
              <w:top w:val="nil"/>
              <w:left w:val="nil"/>
              <w:bottom w:val="single" w:sz="4" w:space="0" w:color="auto"/>
              <w:right w:val="single" w:sz="4" w:space="0" w:color="auto"/>
            </w:tcBorders>
            <w:shd w:val="clear" w:color="auto" w:fill="auto"/>
            <w:noWrap/>
            <w:vAlign w:val="bottom"/>
            <w:hideMark/>
          </w:tcPr>
          <w:p w:rsidR="000518E6" w:rsidRPr="0083268C" w:rsidRDefault="000518E6" w:rsidP="00B6037E">
            <w:pPr>
              <w:spacing w:after="0" w:line="240" w:lineRule="auto"/>
              <w:jc w:val="right"/>
              <w:rPr>
                <w:rFonts w:asciiTheme="majorHAnsi" w:eastAsia="Times New Roman" w:hAnsiTheme="majorHAnsi"/>
                <w:color w:val="000000"/>
              </w:rPr>
            </w:pPr>
            <w:r w:rsidRPr="0083268C">
              <w:rPr>
                <w:rFonts w:asciiTheme="majorHAnsi" w:eastAsia="Times New Roman" w:hAnsiTheme="majorHAnsi"/>
                <w:color w:val="000000"/>
              </w:rPr>
              <w:t>0.00</w:t>
            </w:r>
          </w:p>
        </w:tc>
      </w:tr>
      <w:tr w:rsidR="000518E6" w:rsidRPr="0083268C" w:rsidTr="0083268C">
        <w:trPr>
          <w:trHeight w:val="300"/>
          <w:jc w:val="center"/>
        </w:trPr>
        <w:tc>
          <w:tcPr>
            <w:tcW w:w="4197" w:type="dxa"/>
            <w:tcBorders>
              <w:top w:val="single" w:sz="4" w:space="0" w:color="auto"/>
              <w:left w:val="single" w:sz="4" w:space="0" w:color="auto"/>
              <w:bottom w:val="single" w:sz="4" w:space="0" w:color="auto"/>
              <w:right w:val="single" w:sz="4" w:space="0" w:color="auto"/>
            </w:tcBorders>
            <w:shd w:val="clear" w:color="000000" w:fill="D9D9D9"/>
            <w:hideMark/>
          </w:tcPr>
          <w:p w:rsidR="000518E6" w:rsidRPr="0083268C" w:rsidRDefault="000518E6" w:rsidP="00C1313F">
            <w:pPr>
              <w:spacing w:after="0" w:line="240" w:lineRule="auto"/>
              <w:ind w:firstLineChars="200" w:firstLine="442"/>
              <w:rPr>
                <w:rFonts w:asciiTheme="majorHAnsi" w:eastAsia="Times New Roman" w:hAnsiTheme="majorHAnsi"/>
                <w:b/>
                <w:bCs/>
                <w:color w:val="000000"/>
              </w:rPr>
            </w:pPr>
            <w:r w:rsidRPr="0083268C">
              <w:rPr>
                <w:rFonts w:asciiTheme="majorHAnsi" w:eastAsia="Times New Roman" w:hAnsiTheme="majorHAnsi"/>
                <w:b/>
                <w:bCs/>
                <w:color w:val="000000"/>
              </w:rPr>
              <w:t>Critical Thinking:</w:t>
            </w:r>
          </w:p>
        </w:tc>
        <w:tc>
          <w:tcPr>
            <w:tcW w:w="1251" w:type="dxa"/>
            <w:tcBorders>
              <w:top w:val="single" w:sz="4" w:space="0" w:color="auto"/>
              <w:left w:val="nil"/>
              <w:bottom w:val="single" w:sz="4" w:space="0" w:color="auto"/>
              <w:right w:val="single" w:sz="4" w:space="0" w:color="auto"/>
            </w:tcBorders>
            <w:shd w:val="clear" w:color="000000" w:fill="D9D9D9"/>
            <w:hideMark/>
          </w:tcPr>
          <w:p w:rsidR="000518E6" w:rsidRPr="0083268C" w:rsidRDefault="000518E6" w:rsidP="00B6037E">
            <w:pPr>
              <w:spacing w:after="0" w:line="240" w:lineRule="auto"/>
              <w:jc w:val="center"/>
              <w:rPr>
                <w:rFonts w:asciiTheme="majorHAnsi" w:eastAsia="Times New Roman" w:hAnsiTheme="majorHAnsi"/>
                <w:color w:val="000000"/>
              </w:rPr>
            </w:pPr>
            <w:r w:rsidRPr="0083268C">
              <w:rPr>
                <w:rFonts w:asciiTheme="majorHAnsi" w:eastAsia="Times New Roman" w:hAnsiTheme="majorHAnsi"/>
                <w:color w:val="000000"/>
              </w:rPr>
              <w:t>Advanced</w:t>
            </w:r>
          </w:p>
        </w:tc>
        <w:tc>
          <w:tcPr>
            <w:tcW w:w="1100" w:type="dxa"/>
            <w:tcBorders>
              <w:top w:val="single" w:sz="4" w:space="0" w:color="auto"/>
              <w:left w:val="nil"/>
              <w:bottom w:val="single" w:sz="4" w:space="0" w:color="auto"/>
              <w:right w:val="single" w:sz="4" w:space="0" w:color="auto"/>
            </w:tcBorders>
            <w:shd w:val="clear" w:color="000000" w:fill="D9D9D9"/>
            <w:hideMark/>
          </w:tcPr>
          <w:p w:rsidR="000518E6" w:rsidRPr="0083268C" w:rsidRDefault="000518E6" w:rsidP="00B6037E">
            <w:pPr>
              <w:spacing w:after="0" w:line="240" w:lineRule="auto"/>
              <w:jc w:val="center"/>
              <w:rPr>
                <w:rFonts w:asciiTheme="majorHAnsi" w:eastAsia="Times New Roman" w:hAnsiTheme="majorHAnsi"/>
                <w:color w:val="000000"/>
              </w:rPr>
            </w:pPr>
            <w:r w:rsidRPr="0083268C">
              <w:rPr>
                <w:rFonts w:asciiTheme="majorHAnsi" w:eastAsia="Times New Roman" w:hAnsiTheme="majorHAnsi"/>
                <w:color w:val="000000"/>
              </w:rPr>
              <w:t>Adequate</w:t>
            </w:r>
          </w:p>
        </w:tc>
        <w:tc>
          <w:tcPr>
            <w:tcW w:w="1309" w:type="dxa"/>
            <w:tcBorders>
              <w:top w:val="single" w:sz="4" w:space="0" w:color="auto"/>
              <w:left w:val="nil"/>
              <w:bottom w:val="single" w:sz="4" w:space="0" w:color="auto"/>
              <w:right w:val="single" w:sz="4" w:space="0" w:color="auto"/>
            </w:tcBorders>
            <w:shd w:val="clear" w:color="000000" w:fill="D9D9D9"/>
            <w:hideMark/>
          </w:tcPr>
          <w:p w:rsidR="000518E6" w:rsidRPr="0083268C" w:rsidRDefault="000518E6" w:rsidP="00B6037E">
            <w:pPr>
              <w:spacing w:after="0" w:line="240" w:lineRule="auto"/>
              <w:jc w:val="center"/>
              <w:rPr>
                <w:rFonts w:asciiTheme="majorHAnsi" w:eastAsia="Times New Roman" w:hAnsiTheme="majorHAnsi"/>
                <w:color w:val="000000"/>
              </w:rPr>
            </w:pPr>
            <w:r w:rsidRPr="0083268C">
              <w:rPr>
                <w:rFonts w:asciiTheme="majorHAnsi" w:eastAsia="Times New Roman" w:hAnsiTheme="majorHAnsi"/>
                <w:color w:val="000000"/>
              </w:rPr>
              <w:t>Satisfactory</w:t>
            </w:r>
          </w:p>
        </w:tc>
        <w:tc>
          <w:tcPr>
            <w:tcW w:w="808" w:type="dxa"/>
            <w:tcBorders>
              <w:top w:val="single" w:sz="4" w:space="0" w:color="auto"/>
              <w:left w:val="nil"/>
              <w:bottom w:val="single" w:sz="4" w:space="0" w:color="auto"/>
              <w:right w:val="single" w:sz="4" w:space="0" w:color="auto"/>
            </w:tcBorders>
            <w:shd w:val="clear" w:color="000000" w:fill="D9D9D9"/>
            <w:hideMark/>
          </w:tcPr>
          <w:p w:rsidR="000518E6" w:rsidRPr="0083268C" w:rsidRDefault="000518E6" w:rsidP="00B6037E">
            <w:pPr>
              <w:spacing w:after="0" w:line="240" w:lineRule="auto"/>
              <w:jc w:val="center"/>
              <w:rPr>
                <w:rFonts w:asciiTheme="majorHAnsi" w:eastAsia="Times New Roman" w:hAnsiTheme="majorHAnsi"/>
                <w:color w:val="000000"/>
              </w:rPr>
            </w:pPr>
            <w:r w:rsidRPr="0083268C">
              <w:rPr>
                <w:rFonts w:asciiTheme="majorHAnsi" w:eastAsia="Times New Roman" w:hAnsiTheme="majorHAnsi"/>
                <w:color w:val="000000"/>
              </w:rPr>
              <w:t>Fair</w:t>
            </w:r>
          </w:p>
        </w:tc>
        <w:tc>
          <w:tcPr>
            <w:tcW w:w="808" w:type="dxa"/>
            <w:tcBorders>
              <w:top w:val="single" w:sz="4" w:space="0" w:color="auto"/>
              <w:left w:val="nil"/>
              <w:bottom w:val="single" w:sz="4" w:space="0" w:color="auto"/>
              <w:right w:val="single" w:sz="4" w:space="0" w:color="auto"/>
            </w:tcBorders>
            <w:shd w:val="clear" w:color="000000" w:fill="D9D9D9"/>
            <w:hideMark/>
          </w:tcPr>
          <w:p w:rsidR="000518E6" w:rsidRPr="0083268C" w:rsidRDefault="000518E6" w:rsidP="00B6037E">
            <w:pPr>
              <w:spacing w:after="0" w:line="240" w:lineRule="auto"/>
              <w:jc w:val="center"/>
              <w:rPr>
                <w:rFonts w:asciiTheme="majorHAnsi" w:eastAsia="Times New Roman" w:hAnsiTheme="majorHAnsi"/>
                <w:color w:val="000000"/>
              </w:rPr>
            </w:pPr>
            <w:r w:rsidRPr="0083268C">
              <w:rPr>
                <w:rFonts w:asciiTheme="majorHAnsi" w:eastAsia="Times New Roman" w:hAnsiTheme="majorHAnsi"/>
                <w:color w:val="000000"/>
              </w:rPr>
              <w:t>Null</w:t>
            </w:r>
          </w:p>
        </w:tc>
      </w:tr>
      <w:tr w:rsidR="000518E6" w:rsidRPr="0083268C" w:rsidTr="0083268C">
        <w:trPr>
          <w:trHeight w:val="300"/>
          <w:jc w:val="center"/>
        </w:trPr>
        <w:tc>
          <w:tcPr>
            <w:tcW w:w="4197" w:type="dxa"/>
            <w:tcBorders>
              <w:top w:val="nil"/>
              <w:left w:val="single" w:sz="4" w:space="0" w:color="auto"/>
              <w:bottom w:val="single" w:sz="4" w:space="0" w:color="auto"/>
              <w:right w:val="single" w:sz="4" w:space="0" w:color="auto"/>
            </w:tcBorders>
            <w:shd w:val="clear" w:color="auto" w:fill="auto"/>
            <w:noWrap/>
            <w:vAlign w:val="bottom"/>
            <w:hideMark/>
          </w:tcPr>
          <w:p w:rsidR="000518E6" w:rsidRPr="0083268C" w:rsidRDefault="000518E6" w:rsidP="00B6037E">
            <w:pPr>
              <w:spacing w:after="0" w:line="240" w:lineRule="auto"/>
              <w:rPr>
                <w:rFonts w:asciiTheme="majorHAnsi" w:eastAsia="Times New Roman" w:hAnsiTheme="majorHAnsi"/>
                <w:color w:val="000000"/>
              </w:rPr>
            </w:pPr>
            <w:r w:rsidRPr="0083268C">
              <w:rPr>
                <w:rFonts w:asciiTheme="majorHAnsi" w:eastAsia="Times New Roman" w:hAnsiTheme="majorHAnsi"/>
                <w:color w:val="000000"/>
              </w:rPr>
              <w:t>Critically assesses observations</w:t>
            </w:r>
          </w:p>
        </w:tc>
        <w:tc>
          <w:tcPr>
            <w:tcW w:w="1251" w:type="dxa"/>
            <w:tcBorders>
              <w:top w:val="nil"/>
              <w:left w:val="nil"/>
              <w:bottom w:val="single" w:sz="4" w:space="0" w:color="auto"/>
              <w:right w:val="single" w:sz="4" w:space="0" w:color="auto"/>
            </w:tcBorders>
            <w:shd w:val="clear" w:color="auto" w:fill="auto"/>
            <w:hideMark/>
          </w:tcPr>
          <w:p w:rsidR="000518E6" w:rsidRPr="0083268C" w:rsidRDefault="000518E6" w:rsidP="00B6037E">
            <w:pPr>
              <w:spacing w:after="0" w:line="240" w:lineRule="auto"/>
              <w:jc w:val="center"/>
              <w:rPr>
                <w:rFonts w:asciiTheme="majorHAnsi" w:eastAsia="Times New Roman" w:hAnsiTheme="majorHAnsi"/>
                <w:color w:val="000000"/>
              </w:rPr>
            </w:pPr>
            <w:r w:rsidRPr="0083268C">
              <w:rPr>
                <w:rFonts w:asciiTheme="majorHAnsi" w:eastAsia="Times New Roman" w:hAnsiTheme="majorHAnsi"/>
                <w:color w:val="000000"/>
              </w:rPr>
              <w:t>0.37</w:t>
            </w:r>
          </w:p>
        </w:tc>
        <w:tc>
          <w:tcPr>
            <w:tcW w:w="1100" w:type="dxa"/>
            <w:tcBorders>
              <w:top w:val="nil"/>
              <w:left w:val="nil"/>
              <w:bottom w:val="single" w:sz="4" w:space="0" w:color="auto"/>
              <w:right w:val="single" w:sz="4" w:space="0" w:color="auto"/>
            </w:tcBorders>
            <w:shd w:val="clear" w:color="auto" w:fill="auto"/>
            <w:hideMark/>
          </w:tcPr>
          <w:p w:rsidR="000518E6" w:rsidRPr="0083268C" w:rsidRDefault="000518E6" w:rsidP="00B6037E">
            <w:pPr>
              <w:spacing w:after="0" w:line="240" w:lineRule="auto"/>
              <w:jc w:val="center"/>
              <w:rPr>
                <w:rFonts w:asciiTheme="majorHAnsi" w:eastAsia="Times New Roman" w:hAnsiTheme="majorHAnsi"/>
                <w:color w:val="000000"/>
              </w:rPr>
            </w:pPr>
            <w:r w:rsidRPr="0083268C">
              <w:rPr>
                <w:rFonts w:asciiTheme="majorHAnsi" w:eastAsia="Times New Roman" w:hAnsiTheme="majorHAnsi"/>
                <w:color w:val="000000"/>
              </w:rPr>
              <w:t>0.35</w:t>
            </w:r>
          </w:p>
        </w:tc>
        <w:tc>
          <w:tcPr>
            <w:tcW w:w="1309" w:type="dxa"/>
            <w:tcBorders>
              <w:top w:val="nil"/>
              <w:left w:val="nil"/>
              <w:bottom w:val="single" w:sz="4" w:space="0" w:color="auto"/>
              <w:right w:val="single" w:sz="4" w:space="0" w:color="auto"/>
            </w:tcBorders>
            <w:shd w:val="clear" w:color="auto" w:fill="auto"/>
            <w:hideMark/>
          </w:tcPr>
          <w:p w:rsidR="000518E6" w:rsidRPr="0083268C" w:rsidRDefault="000518E6" w:rsidP="00B6037E">
            <w:pPr>
              <w:spacing w:after="0" w:line="240" w:lineRule="auto"/>
              <w:jc w:val="center"/>
              <w:rPr>
                <w:rFonts w:asciiTheme="majorHAnsi" w:eastAsia="Times New Roman" w:hAnsiTheme="majorHAnsi"/>
                <w:color w:val="000000"/>
              </w:rPr>
            </w:pPr>
            <w:r w:rsidRPr="0083268C">
              <w:rPr>
                <w:rFonts w:asciiTheme="majorHAnsi" w:eastAsia="Times New Roman" w:hAnsiTheme="majorHAnsi"/>
                <w:color w:val="000000"/>
              </w:rPr>
              <w:t>0.18</w:t>
            </w:r>
          </w:p>
        </w:tc>
        <w:tc>
          <w:tcPr>
            <w:tcW w:w="808" w:type="dxa"/>
            <w:tcBorders>
              <w:top w:val="nil"/>
              <w:left w:val="nil"/>
              <w:bottom w:val="single" w:sz="4" w:space="0" w:color="auto"/>
              <w:right w:val="single" w:sz="4" w:space="0" w:color="auto"/>
            </w:tcBorders>
            <w:shd w:val="clear" w:color="auto" w:fill="auto"/>
            <w:hideMark/>
          </w:tcPr>
          <w:p w:rsidR="000518E6" w:rsidRPr="0083268C" w:rsidRDefault="000518E6" w:rsidP="00B6037E">
            <w:pPr>
              <w:spacing w:after="0" w:line="240" w:lineRule="auto"/>
              <w:jc w:val="center"/>
              <w:rPr>
                <w:rFonts w:asciiTheme="majorHAnsi" w:eastAsia="Times New Roman" w:hAnsiTheme="majorHAnsi"/>
                <w:color w:val="000000"/>
              </w:rPr>
            </w:pPr>
            <w:r w:rsidRPr="0083268C">
              <w:rPr>
                <w:rFonts w:asciiTheme="majorHAnsi" w:eastAsia="Times New Roman" w:hAnsiTheme="majorHAnsi"/>
                <w:color w:val="000000"/>
              </w:rPr>
              <w:t>0.10</w:t>
            </w:r>
          </w:p>
        </w:tc>
        <w:tc>
          <w:tcPr>
            <w:tcW w:w="808" w:type="dxa"/>
            <w:tcBorders>
              <w:top w:val="nil"/>
              <w:left w:val="nil"/>
              <w:bottom w:val="single" w:sz="4" w:space="0" w:color="auto"/>
              <w:right w:val="single" w:sz="4" w:space="0" w:color="auto"/>
            </w:tcBorders>
            <w:shd w:val="clear" w:color="auto" w:fill="auto"/>
            <w:noWrap/>
            <w:vAlign w:val="bottom"/>
            <w:hideMark/>
          </w:tcPr>
          <w:p w:rsidR="000518E6" w:rsidRPr="0083268C" w:rsidRDefault="000518E6" w:rsidP="00B6037E">
            <w:pPr>
              <w:spacing w:after="0" w:line="240" w:lineRule="auto"/>
              <w:jc w:val="right"/>
              <w:rPr>
                <w:rFonts w:asciiTheme="majorHAnsi" w:eastAsia="Times New Roman" w:hAnsiTheme="majorHAnsi"/>
                <w:color w:val="000000"/>
              </w:rPr>
            </w:pPr>
            <w:r w:rsidRPr="0083268C">
              <w:rPr>
                <w:rFonts w:asciiTheme="majorHAnsi" w:eastAsia="Times New Roman" w:hAnsiTheme="majorHAnsi"/>
                <w:color w:val="000000"/>
              </w:rPr>
              <w:t>0.00</w:t>
            </w:r>
          </w:p>
        </w:tc>
      </w:tr>
      <w:tr w:rsidR="000518E6" w:rsidRPr="0083268C" w:rsidTr="0083268C">
        <w:trPr>
          <w:trHeight w:val="300"/>
          <w:jc w:val="center"/>
        </w:trPr>
        <w:tc>
          <w:tcPr>
            <w:tcW w:w="4197" w:type="dxa"/>
            <w:tcBorders>
              <w:top w:val="nil"/>
              <w:left w:val="single" w:sz="4" w:space="0" w:color="auto"/>
              <w:bottom w:val="single" w:sz="4" w:space="0" w:color="auto"/>
              <w:right w:val="single" w:sz="4" w:space="0" w:color="auto"/>
            </w:tcBorders>
            <w:shd w:val="clear" w:color="auto" w:fill="auto"/>
            <w:noWrap/>
            <w:vAlign w:val="bottom"/>
            <w:hideMark/>
          </w:tcPr>
          <w:p w:rsidR="000518E6" w:rsidRPr="0083268C" w:rsidRDefault="000518E6" w:rsidP="00B6037E">
            <w:pPr>
              <w:spacing w:after="0" w:line="240" w:lineRule="auto"/>
              <w:rPr>
                <w:rFonts w:asciiTheme="majorHAnsi" w:eastAsia="Times New Roman" w:hAnsiTheme="majorHAnsi"/>
                <w:color w:val="000000"/>
              </w:rPr>
            </w:pPr>
            <w:r w:rsidRPr="0083268C">
              <w:rPr>
                <w:rFonts w:asciiTheme="majorHAnsi" w:eastAsia="Times New Roman" w:hAnsiTheme="majorHAnsi"/>
                <w:color w:val="000000"/>
              </w:rPr>
              <w:t>Able to formulate position</w:t>
            </w:r>
          </w:p>
        </w:tc>
        <w:tc>
          <w:tcPr>
            <w:tcW w:w="1251" w:type="dxa"/>
            <w:tcBorders>
              <w:top w:val="nil"/>
              <w:left w:val="nil"/>
              <w:bottom w:val="single" w:sz="4" w:space="0" w:color="auto"/>
              <w:right w:val="single" w:sz="4" w:space="0" w:color="auto"/>
            </w:tcBorders>
            <w:shd w:val="clear" w:color="auto" w:fill="auto"/>
            <w:hideMark/>
          </w:tcPr>
          <w:p w:rsidR="000518E6" w:rsidRPr="0083268C" w:rsidRDefault="000518E6" w:rsidP="00B6037E">
            <w:pPr>
              <w:spacing w:after="0" w:line="240" w:lineRule="auto"/>
              <w:jc w:val="center"/>
              <w:rPr>
                <w:rFonts w:asciiTheme="majorHAnsi" w:eastAsia="Times New Roman" w:hAnsiTheme="majorHAnsi"/>
                <w:color w:val="000000"/>
              </w:rPr>
            </w:pPr>
            <w:r w:rsidRPr="0083268C">
              <w:rPr>
                <w:rFonts w:asciiTheme="majorHAnsi" w:eastAsia="Times New Roman" w:hAnsiTheme="majorHAnsi"/>
                <w:color w:val="000000"/>
              </w:rPr>
              <w:t>0.43</w:t>
            </w:r>
          </w:p>
        </w:tc>
        <w:tc>
          <w:tcPr>
            <w:tcW w:w="1100" w:type="dxa"/>
            <w:tcBorders>
              <w:top w:val="nil"/>
              <w:left w:val="nil"/>
              <w:bottom w:val="single" w:sz="4" w:space="0" w:color="auto"/>
              <w:right w:val="single" w:sz="4" w:space="0" w:color="auto"/>
            </w:tcBorders>
            <w:shd w:val="clear" w:color="auto" w:fill="auto"/>
            <w:hideMark/>
          </w:tcPr>
          <w:p w:rsidR="000518E6" w:rsidRPr="0083268C" w:rsidRDefault="000518E6" w:rsidP="00B6037E">
            <w:pPr>
              <w:spacing w:after="0" w:line="240" w:lineRule="auto"/>
              <w:jc w:val="center"/>
              <w:rPr>
                <w:rFonts w:asciiTheme="majorHAnsi" w:eastAsia="Times New Roman" w:hAnsiTheme="majorHAnsi"/>
                <w:color w:val="000000"/>
              </w:rPr>
            </w:pPr>
            <w:r w:rsidRPr="0083268C">
              <w:rPr>
                <w:rFonts w:asciiTheme="majorHAnsi" w:eastAsia="Times New Roman" w:hAnsiTheme="majorHAnsi"/>
                <w:color w:val="000000"/>
              </w:rPr>
              <w:t>0.32</w:t>
            </w:r>
          </w:p>
        </w:tc>
        <w:tc>
          <w:tcPr>
            <w:tcW w:w="1309" w:type="dxa"/>
            <w:tcBorders>
              <w:top w:val="nil"/>
              <w:left w:val="nil"/>
              <w:bottom w:val="single" w:sz="4" w:space="0" w:color="auto"/>
              <w:right w:val="single" w:sz="4" w:space="0" w:color="auto"/>
            </w:tcBorders>
            <w:shd w:val="clear" w:color="auto" w:fill="auto"/>
            <w:hideMark/>
          </w:tcPr>
          <w:p w:rsidR="000518E6" w:rsidRPr="0083268C" w:rsidRDefault="000518E6" w:rsidP="00B6037E">
            <w:pPr>
              <w:spacing w:after="0" w:line="240" w:lineRule="auto"/>
              <w:jc w:val="center"/>
              <w:rPr>
                <w:rFonts w:asciiTheme="majorHAnsi" w:eastAsia="Times New Roman" w:hAnsiTheme="majorHAnsi"/>
                <w:color w:val="000000"/>
              </w:rPr>
            </w:pPr>
            <w:r w:rsidRPr="0083268C">
              <w:rPr>
                <w:rFonts w:asciiTheme="majorHAnsi" w:eastAsia="Times New Roman" w:hAnsiTheme="majorHAnsi"/>
                <w:color w:val="000000"/>
              </w:rPr>
              <w:t>0.18</w:t>
            </w:r>
          </w:p>
        </w:tc>
        <w:tc>
          <w:tcPr>
            <w:tcW w:w="808" w:type="dxa"/>
            <w:tcBorders>
              <w:top w:val="nil"/>
              <w:left w:val="nil"/>
              <w:bottom w:val="single" w:sz="4" w:space="0" w:color="auto"/>
              <w:right w:val="single" w:sz="4" w:space="0" w:color="auto"/>
            </w:tcBorders>
            <w:shd w:val="clear" w:color="auto" w:fill="auto"/>
            <w:hideMark/>
          </w:tcPr>
          <w:p w:rsidR="000518E6" w:rsidRPr="0083268C" w:rsidRDefault="000518E6" w:rsidP="00B6037E">
            <w:pPr>
              <w:spacing w:after="0" w:line="240" w:lineRule="auto"/>
              <w:jc w:val="center"/>
              <w:rPr>
                <w:rFonts w:asciiTheme="majorHAnsi" w:eastAsia="Times New Roman" w:hAnsiTheme="majorHAnsi"/>
                <w:color w:val="000000"/>
              </w:rPr>
            </w:pPr>
            <w:r w:rsidRPr="0083268C">
              <w:rPr>
                <w:rFonts w:asciiTheme="majorHAnsi" w:eastAsia="Times New Roman" w:hAnsiTheme="majorHAnsi"/>
                <w:color w:val="000000"/>
              </w:rPr>
              <w:t>0.07</w:t>
            </w:r>
          </w:p>
        </w:tc>
        <w:tc>
          <w:tcPr>
            <w:tcW w:w="808" w:type="dxa"/>
            <w:tcBorders>
              <w:top w:val="nil"/>
              <w:left w:val="nil"/>
              <w:bottom w:val="single" w:sz="4" w:space="0" w:color="auto"/>
              <w:right w:val="single" w:sz="4" w:space="0" w:color="auto"/>
            </w:tcBorders>
            <w:shd w:val="clear" w:color="auto" w:fill="auto"/>
            <w:noWrap/>
            <w:vAlign w:val="bottom"/>
            <w:hideMark/>
          </w:tcPr>
          <w:p w:rsidR="000518E6" w:rsidRPr="0083268C" w:rsidRDefault="000518E6" w:rsidP="00B6037E">
            <w:pPr>
              <w:spacing w:after="0" w:line="240" w:lineRule="auto"/>
              <w:jc w:val="right"/>
              <w:rPr>
                <w:rFonts w:asciiTheme="majorHAnsi" w:eastAsia="Times New Roman" w:hAnsiTheme="majorHAnsi"/>
                <w:color w:val="000000"/>
              </w:rPr>
            </w:pPr>
            <w:r w:rsidRPr="0083268C">
              <w:rPr>
                <w:rFonts w:asciiTheme="majorHAnsi" w:eastAsia="Times New Roman" w:hAnsiTheme="majorHAnsi"/>
                <w:color w:val="000000"/>
              </w:rPr>
              <w:t>0.00</w:t>
            </w:r>
          </w:p>
        </w:tc>
      </w:tr>
      <w:tr w:rsidR="000518E6" w:rsidRPr="0083268C" w:rsidTr="0083268C">
        <w:trPr>
          <w:trHeight w:val="300"/>
          <w:jc w:val="center"/>
        </w:trPr>
        <w:tc>
          <w:tcPr>
            <w:tcW w:w="4197" w:type="dxa"/>
            <w:tcBorders>
              <w:top w:val="nil"/>
              <w:left w:val="single" w:sz="4" w:space="0" w:color="auto"/>
              <w:bottom w:val="single" w:sz="4" w:space="0" w:color="auto"/>
              <w:right w:val="single" w:sz="4" w:space="0" w:color="auto"/>
            </w:tcBorders>
            <w:shd w:val="clear" w:color="auto" w:fill="auto"/>
            <w:noWrap/>
            <w:vAlign w:val="bottom"/>
            <w:hideMark/>
          </w:tcPr>
          <w:p w:rsidR="000518E6" w:rsidRPr="0083268C" w:rsidRDefault="000518E6" w:rsidP="00B6037E">
            <w:pPr>
              <w:spacing w:after="0" w:line="240" w:lineRule="auto"/>
              <w:rPr>
                <w:rFonts w:asciiTheme="majorHAnsi" w:eastAsia="Times New Roman" w:hAnsiTheme="majorHAnsi"/>
                <w:color w:val="000000"/>
              </w:rPr>
            </w:pPr>
            <w:r w:rsidRPr="0083268C">
              <w:rPr>
                <w:rFonts w:asciiTheme="majorHAnsi" w:eastAsia="Times New Roman" w:hAnsiTheme="majorHAnsi"/>
                <w:color w:val="000000"/>
              </w:rPr>
              <w:t>Able to provide adequate justification</w:t>
            </w:r>
          </w:p>
        </w:tc>
        <w:tc>
          <w:tcPr>
            <w:tcW w:w="1251" w:type="dxa"/>
            <w:tcBorders>
              <w:top w:val="nil"/>
              <w:left w:val="nil"/>
              <w:bottom w:val="single" w:sz="4" w:space="0" w:color="auto"/>
              <w:right w:val="single" w:sz="4" w:space="0" w:color="auto"/>
            </w:tcBorders>
            <w:shd w:val="clear" w:color="auto" w:fill="auto"/>
            <w:hideMark/>
          </w:tcPr>
          <w:p w:rsidR="000518E6" w:rsidRPr="0083268C" w:rsidRDefault="000518E6" w:rsidP="00B6037E">
            <w:pPr>
              <w:spacing w:after="0" w:line="240" w:lineRule="auto"/>
              <w:jc w:val="center"/>
              <w:rPr>
                <w:rFonts w:asciiTheme="majorHAnsi" w:eastAsia="Times New Roman" w:hAnsiTheme="majorHAnsi"/>
                <w:color w:val="000000"/>
              </w:rPr>
            </w:pPr>
            <w:r w:rsidRPr="0083268C">
              <w:rPr>
                <w:rFonts w:asciiTheme="majorHAnsi" w:eastAsia="Times New Roman" w:hAnsiTheme="majorHAnsi"/>
                <w:color w:val="000000"/>
              </w:rPr>
              <w:t>0.45</w:t>
            </w:r>
          </w:p>
        </w:tc>
        <w:tc>
          <w:tcPr>
            <w:tcW w:w="1100" w:type="dxa"/>
            <w:tcBorders>
              <w:top w:val="nil"/>
              <w:left w:val="nil"/>
              <w:bottom w:val="single" w:sz="4" w:space="0" w:color="auto"/>
              <w:right w:val="single" w:sz="4" w:space="0" w:color="auto"/>
            </w:tcBorders>
            <w:shd w:val="clear" w:color="auto" w:fill="auto"/>
            <w:hideMark/>
          </w:tcPr>
          <w:p w:rsidR="000518E6" w:rsidRPr="0083268C" w:rsidRDefault="000518E6" w:rsidP="00B6037E">
            <w:pPr>
              <w:spacing w:after="0" w:line="240" w:lineRule="auto"/>
              <w:jc w:val="center"/>
              <w:rPr>
                <w:rFonts w:asciiTheme="majorHAnsi" w:eastAsia="Times New Roman" w:hAnsiTheme="majorHAnsi"/>
                <w:color w:val="000000"/>
              </w:rPr>
            </w:pPr>
            <w:r w:rsidRPr="0083268C">
              <w:rPr>
                <w:rFonts w:asciiTheme="majorHAnsi" w:eastAsia="Times New Roman" w:hAnsiTheme="majorHAnsi"/>
                <w:color w:val="000000"/>
              </w:rPr>
              <w:t>0.33</w:t>
            </w:r>
          </w:p>
        </w:tc>
        <w:tc>
          <w:tcPr>
            <w:tcW w:w="1309" w:type="dxa"/>
            <w:tcBorders>
              <w:top w:val="nil"/>
              <w:left w:val="nil"/>
              <w:bottom w:val="single" w:sz="4" w:space="0" w:color="auto"/>
              <w:right w:val="single" w:sz="4" w:space="0" w:color="auto"/>
            </w:tcBorders>
            <w:shd w:val="clear" w:color="auto" w:fill="auto"/>
            <w:hideMark/>
          </w:tcPr>
          <w:p w:rsidR="000518E6" w:rsidRPr="0083268C" w:rsidRDefault="000518E6" w:rsidP="00B6037E">
            <w:pPr>
              <w:spacing w:after="0" w:line="240" w:lineRule="auto"/>
              <w:jc w:val="center"/>
              <w:rPr>
                <w:rFonts w:asciiTheme="majorHAnsi" w:eastAsia="Times New Roman" w:hAnsiTheme="majorHAnsi"/>
                <w:color w:val="000000"/>
              </w:rPr>
            </w:pPr>
            <w:r w:rsidRPr="0083268C">
              <w:rPr>
                <w:rFonts w:asciiTheme="majorHAnsi" w:eastAsia="Times New Roman" w:hAnsiTheme="majorHAnsi"/>
                <w:color w:val="000000"/>
              </w:rPr>
              <w:t>0.17</w:t>
            </w:r>
          </w:p>
        </w:tc>
        <w:tc>
          <w:tcPr>
            <w:tcW w:w="808" w:type="dxa"/>
            <w:tcBorders>
              <w:top w:val="nil"/>
              <w:left w:val="nil"/>
              <w:bottom w:val="single" w:sz="4" w:space="0" w:color="auto"/>
              <w:right w:val="single" w:sz="4" w:space="0" w:color="auto"/>
            </w:tcBorders>
            <w:shd w:val="clear" w:color="auto" w:fill="auto"/>
            <w:hideMark/>
          </w:tcPr>
          <w:p w:rsidR="000518E6" w:rsidRPr="0083268C" w:rsidRDefault="000518E6" w:rsidP="00B6037E">
            <w:pPr>
              <w:spacing w:after="0" w:line="240" w:lineRule="auto"/>
              <w:jc w:val="center"/>
              <w:rPr>
                <w:rFonts w:asciiTheme="majorHAnsi" w:eastAsia="Times New Roman" w:hAnsiTheme="majorHAnsi"/>
                <w:color w:val="000000"/>
              </w:rPr>
            </w:pPr>
            <w:r w:rsidRPr="0083268C">
              <w:rPr>
                <w:rFonts w:asciiTheme="majorHAnsi" w:eastAsia="Times New Roman" w:hAnsiTheme="majorHAnsi"/>
                <w:color w:val="000000"/>
              </w:rPr>
              <w:t>0.05</w:t>
            </w:r>
          </w:p>
        </w:tc>
        <w:tc>
          <w:tcPr>
            <w:tcW w:w="808" w:type="dxa"/>
            <w:tcBorders>
              <w:top w:val="nil"/>
              <w:left w:val="nil"/>
              <w:bottom w:val="single" w:sz="4" w:space="0" w:color="auto"/>
              <w:right w:val="single" w:sz="4" w:space="0" w:color="auto"/>
            </w:tcBorders>
            <w:shd w:val="clear" w:color="auto" w:fill="auto"/>
            <w:noWrap/>
            <w:vAlign w:val="bottom"/>
            <w:hideMark/>
          </w:tcPr>
          <w:p w:rsidR="000518E6" w:rsidRPr="0083268C" w:rsidRDefault="000518E6" w:rsidP="00B6037E">
            <w:pPr>
              <w:spacing w:after="0" w:line="240" w:lineRule="auto"/>
              <w:jc w:val="right"/>
              <w:rPr>
                <w:rFonts w:asciiTheme="majorHAnsi" w:eastAsia="Times New Roman" w:hAnsiTheme="majorHAnsi"/>
                <w:color w:val="000000"/>
              </w:rPr>
            </w:pPr>
            <w:r w:rsidRPr="0083268C">
              <w:rPr>
                <w:rFonts w:asciiTheme="majorHAnsi" w:eastAsia="Times New Roman" w:hAnsiTheme="majorHAnsi"/>
                <w:color w:val="000000"/>
              </w:rPr>
              <w:t>0.00</w:t>
            </w:r>
          </w:p>
        </w:tc>
      </w:tr>
      <w:tr w:rsidR="000518E6" w:rsidRPr="0083268C" w:rsidTr="0083268C">
        <w:trPr>
          <w:trHeight w:val="300"/>
          <w:jc w:val="center"/>
        </w:trPr>
        <w:tc>
          <w:tcPr>
            <w:tcW w:w="4197" w:type="dxa"/>
            <w:tcBorders>
              <w:top w:val="nil"/>
              <w:left w:val="single" w:sz="4" w:space="0" w:color="auto"/>
              <w:bottom w:val="single" w:sz="4" w:space="0" w:color="auto"/>
              <w:right w:val="single" w:sz="4" w:space="0" w:color="auto"/>
            </w:tcBorders>
            <w:shd w:val="clear" w:color="auto" w:fill="auto"/>
            <w:noWrap/>
            <w:vAlign w:val="bottom"/>
            <w:hideMark/>
          </w:tcPr>
          <w:p w:rsidR="000518E6" w:rsidRPr="0083268C" w:rsidRDefault="000518E6" w:rsidP="00B6037E">
            <w:pPr>
              <w:spacing w:after="0" w:line="240" w:lineRule="auto"/>
              <w:rPr>
                <w:rFonts w:asciiTheme="majorHAnsi" w:eastAsia="Times New Roman" w:hAnsiTheme="majorHAnsi"/>
                <w:color w:val="000000"/>
              </w:rPr>
            </w:pPr>
            <w:r w:rsidRPr="0083268C">
              <w:rPr>
                <w:rFonts w:asciiTheme="majorHAnsi" w:eastAsia="Times New Roman" w:hAnsiTheme="majorHAnsi"/>
                <w:color w:val="000000"/>
              </w:rPr>
              <w:t>Places analysis into a relevant context</w:t>
            </w:r>
          </w:p>
        </w:tc>
        <w:tc>
          <w:tcPr>
            <w:tcW w:w="1251" w:type="dxa"/>
            <w:tcBorders>
              <w:top w:val="nil"/>
              <w:left w:val="nil"/>
              <w:bottom w:val="single" w:sz="4" w:space="0" w:color="auto"/>
              <w:right w:val="single" w:sz="4" w:space="0" w:color="auto"/>
            </w:tcBorders>
            <w:shd w:val="clear" w:color="auto" w:fill="auto"/>
            <w:hideMark/>
          </w:tcPr>
          <w:p w:rsidR="000518E6" w:rsidRPr="0083268C" w:rsidRDefault="000518E6" w:rsidP="00B6037E">
            <w:pPr>
              <w:spacing w:after="0" w:line="240" w:lineRule="auto"/>
              <w:jc w:val="center"/>
              <w:rPr>
                <w:rFonts w:asciiTheme="majorHAnsi" w:eastAsia="Times New Roman" w:hAnsiTheme="majorHAnsi"/>
                <w:color w:val="000000"/>
              </w:rPr>
            </w:pPr>
            <w:r w:rsidRPr="0083268C">
              <w:rPr>
                <w:rFonts w:asciiTheme="majorHAnsi" w:eastAsia="Times New Roman" w:hAnsiTheme="majorHAnsi"/>
                <w:color w:val="000000"/>
              </w:rPr>
              <w:t>0.38</w:t>
            </w:r>
          </w:p>
        </w:tc>
        <w:tc>
          <w:tcPr>
            <w:tcW w:w="1100" w:type="dxa"/>
            <w:tcBorders>
              <w:top w:val="nil"/>
              <w:left w:val="nil"/>
              <w:bottom w:val="single" w:sz="4" w:space="0" w:color="auto"/>
              <w:right w:val="single" w:sz="4" w:space="0" w:color="auto"/>
            </w:tcBorders>
            <w:shd w:val="clear" w:color="auto" w:fill="auto"/>
            <w:hideMark/>
          </w:tcPr>
          <w:p w:rsidR="000518E6" w:rsidRPr="0083268C" w:rsidRDefault="000518E6" w:rsidP="00B6037E">
            <w:pPr>
              <w:spacing w:after="0" w:line="240" w:lineRule="auto"/>
              <w:jc w:val="center"/>
              <w:rPr>
                <w:rFonts w:asciiTheme="majorHAnsi" w:eastAsia="Times New Roman" w:hAnsiTheme="majorHAnsi"/>
                <w:color w:val="000000"/>
              </w:rPr>
            </w:pPr>
            <w:r w:rsidRPr="0083268C">
              <w:rPr>
                <w:rFonts w:asciiTheme="majorHAnsi" w:eastAsia="Times New Roman" w:hAnsiTheme="majorHAnsi"/>
                <w:color w:val="000000"/>
              </w:rPr>
              <w:t>0.42</w:t>
            </w:r>
          </w:p>
        </w:tc>
        <w:tc>
          <w:tcPr>
            <w:tcW w:w="1309" w:type="dxa"/>
            <w:tcBorders>
              <w:top w:val="nil"/>
              <w:left w:val="nil"/>
              <w:bottom w:val="single" w:sz="4" w:space="0" w:color="auto"/>
              <w:right w:val="single" w:sz="4" w:space="0" w:color="auto"/>
            </w:tcBorders>
            <w:shd w:val="clear" w:color="auto" w:fill="auto"/>
            <w:hideMark/>
          </w:tcPr>
          <w:p w:rsidR="000518E6" w:rsidRPr="0083268C" w:rsidRDefault="000518E6" w:rsidP="00B6037E">
            <w:pPr>
              <w:spacing w:after="0" w:line="240" w:lineRule="auto"/>
              <w:jc w:val="center"/>
              <w:rPr>
                <w:rFonts w:asciiTheme="majorHAnsi" w:eastAsia="Times New Roman" w:hAnsiTheme="majorHAnsi"/>
                <w:color w:val="000000"/>
              </w:rPr>
            </w:pPr>
            <w:r w:rsidRPr="0083268C">
              <w:rPr>
                <w:rFonts w:asciiTheme="majorHAnsi" w:eastAsia="Times New Roman" w:hAnsiTheme="majorHAnsi"/>
                <w:color w:val="000000"/>
              </w:rPr>
              <w:t>0.15</w:t>
            </w:r>
          </w:p>
        </w:tc>
        <w:tc>
          <w:tcPr>
            <w:tcW w:w="808" w:type="dxa"/>
            <w:tcBorders>
              <w:top w:val="nil"/>
              <w:left w:val="nil"/>
              <w:bottom w:val="single" w:sz="4" w:space="0" w:color="auto"/>
              <w:right w:val="single" w:sz="4" w:space="0" w:color="auto"/>
            </w:tcBorders>
            <w:shd w:val="clear" w:color="auto" w:fill="auto"/>
            <w:hideMark/>
          </w:tcPr>
          <w:p w:rsidR="000518E6" w:rsidRPr="0083268C" w:rsidRDefault="000518E6" w:rsidP="00B6037E">
            <w:pPr>
              <w:spacing w:after="0" w:line="240" w:lineRule="auto"/>
              <w:jc w:val="center"/>
              <w:rPr>
                <w:rFonts w:asciiTheme="majorHAnsi" w:eastAsia="Times New Roman" w:hAnsiTheme="majorHAnsi"/>
                <w:color w:val="000000"/>
              </w:rPr>
            </w:pPr>
            <w:r w:rsidRPr="0083268C">
              <w:rPr>
                <w:rFonts w:asciiTheme="majorHAnsi" w:eastAsia="Times New Roman" w:hAnsiTheme="majorHAnsi"/>
                <w:color w:val="000000"/>
              </w:rPr>
              <w:t>0.05</w:t>
            </w:r>
          </w:p>
        </w:tc>
        <w:tc>
          <w:tcPr>
            <w:tcW w:w="808" w:type="dxa"/>
            <w:tcBorders>
              <w:top w:val="nil"/>
              <w:left w:val="nil"/>
              <w:bottom w:val="single" w:sz="4" w:space="0" w:color="auto"/>
              <w:right w:val="single" w:sz="4" w:space="0" w:color="auto"/>
            </w:tcBorders>
            <w:shd w:val="clear" w:color="auto" w:fill="auto"/>
            <w:noWrap/>
            <w:vAlign w:val="bottom"/>
            <w:hideMark/>
          </w:tcPr>
          <w:p w:rsidR="000518E6" w:rsidRPr="0083268C" w:rsidRDefault="000518E6" w:rsidP="00B6037E">
            <w:pPr>
              <w:spacing w:after="0" w:line="240" w:lineRule="auto"/>
              <w:jc w:val="right"/>
              <w:rPr>
                <w:rFonts w:asciiTheme="majorHAnsi" w:eastAsia="Times New Roman" w:hAnsiTheme="majorHAnsi"/>
                <w:color w:val="000000"/>
              </w:rPr>
            </w:pPr>
            <w:r w:rsidRPr="0083268C">
              <w:rPr>
                <w:rFonts w:asciiTheme="majorHAnsi" w:eastAsia="Times New Roman" w:hAnsiTheme="majorHAnsi"/>
                <w:color w:val="000000"/>
              </w:rPr>
              <w:t>0.00</w:t>
            </w:r>
          </w:p>
        </w:tc>
      </w:tr>
      <w:tr w:rsidR="000518E6" w:rsidRPr="0083268C" w:rsidTr="0083268C">
        <w:trPr>
          <w:trHeight w:val="300"/>
          <w:jc w:val="center"/>
        </w:trPr>
        <w:tc>
          <w:tcPr>
            <w:tcW w:w="4197" w:type="dxa"/>
            <w:tcBorders>
              <w:top w:val="nil"/>
              <w:left w:val="single" w:sz="4" w:space="0" w:color="auto"/>
              <w:bottom w:val="single" w:sz="4" w:space="0" w:color="auto"/>
              <w:right w:val="single" w:sz="4" w:space="0" w:color="auto"/>
            </w:tcBorders>
            <w:shd w:val="clear" w:color="auto" w:fill="auto"/>
            <w:noWrap/>
            <w:vAlign w:val="bottom"/>
            <w:hideMark/>
          </w:tcPr>
          <w:p w:rsidR="000518E6" w:rsidRPr="0083268C" w:rsidRDefault="000518E6" w:rsidP="00B6037E">
            <w:pPr>
              <w:spacing w:after="0" w:line="240" w:lineRule="auto"/>
              <w:rPr>
                <w:rFonts w:asciiTheme="majorHAnsi" w:eastAsia="Times New Roman" w:hAnsiTheme="majorHAnsi"/>
                <w:color w:val="000000"/>
              </w:rPr>
            </w:pPr>
            <w:r w:rsidRPr="0083268C">
              <w:rPr>
                <w:rFonts w:asciiTheme="majorHAnsi" w:eastAsia="Times New Roman" w:hAnsiTheme="majorHAnsi"/>
                <w:color w:val="000000"/>
              </w:rPr>
              <w:t>Demonstrates clarity, accuracy, credibility</w:t>
            </w:r>
          </w:p>
        </w:tc>
        <w:tc>
          <w:tcPr>
            <w:tcW w:w="1251" w:type="dxa"/>
            <w:tcBorders>
              <w:top w:val="nil"/>
              <w:left w:val="nil"/>
              <w:bottom w:val="single" w:sz="4" w:space="0" w:color="auto"/>
              <w:right w:val="single" w:sz="4" w:space="0" w:color="auto"/>
            </w:tcBorders>
            <w:shd w:val="clear" w:color="auto" w:fill="auto"/>
            <w:hideMark/>
          </w:tcPr>
          <w:p w:rsidR="000518E6" w:rsidRPr="0083268C" w:rsidRDefault="000518E6" w:rsidP="00B6037E">
            <w:pPr>
              <w:spacing w:after="0" w:line="240" w:lineRule="auto"/>
              <w:jc w:val="center"/>
              <w:rPr>
                <w:rFonts w:asciiTheme="majorHAnsi" w:eastAsia="Times New Roman" w:hAnsiTheme="majorHAnsi"/>
                <w:color w:val="000000"/>
              </w:rPr>
            </w:pPr>
            <w:r w:rsidRPr="0083268C">
              <w:rPr>
                <w:rFonts w:asciiTheme="majorHAnsi" w:eastAsia="Times New Roman" w:hAnsiTheme="majorHAnsi"/>
                <w:color w:val="000000"/>
              </w:rPr>
              <w:t>0.38</w:t>
            </w:r>
          </w:p>
        </w:tc>
        <w:tc>
          <w:tcPr>
            <w:tcW w:w="1100" w:type="dxa"/>
            <w:tcBorders>
              <w:top w:val="nil"/>
              <w:left w:val="nil"/>
              <w:bottom w:val="single" w:sz="4" w:space="0" w:color="auto"/>
              <w:right w:val="single" w:sz="4" w:space="0" w:color="auto"/>
            </w:tcBorders>
            <w:shd w:val="clear" w:color="auto" w:fill="auto"/>
            <w:hideMark/>
          </w:tcPr>
          <w:p w:rsidR="000518E6" w:rsidRPr="0083268C" w:rsidRDefault="000518E6" w:rsidP="00B6037E">
            <w:pPr>
              <w:spacing w:after="0" w:line="240" w:lineRule="auto"/>
              <w:jc w:val="center"/>
              <w:rPr>
                <w:rFonts w:asciiTheme="majorHAnsi" w:eastAsia="Times New Roman" w:hAnsiTheme="majorHAnsi"/>
                <w:color w:val="000000"/>
              </w:rPr>
            </w:pPr>
            <w:r w:rsidRPr="0083268C">
              <w:rPr>
                <w:rFonts w:asciiTheme="majorHAnsi" w:eastAsia="Times New Roman" w:hAnsiTheme="majorHAnsi"/>
                <w:color w:val="000000"/>
              </w:rPr>
              <w:t>0.35</w:t>
            </w:r>
          </w:p>
        </w:tc>
        <w:tc>
          <w:tcPr>
            <w:tcW w:w="1309" w:type="dxa"/>
            <w:tcBorders>
              <w:top w:val="nil"/>
              <w:left w:val="nil"/>
              <w:bottom w:val="single" w:sz="4" w:space="0" w:color="auto"/>
              <w:right w:val="single" w:sz="4" w:space="0" w:color="auto"/>
            </w:tcBorders>
            <w:shd w:val="clear" w:color="auto" w:fill="auto"/>
            <w:hideMark/>
          </w:tcPr>
          <w:p w:rsidR="000518E6" w:rsidRPr="0083268C" w:rsidRDefault="000518E6" w:rsidP="00B6037E">
            <w:pPr>
              <w:spacing w:after="0" w:line="240" w:lineRule="auto"/>
              <w:jc w:val="center"/>
              <w:rPr>
                <w:rFonts w:asciiTheme="majorHAnsi" w:eastAsia="Times New Roman" w:hAnsiTheme="majorHAnsi"/>
                <w:color w:val="000000"/>
              </w:rPr>
            </w:pPr>
            <w:r w:rsidRPr="0083268C">
              <w:rPr>
                <w:rFonts w:asciiTheme="majorHAnsi" w:eastAsia="Times New Roman" w:hAnsiTheme="majorHAnsi"/>
                <w:color w:val="000000"/>
              </w:rPr>
              <w:t>0.22</w:t>
            </w:r>
          </w:p>
        </w:tc>
        <w:tc>
          <w:tcPr>
            <w:tcW w:w="808" w:type="dxa"/>
            <w:tcBorders>
              <w:top w:val="nil"/>
              <w:left w:val="nil"/>
              <w:bottom w:val="single" w:sz="4" w:space="0" w:color="auto"/>
              <w:right w:val="single" w:sz="4" w:space="0" w:color="auto"/>
            </w:tcBorders>
            <w:shd w:val="clear" w:color="auto" w:fill="auto"/>
            <w:hideMark/>
          </w:tcPr>
          <w:p w:rsidR="000518E6" w:rsidRPr="0083268C" w:rsidRDefault="000518E6" w:rsidP="00B6037E">
            <w:pPr>
              <w:spacing w:after="0" w:line="240" w:lineRule="auto"/>
              <w:jc w:val="center"/>
              <w:rPr>
                <w:rFonts w:asciiTheme="majorHAnsi" w:eastAsia="Times New Roman" w:hAnsiTheme="majorHAnsi"/>
                <w:color w:val="000000"/>
              </w:rPr>
            </w:pPr>
            <w:r w:rsidRPr="0083268C">
              <w:rPr>
                <w:rFonts w:asciiTheme="majorHAnsi" w:eastAsia="Times New Roman" w:hAnsiTheme="majorHAnsi"/>
                <w:color w:val="000000"/>
              </w:rPr>
              <w:t>0.05</w:t>
            </w:r>
          </w:p>
        </w:tc>
        <w:tc>
          <w:tcPr>
            <w:tcW w:w="808" w:type="dxa"/>
            <w:tcBorders>
              <w:top w:val="nil"/>
              <w:left w:val="nil"/>
              <w:bottom w:val="single" w:sz="4" w:space="0" w:color="auto"/>
              <w:right w:val="single" w:sz="4" w:space="0" w:color="auto"/>
            </w:tcBorders>
            <w:shd w:val="clear" w:color="auto" w:fill="auto"/>
            <w:noWrap/>
            <w:vAlign w:val="bottom"/>
            <w:hideMark/>
          </w:tcPr>
          <w:p w:rsidR="000518E6" w:rsidRPr="0083268C" w:rsidRDefault="000518E6" w:rsidP="00B6037E">
            <w:pPr>
              <w:spacing w:after="0" w:line="240" w:lineRule="auto"/>
              <w:jc w:val="right"/>
              <w:rPr>
                <w:rFonts w:asciiTheme="majorHAnsi" w:eastAsia="Times New Roman" w:hAnsiTheme="majorHAnsi"/>
                <w:color w:val="000000"/>
              </w:rPr>
            </w:pPr>
            <w:r w:rsidRPr="0083268C">
              <w:rPr>
                <w:rFonts w:asciiTheme="majorHAnsi" w:eastAsia="Times New Roman" w:hAnsiTheme="majorHAnsi"/>
                <w:color w:val="000000"/>
              </w:rPr>
              <w:t>0.00</w:t>
            </w:r>
          </w:p>
        </w:tc>
      </w:tr>
      <w:tr w:rsidR="000518E6" w:rsidRPr="0083268C" w:rsidTr="0083268C">
        <w:trPr>
          <w:trHeight w:val="300"/>
          <w:jc w:val="center"/>
        </w:trPr>
        <w:tc>
          <w:tcPr>
            <w:tcW w:w="4197" w:type="dxa"/>
            <w:tcBorders>
              <w:top w:val="single" w:sz="4" w:space="0" w:color="auto"/>
              <w:left w:val="single" w:sz="4" w:space="0" w:color="auto"/>
              <w:bottom w:val="single" w:sz="4" w:space="0" w:color="auto"/>
              <w:right w:val="single" w:sz="4" w:space="0" w:color="auto"/>
            </w:tcBorders>
            <w:shd w:val="clear" w:color="000000" w:fill="D9D9D9"/>
            <w:hideMark/>
          </w:tcPr>
          <w:p w:rsidR="000518E6" w:rsidRPr="0083268C" w:rsidRDefault="000518E6" w:rsidP="00B6037E">
            <w:pPr>
              <w:spacing w:after="0" w:line="240" w:lineRule="auto"/>
              <w:rPr>
                <w:rFonts w:asciiTheme="majorHAnsi" w:eastAsia="Times New Roman" w:hAnsiTheme="majorHAnsi"/>
                <w:b/>
                <w:bCs/>
                <w:color w:val="000000"/>
              </w:rPr>
            </w:pPr>
            <w:r w:rsidRPr="0083268C">
              <w:rPr>
                <w:rFonts w:asciiTheme="majorHAnsi" w:eastAsia="Times New Roman" w:hAnsiTheme="majorHAnsi"/>
                <w:b/>
                <w:bCs/>
                <w:color w:val="000000"/>
              </w:rPr>
              <w:t>Problem Solving:</w:t>
            </w:r>
          </w:p>
        </w:tc>
        <w:tc>
          <w:tcPr>
            <w:tcW w:w="1251" w:type="dxa"/>
            <w:tcBorders>
              <w:top w:val="single" w:sz="4" w:space="0" w:color="auto"/>
              <w:left w:val="nil"/>
              <w:bottom w:val="single" w:sz="4" w:space="0" w:color="auto"/>
              <w:right w:val="single" w:sz="4" w:space="0" w:color="auto"/>
            </w:tcBorders>
            <w:shd w:val="clear" w:color="000000" w:fill="D9D9D9"/>
            <w:hideMark/>
          </w:tcPr>
          <w:p w:rsidR="000518E6" w:rsidRPr="0083268C" w:rsidRDefault="000518E6" w:rsidP="00B6037E">
            <w:pPr>
              <w:spacing w:after="0" w:line="240" w:lineRule="auto"/>
              <w:jc w:val="center"/>
              <w:rPr>
                <w:rFonts w:asciiTheme="majorHAnsi" w:eastAsia="Times New Roman" w:hAnsiTheme="majorHAnsi"/>
                <w:color w:val="000000"/>
              </w:rPr>
            </w:pPr>
            <w:r w:rsidRPr="0083268C">
              <w:rPr>
                <w:rFonts w:asciiTheme="majorHAnsi" w:eastAsia="Times New Roman" w:hAnsiTheme="majorHAnsi"/>
                <w:color w:val="000000"/>
              </w:rPr>
              <w:t>Advanced</w:t>
            </w:r>
          </w:p>
        </w:tc>
        <w:tc>
          <w:tcPr>
            <w:tcW w:w="1100" w:type="dxa"/>
            <w:tcBorders>
              <w:top w:val="single" w:sz="4" w:space="0" w:color="auto"/>
              <w:left w:val="nil"/>
              <w:bottom w:val="single" w:sz="4" w:space="0" w:color="auto"/>
              <w:right w:val="single" w:sz="4" w:space="0" w:color="auto"/>
            </w:tcBorders>
            <w:shd w:val="clear" w:color="000000" w:fill="D9D9D9"/>
            <w:hideMark/>
          </w:tcPr>
          <w:p w:rsidR="000518E6" w:rsidRPr="0083268C" w:rsidRDefault="000518E6" w:rsidP="00B6037E">
            <w:pPr>
              <w:spacing w:after="0" w:line="240" w:lineRule="auto"/>
              <w:jc w:val="center"/>
              <w:rPr>
                <w:rFonts w:asciiTheme="majorHAnsi" w:eastAsia="Times New Roman" w:hAnsiTheme="majorHAnsi"/>
                <w:color w:val="000000"/>
              </w:rPr>
            </w:pPr>
            <w:r w:rsidRPr="0083268C">
              <w:rPr>
                <w:rFonts w:asciiTheme="majorHAnsi" w:eastAsia="Times New Roman" w:hAnsiTheme="majorHAnsi"/>
                <w:color w:val="000000"/>
              </w:rPr>
              <w:t>Adequate</w:t>
            </w:r>
          </w:p>
        </w:tc>
        <w:tc>
          <w:tcPr>
            <w:tcW w:w="1309" w:type="dxa"/>
            <w:tcBorders>
              <w:top w:val="single" w:sz="4" w:space="0" w:color="auto"/>
              <w:left w:val="nil"/>
              <w:bottom w:val="single" w:sz="4" w:space="0" w:color="auto"/>
              <w:right w:val="single" w:sz="4" w:space="0" w:color="auto"/>
            </w:tcBorders>
            <w:shd w:val="clear" w:color="000000" w:fill="D9D9D9"/>
            <w:hideMark/>
          </w:tcPr>
          <w:p w:rsidR="000518E6" w:rsidRPr="0083268C" w:rsidRDefault="000518E6" w:rsidP="00B6037E">
            <w:pPr>
              <w:spacing w:after="0" w:line="240" w:lineRule="auto"/>
              <w:jc w:val="center"/>
              <w:rPr>
                <w:rFonts w:asciiTheme="majorHAnsi" w:eastAsia="Times New Roman" w:hAnsiTheme="majorHAnsi"/>
                <w:color w:val="000000"/>
              </w:rPr>
            </w:pPr>
            <w:r w:rsidRPr="0083268C">
              <w:rPr>
                <w:rFonts w:asciiTheme="majorHAnsi" w:eastAsia="Times New Roman" w:hAnsiTheme="majorHAnsi"/>
                <w:color w:val="000000"/>
              </w:rPr>
              <w:t>Satisfactory</w:t>
            </w:r>
          </w:p>
        </w:tc>
        <w:tc>
          <w:tcPr>
            <w:tcW w:w="808" w:type="dxa"/>
            <w:tcBorders>
              <w:top w:val="single" w:sz="4" w:space="0" w:color="auto"/>
              <w:left w:val="nil"/>
              <w:bottom w:val="single" w:sz="4" w:space="0" w:color="auto"/>
              <w:right w:val="single" w:sz="4" w:space="0" w:color="auto"/>
            </w:tcBorders>
            <w:shd w:val="clear" w:color="000000" w:fill="D9D9D9"/>
            <w:hideMark/>
          </w:tcPr>
          <w:p w:rsidR="000518E6" w:rsidRPr="0083268C" w:rsidRDefault="000518E6" w:rsidP="00B6037E">
            <w:pPr>
              <w:spacing w:after="0" w:line="240" w:lineRule="auto"/>
              <w:jc w:val="center"/>
              <w:rPr>
                <w:rFonts w:asciiTheme="majorHAnsi" w:eastAsia="Times New Roman" w:hAnsiTheme="majorHAnsi"/>
                <w:color w:val="000000"/>
              </w:rPr>
            </w:pPr>
            <w:r w:rsidRPr="0083268C">
              <w:rPr>
                <w:rFonts w:asciiTheme="majorHAnsi" w:eastAsia="Times New Roman" w:hAnsiTheme="majorHAnsi"/>
                <w:color w:val="000000"/>
              </w:rPr>
              <w:t>Fair</w:t>
            </w:r>
          </w:p>
        </w:tc>
        <w:tc>
          <w:tcPr>
            <w:tcW w:w="808" w:type="dxa"/>
            <w:tcBorders>
              <w:top w:val="single" w:sz="4" w:space="0" w:color="auto"/>
              <w:left w:val="nil"/>
              <w:bottom w:val="single" w:sz="4" w:space="0" w:color="auto"/>
              <w:right w:val="single" w:sz="4" w:space="0" w:color="auto"/>
            </w:tcBorders>
            <w:shd w:val="clear" w:color="000000" w:fill="D9D9D9"/>
            <w:hideMark/>
          </w:tcPr>
          <w:p w:rsidR="000518E6" w:rsidRPr="0083268C" w:rsidRDefault="000518E6" w:rsidP="00B6037E">
            <w:pPr>
              <w:spacing w:after="0" w:line="240" w:lineRule="auto"/>
              <w:jc w:val="center"/>
              <w:rPr>
                <w:rFonts w:asciiTheme="majorHAnsi" w:eastAsia="Times New Roman" w:hAnsiTheme="majorHAnsi"/>
                <w:color w:val="000000"/>
              </w:rPr>
            </w:pPr>
            <w:r w:rsidRPr="0083268C">
              <w:rPr>
                <w:rFonts w:asciiTheme="majorHAnsi" w:eastAsia="Times New Roman" w:hAnsiTheme="majorHAnsi"/>
                <w:color w:val="000000"/>
              </w:rPr>
              <w:t>Null</w:t>
            </w:r>
          </w:p>
        </w:tc>
      </w:tr>
      <w:tr w:rsidR="000518E6" w:rsidRPr="0083268C" w:rsidTr="0083268C">
        <w:trPr>
          <w:trHeight w:val="300"/>
          <w:jc w:val="center"/>
        </w:trPr>
        <w:tc>
          <w:tcPr>
            <w:tcW w:w="4197" w:type="dxa"/>
            <w:tcBorders>
              <w:top w:val="nil"/>
              <w:left w:val="single" w:sz="4" w:space="0" w:color="auto"/>
              <w:bottom w:val="single" w:sz="4" w:space="0" w:color="auto"/>
              <w:right w:val="single" w:sz="4" w:space="0" w:color="auto"/>
            </w:tcBorders>
            <w:shd w:val="clear" w:color="auto" w:fill="auto"/>
            <w:hideMark/>
          </w:tcPr>
          <w:p w:rsidR="000518E6" w:rsidRPr="0083268C" w:rsidRDefault="000518E6" w:rsidP="00B6037E">
            <w:pPr>
              <w:spacing w:after="0" w:line="240" w:lineRule="auto"/>
              <w:rPr>
                <w:rFonts w:asciiTheme="majorHAnsi" w:eastAsia="Times New Roman" w:hAnsiTheme="majorHAnsi"/>
                <w:color w:val="000000"/>
              </w:rPr>
            </w:pPr>
            <w:r w:rsidRPr="0083268C">
              <w:rPr>
                <w:rFonts w:asciiTheme="majorHAnsi" w:eastAsia="Times New Roman" w:hAnsiTheme="majorHAnsi"/>
                <w:color w:val="000000"/>
              </w:rPr>
              <w:t>Identifies the planning context</w:t>
            </w:r>
          </w:p>
        </w:tc>
        <w:tc>
          <w:tcPr>
            <w:tcW w:w="1251" w:type="dxa"/>
            <w:tcBorders>
              <w:top w:val="nil"/>
              <w:left w:val="nil"/>
              <w:bottom w:val="single" w:sz="4" w:space="0" w:color="auto"/>
              <w:right w:val="single" w:sz="4" w:space="0" w:color="auto"/>
            </w:tcBorders>
            <w:shd w:val="clear" w:color="auto" w:fill="auto"/>
            <w:hideMark/>
          </w:tcPr>
          <w:p w:rsidR="000518E6" w:rsidRPr="0083268C" w:rsidRDefault="000518E6" w:rsidP="00B6037E">
            <w:pPr>
              <w:spacing w:after="0" w:line="240" w:lineRule="auto"/>
              <w:jc w:val="center"/>
              <w:rPr>
                <w:rFonts w:asciiTheme="majorHAnsi" w:eastAsia="Times New Roman" w:hAnsiTheme="majorHAnsi"/>
                <w:color w:val="000000"/>
              </w:rPr>
            </w:pPr>
            <w:r w:rsidRPr="0083268C">
              <w:rPr>
                <w:rFonts w:asciiTheme="majorHAnsi" w:eastAsia="Times New Roman" w:hAnsiTheme="majorHAnsi"/>
                <w:color w:val="000000"/>
              </w:rPr>
              <w:t>0.35</w:t>
            </w:r>
          </w:p>
        </w:tc>
        <w:tc>
          <w:tcPr>
            <w:tcW w:w="1100" w:type="dxa"/>
            <w:tcBorders>
              <w:top w:val="nil"/>
              <w:left w:val="nil"/>
              <w:bottom w:val="single" w:sz="4" w:space="0" w:color="auto"/>
              <w:right w:val="single" w:sz="4" w:space="0" w:color="auto"/>
            </w:tcBorders>
            <w:shd w:val="clear" w:color="auto" w:fill="auto"/>
            <w:hideMark/>
          </w:tcPr>
          <w:p w:rsidR="000518E6" w:rsidRPr="0083268C" w:rsidRDefault="000518E6" w:rsidP="00B6037E">
            <w:pPr>
              <w:spacing w:after="0" w:line="240" w:lineRule="auto"/>
              <w:jc w:val="center"/>
              <w:rPr>
                <w:rFonts w:asciiTheme="majorHAnsi" w:eastAsia="Times New Roman" w:hAnsiTheme="majorHAnsi"/>
                <w:color w:val="000000"/>
              </w:rPr>
            </w:pPr>
            <w:r w:rsidRPr="0083268C">
              <w:rPr>
                <w:rFonts w:asciiTheme="majorHAnsi" w:eastAsia="Times New Roman" w:hAnsiTheme="majorHAnsi"/>
                <w:color w:val="000000"/>
              </w:rPr>
              <w:t>0.38</w:t>
            </w:r>
          </w:p>
        </w:tc>
        <w:tc>
          <w:tcPr>
            <w:tcW w:w="1309" w:type="dxa"/>
            <w:tcBorders>
              <w:top w:val="nil"/>
              <w:left w:val="nil"/>
              <w:bottom w:val="single" w:sz="4" w:space="0" w:color="auto"/>
              <w:right w:val="single" w:sz="4" w:space="0" w:color="auto"/>
            </w:tcBorders>
            <w:shd w:val="clear" w:color="auto" w:fill="auto"/>
            <w:hideMark/>
          </w:tcPr>
          <w:p w:rsidR="000518E6" w:rsidRPr="0083268C" w:rsidRDefault="000518E6" w:rsidP="00B6037E">
            <w:pPr>
              <w:spacing w:after="0" w:line="240" w:lineRule="auto"/>
              <w:jc w:val="center"/>
              <w:rPr>
                <w:rFonts w:asciiTheme="majorHAnsi" w:eastAsia="Times New Roman" w:hAnsiTheme="majorHAnsi"/>
                <w:color w:val="000000"/>
              </w:rPr>
            </w:pPr>
            <w:r w:rsidRPr="0083268C">
              <w:rPr>
                <w:rFonts w:asciiTheme="majorHAnsi" w:eastAsia="Times New Roman" w:hAnsiTheme="majorHAnsi"/>
                <w:color w:val="000000"/>
              </w:rPr>
              <w:t>0.18</w:t>
            </w:r>
          </w:p>
        </w:tc>
        <w:tc>
          <w:tcPr>
            <w:tcW w:w="808" w:type="dxa"/>
            <w:tcBorders>
              <w:top w:val="nil"/>
              <w:left w:val="nil"/>
              <w:bottom w:val="single" w:sz="4" w:space="0" w:color="auto"/>
              <w:right w:val="single" w:sz="4" w:space="0" w:color="auto"/>
            </w:tcBorders>
            <w:shd w:val="clear" w:color="auto" w:fill="auto"/>
            <w:hideMark/>
          </w:tcPr>
          <w:p w:rsidR="000518E6" w:rsidRPr="0083268C" w:rsidRDefault="000518E6" w:rsidP="00B6037E">
            <w:pPr>
              <w:spacing w:after="0" w:line="240" w:lineRule="auto"/>
              <w:jc w:val="center"/>
              <w:rPr>
                <w:rFonts w:asciiTheme="majorHAnsi" w:eastAsia="Times New Roman" w:hAnsiTheme="majorHAnsi"/>
                <w:color w:val="000000"/>
              </w:rPr>
            </w:pPr>
            <w:r w:rsidRPr="0083268C">
              <w:rPr>
                <w:rFonts w:asciiTheme="majorHAnsi" w:eastAsia="Times New Roman" w:hAnsiTheme="majorHAnsi"/>
                <w:color w:val="000000"/>
              </w:rPr>
              <w:t>0.08</w:t>
            </w:r>
          </w:p>
        </w:tc>
        <w:tc>
          <w:tcPr>
            <w:tcW w:w="808" w:type="dxa"/>
            <w:tcBorders>
              <w:top w:val="nil"/>
              <w:left w:val="nil"/>
              <w:bottom w:val="single" w:sz="4" w:space="0" w:color="auto"/>
              <w:right w:val="single" w:sz="4" w:space="0" w:color="auto"/>
            </w:tcBorders>
            <w:shd w:val="clear" w:color="auto" w:fill="auto"/>
            <w:noWrap/>
            <w:vAlign w:val="bottom"/>
            <w:hideMark/>
          </w:tcPr>
          <w:p w:rsidR="000518E6" w:rsidRPr="0083268C" w:rsidRDefault="000518E6" w:rsidP="00B6037E">
            <w:pPr>
              <w:spacing w:after="0" w:line="240" w:lineRule="auto"/>
              <w:jc w:val="right"/>
              <w:rPr>
                <w:rFonts w:asciiTheme="majorHAnsi" w:eastAsia="Times New Roman" w:hAnsiTheme="majorHAnsi"/>
                <w:color w:val="000000"/>
              </w:rPr>
            </w:pPr>
            <w:r w:rsidRPr="0083268C">
              <w:rPr>
                <w:rFonts w:asciiTheme="majorHAnsi" w:eastAsia="Times New Roman" w:hAnsiTheme="majorHAnsi"/>
                <w:color w:val="000000"/>
              </w:rPr>
              <w:t>0.00</w:t>
            </w:r>
          </w:p>
        </w:tc>
      </w:tr>
      <w:tr w:rsidR="000518E6" w:rsidRPr="0083268C" w:rsidTr="0083268C">
        <w:trPr>
          <w:trHeight w:val="300"/>
          <w:jc w:val="center"/>
        </w:trPr>
        <w:tc>
          <w:tcPr>
            <w:tcW w:w="4197" w:type="dxa"/>
            <w:tcBorders>
              <w:top w:val="nil"/>
              <w:left w:val="single" w:sz="4" w:space="0" w:color="auto"/>
              <w:bottom w:val="single" w:sz="4" w:space="0" w:color="auto"/>
              <w:right w:val="single" w:sz="4" w:space="0" w:color="auto"/>
            </w:tcBorders>
            <w:shd w:val="clear" w:color="auto" w:fill="auto"/>
            <w:noWrap/>
            <w:vAlign w:val="bottom"/>
            <w:hideMark/>
          </w:tcPr>
          <w:p w:rsidR="000518E6" w:rsidRPr="0083268C" w:rsidRDefault="000518E6" w:rsidP="00B6037E">
            <w:pPr>
              <w:spacing w:after="0" w:line="240" w:lineRule="auto"/>
              <w:rPr>
                <w:rFonts w:asciiTheme="majorHAnsi" w:eastAsia="Times New Roman" w:hAnsiTheme="majorHAnsi"/>
                <w:color w:val="000000"/>
              </w:rPr>
            </w:pPr>
            <w:r w:rsidRPr="0083268C">
              <w:rPr>
                <w:rFonts w:asciiTheme="majorHAnsi" w:eastAsia="Times New Roman" w:hAnsiTheme="majorHAnsi"/>
                <w:color w:val="000000"/>
              </w:rPr>
              <w:t>Assess alternative solutions analytically</w:t>
            </w:r>
          </w:p>
        </w:tc>
        <w:tc>
          <w:tcPr>
            <w:tcW w:w="1251" w:type="dxa"/>
            <w:tcBorders>
              <w:top w:val="nil"/>
              <w:left w:val="nil"/>
              <w:bottom w:val="single" w:sz="4" w:space="0" w:color="auto"/>
              <w:right w:val="single" w:sz="4" w:space="0" w:color="auto"/>
            </w:tcBorders>
            <w:shd w:val="clear" w:color="auto" w:fill="auto"/>
            <w:hideMark/>
          </w:tcPr>
          <w:p w:rsidR="000518E6" w:rsidRPr="0083268C" w:rsidRDefault="000518E6" w:rsidP="00B6037E">
            <w:pPr>
              <w:spacing w:after="0" w:line="240" w:lineRule="auto"/>
              <w:jc w:val="center"/>
              <w:rPr>
                <w:rFonts w:asciiTheme="majorHAnsi" w:eastAsia="Times New Roman" w:hAnsiTheme="majorHAnsi"/>
                <w:color w:val="000000"/>
              </w:rPr>
            </w:pPr>
            <w:r w:rsidRPr="0083268C">
              <w:rPr>
                <w:rFonts w:asciiTheme="majorHAnsi" w:eastAsia="Times New Roman" w:hAnsiTheme="majorHAnsi"/>
                <w:color w:val="000000"/>
              </w:rPr>
              <w:t>0.30</w:t>
            </w:r>
          </w:p>
        </w:tc>
        <w:tc>
          <w:tcPr>
            <w:tcW w:w="1100" w:type="dxa"/>
            <w:tcBorders>
              <w:top w:val="nil"/>
              <w:left w:val="nil"/>
              <w:bottom w:val="single" w:sz="4" w:space="0" w:color="auto"/>
              <w:right w:val="single" w:sz="4" w:space="0" w:color="auto"/>
            </w:tcBorders>
            <w:shd w:val="clear" w:color="auto" w:fill="auto"/>
            <w:hideMark/>
          </w:tcPr>
          <w:p w:rsidR="000518E6" w:rsidRPr="0083268C" w:rsidRDefault="000518E6" w:rsidP="00B6037E">
            <w:pPr>
              <w:spacing w:after="0" w:line="240" w:lineRule="auto"/>
              <w:jc w:val="center"/>
              <w:rPr>
                <w:rFonts w:asciiTheme="majorHAnsi" w:eastAsia="Times New Roman" w:hAnsiTheme="majorHAnsi"/>
                <w:color w:val="000000"/>
              </w:rPr>
            </w:pPr>
            <w:r w:rsidRPr="0083268C">
              <w:rPr>
                <w:rFonts w:asciiTheme="majorHAnsi" w:eastAsia="Times New Roman" w:hAnsiTheme="majorHAnsi"/>
                <w:color w:val="000000"/>
              </w:rPr>
              <w:t>0.38</w:t>
            </w:r>
          </w:p>
        </w:tc>
        <w:tc>
          <w:tcPr>
            <w:tcW w:w="1309" w:type="dxa"/>
            <w:tcBorders>
              <w:top w:val="nil"/>
              <w:left w:val="nil"/>
              <w:bottom w:val="single" w:sz="4" w:space="0" w:color="auto"/>
              <w:right w:val="single" w:sz="4" w:space="0" w:color="auto"/>
            </w:tcBorders>
            <w:shd w:val="clear" w:color="auto" w:fill="auto"/>
            <w:hideMark/>
          </w:tcPr>
          <w:p w:rsidR="000518E6" w:rsidRPr="0083268C" w:rsidRDefault="000518E6" w:rsidP="00B6037E">
            <w:pPr>
              <w:spacing w:after="0" w:line="240" w:lineRule="auto"/>
              <w:jc w:val="center"/>
              <w:rPr>
                <w:rFonts w:asciiTheme="majorHAnsi" w:eastAsia="Times New Roman" w:hAnsiTheme="majorHAnsi"/>
                <w:color w:val="000000"/>
              </w:rPr>
            </w:pPr>
            <w:r w:rsidRPr="0083268C">
              <w:rPr>
                <w:rFonts w:asciiTheme="majorHAnsi" w:eastAsia="Times New Roman" w:hAnsiTheme="majorHAnsi"/>
                <w:color w:val="000000"/>
              </w:rPr>
              <w:t>0.18</w:t>
            </w:r>
          </w:p>
        </w:tc>
        <w:tc>
          <w:tcPr>
            <w:tcW w:w="808" w:type="dxa"/>
            <w:tcBorders>
              <w:top w:val="nil"/>
              <w:left w:val="nil"/>
              <w:bottom w:val="single" w:sz="4" w:space="0" w:color="auto"/>
              <w:right w:val="single" w:sz="4" w:space="0" w:color="auto"/>
            </w:tcBorders>
            <w:shd w:val="clear" w:color="auto" w:fill="auto"/>
            <w:hideMark/>
          </w:tcPr>
          <w:p w:rsidR="000518E6" w:rsidRPr="0083268C" w:rsidRDefault="000518E6" w:rsidP="00B6037E">
            <w:pPr>
              <w:spacing w:after="0" w:line="240" w:lineRule="auto"/>
              <w:jc w:val="center"/>
              <w:rPr>
                <w:rFonts w:asciiTheme="majorHAnsi" w:eastAsia="Times New Roman" w:hAnsiTheme="majorHAnsi"/>
                <w:color w:val="000000"/>
              </w:rPr>
            </w:pPr>
            <w:r w:rsidRPr="0083268C">
              <w:rPr>
                <w:rFonts w:asciiTheme="majorHAnsi" w:eastAsia="Times New Roman" w:hAnsiTheme="majorHAnsi"/>
                <w:color w:val="000000"/>
              </w:rPr>
              <w:t>0.13</w:t>
            </w:r>
          </w:p>
        </w:tc>
        <w:tc>
          <w:tcPr>
            <w:tcW w:w="808" w:type="dxa"/>
            <w:tcBorders>
              <w:top w:val="nil"/>
              <w:left w:val="nil"/>
              <w:bottom w:val="single" w:sz="4" w:space="0" w:color="auto"/>
              <w:right w:val="single" w:sz="4" w:space="0" w:color="auto"/>
            </w:tcBorders>
            <w:shd w:val="clear" w:color="auto" w:fill="auto"/>
            <w:noWrap/>
            <w:vAlign w:val="bottom"/>
            <w:hideMark/>
          </w:tcPr>
          <w:p w:rsidR="000518E6" w:rsidRPr="0083268C" w:rsidRDefault="000518E6" w:rsidP="00B6037E">
            <w:pPr>
              <w:spacing w:after="0" w:line="240" w:lineRule="auto"/>
              <w:jc w:val="right"/>
              <w:rPr>
                <w:rFonts w:asciiTheme="majorHAnsi" w:eastAsia="Times New Roman" w:hAnsiTheme="majorHAnsi"/>
                <w:color w:val="000000"/>
              </w:rPr>
            </w:pPr>
            <w:r w:rsidRPr="0083268C">
              <w:rPr>
                <w:rFonts w:asciiTheme="majorHAnsi" w:eastAsia="Times New Roman" w:hAnsiTheme="majorHAnsi"/>
                <w:color w:val="000000"/>
              </w:rPr>
              <w:t>0.00</w:t>
            </w:r>
          </w:p>
        </w:tc>
      </w:tr>
      <w:tr w:rsidR="000518E6" w:rsidRPr="0083268C" w:rsidTr="0083268C">
        <w:trPr>
          <w:trHeight w:val="300"/>
          <w:jc w:val="center"/>
        </w:trPr>
        <w:tc>
          <w:tcPr>
            <w:tcW w:w="4197" w:type="dxa"/>
            <w:tcBorders>
              <w:top w:val="nil"/>
              <w:left w:val="single" w:sz="4" w:space="0" w:color="auto"/>
              <w:bottom w:val="single" w:sz="4" w:space="0" w:color="auto"/>
              <w:right w:val="single" w:sz="4" w:space="0" w:color="auto"/>
            </w:tcBorders>
            <w:shd w:val="clear" w:color="auto" w:fill="auto"/>
            <w:noWrap/>
            <w:vAlign w:val="bottom"/>
            <w:hideMark/>
          </w:tcPr>
          <w:p w:rsidR="000518E6" w:rsidRPr="0083268C" w:rsidRDefault="000518E6" w:rsidP="00B6037E">
            <w:pPr>
              <w:spacing w:after="0" w:line="240" w:lineRule="auto"/>
              <w:rPr>
                <w:rFonts w:asciiTheme="majorHAnsi" w:eastAsia="Times New Roman" w:hAnsiTheme="majorHAnsi"/>
                <w:color w:val="000000"/>
              </w:rPr>
            </w:pPr>
            <w:r w:rsidRPr="0083268C">
              <w:rPr>
                <w:rFonts w:asciiTheme="majorHAnsi" w:eastAsia="Times New Roman" w:hAnsiTheme="majorHAnsi"/>
                <w:color w:val="000000"/>
              </w:rPr>
              <w:t>Formulates limitations and drawbacks</w:t>
            </w:r>
          </w:p>
        </w:tc>
        <w:tc>
          <w:tcPr>
            <w:tcW w:w="1251" w:type="dxa"/>
            <w:tcBorders>
              <w:top w:val="nil"/>
              <w:left w:val="nil"/>
              <w:bottom w:val="single" w:sz="4" w:space="0" w:color="auto"/>
              <w:right w:val="single" w:sz="4" w:space="0" w:color="auto"/>
            </w:tcBorders>
            <w:shd w:val="clear" w:color="auto" w:fill="auto"/>
            <w:hideMark/>
          </w:tcPr>
          <w:p w:rsidR="000518E6" w:rsidRPr="0083268C" w:rsidRDefault="000518E6" w:rsidP="00B6037E">
            <w:pPr>
              <w:spacing w:after="0" w:line="240" w:lineRule="auto"/>
              <w:jc w:val="center"/>
              <w:rPr>
                <w:rFonts w:asciiTheme="majorHAnsi" w:eastAsia="Times New Roman" w:hAnsiTheme="majorHAnsi"/>
                <w:color w:val="000000"/>
              </w:rPr>
            </w:pPr>
            <w:r w:rsidRPr="0083268C">
              <w:rPr>
                <w:rFonts w:asciiTheme="majorHAnsi" w:eastAsia="Times New Roman" w:hAnsiTheme="majorHAnsi"/>
                <w:color w:val="000000"/>
              </w:rPr>
              <w:t>0.17</w:t>
            </w:r>
          </w:p>
        </w:tc>
        <w:tc>
          <w:tcPr>
            <w:tcW w:w="1100" w:type="dxa"/>
            <w:tcBorders>
              <w:top w:val="nil"/>
              <w:left w:val="nil"/>
              <w:bottom w:val="single" w:sz="4" w:space="0" w:color="auto"/>
              <w:right w:val="single" w:sz="4" w:space="0" w:color="auto"/>
            </w:tcBorders>
            <w:shd w:val="clear" w:color="auto" w:fill="auto"/>
            <w:hideMark/>
          </w:tcPr>
          <w:p w:rsidR="000518E6" w:rsidRPr="0083268C" w:rsidRDefault="000518E6" w:rsidP="00B6037E">
            <w:pPr>
              <w:spacing w:after="0" w:line="240" w:lineRule="auto"/>
              <w:jc w:val="center"/>
              <w:rPr>
                <w:rFonts w:asciiTheme="majorHAnsi" w:eastAsia="Times New Roman" w:hAnsiTheme="majorHAnsi"/>
                <w:color w:val="000000"/>
              </w:rPr>
            </w:pPr>
            <w:r w:rsidRPr="0083268C">
              <w:rPr>
                <w:rFonts w:asciiTheme="majorHAnsi" w:eastAsia="Times New Roman" w:hAnsiTheme="majorHAnsi"/>
                <w:color w:val="000000"/>
              </w:rPr>
              <w:t>0.43</w:t>
            </w:r>
          </w:p>
        </w:tc>
        <w:tc>
          <w:tcPr>
            <w:tcW w:w="1309" w:type="dxa"/>
            <w:tcBorders>
              <w:top w:val="nil"/>
              <w:left w:val="nil"/>
              <w:bottom w:val="single" w:sz="4" w:space="0" w:color="auto"/>
              <w:right w:val="single" w:sz="4" w:space="0" w:color="auto"/>
            </w:tcBorders>
            <w:shd w:val="clear" w:color="auto" w:fill="auto"/>
            <w:hideMark/>
          </w:tcPr>
          <w:p w:rsidR="000518E6" w:rsidRPr="0083268C" w:rsidRDefault="000518E6" w:rsidP="00B6037E">
            <w:pPr>
              <w:spacing w:after="0" w:line="240" w:lineRule="auto"/>
              <w:jc w:val="center"/>
              <w:rPr>
                <w:rFonts w:asciiTheme="majorHAnsi" w:eastAsia="Times New Roman" w:hAnsiTheme="majorHAnsi"/>
                <w:color w:val="000000"/>
              </w:rPr>
            </w:pPr>
            <w:r w:rsidRPr="0083268C">
              <w:rPr>
                <w:rFonts w:asciiTheme="majorHAnsi" w:eastAsia="Times New Roman" w:hAnsiTheme="majorHAnsi"/>
                <w:color w:val="000000"/>
              </w:rPr>
              <w:t>0.25</w:t>
            </w:r>
          </w:p>
        </w:tc>
        <w:tc>
          <w:tcPr>
            <w:tcW w:w="808" w:type="dxa"/>
            <w:tcBorders>
              <w:top w:val="nil"/>
              <w:left w:val="nil"/>
              <w:bottom w:val="single" w:sz="4" w:space="0" w:color="auto"/>
              <w:right w:val="single" w:sz="4" w:space="0" w:color="auto"/>
            </w:tcBorders>
            <w:shd w:val="clear" w:color="auto" w:fill="auto"/>
            <w:hideMark/>
          </w:tcPr>
          <w:p w:rsidR="000518E6" w:rsidRPr="0083268C" w:rsidRDefault="000518E6" w:rsidP="00B6037E">
            <w:pPr>
              <w:spacing w:after="0" w:line="240" w:lineRule="auto"/>
              <w:jc w:val="center"/>
              <w:rPr>
                <w:rFonts w:asciiTheme="majorHAnsi" w:eastAsia="Times New Roman" w:hAnsiTheme="majorHAnsi"/>
                <w:color w:val="000000"/>
              </w:rPr>
            </w:pPr>
            <w:r w:rsidRPr="0083268C">
              <w:rPr>
                <w:rFonts w:asciiTheme="majorHAnsi" w:eastAsia="Times New Roman" w:hAnsiTheme="majorHAnsi"/>
                <w:color w:val="000000"/>
              </w:rPr>
              <w:t>0.15</w:t>
            </w:r>
          </w:p>
        </w:tc>
        <w:tc>
          <w:tcPr>
            <w:tcW w:w="808" w:type="dxa"/>
            <w:tcBorders>
              <w:top w:val="nil"/>
              <w:left w:val="nil"/>
              <w:bottom w:val="single" w:sz="4" w:space="0" w:color="auto"/>
              <w:right w:val="single" w:sz="4" w:space="0" w:color="auto"/>
            </w:tcBorders>
            <w:shd w:val="clear" w:color="auto" w:fill="auto"/>
            <w:noWrap/>
            <w:vAlign w:val="bottom"/>
            <w:hideMark/>
          </w:tcPr>
          <w:p w:rsidR="000518E6" w:rsidRPr="0083268C" w:rsidRDefault="000518E6" w:rsidP="00B6037E">
            <w:pPr>
              <w:spacing w:after="0" w:line="240" w:lineRule="auto"/>
              <w:jc w:val="right"/>
              <w:rPr>
                <w:rFonts w:asciiTheme="majorHAnsi" w:eastAsia="Times New Roman" w:hAnsiTheme="majorHAnsi"/>
                <w:color w:val="000000"/>
              </w:rPr>
            </w:pPr>
            <w:r w:rsidRPr="0083268C">
              <w:rPr>
                <w:rFonts w:asciiTheme="majorHAnsi" w:eastAsia="Times New Roman" w:hAnsiTheme="majorHAnsi"/>
                <w:color w:val="000000"/>
              </w:rPr>
              <w:t>0.00</w:t>
            </w:r>
          </w:p>
        </w:tc>
      </w:tr>
      <w:tr w:rsidR="000518E6" w:rsidRPr="0083268C" w:rsidTr="0083268C">
        <w:trPr>
          <w:trHeight w:val="300"/>
          <w:jc w:val="center"/>
        </w:trPr>
        <w:tc>
          <w:tcPr>
            <w:tcW w:w="4197" w:type="dxa"/>
            <w:tcBorders>
              <w:top w:val="nil"/>
              <w:left w:val="single" w:sz="4" w:space="0" w:color="auto"/>
              <w:bottom w:val="single" w:sz="4" w:space="0" w:color="auto"/>
              <w:right w:val="single" w:sz="4" w:space="0" w:color="auto"/>
            </w:tcBorders>
            <w:shd w:val="clear" w:color="auto" w:fill="auto"/>
            <w:noWrap/>
            <w:vAlign w:val="bottom"/>
            <w:hideMark/>
          </w:tcPr>
          <w:p w:rsidR="000518E6" w:rsidRPr="0083268C" w:rsidRDefault="000518E6" w:rsidP="00B6037E">
            <w:pPr>
              <w:spacing w:after="0" w:line="240" w:lineRule="auto"/>
              <w:rPr>
                <w:rFonts w:asciiTheme="majorHAnsi" w:eastAsia="Times New Roman" w:hAnsiTheme="majorHAnsi"/>
                <w:color w:val="000000"/>
              </w:rPr>
            </w:pPr>
            <w:r w:rsidRPr="0083268C">
              <w:rPr>
                <w:rFonts w:asciiTheme="majorHAnsi" w:eastAsia="Times New Roman" w:hAnsiTheme="majorHAnsi"/>
                <w:color w:val="000000"/>
              </w:rPr>
              <w:t xml:space="preserve">Explains the implementation context </w:t>
            </w:r>
          </w:p>
        </w:tc>
        <w:tc>
          <w:tcPr>
            <w:tcW w:w="1251" w:type="dxa"/>
            <w:tcBorders>
              <w:top w:val="nil"/>
              <w:left w:val="nil"/>
              <w:bottom w:val="single" w:sz="4" w:space="0" w:color="auto"/>
              <w:right w:val="single" w:sz="4" w:space="0" w:color="auto"/>
            </w:tcBorders>
            <w:shd w:val="clear" w:color="auto" w:fill="auto"/>
            <w:hideMark/>
          </w:tcPr>
          <w:p w:rsidR="000518E6" w:rsidRPr="0083268C" w:rsidRDefault="000518E6" w:rsidP="00B6037E">
            <w:pPr>
              <w:spacing w:after="0" w:line="240" w:lineRule="auto"/>
              <w:jc w:val="center"/>
              <w:rPr>
                <w:rFonts w:asciiTheme="majorHAnsi" w:eastAsia="Times New Roman" w:hAnsiTheme="majorHAnsi"/>
                <w:color w:val="000000"/>
              </w:rPr>
            </w:pPr>
            <w:r w:rsidRPr="0083268C">
              <w:rPr>
                <w:rFonts w:asciiTheme="majorHAnsi" w:eastAsia="Times New Roman" w:hAnsiTheme="majorHAnsi"/>
                <w:color w:val="000000"/>
              </w:rPr>
              <w:t>0.32</w:t>
            </w:r>
          </w:p>
        </w:tc>
        <w:tc>
          <w:tcPr>
            <w:tcW w:w="1100" w:type="dxa"/>
            <w:tcBorders>
              <w:top w:val="nil"/>
              <w:left w:val="nil"/>
              <w:bottom w:val="single" w:sz="4" w:space="0" w:color="auto"/>
              <w:right w:val="single" w:sz="4" w:space="0" w:color="auto"/>
            </w:tcBorders>
            <w:shd w:val="clear" w:color="auto" w:fill="auto"/>
            <w:hideMark/>
          </w:tcPr>
          <w:p w:rsidR="000518E6" w:rsidRPr="0083268C" w:rsidRDefault="000518E6" w:rsidP="00B6037E">
            <w:pPr>
              <w:spacing w:after="0" w:line="240" w:lineRule="auto"/>
              <w:jc w:val="center"/>
              <w:rPr>
                <w:rFonts w:asciiTheme="majorHAnsi" w:eastAsia="Times New Roman" w:hAnsiTheme="majorHAnsi"/>
                <w:color w:val="000000"/>
              </w:rPr>
            </w:pPr>
            <w:r w:rsidRPr="0083268C">
              <w:rPr>
                <w:rFonts w:asciiTheme="majorHAnsi" w:eastAsia="Times New Roman" w:hAnsiTheme="majorHAnsi"/>
                <w:color w:val="000000"/>
              </w:rPr>
              <w:t>0.42</w:t>
            </w:r>
          </w:p>
        </w:tc>
        <w:tc>
          <w:tcPr>
            <w:tcW w:w="1309" w:type="dxa"/>
            <w:tcBorders>
              <w:top w:val="nil"/>
              <w:left w:val="nil"/>
              <w:bottom w:val="single" w:sz="4" w:space="0" w:color="auto"/>
              <w:right w:val="single" w:sz="4" w:space="0" w:color="auto"/>
            </w:tcBorders>
            <w:shd w:val="clear" w:color="auto" w:fill="auto"/>
            <w:hideMark/>
          </w:tcPr>
          <w:p w:rsidR="000518E6" w:rsidRPr="0083268C" w:rsidRDefault="000518E6" w:rsidP="00B6037E">
            <w:pPr>
              <w:spacing w:after="0" w:line="240" w:lineRule="auto"/>
              <w:jc w:val="center"/>
              <w:rPr>
                <w:rFonts w:asciiTheme="majorHAnsi" w:eastAsia="Times New Roman" w:hAnsiTheme="majorHAnsi"/>
                <w:color w:val="000000"/>
              </w:rPr>
            </w:pPr>
            <w:r w:rsidRPr="0083268C">
              <w:rPr>
                <w:rFonts w:asciiTheme="majorHAnsi" w:eastAsia="Times New Roman" w:hAnsiTheme="majorHAnsi"/>
                <w:color w:val="000000"/>
              </w:rPr>
              <w:t>0.20</w:t>
            </w:r>
          </w:p>
        </w:tc>
        <w:tc>
          <w:tcPr>
            <w:tcW w:w="808" w:type="dxa"/>
            <w:tcBorders>
              <w:top w:val="nil"/>
              <w:left w:val="nil"/>
              <w:bottom w:val="single" w:sz="4" w:space="0" w:color="auto"/>
              <w:right w:val="single" w:sz="4" w:space="0" w:color="auto"/>
            </w:tcBorders>
            <w:shd w:val="clear" w:color="auto" w:fill="auto"/>
            <w:hideMark/>
          </w:tcPr>
          <w:p w:rsidR="000518E6" w:rsidRPr="0083268C" w:rsidRDefault="000518E6" w:rsidP="00B6037E">
            <w:pPr>
              <w:spacing w:after="0" w:line="240" w:lineRule="auto"/>
              <w:jc w:val="center"/>
              <w:rPr>
                <w:rFonts w:asciiTheme="majorHAnsi" w:eastAsia="Times New Roman" w:hAnsiTheme="majorHAnsi"/>
                <w:color w:val="000000"/>
              </w:rPr>
            </w:pPr>
            <w:r w:rsidRPr="0083268C">
              <w:rPr>
                <w:rFonts w:asciiTheme="majorHAnsi" w:eastAsia="Times New Roman" w:hAnsiTheme="majorHAnsi"/>
                <w:color w:val="000000"/>
              </w:rPr>
              <w:t>0.07</w:t>
            </w:r>
          </w:p>
        </w:tc>
        <w:tc>
          <w:tcPr>
            <w:tcW w:w="808" w:type="dxa"/>
            <w:tcBorders>
              <w:top w:val="nil"/>
              <w:left w:val="nil"/>
              <w:bottom w:val="single" w:sz="4" w:space="0" w:color="auto"/>
              <w:right w:val="single" w:sz="4" w:space="0" w:color="auto"/>
            </w:tcBorders>
            <w:shd w:val="clear" w:color="auto" w:fill="auto"/>
            <w:noWrap/>
            <w:vAlign w:val="bottom"/>
            <w:hideMark/>
          </w:tcPr>
          <w:p w:rsidR="000518E6" w:rsidRPr="0083268C" w:rsidRDefault="000518E6" w:rsidP="00B6037E">
            <w:pPr>
              <w:spacing w:after="0" w:line="240" w:lineRule="auto"/>
              <w:jc w:val="right"/>
              <w:rPr>
                <w:rFonts w:asciiTheme="majorHAnsi" w:eastAsia="Times New Roman" w:hAnsiTheme="majorHAnsi"/>
                <w:color w:val="000000"/>
              </w:rPr>
            </w:pPr>
            <w:r w:rsidRPr="0083268C">
              <w:rPr>
                <w:rFonts w:asciiTheme="majorHAnsi" w:eastAsia="Times New Roman" w:hAnsiTheme="majorHAnsi"/>
                <w:color w:val="000000"/>
              </w:rPr>
              <w:t>0.00</w:t>
            </w:r>
          </w:p>
        </w:tc>
      </w:tr>
      <w:tr w:rsidR="000518E6" w:rsidRPr="0083268C" w:rsidTr="0083268C">
        <w:trPr>
          <w:trHeight w:val="300"/>
          <w:jc w:val="center"/>
        </w:trPr>
        <w:tc>
          <w:tcPr>
            <w:tcW w:w="4197" w:type="dxa"/>
            <w:tcBorders>
              <w:top w:val="nil"/>
              <w:left w:val="single" w:sz="4" w:space="0" w:color="auto"/>
              <w:bottom w:val="single" w:sz="4" w:space="0" w:color="auto"/>
              <w:right w:val="single" w:sz="4" w:space="0" w:color="auto"/>
            </w:tcBorders>
            <w:shd w:val="clear" w:color="auto" w:fill="auto"/>
            <w:noWrap/>
            <w:vAlign w:val="bottom"/>
            <w:hideMark/>
          </w:tcPr>
          <w:p w:rsidR="000518E6" w:rsidRPr="0083268C" w:rsidRDefault="000518E6" w:rsidP="00B6037E">
            <w:pPr>
              <w:spacing w:after="0" w:line="240" w:lineRule="auto"/>
              <w:rPr>
                <w:rFonts w:asciiTheme="majorHAnsi" w:eastAsia="Times New Roman" w:hAnsiTheme="majorHAnsi"/>
                <w:color w:val="000000"/>
              </w:rPr>
            </w:pPr>
            <w:r w:rsidRPr="0083268C">
              <w:rPr>
                <w:rFonts w:asciiTheme="majorHAnsi" w:eastAsia="Times New Roman" w:hAnsiTheme="majorHAnsi"/>
                <w:color w:val="000000"/>
              </w:rPr>
              <w:t>Formulates relevant recommendations</w:t>
            </w:r>
          </w:p>
        </w:tc>
        <w:tc>
          <w:tcPr>
            <w:tcW w:w="1251" w:type="dxa"/>
            <w:tcBorders>
              <w:top w:val="nil"/>
              <w:left w:val="nil"/>
              <w:bottom w:val="single" w:sz="4" w:space="0" w:color="auto"/>
              <w:right w:val="single" w:sz="4" w:space="0" w:color="auto"/>
            </w:tcBorders>
            <w:shd w:val="clear" w:color="auto" w:fill="auto"/>
            <w:hideMark/>
          </w:tcPr>
          <w:p w:rsidR="000518E6" w:rsidRPr="0083268C" w:rsidRDefault="000518E6" w:rsidP="00B6037E">
            <w:pPr>
              <w:spacing w:after="0" w:line="240" w:lineRule="auto"/>
              <w:jc w:val="center"/>
              <w:rPr>
                <w:rFonts w:asciiTheme="majorHAnsi" w:eastAsia="Times New Roman" w:hAnsiTheme="majorHAnsi"/>
                <w:color w:val="000000"/>
              </w:rPr>
            </w:pPr>
            <w:r w:rsidRPr="0083268C">
              <w:rPr>
                <w:rFonts w:asciiTheme="majorHAnsi" w:eastAsia="Times New Roman" w:hAnsiTheme="majorHAnsi"/>
                <w:color w:val="000000"/>
              </w:rPr>
              <w:t>0.30</w:t>
            </w:r>
          </w:p>
        </w:tc>
        <w:tc>
          <w:tcPr>
            <w:tcW w:w="1100" w:type="dxa"/>
            <w:tcBorders>
              <w:top w:val="nil"/>
              <w:left w:val="nil"/>
              <w:bottom w:val="single" w:sz="4" w:space="0" w:color="auto"/>
              <w:right w:val="single" w:sz="4" w:space="0" w:color="auto"/>
            </w:tcBorders>
            <w:shd w:val="clear" w:color="auto" w:fill="auto"/>
            <w:hideMark/>
          </w:tcPr>
          <w:p w:rsidR="000518E6" w:rsidRPr="0083268C" w:rsidRDefault="000518E6" w:rsidP="00B6037E">
            <w:pPr>
              <w:spacing w:after="0" w:line="240" w:lineRule="auto"/>
              <w:jc w:val="center"/>
              <w:rPr>
                <w:rFonts w:asciiTheme="majorHAnsi" w:eastAsia="Times New Roman" w:hAnsiTheme="majorHAnsi"/>
                <w:color w:val="000000"/>
              </w:rPr>
            </w:pPr>
            <w:r w:rsidRPr="0083268C">
              <w:rPr>
                <w:rFonts w:asciiTheme="majorHAnsi" w:eastAsia="Times New Roman" w:hAnsiTheme="majorHAnsi"/>
                <w:color w:val="000000"/>
              </w:rPr>
              <w:t>0.40</w:t>
            </w:r>
          </w:p>
        </w:tc>
        <w:tc>
          <w:tcPr>
            <w:tcW w:w="1309" w:type="dxa"/>
            <w:tcBorders>
              <w:top w:val="nil"/>
              <w:left w:val="nil"/>
              <w:bottom w:val="single" w:sz="4" w:space="0" w:color="auto"/>
              <w:right w:val="single" w:sz="4" w:space="0" w:color="auto"/>
            </w:tcBorders>
            <w:shd w:val="clear" w:color="auto" w:fill="auto"/>
            <w:hideMark/>
          </w:tcPr>
          <w:p w:rsidR="000518E6" w:rsidRPr="0083268C" w:rsidRDefault="000518E6" w:rsidP="00B6037E">
            <w:pPr>
              <w:spacing w:after="0" w:line="240" w:lineRule="auto"/>
              <w:jc w:val="center"/>
              <w:rPr>
                <w:rFonts w:asciiTheme="majorHAnsi" w:eastAsia="Times New Roman" w:hAnsiTheme="majorHAnsi"/>
                <w:color w:val="000000"/>
              </w:rPr>
            </w:pPr>
            <w:r w:rsidRPr="0083268C">
              <w:rPr>
                <w:rFonts w:asciiTheme="majorHAnsi" w:eastAsia="Times New Roman" w:hAnsiTheme="majorHAnsi"/>
                <w:color w:val="000000"/>
              </w:rPr>
              <w:t>0.18</w:t>
            </w:r>
          </w:p>
        </w:tc>
        <w:tc>
          <w:tcPr>
            <w:tcW w:w="808" w:type="dxa"/>
            <w:tcBorders>
              <w:top w:val="nil"/>
              <w:left w:val="nil"/>
              <w:bottom w:val="single" w:sz="4" w:space="0" w:color="auto"/>
              <w:right w:val="single" w:sz="4" w:space="0" w:color="auto"/>
            </w:tcBorders>
            <w:shd w:val="clear" w:color="auto" w:fill="auto"/>
            <w:hideMark/>
          </w:tcPr>
          <w:p w:rsidR="000518E6" w:rsidRPr="0083268C" w:rsidRDefault="000518E6" w:rsidP="00B6037E">
            <w:pPr>
              <w:spacing w:after="0" w:line="240" w:lineRule="auto"/>
              <w:jc w:val="center"/>
              <w:rPr>
                <w:rFonts w:asciiTheme="majorHAnsi" w:eastAsia="Times New Roman" w:hAnsiTheme="majorHAnsi"/>
                <w:color w:val="000000"/>
              </w:rPr>
            </w:pPr>
            <w:r w:rsidRPr="0083268C">
              <w:rPr>
                <w:rFonts w:asciiTheme="majorHAnsi" w:eastAsia="Times New Roman" w:hAnsiTheme="majorHAnsi"/>
                <w:color w:val="000000"/>
              </w:rPr>
              <w:t>0.12</w:t>
            </w:r>
          </w:p>
        </w:tc>
        <w:tc>
          <w:tcPr>
            <w:tcW w:w="808" w:type="dxa"/>
            <w:tcBorders>
              <w:top w:val="nil"/>
              <w:left w:val="nil"/>
              <w:bottom w:val="single" w:sz="4" w:space="0" w:color="auto"/>
              <w:right w:val="single" w:sz="4" w:space="0" w:color="auto"/>
            </w:tcBorders>
            <w:shd w:val="clear" w:color="auto" w:fill="auto"/>
            <w:noWrap/>
            <w:vAlign w:val="bottom"/>
            <w:hideMark/>
          </w:tcPr>
          <w:p w:rsidR="000518E6" w:rsidRPr="0083268C" w:rsidRDefault="000518E6" w:rsidP="00B6037E">
            <w:pPr>
              <w:spacing w:after="0" w:line="240" w:lineRule="auto"/>
              <w:jc w:val="right"/>
              <w:rPr>
                <w:rFonts w:asciiTheme="majorHAnsi" w:eastAsia="Times New Roman" w:hAnsiTheme="majorHAnsi"/>
                <w:color w:val="000000"/>
              </w:rPr>
            </w:pPr>
            <w:r w:rsidRPr="0083268C">
              <w:rPr>
                <w:rFonts w:asciiTheme="majorHAnsi" w:eastAsia="Times New Roman" w:hAnsiTheme="majorHAnsi"/>
                <w:color w:val="000000"/>
              </w:rPr>
              <w:t>0.00</w:t>
            </w:r>
          </w:p>
        </w:tc>
      </w:tr>
      <w:tr w:rsidR="000518E6" w:rsidRPr="0083268C" w:rsidTr="0083268C">
        <w:trPr>
          <w:trHeight w:val="300"/>
          <w:jc w:val="center"/>
        </w:trPr>
        <w:tc>
          <w:tcPr>
            <w:tcW w:w="4197" w:type="dxa"/>
            <w:tcBorders>
              <w:top w:val="single" w:sz="4" w:space="0" w:color="auto"/>
              <w:left w:val="single" w:sz="4" w:space="0" w:color="auto"/>
              <w:bottom w:val="single" w:sz="4" w:space="0" w:color="auto"/>
              <w:right w:val="single" w:sz="4" w:space="0" w:color="auto"/>
            </w:tcBorders>
            <w:shd w:val="clear" w:color="000000" w:fill="D9D9D9"/>
            <w:hideMark/>
          </w:tcPr>
          <w:p w:rsidR="000518E6" w:rsidRPr="0083268C" w:rsidRDefault="000518E6" w:rsidP="00B6037E">
            <w:pPr>
              <w:spacing w:after="0" w:line="240" w:lineRule="auto"/>
              <w:rPr>
                <w:rFonts w:asciiTheme="majorHAnsi" w:eastAsia="Times New Roman" w:hAnsiTheme="majorHAnsi"/>
                <w:b/>
                <w:bCs/>
                <w:color w:val="000000"/>
              </w:rPr>
            </w:pPr>
            <w:r w:rsidRPr="0083268C">
              <w:rPr>
                <w:rFonts w:asciiTheme="majorHAnsi" w:eastAsia="Times New Roman" w:hAnsiTheme="majorHAnsi"/>
                <w:b/>
                <w:bCs/>
                <w:color w:val="000000"/>
              </w:rPr>
              <w:t>Report Writing</w:t>
            </w:r>
          </w:p>
        </w:tc>
        <w:tc>
          <w:tcPr>
            <w:tcW w:w="1251" w:type="dxa"/>
            <w:tcBorders>
              <w:top w:val="single" w:sz="4" w:space="0" w:color="auto"/>
              <w:left w:val="nil"/>
              <w:bottom w:val="single" w:sz="4" w:space="0" w:color="auto"/>
              <w:right w:val="single" w:sz="4" w:space="0" w:color="auto"/>
            </w:tcBorders>
            <w:shd w:val="clear" w:color="000000" w:fill="D9D9D9"/>
            <w:hideMark/>
          </w:tcPr>
          <w:p w:rsidR="000518E6" w:rsidRPr="0083268C" w:rsidRDefault="000518E6" w:rsidP="00B6037E">
            <w:pPr>
              <w:spacing w:after="0" w:line="240" w:lineRule="auto"/>
              <w:jc w:val="center"/>
              <w:rPr>
                <w:rFonts w:asciiTheme="majorHAnsi" w:eastAsia="Times New Roman" w:hAnsiTheme="majorHAnsi"/>
                <w:color w:val="000000"/>
              </w:rPr>
            </w:pPr>
            <w:r w:rsidRPr="0083268C">
              <w:rPr>
                <w:rFonts w:asciiTheme="majorHAnsi" w:eastAsia="Times New Roman" w:hAnsiTheme="majorHAnsi"/>
                <w:color w:val="000000"/>
              </w:rPr>
              <w:t>Advanced</w:t>
            </w:r>
          </w:p>
        </w:tc>
        <w:tc>
          <w:tcPr>
            <w:tcW w:w="1100" w:type="dxa"/>
            <w:tcBorders>
              <w:top w:val="single" w:sz="4" w:space="0" w:color="auto"/>
              <w:left w:val="nil"/>
              <w:bottom w:val="single" w:sz="4" w:space="0" w:color="auto"/>
              <w:right w:val="single" w:sz="4" w:space="0" w:color="auto"/>
            </w:tcBorders>
            <w:shd w:val="clear" w:color="000000" w:fill="D9D9D9"/>
            <w:hideMark/>
          </w:tcPr>
          <w:p w:rsidR="000518E6" w:rsidRPr="0083268C" w:rsidRDefault="000518E6" w:rsidP="00B6037E">
            <w:pPr>
              <w:spacing w:after="0" w:line="240" w:lineRule="auto"/>
              <w:jc w:val="center"/>
              <w:rPr>
                <w:rFonts w:asciiTheme="majorHAnsi" w:eastAsia="Times New Roman" w:hAnsiTheme="majorHAnsi"/>
                <w:color w:val="000000"/>
              </w:rPr>
            </w:pPr>
            <w:r w:rsidRPr="0083268C">
              <w:rPr>
                <w:rFonts w:asciiTheme="majorHAnsi" w:eastAsia="Times New Roman" w:hAnsiTheme="majorHAnsi"/>
                <w:color w:val="000000"/>
              </w:rPr>
              <w:t>Adequate</w:t>
            </w:r>
          </w:p>
        </w:tc>
        <w:tc>
          <w:tcPr>
            <w:tcW w:w="1309" w:type="dxa"/>
            <w:tcBorders>
              <w:top w:val="single" w:sz="4" w:space="0" w:color="auto"/>
              <w:left w:val="nil"/>
              <w:bottom w:val="single" w:sz="4" w:space="0" w:color="auto"/>
              <w:right w:val="single" w:sz="4" w:space="0" w:color="auto"/>
            </w:tcBorders>
            <w:shd w:val="clear" w:color="000000" w:fill="D9D9D9"/>
            <w:hideMark/>
          </w:tcPr>
          <w:p w:rsidR="000518E6" w:rsidRPr="0083268C" w:rsidRDefault="000518E6" w:rsidP="00B6037E">
            <w:pPr>
              <w:spacing w:after="0" w:line="240" w:lineRule="auto"/>
              <w:jc w:val="center"/>
              <w:rPr>
                <w:rFonts w:asciiTheme="majorHAnsi" w:eastAsia="Times New Roman" w:hAnsiTheme="majorHAnsi"/>
                <w:color w:val="000000"/>
              </w:rPr>
            </w:pPr>
            <w:r w:rsidRPr="0083268C">
              <w:rPr>
                <w:rFonts w:asciiTheme="majorHAnsi" w:eastAsia="Times New Roman" w:hAnsiTheme="majorHAnsi"/>
                <w:color w:val="000000"/>
              </w:rPr>
              <w:t>Satisfactory</w:t>
            </w:r>
          </w:p>
        </w:tc>
        <w:tc>
          <w:tcPr>
            <w:tcW w:w="808" w:type="dxa"/>
            <w:tcBorders>
              <w:top w:val="single" w:sz="4" w:space="0" w:color="auto"/>
              <w:left w:val="nil"/>
              <w:bottom w:val="single" w:sz="4" w:space="0" w:color="auto"/>
              <w:right w:val="single" w:sz="4" w:space="0" w:color="auto"/>
            </w:tcBorders>
            <w:shd w:val="clear" w:color="000000" w:fill="D9D9D9"/>
            <w:hideMark/>
          </w:tcPr>
          <w:p w:rsidR="000518E6" w:rsidRPr="0083268C" w:rsidRDefault="000518E6" w:rsidP="00B6037E">
            <w:pPr>
              <w:spacing w:after="0" w:line="240" w:lineRule="auto"/>
              <w:jc w:val="center"/>
              <w:rPr>
                <w:rFonts w:asciiTheme="majorHAnsi" w:eastAsia="Times New Roman" w:hAnsiTheme="majorHAnsi"/>
                <w:color w:val="000000"/>
              </w:rPr>
            </w:pPr>
            <w:r w:rsidRPr="0083268C">
              <w:rPr>
                <w:rFonts w:asciiTheme="majorHAnsi" w:eastAsia="Times New Roman" w:hAnsiTheme="majorHAnsi"/>
                <w:color w:val="000000"/>
              </w:rPr>
              <w:t>Fair</w:t>
            </w:r>
          </w:p>
        </w:tc>
        <w:tc>
          <w:tcPr>
            <w:tcW w:w="808" w:type="dxa"/>
            <w:tcBorders>
              <w:top w:val="single" w:sz="4" w:space="0" w:color="auto"/>
              <w:left w:val="nil"/>
              <w:bottom w:val="single" w:sz="4" w:space="0" w:color="auto"/>
              <w:right w:val="single" w:sz="4" w:space="0" w:color="auto"/>
            </w:tcBorders>
            <w:shd w:val="clear" w:color="000000" w:fill="D9D9D9"/>
            <w:hideMark/>
          </w:tcPr>
          <w:p w:rsidR="000518E6" w:rsidRPr="0083268C" w:rsidRDefault="000518E6" w:rsidP="00B6037E">
            <w:pPr>
              <w:spacing w:after="0" w:line="240" w:lineRule="auto"/>
              <w:jc w:val="center"/>
              <w:rPr>
                <w:rFonts w:asciiTheme="majorHAnsi" w:eastAsia="Times New Roman" w:hAnsiTheme="majorHAnsi"/>
                <w:color w:val="000000"/>
              </w:rPr>
            </w:pPr>
            <w:r w:rsidRPr="0083268C">
              <w:rPr>
                <w:rFonts w:asciiTheme="majorHAnsi" w:eastAsia="Times New Roman" w:hAnsiTheme="majorHAnsi"/>
                <w:color w:val="000000"/>
              </w:rPr>
              <w:t>Null</w:t>
            </w:r>
          </w:p>
        </w:tc>
      </w:tr>
      <w:tr w:rsidR="000518E6" w:rsidRPr="0083268C" w:rsidTr="0083268C">
        <w:trPr>
          <w:trHeight w:val="300"/>
          <w:jc w:val="center"/>
        </w:trPr>
        <w:tc>
          <w:tcPr>
            <w:tcW w:w="4197" w:type="dxa"/>
            <w:tcBorders>
              <w:top w:val="nil"/>
              <w:left w:val="single" w:sz="4" w:space="0" w:color="auto"/>
              <w:bottom w:val="single" w:sz="4" w:space="0" w:color="auto"/>
              <w:right w:val="single" w:sz="4" w:space="0" w:color="auto"/>
            </w:tcBorders>
            <w:shd w:val="clear" w:color="auto" w:fill="auto"/>
            <w:noWrap/>
            <w:vAlign w:val="bottom"/>
            <w:hideMark/>
          </w:tcPr>
          <w:p w:rsidR="000518E6" w:rsidRPr="0083268C" w:rsidRDefault="000518E6" w:rsidP="00B6037E">
            <w:pPr>
              <w:spacing w:after="0" w:line="240" w:lineRule="auto"/>
              <w:rPr>
                <w:rFonts w:asciiTheme="majorHAnsi" w:eastAsia="Times New Roman" w:hAnsiTheme="majorHAnsi"/>
                <w:color w:val="000000"/>
              </w:rPr>
            </w:pPr>
            <w:r w:rsidRPr="0083268C">
              <w:rPr>
                <w:rFonts w:asciiTheme="majorHAnsi" w:eastAsia="Times New Roman" w:hAnsiTheme="majorHAnsi"/>
                <w:color w:val="000000"/>
              </w:rPr>
              <w:t>Builds strong arguments</w:t>
            </w:r>
          </w:p>
        </w:tc>
        <w:tc>
          <w:tcPr>
            <w:tcW w:w="1251" w:type="dxa"/>
            <w:tcBorders>
              <w:top w:val="nil"/>
              <w:left w:val="nil"/>
              <w:bottom w:val="single" w:sz="4" w:space="0" w:color="auto"/>
              <w:right w:val="single" w:sz="4" w:space="0" w:color="auto"/>
            </w:tcBorders>
            <w:shd w:val="clear" w:color="auto" w:fill="auto"/>
            <w:noWrap/>
            <w:vAlign w:val="bottom"/>
            <w:hideMark/>
          </w:tcPr>
          <w:p w:rsidR="000518E6" w:rsidRPr="0083268C" w:rsidRDefault="000518E6" w:rsidP="00B6037E">
            <w:pPr>
              <w:spacing w:after="0" w:line="240" w:lineRule="auto"/>
              <w:jc w:val="right"/>
              <w:rPr>
                <w:rFonts w:asciiTheme="majorHAnsi" w:eastAsia="Times New Roman" w:hAnsiTheme="majorHAnsi"/>
                <w:color w:val="000000"/>
              </w:rPr>
            </w:pPr>
            <w:r w:rsidRPr="0083268C">
              <w:rPr>
                <w:rFonts w:asciiTheme="majorHAnsi" w:eastAsia="Times New Roman" w:hAnsiTheme="majorHAnsi"/>
                <w:color w:val="000000"/>
              </w:rPr>
              <w:t>0.37</w:t>
            </w:r>
          </w:p>
        </w:tc>
        <w:tc>
          <w:tcPr>
            <w:tcW w:w="1100" w:type="dxa"/>
            <w:tcBorders>
              <w:top w:val="nil"/>
              <w:left w:val="nil"/>
              <w:bottom w:val="single" w:sz="4" w:space="0" w:color="auto"/>
              <w:right w:val="single" w:sz="4" w:space="0" w:color="auto"/>
            </w:tcBorders>
            <w:shd w:val="clear" w:color="auto" w:fill="auto"/>
            <w:noWrap/>
            <w:vAlign w:val="bottom"/>
            <w:hideMark/>
          </w:tcPr>
          <w:p w:rsidR="000518E6" w:rsidRPr="0083268C" w:rsidRDefault="000518E6" w:rsidP="00B6037E">
            <w:pPr>
              <w:spacing w:after="0" w:line="240" w:lineRule="auto"/>
              <w:jc w:val="right"/>
              <w:rPr>
                <w:rFonts w:asciiTheme="majorHAnsi" w:eastAsia="Times New Roman" w:hAnsiTheme="majorHAnsi"/>
                <w:color w:val="000000"/>
              </w:rPr>
            </w:pPr>
            <w:r w:rsidRPr="0083268C">
              <w:rPr>
                <w:rFonts w:asciiTheme="majorHAnsi" w:eastAsia="Times New Roman" w:hAnsiTheme="majorHAnsi"/>
                <w:color w:val="000000"/>
              </w:rPr>
              <w:t>0.37</w:t>
            </w:r>
          </w:p>
        </w:tc>
        <w:tc>
          <w:tcPr>
            <w:tcW w:w="1309" w:type="dxa"/>
            <w:tcBorders>
              <w:top w:val="nil"/>
              <w:left w:val="nil"/>
              <w:bottom w:val="single" w:sz="4" w:space="0" w:color="auto"/>
              <w:right w:val="single" w:sz="4" w:space="0" w:color="auto"/>
            </w:tcBorders>
            <w:shd w:val="clear" w:color="auto" w:fill="auto"/>
            <w:noWrap/>
            <w:vAlign w:val="bottom"/>
            <w:hideMark/>
          </w:tcPr>
          <w:p w:rsidR="000518E6" w:rsidRPr="0083268C" w:rsidRDefault="000518E6" w:rsidP="00B6037E">
            <w:pPr>
              <w:spacing w:after="0" w:line="240" w:lineRule="auto"/>
              <w:jc w:val="right"/>
              <w:rPr>
                <w:rFonts w:asciiTheme="majorHAnsi" w:eastAsia="Times New Roman" w:hAnsiTheme="majorHAnsi"/>
                <w:color w:val="000000"/>
              </w:rPr>
            </w:pPr>
            <w:r w:rsidRPr="0083268C">
              <w:rPr>
                <w:rFonts w:asciiTheme="majorHAnsi" w:eastAsia="Times New Roman" w:hAnsiTheme="majorHAnsi"/>
                <w:color w:val="000000"/>
              </w:rPr>
              <w:t>0.15</w:t>
            </w:r>
          </w:p>
        </w:tc>
        <w:tc>
          <w:tcPr>
            <w:tcW w:w="808" w:type="dxa"/>
            <w:tcBorders>
              <w:top w:val="nil"/>
              <w:left w:val="nil"/>
              <w:bottom w:val="single" w:sz="4" w:space="0" w:color="auto"/>
              <w:right w:val="single" w:sz="4" w:space="0" w:color="auto"/>
            </w:tcBorders>
            <w:shd w:val="clear" w:color="auto" w:fill="auto"/>
            <w:noWrap/>
            <w:vAlign w:val="bottom"/>
            <w:hideMark/>
          </w:tcPr>
          <w:p w:rsidR="000518E6" w:rsidRPr="0083268C" w:rsidRDefault="000518E6" w:rsidP="00B6037E">
            <w:pPr>
              <w:spacing w:after="0" w:line="240" w:lineRule="auto"/>
              <w:jc w:val="right"/>
              <w:rPr>
                <w:rFonts w:asciiTheme="majorHAnsi" w:eastAsia="Times New Roman" w:hAnsiTheme="majorHAnsi"/>
                <w:color w:val="000000"/>
              </w:rPr>
            </w:pPr>
            <w:r w:rsidRPr="0083268C">
              <w:rPr>
                <w:rFonts w:asciiTheme="majorHAnsi" w:eastAsia="Times New Roman" w:hAnsiTheme="majorHAnsi"/>
                <w:color w:val="000000"/>
              </w:rPr>
              <w:t>0.12</w:t>
            </w:r>
          </w:p>
        </w:tc>
        <w:tc>
          <w:tcPr>
            <w:tcW w:w="808" w:type="dxa"/>
            <w:tcBorders>
              <w:top w:val="nil"/>
              <w:left w:val="nil"/>
              <w:bottom w:val="single" w:sz="4" w:space="0" w:color="auto"/>
              <w:right w:val="single" w:sz="4" w:space="0" w:color="auto"/>
            </w:tcBorders>
            <w:shd w:val="clear" w:color="auto" w:fill="auto"/>
            <w:noWrap/>
            <w:vAlign w:val="bottom"/>
            <w:hideMark/>
          </w:tcPr>
          <w:p w:rsidR="000518E6" w:rsidRPr="0083268C" w:rsidRDefault="000518E6" w:rsidP="00B6037E">
            <w:pPr>
              <w:spacing w:after="0" w:line="240" w:lineRule="auto"/>
              <w:jc w:val="right"/>
              <w:rPr>
                <w:rFonts w:asciiTheme="majorHAnsi" w:eastAsia="Times New Roman" w:hAnsiTheme="majorHAnsi"/>
                <w:color w:val="000000"/>
              </w:rPr>
            </w:pPr>
            <w:r w:rsidRPr="0083268C">
              <w:rPr>
                <w:rFonts w:asciiTheme="majorHAnsi" w:eastAsia="Times New Roman" w:hAnsiTheme="majorHAnsi"/>
                <w:color w:val="000000"/>
              </w:rPr>
              <w:t>0.00</w:t>
            </w:r>
          </w:p>
        </w:tc>
      </w:tr>
      <w:tr w:rsidR="000518E6" w:rsidRPr="0083268C" w:rsidTr="0083268C">
        <w:trPr>
          <w:trHeight w:val="300"/>
          <w:jc w:val="center"/>
        </w:trPr>
        <w:tc>
          <w:tcPr>
            <w:tcW w:w="4197" w:type="dxa"/>
            <w:tcBorders>
              <w:top w:val="nil"/>
              <w:left w:val="single" w:sz="4" w:space="0" w:color="auto"/>
              <w:bottom w:val="single" w:sz="4" w:space="0" w:color="auto"/>
              <w:right w:val="single" w:sz="4" w:space="0" w:color="auto"/>
            </w:tcBorders>
            <w:shd w:val="clear" w:color="auto" w:fill="auto"/>
            <w:noWrap/>
            <w:vAlign w:val="bottom"/>
            <w:hideMark/>
          </w:tcPr>
          <w:p w:rsidR="000518E6" w:rsidRPr="0083268C" w:rsidRDefault="000518E6" w:rsidP="00B6037E">
            <w:pPr>
              <w:spacing w:after="0" w:line="240" w:lineRule="auto"/>
              <w:rPr>
                <w:rFonts w:asciiTheme="majorHAnsi" w:eastAsia="Times New Roman" w:hAnsiTheme="majorHAnsi"/>
                <w:color w:val="000000"/>
              </w:rPr>
            </w:pPr>
            <w:r w:rsidRPr="0083268C">
              <w:rPr>
                <w:rFonts w:asciiTheme="majorHAnsi" w:eastAsia="Times New Roman" w:hAnsiTheme="majorHAnsi"/>
                <w:color w:val="000000"/>
              </w:rPr>
              <w:lastRenderedPageBreak/>
              <w:t>Follows a logical structure</w:t>
            </w:r>
          </w:p>
        </w:tc>
        <w:tc>
          <w:tcPr>
            <w:tcW w:w="1251" w:type="dxa"/>
            <w:tcBorders>
              <w:top w:val="nil"/>
              <w:left w:val="nil"/>
              <w:bottom w:val="single" w:sz="4" w:space="0" w:color="auto"/>
              <w:right w:val="single" w:sz="4" w:space="0" w:color="auto"/>
            </w:tcBorders>
            <w:shd w:val="clear" w:color="auto" w:fill="auto"/>
            <w:noWrap/>
            <w:vAlign w:val="bottom"/>
            <w:hideMark/>
          </w:tcPr>
          <w:p w:rsidR="000518E6" w:rsidRPr="0083268C" w:rsidRDefault="000518E6" w:rsidP="00B6037E">
            <w:pPr>
              <w:spacing w:after="0" w:line="240" w:lineRule="auto"/>
              <w:jc w:val="right"/>
              <w:rPr>
                <w:rFonts w:asciiTheme="majorHAnsi" w:eastAsia="Times New Roman" w:hAnsiTheme="majorHAnsi"/>
                <w:color w:val="000000"/>
              </w:rPr>
            </w:pPr>
            <w:r w:rsidRPr="0083268C">
              <w:rPr>
                <w:rFonts w:asciiTheme="majorHAnsi" w:eastAsia="Times New Roman" w:hAnsiTheme="majorHAnsi"/>
                <w:color w:val="000000"/>
              </w:rPr>
              <w:t>0.42</w:t>
            </w:r>
          </w:p>
        </w:tc>
        <w:tc>
          <w:tcPr>
            <w:tcW w:w="1100" w:type="dxa"/>
            <w:tcBorders>
              <w:top w:val="nil"/>
              <w:left w:val="nil"/>
              <w:bottom w:val="single" w:sz="4" w:space="0" w:color="auto"/>
              <w:right w:val="single" w:sz="4" w:space="0" w:color="auto"/>
            </w:tcBorders>
            <w:shd w:val="clear" w:color="auto" w:fill="auto"/>
            <w:noWrap/>
            <w:vAlign w:val="bottom"/>
            <w:hideMark/>
          </w:tcPr>
          <w:p w:rsidR="000518E6" w:rsidRPr="0083268C" w:rsidRDefault="000518E6" w:rsidP="00B6037E">
            <w:pPr>
              <w:spacing w:after="0" w:line="240" w:lineRule="auto"/>
              <w:jc w:val="right"/>
              <w:rPr>
                <w:rFonts w:asciiTheme="majorHAnsi" w:eastAsia="Times New Roman" w:hAnsiTheme="majorHAnsi"/>
                <w:color w:val="000000"/>
              </w:rPr>
            </w:pPr>
            <w:r w:rsidRPr="0083268C">
              <w:rPr>
                <w:rFonts w:asciiTheme="majorHAnsi" w:eastAsia="Times New Roman" w:hAnsiTheme="majorHAnsi"/>
                <w:color w:val="000000"/>
              </w:rPr>
              <w:t>0.23</w:t>
            </w:r>
          </w:p>
        </w:tc>
        <w:tc>
          <w:tcPr>
            <w:tcW w:w="1309" w:type="dxa"/>
            <w:tcBorders>
              <w:top w:val="nil"/>
              <w:left w:val="nil"/>
              <w:bottom w:val="single" w:sz="4" w:space="0" w:color="auto"/>
              <w:right w:val="single" w:sz="4" w:space="0" w:color="auto"/>
            </w:tcBorders>
            <w:shd w:val="clear" w:color="auto" w:fill="auto"/>
            <w:noWrap/>
            <w:vAlign w:val="bottom"/>
            <w:hideMark/>
          </w:tcPr>
          <w:p w:rsidR="000518E6" w:rsidRPr="0083268C" w:rsidRDefault="000518E6" w:rsidP="00B6037E">
            <w:pPr>
              <w:spacing w:after="0" w:line="240" w:lineRule="auto"/>
              <w:jc w:val="right"/>
              <w:rPr>
                <w:rFonts w:asciiTheme="majorHAnsi" w:eastAsia="Times New Roman" w:hAnsiTheme="majorHAnsi"/>
                <w:color w:val="000000"/>
              </w:rPr>
            </w:pPr>
            <w:r w:rsidRPr="0083268C">
              <w:rPr>
                <w:rFonts w:asciiTheme="majorHAnsi" w:eastAsia="Times New Roman" w:hAnsiTheme="majorHAnsi"/>
                <w:color w:val="000000"/>
              </w:rPr>
              <w:t>0.18</w:t>
            </w:r>
          </w:p>
        </w:tc>
        <w:tc>
          <w:tcPr>
            <w:tcW w:w="808" w:type="dxa"/>
            <w:tcBorders>
              <w:top w:val="nil"/>
              <w:left w:val="nil"/>
              <w:bottom w:val="single" w:sz="4" w:space="0" w:color="auto"/>
              <w:right w:val="single" w:sz="4" w:space="0" w:color="auto"/>
            </w:tcBorders>
            <w:shd w:val="clear" w:color="auto" w:fill="auto"/>
            <w:noWrap/>
            <w:vAlign w:val="bottom"/>
            <w:hideMark/>
          </w:tcPr>
          <w:p w:rsidR="000518E6" w:rsidRPr="0083268C" w:rsidRDefault="000518E6" w:rsidP="00B6037E">
            <w:pPr>
              <w:spacing w:after="0" w:line="240" w:lineRule="auto"/>
              <w:jc w:val="right"/>
              <w:rPr>
                <w:rFonts w:asciiTheme="majorHAnsi" w:eastAsia="Times New Roman" w:hAnsiTheme="majorHAnsi"/>
                <w:color w:val="000000"/>
              </w:rPr>
            </w:pPr>
            <w:r w:rsidRPr="0083268C">
              <w:rPr>
                <w:rFonts w:asciiTheme="majorHAnsi" w:eastAsia="Times New Roman" w:hAnsiTheme="majorHAnsi"/>
                <w:color w:val="000000"/>
              </w:rPr>
              <w:t>0.17</w:t>
            </w:r>
          </w:p>
        </w:tc>
        <w:tc>
          <w:tcPr>
            <w:tcW w:w="808" w:type="dxa"/>
            <w:tcBorders>
              <w:top w:val="nil"/>
              <w:left w:val="nil"/>
              <w:bottom w:val="single" w:sz="4" w:space="0" w:color="auto"/>
              <w:right w:val="single" w:sz="4" w:space="0" w:color="auto"/>
            </w:tcBorders>
            <w:shd w:val="clear" w:color="auto" w:fill="auto"/>
            <w:noWrap/>
            <w:vAlign w:val="bottom"/>
            <w:hideMark/>
          </w:tcPr>
          <w:p w:rsidR="000518E6" w:rsidRPr="0083268C" w:rsidRDefault="000518E6" w:rsidP="00B6037E">
            <w:pPr>
              <w:spacing w:after="0" w:line="240" w:lineRule="auto"/>
              <w:jc w:val="right"/>
              <w:rPr>
                <w:rFonts w:asciiTheme="majorHAnsi" w:eastAsia="Times New Roman" w:hAnsiTheme="majorHAnsi"/>
                <w:color w:val="000000"/>
              </w:rPr>
            </w:pPr>
            <w:r w:rsidRPr="0083268C">
              <w:rPr>
                <w:rFonts w:asciiTheme="majorHAnsi" w:eastAsia="Times New Roman" w:hAnsiTheme="majorHAnsi"/>
                <w:color w:val="000000"/>
              </w:rPr>
              <w:t>0.00</w:t>
            </w:r>
          </w:p>
        </w:tc>
      </w:tr>
      <w:tr w:rsidR="000518E6" w:rsidRPr="0083268C" w:rsidTr="0083268C">
        <w:trPr>
          <w:trHeight w:val="300"/>
          <w:jc w:val="center"/>
        </w:trPr>
        <w:tc>
          <w:tcPr>
            <w:tcW w:w="4197" w:type="dxa"/>
            <w:tcBorders>
              <w:top w:val="nil"/>
              <w:left w:val="single" w:sz="4" w:space="0" w:color="auto"/>
              <w:bottom w:val="single" w:sz="4" w:space="0" w:color="auto"/>
              <w:right w:val="single" w:sz="4" w:space="0" w:color="auto"/>
            </w:tcBorders>
            <w:shd w:val="clear" w:color="auto" w:fill="auto"/>
            <w:noWrap/>
            <w:vAlign w:val="bottom"/>
            <w:hideMark/>
          </w:tcPr>
          <w:p w:rsidR="000518E6" w:rsidRPr="0083268C" w:rsidRDefault="000518E6" w:rsidP="00B6037E">
            <w:pPr>
              <w:spacing w:after="0" w:line="240" w:lineRule="auto"/>
              <w:rPr>
                <w:rFonts w:asciiTheme="majorHAnsi" w:eastAsia="Times New Roman" w:hAnsiTheme="majorHAnsi"/>
                <w:color w:val="000000"/>
              </w:rPr>
            </w:pPr>
            <w:r w:rsidRPr="0083268C">
              <w:rPr>
                <w:rFonts w:asciiTheme="majorHAnsi" w:eastAsia="Times New Roman" w:hAnsiTheme="majorHAnsi"/>
                <w:color w:val="000000"/>
              </w:rPr>
              <w:t>Links problem definition to methods and findings</w:t>
            </w:r>
          </w:p>
        </w:tc>
        <w:tc>
          <w:tcPr>
            <w:tcW w:w="1251" w:type="dxa"/>
            <w:tcBorders>
              <w:top w:val="nil"/>
              <w:left w:val="nil"/>
              <w:bottom w:val="single" w:sz="4" w:space="0" w:color="auto"/>
              <w:right w:val="single" w:sz="4" w:space="0" w:color="auto"/>
            </w:tcBorders>
            <w:shd w:val="clear" w:color="auto" w:fill="auto"/>
            <w:noWrap/>
            <w:vAlign w:val="bottom"/>
            <w:hideMark/>
          </w:tcPr>
          <w:p w:rsidR="000518E6" w:rsidRPr="0083268C" w:rsidRDefault="000518E6" w:rsidP="00B6037E">
            <w:pPr>
              <w:spacing w:after="0" w:line="240" w:lineRule="auto"/>
              <w:jc w:val="right"/>
              <w:rPr>
                <w:rFonts w:asciiTheme="majorHAnsi" w:eastAsia="Times New Roman" w:hAnsiTheme="majorHAnsi"/>
                <w:color w:val="000000"/>
              </w:rPr>
            </w:pPr>
            <w:r w:rsidRPr="0083268C">
              <w:rPr>
                <w:rFonts w:asciiTheme="majorHAnsi" w:eastAsia="Times New Roman" w:hAnsiTheme="majorHAnsi"/>
                <w:color w:val="000000"/>
              </w:rPr>
              <w:t>0.32</w:t>
            </w:r>
          </w:p>
        </w:tc>
        <w:tc>
          <w:tcPr>
            <w:tcW w:w="1100" w:type="dxa"/>
            <w:tcBorders>
              <w:top w:val="nil"/>
              <w:left w:val="nil"/>
              <w:bottom w:val="single" w:sz="4" w:space="0" w:color="auto"/>
              <w:right w:val="single" w:sz="4" w:space="0" w:color="auto"/>
            </w:tcBorders>
            <w:shd w:val="clear" w:color="auto" w:fill="auto"/>
            <w:noWrap/>
            <w:vAlign w:val="bottom"/>
            <w:hideMark/>
          </w:tcPr>
          <w:p w:rsidR="000518E6" w:rsidRPr="0083268C" w:rsidRDefault="000518E6" w:rsidP="00B6037E">
            <w:pPr>
              <w:spacing w:after="0" w:line="240" w:lineRule="auto"/>
              <w:jc w:val="right"/>
              <w:rPr>
                <w:rFonts w:asciiTheme="majorHAnsi" w:eastAsia="Times New Roman" w:hAnsiTheme="majorHAnsi"/>
                <w:color w:val="000000"/>
              </w:rPr>
            </w:pPr>
            <w:r w:rsidRPr="0083268C">
              <w:rPr>
                <w:rFonts w:asciiTheme="majorHAnsi" w:eastAsia="Times New Roman" w:hAnsiTheme="majorHAnsi"/>
                <w:color w:val="000000"/>
              </w:rPr>
              <w:t>0.38</w:t>
            </w:r>
          </w:p>
        </w:tc>
        <w:tc>
          <w:tcPr>
            <w:tcW w:w="1309" w:type="dxa"/>
            <w:tcBorders>
              <w:top w:val="nil"/>
              <w:left w:val="nil"/>
              <w:bottom w:val="single" w:sz="4" w:space="0" w:color="auto"/>
              <w:right w:val="single" w:sz="4" w:space="0" w:color="auto"/>
            </w:tcBorders>
            <w:shd w:val="clear" w:color="auto" w:fill="auto"/>
            <w:noWrap/>
            <w:vAlign w:val="bottom"/>
            <w:hideMark/>
          </w:tcPr>
          <w:p w:rsidR="000518E6" w:rsidRPr="0083268C" w:rsidRDefault="000518E6" w:rsidP="00B6037E">
            <w:pPr>
              <w:spacing w:after="0" w:line="240" w:lineRule="auto"/>
              <w:jc w:val="right"/>
              <w:rPr>
                <w:rFonts w:asciiTheme="majorHAnsi" w:eastAsia="Times New Roman" w:hAnsiTheme="majorHAnsi"/>
                <w:color w:val="000000"/>
              </w:rPr>
            </w:pPr>
            <w:r w:rsidRPr="0083268C">
              <w:rPr>
                <w:rFonts w:asciiTheme="majorHAnsi" w:eastAsia="Times New Roman" w:hAnsiTheme="majorHAnsi"/>
                <w:color w:val="000000"/>
              </w:rPr>
              <w:t>0.17</w:t>
            </w:r>
          </w:p>
        </w:tc>
        <w:tc>
          <w:tcPr>
            <w:tcW w:w="808" w:type="dxa"/>
            <w:tcBorders>
              <w:top w:val="nil"/>
              <w:left w:val="nil"/>
              <w:bottom w:val="single" w:sz="4" w:space="0" w:color="auto"/>
              <w:right w:val="single" w:sz="4" w:space="0" w:color="auto"/>
            </w:tcBorders>
            <w:shd w:val="clear" w:color="auto" w:fill="auto"/>
            <w:noWrap/>
            <w:vAlign w:val="bottom"/>
            <w:hideMark/>
          </w:tcPr>
          <w:p w:rsidR="000518E6" w:rsidRPr="0083268C" w:rsidRDefault="000518E6" w:rsidP="00B6037E">
            <w:pPr>
              <w:spacing w:after="0" w:line="240" w:lineRule="auto"/>
              <w:jc w:val="right"/>
              <w:rPr>
                <w:rFonts w:asciiTheme="majorHAnsi" w:eastAsia="Times New Roman" w:hAnsiTheme="majorHAnsi"/>
                <w:color w:val="000000"/>
              </w:rPr>
            </w:pPr>
            <w:r w:rsidRPr="0083268C">
              <w:rPr>
                <w:rFonts w:asciiTheme="majorHAnsi" w:eastAsia="Times New Roman" w:hAnsiTheme="majorHAnsi"/>
                <w:color w:val="000000"/>
              </w:rPr>
              <w:t>0.13</w:t>
            </w:r>
          </w:p>
        </w:tc>
        <w:tc>
          <w:tcPr>
            <w:tcW w:w="808" w:type="dxa"/>
            <w:tcBorders>
              <w:top w:val="nil"/>
              <w:left w:val="nil"/>
              <w:bottom w:val="single" w:sz="4" w:space="0" w:color="auto"/>
              <w:right w:val="single" w:sz="4" w:space="0" w:color="auto"/>
            </w:tcBorders>
            <w:shd w:val="clear" w:color="auto" w:fill="auto"/>
            <w:noWrap/>
            <w:vAlign w:val="bottom"/>
            <w:hideMark/>
          </w:tcPr>
          <w:p w:rsidR="000518E6" w:rsidRPr="0083268C" w:rsidRDefault="000518E6" w:rsidP="00B6037E">
            <w:pPr>
              <w:spacing w:after="0" w:line="240" w:lineRule="auto"/>
              <w:jc w:val="right"/>
              <w:rPr>
                <w:rFonts w:asciiTheme="majorHAnsi" w:eastAsia="Times New Roman" w:hAnsiTheme="majorHAnsi"/>
                <w:color w:val="000000"/>
              </w:rPr>
            </w:pPr>
            <w:r w:rsidRPr="0083268C">
              <w:rPr>
                <w:rFonts w:asciiTheme="majorHAnsi" w:eastAsia="Times New Roman" w:hAnsiTheme="majorHAnsi"/>
                <w:color w:val="000000"/>
              </w:rPr>
              <w:t>0.00</w:t>
            </w:r>
          </w:p>
        </w:tc>
      </w:tr>
      <w:tr w:rsidR="000518E6" w:rsidRPr="0083268C" w:rsidTr="0083268C">
        <w:trPr>
          <w:trHeight w:val="300"/>
          <w:jc w:val="center"/>
        </w:trPr>
        <w:tc>
          <w:tcPr>
            <w:tcW w:w="4197" w:type="dxa"/>
            <w:tcBorders>
              <w:top w:val="nil"/>
              <w:left w:val="single" w:sz="4" w:space="0" w:color="auto"/>
              <w:bottom w:val="single" w:sz="4" w:space="0" w:color="auto"/>
              <w:right w:val="single" w:sz="4" w:space="0" w:color="auto"/>
            </w:tcBorders>
            <w:shd w:val="clear" w:color="auto" w:fill="auto"/>
            <w:noWrap/>
            <w:vAlign w:val="bottom"/>
            <w:hideMark/>
          </w:tcPr>
          <w:p w:rsidR="000518E6" w:rsidRPr="0083268C" w:rsidRDefault="000518E6" w:rsidP="00B6037E">
            <w:pPr>
              <w:spacing w:after="0" w:line="240" w:lineRule="auto"/>
              <w:rPr>
                <w:rFonts w:asciiTheme="majorHAnsi" w:eastAsia="Times New Roman" w:hAnsiTheme="majorHAnsi"/>
                <w:color w:val="000000"/>
              </w:rPr>
            </w:pPr>
            <w:r w:rsidRPr="0083268C">
              <w:rPr>
                <w:rFonts w:asciiTheme="majorHAnsi" w:eastAsia="Times New Roman" w:hAnsiTheme="majorHAnsi"/>
                <w:color w:val="000000"/>
              </w:rPr>
              <w:t>Provides visual support</w:t>
            </w:r>
          </w:p>
        </w:tc>
        <w:tc>
          <w:tcPr>
            <w:tcW w:w="1251" w:type="dxa"/>
            <w:tcBorders>
              <w:top w:val="nil"/>
              <w:left w:val="nil"/>
              <w:bottom w:val="single" w:sz="4" w:space="0" w:color="auto"/>
              <w:right w:val="single" w:sz="4" w:space="0" w:color="auto"/>
            </w:tcBorders>
            <w:shd w:val="clear" w:color="auto" w:fill="auto"/>
            <w:noWrap/>
            <w:vAlign w:val="bottom"/>
            <w:hideMark/>
          </w:tcPr>
          <w:p w:rsidR="000518E6" w:rsidRPr="0083268C" w:rsidRDefault="000518E6" w:rsidP="00B6037E">
            <w:pPr>
              <w:spacing w:after="0" w:line="240" w:lineRule="auto"/>
              <w:jc w:val="right"/>
              <w:rPr>
                <w:rFonts w:asciiTheme="majorHAnsi" w:eastAsia="Times New Roman" w:hAnsiTheme="majorHAnsi"/>
                <w:color w:val="000000"/>
              </w:rPr>
            </w:pPr>
            <w:r w:rsidRPr="0083268C">
              <w:rPr>
                <w:rFonts w:asciiTheme="majorHAnsi" w:eastAsia="Times New Roman" w:hAnsiTheme="majorHAnsi"/>
                <w:color w:val="000000"/>
              </w:rPr>
              <w:t>0.45</w:t>
            </w:r>
          </w:p>
        </w:tc>
        <w:tc>
          <w:tcPr>
            <w:tcW w:w="1100" w:type="dxa"/>
            <w:tcBorders>
              <w:top w:val="nil"/>
              <w:left w:val="nil"/>
              <w:bottom w:val="single" w:sz="4" w:space="0" w:color="auto"/>
              <w:right w:val="single" w:sz="4" w:space="0" w:color="auto"/>
            </w:tcBorders>
            <w:shd w:val="clear" w:color="auto" w:fill="auto"/>
            <w:noWrap/>
            <w:vAlign w:val="bottom"/>
            <w:hideMark/>
          </w:tcPr>
          <w:p w:rsidR="000518E6" w:rsidRPr="0083268C" w:rsidRDefault="000518E6" w:rsidP="00B6037E">
            <w:pPr>
              <w:spacing w:after="0" w:line="240" w:lineRule="auto"/>
              <w:jc w:val="right"/>
              <w:rPr>
                <w:rFonts w:asciiTheme="majorHAnsi" w:eastAsia="Times New Roman" w:hAnsiTheme="majorHAnsi"/>
                <w:color w:val="000000"/>
              </w:rPr>
            </w:pPr>
            <w:r w:rsidRPr="0083268C">
              <w:rPr>
                <w:rFonts w:asciiTheme="majorHAnsi" w:eastAsia="Times New Roman" w:hAnsiTheme="majorHAnsi"/>
                <w:color w:val="000000"/>
              </w:rPr>
              <w:t>0.30</w:t>
            </w:r>
          </w:p>
        </w:tc>
        <w:tc>
          <w:tcPr>
            <w:tcW w:w="1309" w:type="dxa"/>
            <w:tcBorders>
              <w:top w:val="nil"/>
              <w:left w:val="nil"/>
              <w:bottom w:val="single" w:sz="4" w:space="0" w:color="auto"/>
              <w:right w:val="single" w:sz="4" w:space="0" w:color="auto"/>
            </w:tcBorders>
            <w:shd w:val="clear" w:color="auto" w:fill="auto"/>
            <w:noWrap/>
            <w:vAlign w:val="bottom"/>
            <w:hideMark/>
          </w:tcPr>
          <w:p w:rsidR="000518E6" w:rsidRPr="0083268C" w:rsidRDefault="000518E6" w:rsidP="00B6037E">
            <w:pPr>
              <w:spacing w:after="0" w:line="240" w:lineRule="auto"/>
              <w:jc w:val="right"/>
              <w:rPr>
                <w:rFonts w:asciiTheme="majorHAnsi" w:eastAsia="Times New Roman" w:hAnsiTheme="majorHAnsi"/>
                <w:color w:val="000000"/>
              </w:rPr>
            </w:pPr>
            <w:r w:rsidRPr="0083268C">
              <w:rPr>
                <w:rFonts w:asciiTheme="majorHAnsi" w:eastAsia="Times New Roman" w:hAnsiTheme="majorHAnsi"/>
                <w:color w:val="000000"/>
              </w:rPr>
              <w:t>0.17</w:t>
            </w:r>
          </w:p>
        </w:tc>
        <w:tc>
          <w:tcPr>
            <w:tcW w:w="808" w:type="dxa"/>
            <w:tcBorders>
              <w:top w:val="nil"/>
              <w:left w:val="nil"/>
              <w:bottom w:val="single" w:sz="4" w:space="0" w:color="auto"/>
              <w:right w:val="single" w:sz="4" w:space="0" w:color="auto"/>
            </w:tcBorders>
            <w:shd w:val="clear" w:color="auto" w:fill="auto"/>
            <w:noWrap/>
            <w:vAlign w:val="bottom"/>
            <w:hideMark/>
          </w:tcPr>
          <w:p w:rsidR="000518E6" w:rsidRPr="0083268C" w:rsidRDefault="000518E6" w:rsidP="00B6037E">
            <w:pPr>
              <w:spacing w:after="0" w:line="240" w:lineRule="auto"/>
              <w:jc w:val="right"/>
              <w:rPr>
                <w:rFonts w:asciiTheme="majorHAnsi" w:eastAsia="Times New Roman" w:hAnsiTheme="majorHAnsi"/>
                <w:color w:val="000000"/>
              </w:rPr>
            </w:pPr>
            <w:r w:rsidRPr="0083268C">
              <w:rPr>
                <w:rFonts w:asciiTheme="majorHAnsi" w:eastAsia="Times New Roman" w:hAnsiTheme="majorHAnsi"/>
                <w:color w:val="000000"/>
              </w:rPr>
              <w:t>0.08</w:t>
            </w:r>
          </w:p>
        </w:tc>
        <w:tc>
          <w:tcPr>
            <w:tcW w:w="808" w:type="dxa"/>
            <w:tcBorders>
              <w:top w:val="nil"/>
              <w:left w:val="nil"/>
              <w:bottom w:val="single" w:sz="4" w:space="0" w:color="auto"/>
              <w:right w:val="single" w:sz="4" w:space="0" w:color="auto"/>
            </w:tcBorders>
            <w:shd w:val="clear" w:color="auto" w:fill="auto"/>
            <w:noWrap/>
            <w:vAlign w:val="bottom"/>
            <w:hideMark/>
          </w:tcPr>
          <w:p w:rsidR="000518E6" w:rsidRPr="0083268C" w:rsidRDefault="000518E6" w:rsidP="00B6037E">
            <w:pPr>
              <w:spacing w:after="0" w:line="240" w:lineRule="auto"/>
              <w:jc w:val="right"/>
              <w:rPr>
                <w:rFonts w:asciiTheme="majorHAnsi" w:eastAsia="Times New Roman" w:hAnsiTheme="majorHAnsi"/>
                <w:color w:val="000000"/>
              </w:rPr>
            </w:pPr>
            <w:r w:rsidRPr="0083268C">
              <w:rPr>
                <w:rFonts w:asciiTheme="majorHAnsi" w:eastAsia="Times New Roman" w:hAnsiTheme="majorHAnsi"/>
                <w:color w:val="000000"/>
              </w:rPr>
              <w:t>0.00</w:t>
            </w:r>
          </w:p>
        </w:tc>
      </w:tr>
      <w:tr w:rsidR="000518E6" w:rsidRPr="0083268C" w:rsidTr="0083268C">
        <w:trPr>
          <w:trHeight w:val="300"/>
          <w:jc w:val="center"/>
        </w:trPr>
        <w:tc>
          <w:tcPr>
            <w:tcW w:w="4197" w:type="dxa"/>
            <w:tcBorders>
              <w:top w:val="nil"/>
              <w:left w:val="single" w:sz="4" w:space="0" w:color="auto"/>
              <w:bottom w:val="single" w:sz="4" w:space="0" w:color="auto"/>
              <w:right w:val="single" w:sz="4" w:space="0" w:color="auto"/>
            </w:tcBorders>
            <w:shd w:val="clear" w:color="auto" w:fill="auto"/>
            <w:noWrap/>
            <w:vAlign w:val="bottom"/>
            <w:hideMark/>
          </w:tcPr>
          <w:p w:rsidR="000518E6" w:rsidRPr="0083268C" w:rsidRDefault="000518E6" w:rsidP="00B6037E">
            <w:pPr>
              <w:spacing w:after="0" w:line="240" w:lineRule="auto"/>
              <w:rPr>
                <w:rFonts w:asciiTheme="majorHAnsi" w:eastAsia="Times New Roman" w:hAnsiTheme="majorHAnsi"/>
                <w:color w:val="000000"/>
              </w:rPr>
            </w:pPr>
            <w:r w:rsidRPr="0083268C">
              <w:rPr>
                <w:rFonts w:asciiTheme="majorHAnsi" w:eastAsia="Times New Roman" w:hAnsiTheme="majorHAnsi"/>
                <w:color w:val="000000"/>
              </w:rPr>
              <w:t>Vocabulary communicates main ideas</w:t>
            </w:r>
          </w:p>
        </w:tc>
        <w:tc>
          <w:tcPr>
            <w:tcW w:w="1251" w:type="dxa"/>
            <w:tcBorders>
              <w:top w:val="nil"/>
              <w:left w:val="nil"/>
              <w:bottom w:val="single" w:sz="4" w:space="0" w:color="auto"/>
              <w:right w:val="single" w:sz="4" w:space="0" w:color="auto"/>
            </w:tcBorders>
            <w:shd w:val="clear" w:color="auto" w:fill="auto"/>
            <w:noWrap/>
            <w:vAlign w:val="bottom"/>
            <w:hideMark/>
          </w:tcPr>
          <w:p w:rsidR="000518E6" w:rsidRPr="0083268C" w:rsidRDefault="000518E6" w:rsidP="00B6037E">
            <w:pPr>
              <w:spacing w:after="0" w:line="240" w:lineRule="auto"/>
              <w:jc w:val="right"/>
              <w:rPr>
                <w:rFonts w:asciiTheme="majorHAnsi" w:eastAsia="Times New Roman" w:hAnsiTheme="majorHAnsi"/>
                <w:color w:val="000000"/>
              </w:rPr>
            </w:pPr>
            <w:r w:rsidRPr="0083268C">
              <w:rPr>
                <w:rFonts w:asciiTheme="majorHAnsi" w:eastAsia="Times New Roman" w:hAnsiTheme="majorHAnsi"/>
                <w:color w:val="000000"/>
              </w:rPr>
              <w:t>0.37</w:t>
            </w:r>
          </w:p>
        </w:tc>
        <w:tc>
          <w:tcPr>
            <w:tcW w:w="1100" w:type="dxa"/>
            <w:tcBorders>
              <w:top w:val="nil"/>
              <w:left w:val="nil"/>
              <w:bottom w:val="single" w:sz="4" w:space="0" w:color="auto"/>
              <w:right w:val="single" w:sz="4" w:space="0" w:color="auto"/>
            </w:tcBorders>
            <w:shd w:val="clear" w:color="auto" w:fill="auto"/>
            <w:noWrap/>
            <w:vAlign w:val="bottom"/>
            <w:hideMark/>
          </w:tcPr>
          <w:p w:rsidR="000518E6" w:rsidRPr="0083268C" w:rsidRDefault="000518E6" w:rsidP="00B6037E">
            <w:pPr>
              <w:spacing w:after="0" w:line="240" w:lineRule="auto"/>
              <w:jc w:val="right"/>
              <w:rPr>
                <w:rFonts w:asciiTheme="majorHAnsi" w:eastAsia="Times New Roman" w:hAnsiTheme="majorHAnsi"/>
                <w:color w:val="000000"/>
              </w:rPr>
            </w:pPr>
            <w:r w:rsidRPr="0083268C">
              <w:rPr>
                <w:rFonts w:asciiTheme="majorHAnsi" w:eastAsia="Times New Roman" w:hAnsiTheme="majorHAnsi"/>
                <w:color w:val="000000"/>
              </w:rPr>
              <w:t>0.32</w:t>
            </w:r>
          </w:p>
        </w:tc>
        <w:tc>
          <w:tcPr>
            <w:tcW w:w="1309" w:type="dxa"/>
            <w:tcBorders>
              <w:top w:val="nil"/>
              <w:left w:val="nil"/>
              <w:bottom w:val="single" w:sz="4" w:space="0" w:color="auto"/>
              <w:right w:val="single" w:sz="4" w:space="0" w:color="auto"/>
            </w:tcBorders>
            <w:shd w:val="clear" w:color="auto" w:fill="auto"/>
            <w:noWrap/>
            <w:vAlign w:val="bottom"/>
            <w:hideMark/>
          </w:tcPr>
          <w:p w:rsidR="000518E6" w:rsidRPr="0083268C" w:rsidRDefault="000518E6" w:rsidP="00B6037E">
            <w:pPr>
              <w:spacing w:after="0" w:line="240" w:lineRule="auto"/>
              <w:jc w:val="right"/>
              <w:rPr>
                <w:rFonts w:asciiTheme="majorHAnsi" w:eastAsia="Times New Roman" w:hAnsiTheme="majorHAnsi"/>
                <w:color w:val="000000"/>
              </w:rPr>
            </w:pPr>
            <w:r w:rsidRPr="0083268C">
              <w:rPr>
                <w:rFonts w:asciiTheme="majorHAnsi" w:eastAsia="Times New Roman" w:hAnsiTheme="majorHAnsi"/>
                <w:color w:val="000000"/>
              </w:rPr>
              <w:t>0.22</w:t>
            </w:r>
          </w:p>
        </w:tc>
        <w:tc>
          <w:tcPr>
            <w:tcW w:w="808" w:type="dxa"/>
            <w:tcBorders>
              <w:top w:val="nil"/>
              <w:left w:val="nil"/>
              <w:bottom w:val="single" w:sz="4" w:space="0" w:color="auto"/>
              <w:right w:val="single" w:sz="4" w:space="0" w:color="auto"/>
            </w:tcBorders>
            <w:shd w:val="clear" w:color="auto" w:fill="auto"/>
            <w:noWrap/>
            <w:vAlign w:val="bottom"/>
            <w:hideMark/>
          </w:tcPr>
          <w:p w:rsidR="000518E6" w:rsidRPr="0083268C" w:rsidRDefault="000518E6" w:rsidP="00B6037E">
            <w:pPr>
              <w:spacing w:after="0" w:line="240" w:lineRule="auto"/>
              <w:jc w:val="right"/>
              <w:rPr>
                <w:rFonts w:asciiTheme="majorHAnsi" w:eastAsia="Times New Roman" w:hAnsiTheme="majorHAnsi"/>
                <w:color w:val="000000"/>
              </w:rPr>
            </w:pPr>
            <w:r w:rsidRPr="0083268C">
              <w:rPr>
                <w:rFonts w:asciiTheme="majorHAnsi" w:eastAsia="Times New Roman" w:hAnsiTheme="majorHAnsi"/>
                <w:color w:val="000000"/>
              </w:rPr>
              <w:t>0.10</w:t>
            </w:r>
          </w:p>
        </w:tc>
        <w:tc>
          <w:tcPr>
            <w:tcW w:w="808" w:type="dxa"/>
            <w:tcBorders>
              <w:top w:val="nil"/>
              <w:left w:val="nil"/>
              <w:bottom w:val="single" w:sz="4" w:space="0" w:color="auto"/>
              <w:right w:val="single" w:sz="4" w:space="0" w:color="auto"/>
            </w:tcBorders>
            <w:shd w:val="clear" w:color="auto" w:fill="auto"/>
            <w:noWrap/>
            <w:vAlign w:val="bottom"/>
            <w:hideMark/>
          </w:tcPr>
          <w:p w:rsidR="000518E6" w:rsidRPr="0083268C" w:rsidRDefault="000518E6" w:rsidP="00B6037E">
            <w:pPr>
              <w:spacing w:after="0" w:line="240" w:lineRule="auto"/>
              <w:jc w:val="right"/>
              <w:rPr>
                <w:rFonts w:asciiTheme="majorHAnsi" w:eastAsia="Times New Roman" w:hAnsiTheme="majorHAnsi"/>
                <w:color w:val="000000"/>
              </w:rPr>
            </w:pPr>
            <w:r w:rsidRPr="0083268C">
              <w:rPr>
                <w:rFonts w:asciiTheme="majorHAnsi" w:eastAsia="Times New Roman" w:hAnsiTheme="majorHAnsi"/>
                <w:color w:val="000000"/>
              </w:rPr>
              <w:t>0.00</w:t>
            </w:r>
          </w:p>
        </w:tc>
      </w:tr>
    </w:tbl>
    <w:p w:rsidR="000518E6" w:rsidRDefault="000518E6" w:rsidP="000518E6">
      <w:pPr>
        <w:rPr>
          <w:rFonts w:asciiTheme="majorHAnsi" w:hAnsiTheme="majorHAnsi"/>
          <w:sz w:val="24"/>
          <w:szCs w:val="24"/>
        </w:rPr>
      </w:pPr>
    </w:p>
    <w:p w:rsidR="00B6037E" w:rsidRPr="008C0906" w:rsidRDefault="00924272" w:rsidP="00B6037E">
      <w:pPr>
        <w:rPr>
          <w:rFonts w:asciiTheme="majorHAnsi" w:hAnsiTheme="majorHAnsi"/>
          <w:sz w:val="24"/>
          <w:szCs w:val="24"/>
        </w:rPr>
      </w:pPr>
      <w:r>
        <w:rPr>
          <w:rFonts w:asciiTheme="majorHAnsi" w:hAnsiTheme="majorHAnsi"/>
          <w:sz w:val="24"/>
          <w:szCs w:val="24"/>
        </w:rPr>
        <w:t xml:space="preserve">Table 13. </w:t>
      </w:r>
      <w:r w:rsidR="00B6037E" w:rsidRPr="008C0906">
        <w:rPr>
          <w:rFonts w:asciiTheme="majorHAnsi" w:hAnsiTheme="majorHAnsi"/>
          <w:sz w:val="24"/>
          <w:szCs w:val="24"/>
        </w:rPr>
        <w:t>Detailed assessment based on internal and external evaluation for URP 65</w:t>
      </w:r>
      <w:r w:rsidR="00B6037E">
        <w:rPr>
          <w:rFonts w:asciiTheme="majorHAnsi" w:hAnsiTheme="majorHAnsi"/>
          <w:sz w:val="24"/>
          <w:szCs w:val="24"/>
        </w:rPr>
        <w:t>45</w:t>
      </w:r>
      <w:r w:rsidR="00B6037E" w:rsidRPr="008C0906">
        <w:rPr>
          <w:rFonts w:asciiTheme="majorHAnsi" w:hAnsiTheme="majorHAnsi"/>
          <w:sz w:val="24"/>
          <w:szCs w:val="24"/>
        </w:rPr>
        <w:t xml:space="preserve"> Assignments 1 - 4</w:t>
      </w:r>
    </w:p>
    <w:tbl>
      <w:tblPr>
        <w:tblW w:w="9595" w:type="dxa"/>
        <w:jc w:val="center"/>
        <w:tblInd w:w="158" w:type="dxa"/>
        <w:tblLook w:val="04A0"/>
      </w:tblPr>
      <w:tblGrid>
        <w:gridCol w:w="4230"/>
        <w:gridCol w:w="1245"/>
        <w:gridCol w:w="1120"/>
        <w:gridCol w:w="1327"/>
        <w:gridCol w:w="810"/>
        <w:gridCol w:w="865"/>
      </w:tblGrid>
      <w:tr w:rsidR="00B6037E" w:rsidRPr="0083268C" w:rsidTr="00647D45">
        <w:trPr>
          <w:trHeight w:val="319"/>
          <w:jc w:val="center"/>
        </w:trPr>
        <w:tc>
          <w:tcPr>
            <w:tcW w:w="4230" w:type="dxa"/>
            <w:tcBorders>
              <w:top w:val="single" w:sz="4" w:space="0" w:color="auto"/>
              <w:left w:val="single" w:sz="4" w:space="0" w:color="auto"/>
              <w:bottom w:val="single" w:sz="4" w:space="0" w:color="auto"/>
              <w:right w:val="single" w:sz="4" w:space="0" w:color="auto"/>
            </w:tcBorders>
            <w:shd w:val="clear" w:color="000000" w:fill="D9D9D9" w:themeFill="background1" w:themeFillShade="D9"/>
            <w:hideMark/>
          </w:tcPr>
          <w:p w:rsidR="00B6037E" w:rsidRPr="0083268C" w:rsidRDefault="00B6037E" w:rsidP="00B6037E">
            <w:pPr>
              <w:spacing w:after="0" w:line="240" w:lineRule="auto"/>
              <w:rPr>
                <w:rFonts w:asciiTheme="majorHAnsi" w:eastAsia="Times New Roman" w:hAnsiTheme="majorHAnsi" w:cs="Times New Roman"/>
                <w:b/>
                <w:bCs/>
                <w:color w:val="000000"/>
                <w:lang w:eastAsia="zh-CN"/>
              </w:rPr>
            </w:pPr>
            <w:r w:rsidRPr="0083268C">
              <w:rPr>
                <w:rFonts w:asciiTheme="majorHAnsi" w:eastAsia="Times New Roman" w:hAnsiTheme="majorHAnsi" w:cs="Times New Roman"/>
                <w:b/>
                <w:bCs/>
                <w:color w:val="000000"/>
                <w:lang w:eastAsia="zh-CN"/>
              </w:rPr>
              <w:t>Numerical Reasoning</w:t>
            </w:r>
          </w:p>
        </w:tc>
        <w:tc>
          <w:tcPr>
            <w:tcW w:w="1245" w:type="dxa"/>
            <w:tcBorders>
              <w:top w:val="single" w:sz="4" w:space="0" w:color="auto"/>
              <w:left w:val="nil"/>
              <w:bottom w:val="single" w:sz="4" w:space="0" w:color="auto"/>
              <w:right w:val="single" w:sz="4" w:space="0" w:color="auto"/>
            </w:tcBorders>
            <w:shd w:val="clear" w:color="000000" w:fill="D9D9D9" w:themeFill="background1" w:themeFillShade="D9"/>
            <w:hideMark/>
          </w:tcPr>
          <w:p w:rsidR="00B6037E" w:rsidRPr="0083268C" w:rsidRDefault="00B6037E" w:rsidP="00B6037E">
            <w:pPr>
              <w:spacing w:after="0" w:line="240" w:lineRule="auto"/>
              <w:jc w:val="center"/>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Advanced</w:t>
            </w:r>
          </w:p>
        </w:tc>
        <w:tc>
          <w:tcPr>
            <w:tcW w:w="1120" w:type="dxa"/>
            <w:tcBorders>
              <w:top w:val="single" w:sz="4" w:space="0" w:color="auto"/>
              <w:left w:val="nil"/>
              <w:bottom w:val="single" w:sz="4" w:space="0" w:color="auto"/>
              <w:right w:val="single" w:sz="4" w:space="0" w:color="auto"/>
            </w:tcBorders>
            <w:shd w:val="clear" w:color="000000" w:fill="D9D9D9" w:themeFill="background1" w:themeFillShade="D9"/>
            <w:hideMark/>
          </w:tcPr>
          <w:p w:rsidR="00B6037E" w:rsidRPr="0083268C" w:rsidRDefault="00B6037E" w:rsidP="00B6037E">
            <w:pPr>
              <w:spacing w:after="0" w:line="240" w:lineRule="auto"/>
              <w:jc w:val="center"/>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Adequate</w:t>
            </w:r>
          </w:p>
        </w:tc>
        <w:tc>
          <w:tcPr>
            <w:tcW w:w="1325" w:type="dxa"/>
            <w:tcBorders>
              <w:top w:val="single" w:sz="4" w:space="0" w:color="auto"/>
              <w:left w:val="nil"/>
              <w:bottom w:val="single" w:sz="4" w:space="0" w:color="auto"/>
              <w:right w:val="single" w:sz="4" w:space="0" w:color="auto"/>
            </w:tcBorders>
            <w:shd w:val="clear" w:color="000000" w:fill="D9D9D9" w:themeFill="background1" w:themeFillShade="D9"/>
            <w:hideMark/>
          </w:tcPr>
          <w:p w:rsidR="00B6037E" w:rsidRPr="0083268C" w:rsidRDefault="00B6037E" w:rsidP="00B6037E">
            <w:pPr>
              <w:spacing w:after="0" w:line="240" w:lineRule="auto"/>
              <w:jc w:val="center"/>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Satisfactory</w:t>
            </w:r>
          </w:p>
        </w:tc>
        <w:tc>
          <w:tcPr>
            <w:tcW w:w="810" w:type="dxa"/>
            <w:tcBorders>
              <w:top w:val="single" w:sz="4" w:space="0" w:color="auto"/>
              <w:left w:val="nil"/>
              <w:bottom w:val="single" w:sz="4" w:space="0" w:color="auto"/>
              <w:right w:val="single" w:sz="4" w:space="0" w:color="auto"/>
            </w:tcBorders>
            <w:shd w:val="clear" w:color="000000" w:fill="D9D9D9" w:themeFill="background1" w:themeFillShade="D9"/>
            <w:hideMark/>
          </w:tcPr>
          <w:p w:rsidR="00B6037E" w:rsidRPr="0083268C" w:rsidRDefault="00B6037E" w:rsidP="00B6037E">
            <w:pPr>
              <w:spacing w:after="0" w:line="240" w:lineRule="auto"/>
              <w:jc w:val="center"/>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Fair</w:t>
            </w:r>
          </w:p>
        </w:tc>
        <w:tc>
          <w:tcPr>
            <w:tcW w:w="865" w:type="dxa"/>
            <w:tcBorders>
              <w:top w:val="single" w:sz="4" w:space="0" w:color="auto"/>
              <w:left w:val="nil"/>
              <w:bottom w:val="single" w:sz="4" w:space="0" w:color="auto"/>
              <w:right w:val="single" w:sz="4" w:space="0" w:color="auto"/>
            </w:tcBorders>
            <w:shd w:val="clear" w:color="000000" w:fill="D9D9D9" w:themeFill="background1" w:themeFillShade="D9"/>
            <w:hideMark/>
          </w:tcPr>
          <w:p w:rsidR="00B6037E" w:rsidRPr="0083268C" w:rsidRDefault="00B6037E" w:rsidP="00B6037E">
            <w:pPr>
              <w:spacing w:after="0" w:line="240" w:lineRule="auto"/>
              <w:jc w:val="center"/>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Null</w:t>
            </w:r>
          </w:p>
        </w:tc>
      </w:tr>
      <w:tr w:rsidR="00B6037E" w:rsidRPr="0083268C" w:rsidTr="00B6037E">
        <w:trPr>
          <w:trHeight w:val="319"/>
          <w:jc w:val="center"/>
        </w:trPr>
        <w:tc>
          <w:tcPr>
            <w:tcW w:w="4230" w:type="dxa"/>
            <w:tcBorders>
              <w:top w:val="nil"/>
              <w:left w:val="single" w:sz="4" w:space="0" w:color="auto"/>
              <w:bottom w:val="single" w:sz="4" w:space="0" w:color="auto"/>
              <w:right w:val="single" w:sz="4" w:space="0" w:color="auto"/>
            </w:tcBorders>
            <w:shd w:val="clear" w:color="auto" w:fill="auto"/>
            <w:noWrap/>
            <w:vAlign w:val="bottom"/>
            <w:hideMark/>
          </w:tcPr>
          <w:p w:rsidR="00B6037E" w:rsidRPr="0083268C" w:rsidRDefault="00B6037E" w:rsidP="00B6037E">
            <w:pPr>
              <w:spacing w:after="0" w:line="240" w:lineRule="auto"/>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Demonstrate Proficiency</w:t>
            </w:r>
          </w:p>
        </w:tc>
        <w:tc>
          <w:tcPr>
            <w:tcW w:w="1245" w:type="dxa"/>
            <w:tcBorders>
              <w:top w:val="nil"/>
              <w:left w:val="nil"/>
              <w:bottom w:val="single" w:sz="4" w:space="0" w:color="auto"/>
              <w:right w:val="single" w:sz="4" w:space="0" w:color="auto"/>
            </w:tcBorders>
            <w:shd w:val="clear" w:color="auto" w:fill="auto"/>
            <w:noWrap/>
            <w:vAlign w:val="bottom"/>
            <w:hideMark/>
          </w:tcPr>
          <w:p w:rsidR="00B6037E" w:rsidRPr="0083268C" w:rsidRDefault="00B6037E" w:rsidP="00B6037E">
            <w:pPr>
              <w:spacing w:after="0" w:line="240" w:lineRule="auto"/>
              <w:jc w:val="right"/>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36.11</w:t>
            </w:r>
          </w:p>
        </w:tc>
        <w:tc>
          <w:tcPr>
            <w:tcW w:w="1120" w:type="dxa"/>
            <w:tcBorders>
              <w:top w:val="nil"/>
              <w:left w:val="nil"/>
              <w:bottom w:val="single" w:sz="4" w:space="0" w:color="auto"/>
              <w:right w:val="single" w:sz="4" w:space="0" w:color="auto"/>
            </w:tcBorders>
            <w:shd w:val="clear" w:color="auto" w:fill="auto"/>
            <w:noWrap/>
            <w:vAlign w:val="bottom"/>
            <w:hideMark/>
          </w:tcPr>
          <w:p w:rsidR="00B6037E" w:rsidRPr="0083268C" w:rsidRDefault="00B6037E" w:rsidP="00B6037E">
            <w:pPr>
              <w:spacing w:after="0" w:line="240" w:lineRule="auto"/>
              <w:jc w:val="right"/>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47.22</w:t>
            </w:r>
          </w:p>
        </w:tc>
        <w:tc>
          <w:tcPr>
            <w:tcW w:w="1325" w:type="dxa"/>
            <w:tcBorders>
              <w:top w:val="nil"/>
              <w:left w:val="nil"/>
              <w:bottom w:val="single" w:sz="4" w:space="0" w:color="auto"/>
              <w:right w:val="single" w:sz="4" w:space="0" w:color="auto"/>
            </w:tcBorders>
            <w:shd w:val="clear" w:color="auto" w:fill="auto"/>
            <w:noWrap/>
            <w:vAlign w:val="bottom"/>
            <w:hideMark/>
          </w:tcPr>
          <w:p w:rsidR="00B6037E" w:rsidRPr="0083268C" w:rsidRDefault="00B6037E" w:rsidP="00B6037E">
            <w:pPr>
              <w:spacing w:after="0" w:line="240" w:lineRule="auto"/>
              <w:jc w:val="right"/>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8.33</w:t>
            </w:r>
          </w:p>
        </w:tc>
        <w:tc>
          <w:tcPr>
            <w:tcW w:w="810" w:type="dxa"/>
            <w:tcBorders>
              <w:top w:val="nil"/>
              <w:left w:val="nil"/>
              <w:bottom w:val="single" w:sz="4" w:space="0" w:color="auto"/>
              <w:right w:val="single" w:sz="4" w:space="0" w:color="auto"/>
            </w:tcBorders>
            <w:shd w:val="clear" w:color="auto" w:fill="auto"/>
            <w:noWrap/>
            <w:vAlign w:val="bottom"/>
            <w:hideMark/>
          </w:tcPr>
          <w:p w:rsidR="00B6037E" w:rsidRPr="0083268C" w:rsidRDefault="00B6037E" w:rsidP="00B6037E">
            <w:pPr>
              <w:spacing w:after="0" w:line="240" w:lineRule="auto"/>
              <w:jc w:val="right"/>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2.78</w:t>
            </w:r>
          </w:p>
        </w:tc>
        <w:tc>
          <w:tcPr>
            <w:tcW w:w="865" w:type="dxa"/>
            <w:tcBorders>
              <w:top w:val="nil"/>
              <w:left w:val="nil"/>
              <w:bottom w:val="single" w:sz="4" w:space="0" w:color="auto"/>
              <w:right w:val="single" w:sz="4" w:space="0" w:color="auto"/>
            </w:tcBorders>
            <w:shd w:val="clear" w:color="auto" w:fill="auto"/>
            <w:noWrap/>
            <w:vAlign w:val="bottom"/>
            <w:hideMark/>
          </w:tcPr>
          <w:p w:rsidR="00B6037E" w:rsidRPr="0083268C" w:rsidRDefault="00B6037E" w:rsidP="00B6037E">
            <w:pPr>
              <w:spacing w:after="0" w:line="240" w:lineRule="auto"/>
              <w:jc w:val="right"/>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5.56</w:t>
            </w:r>
          </w:p>
        </w:tc>
      </w:tr>
      <w:tr w:rsidR="00B6037E" w:rsidRPr="0083268C" w:rsidTr="00B6037E">
        <w:trPr>
          <w:trHeight w:val="319"/>
          <w:jc w:val="center"/>
        </w:trPr>
        <w:tc>
          <w:tcPr>
            <w:tcW w:w="4230" w:type="dxa"/>
            <w:tcBorders>
              <w:top w:val="nil"/>
              <w:left w:val="single" w:sz="4" w:space="0" w:color="auto"/>
              <w:bottom w:val="single" w:sz="4" w:space="0" w:color="auto"/>
              <w:right w:val="single" w:sz="4" w:space="0" w:color="auto"/>
            </w:tcBorders>
            <w:shd w:val="clear" w:color="auto" w:fill="auto"/>
            <w:noWrap/>
            <w:vAlign w:val="bottom"/>
            <w:hideMark/>
          </w:tcPr>
          <w:p w:rsidR="00B6037E" w:rsidRPr="0083268C" w:rsidRDefault="00B6037E" w:rsidP="00B6037E">
            <w:pPr>
              <w:spacing w:after="0" w:line="240" w:lineRule="auto"/>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Uses evidence-based reasoning</w:t>
            </w:r>
          </w:p>
        </w:tc>
        <w:tc>
          <w:tcPr>
            <w:tcW w:w="1245" w:type="dxa"/>
            <w:tcBorders>
              <w:top w:val="nil"/>
              <w:left w:val="nil"/>
              <w:bottom w:val="single" w:sz="4" w:space="0" w:color="auto"/>
              <w:right w:val="single" w:sz="4" w:space="0" w:color="auto"/>
            </w:tcBorders>
            <w:shd w:val="clear" w:color="auto" w:fill="auto"/>
            <w:noWrap/>
            <w:vAlign w:val="bottom"/>
            <w:hideMark/>
          </w:tcPr>
          <w:p w:rsidR="00B6037E" w:rsidRPr="0083268C" w:rsidRDefault="00B6037E" w:rsidP="00B6037E">
            <w:pPr>
              <w:spacing w:after="0" w:line="240" w:lineRule="auto"/>
              <w:jc w:val="right"/>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66.67</w:t>
            </w:r>
          </w:p>
        </w:tc>
        <w:tc>
          <w:tcPr>
            <w:tcW w:w="1120" w:type="dxa"/>
            <w:tcBorders>
              <w:top w:val="nil"/>
              <w:left w:val="nil"/>
              <w:bottom w:val="single" w:sz="4" w:space="0" w:color="auto"/>
              <w:right w:val="single" w:sz="4" w:space="0" w:color="auto"/>
            </w:tcBorders>
            <w:shd w:val="clear" w:color="auto" w:fill="auto"/>
            <w:noWrap/>
            <w:vAlign w:val="bottom"/>
            <w:hideMark/>
          </w:tcPr>
          <w:p w:rsidR="00B6037E" w:rsidRPr="0083268C" w:rsidRDefault="00B6037E" w:rsidP="00B6037E">
            <w:pPr>
              <w:spacing w:after="0" w:line="240" w:lineRule="auto"/>
              <w:jc w:val="right"/>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13.89</w:t>
            </w:r>
          </w:p>
        </w:tc>
        <w:tc>
          <w:tcPr>
            <w:tcW w:w="1325" w:type="dxa"/>
            <w:tcBorders>
              <w:top w:val="nil"/>
              <w:left w:val="nil"/>
              <w:bottom w:val="single" w:sz="4" w:space="0" w:color="auto"/>
              <w:right w:val="single" w:sz="4" w:space="0" w:color="auto"/>
            </w:tcBorders>
            <w:shd w:val="clear" w:color="auto" w:fill="auto"/>
            <w:noWrap/>
            <w:vAlign w:val="bottom"/>
            <w:hideMark/>
          </w:tcPr>
          <w:p w:rsidR="00B6037E" w:rsidRPr="0083268C" w:rsidRDefault="00B6037E" w:rsidP="00B6037E">
            <w:pPr>
              <w:spacing w:after="0" w:line="240" w:lineRule="auto"/>
              <w:jc w:val="right"/>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13.89</w:t>
            </w:r>
          </w:p>
        </w:tc>
        <w:tc>
          <w:tcPr>
            <w:tcW w:w="810" w:type="dxa"/>
            <w:tcBorders>
              <w:top w:val="nil"/>
              <w:left w:val="nil"/>
              <w:bottom w:val="single" w:sz="4" w:space="0" w:color="auto"/>
              <w:right w:val="single" w:sz="4" w:space="0" w:color="auto"/>
            </w:tcBorders>
            <w:shd w:val="clear" w:color="auto" w:fill="auto"/>
            <w:noWrap/>
            <w:vAlign w:val="bottom"/>
            <w:hideMark/>
          </w:tcPr>
          <w:p w:rsidR="00B6037E" w:rsidRPr="0083268C" w:rsidRDefault="00B6037E" w:rsidP="00B6037E">
            <w:pPr>
              <w:spacing w:after="0" w:line="240" w:lineRule="auto"/>
              <w:jc w:val="right"/>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5.56</w:t>
            </w:r>
          </w:p>
        </w:tc>
        <w:tc>
          <w:tcPr>
            <w:tcW w:w="865" w:type="dxa"/>
            <w:tcBorders>
              <w:top w:val="nil"/>
              <w:left w:val="nil"/>
              <w:bottom w:val="single" w:sz="4" w:space="0" w:color="auto"/>
              <w:right w:val="single" w:sz="4" w:space="0" w:color="auto"/>
            </w:tcBorders>
            <w:shd w:val="clear" w:color="auto" w:fill="auto"/>
            <w:noWrap/>
            <w:vAlign w:val="bottom"/>
            <w:hideMark/>
          </w:tcPr>
          <w:p w:rsidR="00B6037E" w:rsidRPr="0083268C" w:rsidRDefault="00B6037E" w:rsidP="00B6037E">
            <w:pPr>
              <w:spacing w:after="0" w:line="240" w:lineRule="auto"/>
              <w:jc w:val="right"/>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0.00</w:t>
            </w:r>
          </w:p>
        </w:tc>
      </w:tr>
      <w:tr w:rsidR="00B6037E" w:rsidRPr="0083268C" w:rsidTr="00B6037E">
        <w:trPr>
          <w:trHeight w:val="319"/>
          <w:jc w:val="center"/>
        </w:trPr>
        <w:tc>
          <w:tcPr>
            <w:tcW w:w="4230" w:type="dxa"/>
            <w:tcBorders>
              <w:top w:val="nil"/>
              <w:left w:val="single" w:sz="4" w:space="0" w:color="auto"/>
              <w:bottom w:val="single" w:sz="4" w:space="0" w:color="auto"/>
              <w:right w:val="single" w:sz="4" w:space="0" w:color="auto"/>
            </w:tcBorders>
            <w:shd w:val="clear" w:color="auto" w:fill="auto"/>
            <w:noWrap/>
            <w:vAlign w:val="bottom"/>
            <w:hideMark/>
          </w:tcPr>
          <w:p w:rsidR="00B6037E" w:rsidRPr="0083268C" w:rsidRDefault="00B6037E" w:rsidP="00B6037E">
            <w:pPr>
              <w:spacing w:after="0" w:line="240" w:lineRule="auto"/>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Evaluates applicable techniques</w:t>
            </w:r>
          </w:p>
        </w:tc>
        <w:tc>
          <w:tcPr>
            <w:tcW w:w="1245" w:type="dxa"/>
            <w:tcBorders>
              <w:top w:val="nil"/>
              <w:left w:val="nil"/>
              <w:bottom w:val="single" w:sz="4" w:space="0" w:color="auto"/>
              <w:right w:val="single" w:sz="4" w:space="0" w:color="auto"/>
            </w:tcBorders>
            <w:shd w:val="clear" w:color="auto" w:fill="auto"/>
            <w:noWrap/>
            <w:vAlign w:val="bottom"/>
            <w:hideMark/>
          </w:tcPr>
          <w:p w:rsidR="00B6037E" w:rsidRPr="0083268C" w:rsidRDefault="00B6037E" w:rsidP="00B6037E">
            <w:pPr>
              <w:spacing w:after="0" w:line="240" w:lineRule="auto"/>
              <w:jc w:val="right"/>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47.22</w:t>
            </w:r>
          </w:p>
        </w:tc>
        <w:tc>
          <w:tcPr>
            <w:tcW w:w="1120" w:type="dxa"/>
            <w:tcBorders>
              <w:top w:val="nil"/>
              <w:left w:val="nil"/>
              <w:bottom w:val="single" w:sz="4" w:space="0" w:color="auto"/>
              <w:right w:val="single" w:sz="4" w:space="0" w:color="auto"/>
            </w:tcBorders>
            <w:shd w:val="clear" w:color="auto" w:fill="auto"/>
            <w:noWrap/>
            <w:vAlign w:val="bottom"/>
            <w:hideMark/>
          </w:tcPr>
          <w:p w:rsidR="00B6037E" w:rsidRPr="0083268C" w:rsidRDefault="00B6037E" w:rsidP="00B6037E">
            <w:pPr>
              <w:spacing w:after="0" w:line="240" w:lineRule="auto"/>
              <w:jc w:val="right"/>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30.56</w:t>
            </w:r>
          </w:p>
        </w:tc>
        <w:tc>
          <w:tcPr>
            <w:tcW w:w="1325" w:type="dxa"/>
            <w:tcBorders>
              <w:top w:val="nil"/>
              <w:left w:val="nil"/>
              <w:bottom w:val="single" w:sz="4" w:space="0" w:color="auto"/>
              <w:right w:val="single" w:sz="4" w:space="0" w:color="auto"/>
            </w:tcBorders>
            <w:shd w:val="clear" w:color="auto" w:fill="auto"/>
            <w:noWrap/>
            <w:vAlign w:val="bottom"/>
            <w:hideMark/>
          </w:tcPr>
          <w:p w:rsidR="00B6037E" w:rsidRPr="0083268C" w:rsidRDefault="00B6037E" w:rsidP="00B6037E">
            <w:pPr>
              <w:spacing w:after="0" w:line="240" w:lineRule="auto"/>
              <w:jc w:val="right"/>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13.89</w:t>
            </w:r>
          </w:p>
        </w:tc>
        <w:tc>
          <w:tcPr>
            <w:tcW w:w="810" w:type="dxa"/>
            <w:tcBorders>
              <w:top w:val="nil"/>
              <w:left w:val="nil"/>
              <w:bottom w:val="single" w:sz="4" w:space="0" w:color="auto"/>
              <w:right w:val="single" w:sz="4" w:space="0" w:color="auto"/>
            </w:tcBorders>
            <w:shd w:val="clear" w:color="auto" w:fill="auto"/>
            <w:noWrap/>
            <w:vAlign w:val="bottom"/>
            <w:hideMark/>
          </w:tcPr>
          <w:p w:rsidR="00B6037E" w:rsidRPr="0083268C" w:rsidRDefault="00B6037E" w:rsidP="00B6037E">
            <w:pPr>
              <w:spacing w:after="0" w:line="240" w:lineRule="auto"/>
              <w:jc w:val="right"/>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2.78</w:t>
            </w:r>
          </w:p>
        </w:tc>
        <w:tc>
          <w:tcPr>
            <w:tcW w:w="865" w:type="dxa"/>
            <w:tcBorders>
              <w:top w:val="nil"/>
              <w:left w:val="nil"/>
              <w:bottom w:val="single" w:sz="4" w:space="0" w:color="auto"/>
              <w:right w:val="single" w:sz="4" w:space="0" w:color="auto"/>
            </w:tcBorders>
            <w:shd w:val="clear" w:color="auto" w:fill="auto"/>
            <w:noWrap/>
            <w:vAlign w:val="bottom"/>
            <w:hideMark/>
          </w:tcPr>
          <w:p w:rsidR="00B6037E" w:rsidRPr="0083268C" w:rsidRDefault="00B6037E" w:rsidP="00B6037E">
            <w:pPr>
              <w:spacing w:after="0" w:line="240" w:lineRule="auto"/>
              <w:jc w:val="right"/>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5.56</w:t>
            </w:r>
          </w:p>
        </w:tc>
      </w:tr>
      <w:tr w:rsidR="00B6037E" w:rsidRPr="0083268C" w:rsidTr="00B6037E">
        <w:trPr>
          <w:trHeight w:val="319"/>
          <w:jc w:val="center"/>
        </w:trPr>
        <w:tc>
          <w:tcPr>
            <w:tcW w:w="4230" w:type="dxa"/>
            <w:tcBorders>
              <w:top w:val="nil"/>
              <w:left w:val="single" w:sz="4" w:space="0" w:color="auto"/>
              <w:bottom w:val="single" w:sz="4" w:space="0" w:color="auto"/>
              <w:right w:val="single" w:sz="4" w:space="0" w:color="auto"/>
            </w:tcBorders>
            <w:shd w:val="clear" w:color="auto" w:fill="auto"/>
            <w:noWrap/>
            <w:vAlign w:val="bottom"/>
            <w:hideMark/>
          </w:tcPr>
          <w:p w:rsidR="00B6037E" w:rsidRPr="0083268C" w:rsidRDefault="00B6037E" w:rsidP="00B6037E">
            <w:pPr>
              <w:spacing w:after="0" w:line="240" w:lineRule="auto"/>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Selects appropriate tools</w:t>
            </w:r>
          </w:p>
        </w:tc>
        <w:tc>
          <w:tcPr>
            <w:tcW w:w="1245" w:type="dxa"/>
            <w:tcBorders>
              <w:top w:val="nil"/>
              <w:left w:val="nil"/>
              <w:bottom w:val="single" w:sz="4" w:space="0" w:color="auto"/>
              <w:right w:val="single" w:sz="4" w:space="0" w:color="auto"/>
            </w:tcBorders>
            <w:shd w:val="clear" w:color="auto" w:fill="auto"/>
            <w:noWrap/>
            <w:vAlign w:val="bottom"/>
            <w:hideMark/>
          </w:tcPr>
          <w:p w:rsidR="00B6037E" w:rsidRPr="0083268C" w:rsidRDefault="00B6037E" w:rsidP="00B6037E">
            <w:pPr>
              <w:spacing w:after="0" w:line="240" w:lineRule="auto"/>
              <w:jc w:val="right"/>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47.22</w:t>
            </w:r>
          </w:p>
        </w:tc>
        <w:tc>
          <w:tcPr>
            <w:tcW w:w="1120" w:type="dxa"/>
            <w:tcBorders>
              <w:top w:val="nil"/>
              <w:left w:val="nil"/>
              <w:bottom w:val="single" w:sz="4" w:space="0" w:color="auto"/>
              <w:right w:val="single" w:sz="4" w:space="0" w:color="auto"/>
            </w:tcBorders>
            <w:shd w:val="clear" w:color="auto" w:fill="auto"/>
            <w:noWrap/>
            <w:vAlign w:val="bottom"/>
            <w:hideMark/>
          </w:tcPr>
          <w:p w:rsidR="00B6037E" w:rsidRPr="0083268C" w:rsidRDefault="00B6037E" w:rsidP="00B6037E">
            <w:pPr>
              <w:spacing w:after="0" w:line="240" w:lineRule="auto"/>
              <w:jc w:val="right"/>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5.56</w:t>
            </w:r>
          </w:p>
        </w:tc>
        <w:tc>
          <w:tcPr>
            <w:tcW w:w="1325" w:type="dxa"/>
            <w:tcBorders>
              <w:top w:val="nil"/>
              <w:left w:val="nil"/>
              <w:bottom w:val="single" w:sz="4" w:space="0" w:color="auto"/>
              <w:right w:val="single" w:sz="4" w:space="0" w:color="auto"/>
            </w:tcBorders>
            <w:shd w:val="clear" w:color="auto" w:fill="auto"/>
            <w:noWrap/>
            <w:vAlign w:val="bottom"/>
            <w:hideMark/>
          </w:tcPr>
          <w:p w:rsidR="00B6037E" w:rsidRPr="0083268C" w:rsidRDefault="00B6037E" w:rsidP="00B6037E">
            <w:pPr>
              <w:spacing w:after="0" w:line="240" w:lineRule="auto"/>
              <w:jc w:val="right"/>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11.11</w:t>
            </w:r>
          </w:p>
        </w:tc>
        <w:tc>
          <w:tcPr>
            <w:tcW w:w="810" w:type="dxa"/>
            <w:tcBorders>
              <w:top w:val="nil"/>
              <w:left w:val="nil"/>
              <w:bottom w:val="single" w:sz="4" w:space="0" w:color="auto"/>
              <w:right w:val="single" w:sz="4" w:space="0" w:color="auto"/>
            </w:tcBorders>
            <w:shd w:val="clear" w:color="auto" w:fill="auto"/>
            <w:noWrap/>
            <w:vAlign w:val="bottom"/>
            <w:hideMark/>
          </w:tcPr>
          <w:p w:rsidR="00B6037E" w:rsidRPr="0083268C" w:rsidRDefault="00B6037E" w:rsidP="00B6037E">
            <w:pPr>
              <w:spacing w:after="0" w:line="240" w:lineRule="auto"/>
              <w:jc w:val="right"/>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5.56</w:t>
            </w:r>
          </w:p>
        </w:tc>
        <w:tc>
          <w:tcPr>
            <w:tcW w:w="865" w:type="dxa"/>
            <w:tcBorders>
              <w:top w:val="nil"/>
              <w:left w:val="nil"/>
              <w:bottom w:val="single" w:sz="4" w:space="0" w:color="auto"/>
              <w:right w:val="single" w:sz="4" w:space="0" w:color="auto"/>
            </w:tcBorders>
            <w:shd w:val="clear" w:color="auto" w:fill="auto"/>
            <w:noWrap/>
            <w:vAlign w:val="bottom"/>
            <w:hideMark/>
          </w:tcPr>
          <w:p w:rsidR="00B6037E" w:rsidRPr="0083268C" w:rsidRDefault="00B6037E" w:rsidP="00B6037E">
            <w:pPr>
              <w:spacing w:after="0" w:line="240" w:lineRule="auto"/>
              <w:jc w:val="right"/>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30.56</w:t>
            </w:r>
          </w:p>
        </w:tc>
      </w:tr>
      <w:tr w:rsidR="00B6037E" w:rsidRPr="0083268C" w:rsidTr="00647D45">
        <w:trPr>
          <w:trHeight w:val="319"/>
          <w:jc w:val="center"/>
        </w:trPr>
        <w:tc>
          <w:tcPr>
            <w:tcW w:w="4230" w:type="dxa"/>
            <w:tcBorders>
              <w:top w:val="nil"/>
              <w:left w:val="single" w:sz="4" w:space="0" w:color="auto"/>
              <w:bottom w:val="single" w:sz="4" w:space="0" w:color="auto"/>
              <w:right w:val="single" w:sz="4" w:space="0" w:color="auto"/>
            </w:tcBorders>
            <w:shd w:val="clear" w:color="auto" w:fill="auto"/>
            <w:noWrap/>
            <w:vAlign w:val="bottom"/>
            <w:hideMark/>
          </w:tcPr>
          <w:p w:rsidR="00B6037E" w:rsidRPr="0083268C" w:rsidRDefault="00B6037E" w:rsidP="00B6037E">
            <w:pPr>
              <w:spacing w:after="0" w:line="240" w:lineRule="auto"/>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Completes a complex sequence of tasks</w:t>
            </w:r>
          </w:p>
        </w:tc>
        <w:tc>
          <w:tcPr>
            <w:tcW w:w="1245" w:type="dxa"/>
            <w:tcBorders>
              <w:top w:val="nil"/>
              <w:left w:val="nil"/>
              <w:bottom w:val="single" w:sz="4" w:space="0" w:color="auto"/>
              <w:right w:val="single" w:sz="4" w:space="0" w:color="auto"/>
            </w:tcBorders>
            <w:shd w:val="clear" w:color="auto" w:fill="auto"/>
            <w:noWrap/>
            <w:vAlign w:val="bottom"/>
            <w:hideMark/>
          </w:tcPr>
          <w:p w:rsidR="00B6037E" w:rsidRPr="0083268C" w:rsidRDefault="00B6037E" w:rsidP="00B6037E">
            <w:pPr>
              <w:spacing w:after="0" w:line="240" w:lineRule="auto"/>
              <w:jc w:val="right"/>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22.22</w:t>
            </w:r>
          </w:p>
        </w:tc>
        <w:tc>
          <w:tcPr>
            <w:tcW w:w="1120" w:type="dxa"/>
            <w:tcBorders>
              <w:top w:val="nil"/>
              <w:left w:val="nil"/>
              <w:bottom w:val="single" w:sz="4" w:space="0" w:color="auto"/>
              <w:right w:val="single" w:sz="4" w:space="0" w:color="auto"/>
            </w:tcBorders>
            <w:shd w:val="clear" w:color="auto" w:fill="auto"/>
            <w:noWrap/>
            <w:vAlign w:val="bottom"/>
            <w:hideMark/>
          </w:tcPr>
          <w:p w:rsidR="00B6037E" w:rsidRPr="0083268C" w:rsidRDefault="00B6037E" w:rsidP="00B6037E">
            <w:pPr>
              <w:spacing w:after="0" w:line="240" w:lineRule="auto"/>
              <w:jc w:val="right"/>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2.78</w:t>
            </w:r>
          </w:p>
        </w:tc>
        <w:tc>
          <w:tcPr>
            <w:tcW w:w="1325" w:type="dxa"/>
            <w:tcBorders>
              <w:top w:val="nil"/>
              <w:left w:val="nil"/>
              <w:bottom w:val="single" w:sz="4" w:space="0" w:color="auto"/>
              <w:right w:val="single" w:sz="4" w:space="0" w:color="auto"/>
            </w:tcBorders>
            <w:shd w:val="clear" w:color="auto" w:fill="auto"/>
            <w:noWrap/>
            <w:vAlign w:val="bottom"/>
            <w:hideMark/>
          </w:tcPr>
          <w:p w:rsidR="00B6037E" w:rsidRPr="0083268C" w:rsidRDefault="00B6037E" w:rsidP="00B6037E">
            <w:pPr>
              <w:spacing w:after="0" w:line="240" w:lineRule="auto"/>
              <w:jc w:val="right"/>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5.56</w:t>
            </w:r>
          </w:p>
        </w:tc>
        <w:tc>
          <w:tcPr>
            <w:tcW w:w="810" w:type="dxa"/>
            <w:tcBorders>
              <w:top w:val="nil"/>
              <w:left w:val="nil"/>
              <w:bottom w:val="single" w:sz="4" w:space="0" w:color="auto"/>
              <w:right w:val="single" w:sz="4" w:space="0" w:color="auto"/>
            </w:tcBorders>
            <w:shd w:val="clear" w:color="auto" w:fill="auto"/>
            <w:noWrap/>
            <w:vAlign w:val="bottom"/>
            <w:hideMark/>
          </w:tcPr>
          <w:p w:rsidR="00B6037E" w:rsidRPr="0083268C" w:rsidRDefault="00B6037E" w:rsidP="00B6037E">
            <w:pPr>
              <w:spacing w:after="0" w:line="240" w:lineRule="auto"/>
              <w:jc w:val="right"/>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13.89</w:t>
            </w:r>
          </w:p>
        </w:tc>
        <w:tc>
          <w:tcPr>
            <w:tcW w:w="865" w:type="dxa"/>
            <w:tcBorders>
              <w:top w:val="nil"/>
              <w:left w:val="nil"/>
              <w:bottom w:val="single" w:sz="4" w:space="0" w:color="auto"/>
              <w:right w:val="single" w:sz="4" w:space="0" w:color="auto"/>
            </w:tcBorders>
            <w:shd w:val="clear" w:color="auto" w:fill="auto"/>
            <w:noWrap/>
            <w:vAlign w:val="bottom"/>
            <w:hideMark/>
          </w:tcPr>
          <w:p w:rsidR="00B6037E" w:rsidRPr="0083268C" w:rsidRDefault="00B6037E" w:rsidP="00B6037E">
            <w:pPr>
              <w:spacing w:after="0" w:line="240" w:lineRule="auto"/>
              <w:jc w:val="right"/>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55.56</w:t>
            </w:r>
          </w:p>
        </w:tc>
      </w:tr>
      <w:tr w:rsidR="00B6037E" w:rsidRPr="0083268C" w:rsidTr="00647D45">
        <w:trPr>
          <w:trHeight w:val="319"/>
          <w:jc w:val="center"/>
        </w:trPr>
        <w:tc>
          <w:tcPr>
            <w:tcW w:w="4230" w:type="dxa"/>
            <w:tcBorders>
              <w:top w:val="single" w:sz="4" w:space="0" w:color="auto"/>
              <w:left w:val="single" w:sz="4" w:space="0" w:color="auto"/>
              <w:bottom w:val="single" w:sz="4" w:space="0" w:color="auto"/>
              <w:right w:val="single" w:sz="4" w:space="0" w:color="auto"/>
            </w:tcBorders>
            <w:shd w:val="clear" w:color="000000" w:fill="D9D9D9" w:themeFill="background1" w:themeFillShade="D9"/>
            <w:hideMark/>
          </w:tcPr>
          <w:p w:rsidR="00B6037E" w:rsidRPr="0083268C" w:rsidRDefault="00B6037E" w:rsidP="00B6037E">
            <w:pPr>
              <w:spacing w:after="0" w:line="240" w:lineRule="auto"/>
              <w:rPr>
                <w:rFonts w:asciiTheme="majorHAnsi" w:eastAsia="Times New Roman" w:hAnsiTheme="majorHAnsi" w:cs="Times New Roman"/>
                <w:b/>
                <w:bCs/>
                <w:color w:val="000000"/>
                <w:lang w:eastAsia="zh-CN"/>
              </w:rPr>
            </w:pPr>
            <w:r w:rsidRPr="0083268C">
              <w:rPr>
                <w:rFonts w:asciiTheme="majorHAnsi" w:eastAsia="Times New Roman" w:hAnsiTheme="majorHAnsi" w:cs="Times New Roman"/>
                <w:b/>
                <w:bCs/>
                <w:color w:val="000000"/>
                <w:lang w:eastAsia="zh-CN"/>
              </w:rPr>
              <w:t>Analytical Reasoning</w:t>
            </w:r>
          </w:p>
        </w:tc>
        <w:tc>
          <w:tcPr>
            <w:tcW w:w="1245" w:type="dxa"/>
            <w:tcBorders>
              <w:top w:val="single" w:sz="4" w:space="0" w:color="auto"/>
              <w:left w:val="nil"/>
              <w:bottom w:val="single" w:sz="4" w:space="0" w:color="auto"/>
              <w:right w:val="single" w:sz="4" w:space="0" w:color="auto"/>
            </w:tcBorders>
            <w:shd w:val="clear" w:color="000000" w:fill="D9D9D9" w:themeFill="background1" w:themeFillShade="D9"/>
            <w:hideMark/>
          </w:tcPr>
          <w:p w:rsidR="00B6037E" w:rsidRPr="0083268C" w:rsidRDefault="00B6037E" w:rsidP="00B6037E">
            <w:pPr>
              <w:spacing w:after="0" w:line="240" w:lineRule="auto"/>
              <w:jc w:val="center"/>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Advanced</w:t>
            </w:r>
          </w:p>
        </w:tc>
        <w:tc>
          <w:tcPr>
            <w:tcW w:w="1120" w:type="dxa"/>
            <w:tcBorders>
              <w:top w:val="single" w:sz="4" w:space="0" w:color="auto"/>
              <w:left w:val="nil"/>
              <w:bottom w:val="single" w:sz="4" w:space="0" w:color="auto"/>
              <w:right w:val="single" w:sz="4" w:space="0" w:color="auto"/>
            </w:tcBorders>
            <w:shd w:val="clear" w:color="000000" w:fill="D9D9D9" w:themeFill="background1" w:themeFillShade="D9"/>
            <w:hideMark/>
          </w:tcPr>
          <w:p w:rsidR="00B6037E" w:rsidRPr="0083268C" w:rsidRDefault="00B6037E" w:rsidP="00B6037E">
            <w:pPr>
              <w:spacing w:after="0" w:line="240" w:lineRule="auto"/>
              <w:jc w:val="center"/>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Adequate</w:t>
            </w:r>
          </w:p>
        </w:tc>
        <w:tc>
          <w:tcPr>
            <w:tcW w:w="1325" w:type="dxa"/>
            <w:tcBorders>
              <w:top w:val="single" w:sz="4" w:space="0" w:color="auto"/>
              <w:left w:val="nil"/>
              <w:bottom w:val="single" w:sz="4" w:space="0" w:color="auto"/>
              <w:right w:val="single" w:sz="4" w:space="0" w:color="auto"/>
            </w:tcBorders>
            <w:shd w:val="clear" w:color="000000" w:fill="D9D9D9" w:themeFill="background1" w:themeFillShade="D9"/>
            <w:hideMark/>
          </w:tcPr>
          <w:p w:rsidR="00B6037E" w:rsidRPr="0083268C" w:rsidRDefault="00B6037E" w:rsidP="00B6037E">
            <w:pPr>
              <w:spacing w:after="0" w:line="240" w:lineRule="auto"/>
              <w:jc w:val="center"/>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Satisfactory</w:t>
            </w:r>
          </w:p>
        </w:tc>
        <w:tc>
          <w:tcPr>
            <w:tcW w:w="810" w:type="dxa"/>
            <w:tcBorders>
              <w:top w:val="single" w:sz="4" w:space="0" w:color="auto"/>
              <w:left w:val="nil"/>
              <w:bottom w:val="single" w:sz="4" w:space="0" w:color="auto"/>
              <w:right w:val="single" w:sz="4" w:space="0" w:color="auto"/>
            </w:tcBorders>
            <w:shd w:val="clear" w:color="000000" w:fill="D9D9D9" w:themeFill="background1" w:themeFillShade="D9"/>
            <w:hideMark/>
          </w:tcPr>
          <w:p w:rsidR="00B6037E" w:rsidRPr="0083268C" w:rsidRDefault="00B6037E" w:rsidP="00B6037E">
            <w:pPr>
              <w:spacing w:after="0" w:line="240" w:lineRule="auto"/>
              <w:jc w:val="center"/>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Fair</w:t>
            </w:r>
          </w:p>
        </w:tc>
        <w:tc>
          <w:tcPr>
            <w:tcW w:w="865" w:type="dxa"/>
            <w:tcBorders>
              <w:top w:val="single" w:sz="4" w:space="0" w:color="auto"/>
              <w:left w:val="nil"/>
              <w:bottom w:val="single" w:sz="4" w:space="0" w:color="auto"/>
              <w:right w:val="single" w:sz="4" w:space="0" w:color="auto"/>
            </w:tcBorders>
            <w:shd w:val="clear" w:color="000000" w:fill="D9D9D9" w:themeFill="background1" w:themeFillShade="D9"/>
            <w:hideMark/>
          </w:tcPr>
          <w:p w:rsidR="00B6037E" w:rsidRPr="0083268C" w:rsidRDefault="00B6037E" w:rsidP="00B6037E">
            <w:pPr>
              <w:spacing w:after="0" w:line="240" w:lineRule="auto"/>
              <w:jc w:val="center"/>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Null</w:t>
            </w:r>
          </w:p>
        </w:tc>
      </w:tr>
      <w:tr w:rsidR="00B6037E" w:rsidRPr="0083268C" w:rsidTr="00B6037E">
        <w:trPr>
          <w:trHeight w:val="319"/>
          <w:jc w:val="center"/>
        </w:trPr>
        <w:tc>
          <w:tcPr>
            <w:tcW w:w="4230" w:type="dxa"/>
            <w:tcBorders>
              <w:top w:val="nil"/>
              <w:left w:val="single" w:sz="4" w:space="0" w:color="auto"/>
              <w:bottom w:val="single" w:sz="4" w:space="0" w:color="auto"/>
              <w:right w:val="single" w:sz="4" w:space="0" w:color="auto"/>
            </w:tcBorders>
            <w:shd w:val="clear" w:color="auto" w:fill="auto"/>
            <w:noWrap/>
            <w:vAlign w:val="bottom"/>
            <w:hideMark/>
          </w:tcPr>
          <w:p w:rsidR="00B6037E" w:rsidRPr="0083268C" w:rsidRDefault="00B6037E" w:rsidP="00B6037E">
            <w:pPr>
              <w:spacing w:after="0" w:line="240" w:lineRule="auto"/>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Synthesizes information</w:t>
            </w:r>
          </w:p>
        </w:tc>
        <w:tc>
          <w:tcPr>
            <w:tcW w:w="1245" w:type="dxa"/>
            <w:tcBorders>
              <w:top w:val="nil"/>
              <w:left w:val="nil"/>
              <w:bottom w:val="single" w:sz="4" w:space="0" w:color="auto"/>
              <w:right w:val="single" w:sz="4" w:space="0" w:color="auto"/>
            </w:tcBorders>
            <w:shd w:val="clear" w:color="auto" w:fill="auto"/>
            <w:hideMark/>
          </w:tcPr>
          <w:p w:rsidR="00B6037E" w:rsidRPr="0083268C" w:rsidRDefault="00B6037E" w:rsidP="00B6037E">
            <w:pPr>
              <w:spacing w:after="0" w:line="240" w:lineRule="auto"/>
              <w:jc w:val="right"/>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44.44</w:t>
            </w:r>
          </w:p>
        </w:tc>
        <w:tc>
          <w:tcPr>
            <w:tcW w:w="1120" w:type="dxa"/>
            <w:tcBorders>
              <w:top w:val="nil"/>
              <w:left w:val="nil"/>
              <w:bottom w:val="single" w:sz="4" w:space="0" w:color="auto"/>
              <w:right w:val="single" w:sz="4" w:space="0" w:color="auto"/>
            </w:tcBorders>
            <w:shd w:val="clear" w:color="auto" w:fill="auto"/>
            <w:hideMark/>
          </w:tcPr>
          <w:p w:rsidR="00B6037E" w:rsidRPr="0083268C" w:rsidRDefault="00B6037E" w:rsidP="00B6037E">
            <w:pPr>
              <w:spacing w:after="0" w:line="240" w:lineRule="auto"/>
              <w:jc w:val="right"/>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33.33</w:t>
            </w:r>
          </w:p>
        </w:tc>
        <w:tc>
          <w:tcPr>
            <w:tcW w:w="1325" w:type="dxa"/>
            <w:tcBorders>
              <w:top w:val="nil"/>
              <w:left w:val="nil"/>
              <w:bottom w:val="single" w:sz="4" w:space="0" w:color="auto"/>
              <w:right w:val="single" w:sz="4" w:space="0" w:color="auto"/>
            </w:tcBorders>
            <w:shd w:val="clear" w:color="auto" w:fill="auto"/>
            <w:hideMark/>
          </w:tcPr>
          <w:p w:rsidR="00B6037E" w:rsidRPr="0083268C" w:rsidRDefault="00B6037E" w:rsidP="00B6037E">
            <w:pPr>
              <w:spacing w:after="0" w:line="240" w:lineRule="auto"/>
              <w:jc w:val="right"/>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16.67</w:t>
            </w:r>
          </w:p>
        </w:tc>
        <w:tc>
          <w:tcPr>
            <w:tcW w:w="810" w:type="dxa"/>
            <w:tcBorders>
              <w:top w:val="nil"/>
              <w:left w:val="nil"/>
              <w:bottom w:val="single" w:sz="4" w:space="0" w:color="auto"/>
              <w:right w:val="single" w:sz="4" w:space="0" w:color="auto"/>
            </w:tcBorders>
            <w:shd w:val="clear" w:color="auto" w:fill="auto"/>
            <w:hideMark/>
          </w:tcPr>
          <w:p w:rsidR="00B6037E" w:rsidRPr="0083268C" w:rsidRDefault="00B6037E" w:rsidP="00B6037E">
            <w:pPr>
              <w:spacing w:after="0" w:line="240" w:lineRule="auto"/>
              <w:jc w:val="right"/>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0.00</w:t>
            </w:r>
          </w:p>
        </w:tc>
        <w:tc>
          <w:tcPr>
            <w:tcW w:w="865" w:type="dxa"/>
            <w:tcBorders>
              <w:top w:val="nil"/>
              <w:left w:val="nil"/>
              <w:bottom w:val="single" w:sz="4" w:space="0" w:color="auto"/>
              <w:right w:val="single" w:sz="4" w:space="0" w:color="auto"/>
            </w:tcBorders>
            <w:shd w:val="clear" w:color="auto" w:fill="auto"/>
            <w:hideMark/>
          </w:tcPr>
          <w:p w:rsidR="00B6037E" w:rsidRPr="0083268C" w:rsidRDefault="00B6037E" w:rsidP="00B6037E">
            <w:pPr>
              <w:spacing w:after="0" w:line="240" w:lineRule="auto"/>
              <w:jc w:val="right"/>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5.56</w:t>
            </w:r>
          </w:p>
        </w:tc>
      </w:tr>
      <w:tr w:rsidR="00B6037E" w:rsidRPr="0083268C" w:rsidTr="00B6037E">
        <w:trPr>
          <w:trHeight w:val="319"/>
          <w:jc w:val="center"/>
        </w:trPr>
        <w:tc>
          <w:tcPr>
            <w:tcW w:w="4230" w:type="dxa"/>
            <w:tcBorders>
              <w:top w:val="nil"/>
              <w:left w:val="single" w:sz="4" w:space="0" w:color="auto"/>
              <w:bottom w:val="single" w:sz="4" w:space="0" w:color="auto"/>
              <w:right w:val="single" w:sz="4" w:space="0" w:color="auto"/>
            </w:tcBorders>
            <w:shd w:val="clear" w:color="auto" w:fill="auto"/>
            <w:noWrap/>
            <w:vAlign w:val="bottom"/>
            <w:hideMark/>
          </w:tcPr>
          <w:p w:rsidR="00B6037E" w:rsidRPr="0083268C" w:rsidRDefault="00B6037E" w:rsidP="00B6037E">
            <w:pPr>
              <w:spacing w:after="0" w:line="240" w:lineRule="auto"/>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Uses competent judgment</w:t>
            </w:r>
          </w:p>
        </w:tc>
        <w:tc>
          <w:tcPr>
            <w:tcW w:w="1245" w:type="dxa"/>
            <w:tcBorders>
              <w:top w:val="nil"/>
              <w:left w:val="nil"/>
              <w:bottom w:val="single" w:sz="4" w:space="0" w:color="auto"/>
              <w:right w:val="single" w:sz="4" w:space="0" w:color="auto"/>
            </w:tcBorders>
            <w:shd w:val="clear" w:color="auto" w:fill="auto"/>
            <w:hideMark/>
          </w:tcPr>
          <w:p w:rsidR="00B6037E" w:rsidRPr="0083268C" w:rsidRDefault="00B6037E" w:rsidP="00B6037E">
            <w:pPr>
              <w:spacing w:after="0" w:line="240" w:lineRule="auto"/>
              <w:jc w:val="right"/>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16.67</w:t>
            </w:r>
          </w:p>
        </w:tc>
        <w:tc>
          <w:tcPr>
            <w:tcW w:w="1120" w:type="dxa"/>
            <w:tcBorders>
              <w:top w:val="nil"/>
              <w:left w:val="nil"/>
              <w:bottom w:val="single" w:sz="4" w:space="0" w:color="auto"/>
              <w:right w:val="single" w:sz="4" w:space="0" w:color="auto"/>
            </w:tcBorders>
            <w:shd w:val="clear" w:color="auto" w:fill="auto"/>
            <w:hideMark/>
          </w:tcPr>
          <w:p w:rsidR="00B6037E" w:rsidRPr="0083268C" w:rsidRDefault="00B6037E" w:rsidP="00B6037E">
            <w:pPr>
              <w:spacing w:after="0" w:line="240" w:lineRule="auto"/>
              <w:jc w:val="right"/>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50.00</w:t>
            </w:r>
          </w:p>
        </w:tc>
        <w:tc>
          <w:tcPr>
            <w:tcW w:w="1325" w:type="dxa"/>
            <w:tcBorders>
              <w:top w:val="nil"/>
              <w:left w:val="nil"/>
              <w:bottom w:val="single" w:sz="4" w:space="0" w:color="auto"/>
              <w:right w:val="single" w:sz="4" w:space="0" w:color="auto"/>
            </w:tcBorders>
            <w:shd w:val="clear" w:color="auto" w:fill="auto"/>
            <w:hideMark/>
          </w:tcPr>
          <w:p w:rsidR="00B6037E" w:rsidRPr="0083268C" w:rsidRDefault="00B6037E" w:rsidP="00B6037E">
            <w:pPr>
              <w:spacing w:after="0" w:line="240" w:lineRule="auto"/>
              <w:jc w:val="right"/>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0.00</w:t>
            </w:r>
          </w:p>
        </w:tc>
        <w:tc>
          <w:tcPr>
            <w:tcW w:w="810" w:type="dxa"/>
            <w:tcBorders>
              <w:top w:val="nil"/>
              <w:left w:val="nil"/>
              <w:bottom w:val="single" w:sz="4" w:space="0" w:color="auto"/>
              <w:right w:val="single" w:sz="4" w:space="0" w:color="auto"/>
            </w:tcBorders>
            <w:shd w:val="clear" w:color="auto" w:fill="auto"/>
            <w:hideMark/>
          </w:tcPr>
          <w:p w:rsidR="00B6037E" w:rsidRPr="0083268C" w:rsidRDefault="00B6037E" w:rsidP="00B6037E">
            <w:pPr>
              <w:spacing w:after="0" w:line="240" w:lineRule="auto"/>
              <w:jc w:val="right"/>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0.00</w:t>
            </w:r>
          </w:p>
        </w:tc>
        <w:tc>
          <w:tcPr>
            <w:tcW w:w="865" w:type="dxa"/>
            <w:tcBorders>
              <w:top w:val="nil"/>
              <w:left w:val="nil"/>
              <w:bottom w:val="single" w:sz="4" w:space="0" w:color="auto"/>
              <w:right w:val="single" w:sz="4" w:space="0" w:color="auto"/>
            </w:tcBorders>
            <w:shd w:val="clear" w:color="auto" w:fill="auto"/>
            <w:hideMark/>
          </w:tcPr>
          <w:p w:rsidR="00B6037E" w:rsidRPr="0083268C" w:rsidRDefault="00B6037E" w:rsidP="00B6037E">
            <w:pPr>
              <w:spacing w:after="0" w:line="240" w:lineRule="auto"/>
              <w:jc w:val="right"/>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33.33</w:t>
            </w:r>
          </w:p>
        </w:tc>
      </w:tr>
      <w:tr w:rsidR="00B6037E" w:rsidRPr="0083268C" w:rsidTr="00B6037E">
        <w:trPr>
          <w:trHeight w:val="319"/>
          <w:jc w:val="center"/>
        </w:trPr>
        <w:tc>
          <w:tcPr>
            <w:tcW w:w="4230" w:type="dxa"/>
            <w:tcBorders>
              <w:top w:val="nil"/>
              <w:left w:val="single" w:sz="4" w:space="0" w:color="auto"/>
              <w:bottom w:val="single" w:sz="4" w:space="0" w:color="auto"/>
              <w:right w:val="single" w:sz="4" w:space="0" w:color="auto"/>
            </w:tcBorders>
            <w:shd w:val="clear" w:color="auto" w:fill="auto"/>
            <w:noWrap/>
            <w:vAlign w:val="bottom"/>
            <w:hideMark/>
          </w:tcPr>
          <w:p w:rsidR="00B6037E" w:rsidRPr="0083268C" w:rsidRDefault="00B6037E" w:rsidP="00B6037E">
            <w:pPr>
              <w:spacing w:after="0" w:line="240" w:lineRule="auto"/>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Supports stated objectives</w:t>
            </w:r>
          </w:p>
        </w:tc>
        <w:tc>
          <w:tcPr>
            <w:tcW w:w="1245" w:type="dxa"/>
            <w:tcBorders>
              <w:top w:val="nil"/>
              <w:left w:val="nil"/>
              <w:bottom w:val="single" w:sz="4" w:space="0" w:color="auto"/>
              <w:right w:val="single" w:sz="4" w:space="0" w:color="auto"/>
            </w:tcBorders>
            <w:shd w:val="clear" w:color="auto" w:fill="auto"/>
            <w:hideMark/>
          </w:tcPr>
          <w:p w:rsidR="00B6037E" w:rsidRPr="0083268C" w:rsidRDefault="00B6037E" w:rsidP="00B6037E">
            <w:pPr>
              <w:spacing w:after="0" w:line="240" w:lineRule="auto"/>
              <w:jc w:val="right"/>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50.00</w:t>
            </w:r>
          </w:p>
        </w:tc>
        <w:tc>
          <w:tcPr>
            <w:tcW w:w="1120" w:type="dxa"/>
            <w:tcBorders>
              <w:top w:val="nil"/>
              <w:left w:val="nil"/>
              <w:bottom w:val="single" w:sz="4" w:space="0" w:color="auto"/>
              <w:right w:val="single" w:sz="4" w:space="0" w:color="auto"/>
            </w:tcBorders>
            <w:shd w:val="clear" w:color="auto" w:fill="auto"/>
            <w:hideMark/>
          </w:tcPr>
          <w:p w:rsidR="00B6037E" w:rsidRPr="0083268C" w:rsidRDefault="00B6037E" w:rsidP="00B6037E">
            <w:pPr>
              <w:spacing w:after="0" w:line="240" w:lineRule="auto"/>
              <w:jc w:val="right"/>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22.22</w:t>
            </w:r>
          </w:p>
        </w:tc>
        <w:tc>
          <w:tcPr>
            <w:tcW w:w="1325" w:type="dxa"/>
            <w:tcBorders>
              <w:top w:val="nil"/>
              <w:left w:val="nil"/>
              <w:bottom w:val="single" w:sz="4" w:space="0" w:color="auto"/>
              <w:right w:val="single" w:sz="4" w:space="0" w:color="auto"/>
            </w:tcBorders>
            <w:shd w:val="clear" w:color="auto" w:fill="auto"/>
            <w:hideMark/>
          </w:tcPr>
          <w:p w:rsidR="00B6037E" w:rsidRPr="0083268C" w:rsidRDefault="00B6037E" w:rsidP="00B6037E">
            <w:pPr>
              <w:spacing w:after="0" w:line="240" w:lineRule="auto"/>
              <w:jc w:val="right"/>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16.67</w:t>
            </w:r>
          </w:p>
        </w:tc>
        <w:tc>
          <w:tcPr>
            <w:tcW w:w="810" w:type="dxa"/>
            <w:tcBorders>
              <w:top w:val="nil"/>
              <w:left w:val="nil"/>
              <w:bottom w:val="single" w:sz="4" w:space="0" w:color="auto"/>
              <w:right w:val="single" w:sz="4" w:space="0" w:color="auto"/>
            </w:tcBorders>
            <w:shd w:val="clear" w:color="auto" w:fill="auto"/>
            <w:hideMark/>
          </w:tcPr>
          <w:p w:rsidR="00B6037E" w:rsidRPr="0083268C" w:rsidRDefault="00B6037E" w:rsidP="00B6037E">
            <w:pPr>
              <w:spacing w:after="0" w:line="240" w:lineRule="auto"/>
              <w:jc w:val="right"/>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5.56</w:t>
            </w:r>
          </w:p>
        </w:tc>
        <w:tc>
          <w:tcPr>
            <w:tcW w:w="865" w:type="dxa"/>
            <w:tcBorders>
              <w:top w:val="nil"/>
              <w:left w:val="nil"/>
              <w:bottom w:val="single" w:sz="4" w:space="0" w:color="auto"/>
              <w:right w:val="single" w:sz="4" w:space="0" w:color="auto"/>
            </w:tcBorders>
            <w:shd w:val="clear" w:color="auto" w:fill="auto"/>
            <w:hideMark/>
          </w:tcPr>
          <w:p w:rsidR="00B6037E" w:rsidRPr="0083268C" w:rsidRDefault="00B6037E" w:rsidP="00B6037E">
            <w:pPr>
              <w:spacing w:after="0" w:line="240" w:lineRule="auto"/>
              <w:jc w:val="right"/>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5.56</w:t>
            </w:r>
          </w:p>
        </w:tc>
      </w:tr>
      <w:tr w:rsidR="00B6037E" w:rsidRPr="0083268C" w:rsidTr="00B6037E">
        <w:trPr>
          <w:trHeight w:val="319"/>
          <w:jc w:val="center"/>
        </w:trPr>
        <w:tc>
          <w:tcPr>
            <w:tcW w:w="4230" w:type="dxa"/>
            <w:tcBorders>
              <w:top w:val="nil"/>
              <w:left w:val="single" w:sz="4" w:space="0" w:color="auto"/>
              <w:bottom w:val="single" w:sz="4" w:space="0" w:color="auto"/>
              <w:right w:val="single" w:sz="4" w:space="0" w:color="auto"/>
            </w:tcBorders>
            <w:shd w:val="clear" w:color="auto" w:fill="auto"/>
            <w:noWrap/>
            <w:vAlign w:val="bottom"/>
            <w:hideMark/>
          </w:tcPr>
          <w:p w:rsidR="00B6037E" w:rsidRPr="0083268C" w:rsidRDefault="00B6037E" w:rsidP="00B6037E">
            <w:pPr>
              <w:spacing w:after="0" w:line="240" w:lineRule="auto"/>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Develops arguments based on results</w:t>
            </w:r>
          </w:p>
        </w:tc>
        <w:tc>
          <w:tcPr>
            <w:tcW w:w="1245" w:type="dxa"/>
            <w:tcBorders>
              <w:top w:val="nil"/>
              <w:left w:val="nil"/>
              <w:bottom w:val="single" w:sz="4" w:space="0" w:color="auto"/>
              <w:right w:val="single" w:sz="4" w:space="0" w:color="auto"/>
            </w:tcBorders>
            <w:shd w:val="clear" w:color="auto" w:fill="auto"/>
            <w:hideMark/>
          </w:tcPr>
          <w:p w:rsidR="00B6037E" w:rsidRPr="0083268C" w:rsidRDefault="00B6037E" w:rsidP="00B6037E">
            <w:pPr>
              <w:spacing w:after="0" w:line="240" w:lineRule="auto"/>
              <w:jc w:val="right"/>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58.33</w:t>
            </w:r>
          </w:p>
        </w:tc>
        <w:tc>
          <w:tcPr>
            <w:tcW w:w="1120" w:type="dxa"/>
            <w:tcBorders>
              <w:top w:val="nil"/>
              <w:left w:val="nil"/>
              <w:bottom w:val="single" w:sz="4" w:space="0" w:color="auto"/>
              <w:right w:val="single" w:sz="4" w:space="0" w:color="auto"/>
            </w:tcBorders>
            <w:shd w:val="clear" w:color="auto" w:fill="auto"/>
            <w:hideMark/>
          </w:tcPr>
          <w:p w:rsidR="00B6037E" w:rsidRPr="0083268C" w:rsidRDefault="00B6037E" w:rsidP="00B6037E">
            <w:pPr>
              <w:spacing w:after="0" w:line="240" w:lineRule="auto"/>
              <w:jc w:val="right"/>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27.78</w:t>
            </w:r>
          </w:p>
        </w:tc>
        <w:tc>
          <w:tcPr>
            <w:tcW w:w="1325" w:type="dxa"/>
            <w:tcBorders>
              <w:top w:val="nil"/>
              <w:left w:val="nil"/>
              <w:bottom w:val="single" w:sz="4" w:space="0" w:color="auto"/>
              <w:right w:val="single" w:sz="4" w:space="0" w:color="auto"/>
            </w:tcBorders>
            <w:shd w:val="clear" w:color="auto" w:fill="auto"/>
            <w:hideMark/>
          </w:tcPr>
          <w:p w:rsidR="00B6037E" w:rsidRPr="0083268C" w:rsidRDefault="00B6037E" w:rsidP="00B6037E">
            <w:pPr>
              <w:spacing w:after="0" w:line="240" w:lineRule="auto"/>
              <w:jc w:val="right"/>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5.56</w:t>
            </w:r>
          </w:p>
        </w:tc>
        <w:tc>
          <w:tcPr>
            <w:tcW w:w="810" w:type="dxa"/>
            <w:tcBorders>
              <w:top w:val="nil"/>
              <w:left w:val="nil"/>
              <w:bottom w:val="single" w:sz="4" w:space="0" w:color="auto"/>
              <w:right w:val="single" w:sz="4" w:space="0" w:color="auto"/>
            </w:tcBorders>
            <w:shd w:val="clear" w:color="auto" w:fill="auto"/>
            <w:hideMark/>
          </w:tcPr>
          <w:p w:rsidR="00B6037E" w:rsidRPr="0083268C" w:rsidRDefault="00B6037E" w:rsidP="00B6037E">
            <w:pPr>
              <w:spacing w:after="0" w:line="240" w:lineRule="auto"/>
              <w:jc w:val="right"/>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0.00</w:t>
            </w:r>
          </w:p>
        </w:tc>
        <w:tc>
          <w:tcPr>
            <w:tcW w:w="865" w:type="dxa"/>
            <w:tcBorders>
              <w:top w:val="nil"/>
              <w:left w:val="nil"/>
              <w:bottom w:val="single" w:sz="4" w:space="0" w:color="auto"/>
              <w:right w:val="single" w:sz="4" w:space="0" w:color="auto"/>
            </w:tcBorders>
            <w:shd w:val="clear" w:color="auto" w:fill="auto"/>
            <w:hideMark/>
          </w:tcPr>
          <w:p w:rsidR="00B6037E" w:rsidRPr="0083268C" w:rsidRDefault="00B6037E" w:rsidP="00B6037E">
            <w:pPr>
              <w:spacing w:after="0" w:line="240" w:lineRule="auto"/>
              <w:jc w:val="right"/>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8.33</w:t>
            </w:r>
          </w:p>
        </w:tc>
      </w:tr>
      <w:tr w:rsidR="00B6037E" w:rsidRPr="0083268C" w:rsidTr="00647D45">
        <w:trPr>
          <w:trHeight w:val="319"/>
          <w:jc w:val="center"/>
        </w:trPr>
        <w:tc>
          <w:tcPr>
            <w:tcW w:w="4230" w:type="dxa"/>
            <w:tcBorders>
              <w:top w:val="nil"/>
              <w:left w:val="single" w:sz="4" w:space="0" w:color="auto"/>
              <w:bottom w:val="single" w:sz="4" w:space="0" w:color="auto"/>
              <w:right w:val="single" w:sz="4" w:space="0" w:color="auto"/>
            </w:tcBorders>
            <w:shd w:val="clear" w:color="auto" w:fill="auto"/>
            <w:noWrap/>
            <w:vAlign w:val="bottom"/>
            <w:hideMark/>
          </w:tcPr>
          <w:p w:rsidR="00B6037E" w:rsidRPr="0083268C" w:rsidRDefault="00B6037E" w:rsidP="00B6037E">
            <w:pPr>
              <w:spacing w:after="0" w:line="240" w:lineRule="auto"/>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Reveals patterns, trends, implications</w:t>
            </w:r>
          </w:p>
        </w:tc>
        <w:tc>
          <w:tcPr>
            <w:tcW w:w="1245" w:type="dxa"/>
            <w:tcBorders>
              <w:top w:val="nil"/>
              <w:left w:val="nil"/>
              <w:bottom w:val="single" w:sz="4" w:space="0" w:color="auto"/>
              <w:right w:val="single" w:sz="4" w:space="0" w:color="auto"/>
            </w:tcBorders>
            <w:shd w:val="clear" w:color="auto" w:fill="auto"/>
            <w:hideMark/>
          </w:tcPr>
          <w:p w:rsidR="00B6037E" w:rsidRPr="0083268C" w:rsidRDefault="00B6037E" w:rsidP="00B6037E">
            <w:pPr>
              <w:spacing w:after="0" w:line="240" w:lineRule="auto"/>
              <w:jc w:val="right"/>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63.89</w:t>
            </w:r>
          </w:p>
        </w:tc>
        <w:tc>
          <w:tcPr>
            <w:tcW w:w="1120" w:type="dxa"/>
            <w:tcBorders>
              <w:top w:val="nil"/>
              <w:left w:val="nil"/>
              <w:bottom w:val="single" w:sz="4" w:space="0" w:color="auto"/>
              <w:right w:val="single" w:sz="4" w:space="0" w:color="auto"/>
            </w:tcBorders>
            <w:shd w:val="clear" w:color="auto" w:fill="auto"/>
            <w:hideMark/>
          </w:tcPr>
          <w:p w:rsidR="00B6037E" w:rsidRPr="0083268C" w:rsidRDefault="00B6037E" w:rsidP="00B6037E">
            <w:pPr>
              <w:spacing w:after="0" w:line="240" w:lineRule="auto"/>
              <w:jc w:val="right"/>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22.22</w:t>
            </w:r>
          </w:p>
        </w:tc>
        <w:tc>
          <w:tcPr>
            <w:tcW w:w="1325" w:type="dxa"/>
            <w:tcBorders>
              <w:top w:val="nil"/>
              <w:left w:val="nil"/>
              <w:bottom w:val="single" w:sz="4" w:space="0" w:color="auto"/>
              <w:right w:val="single" w:sz="4" w:space="0" w:color="auto"/>
            </w:tcBorders>
            <w:shd w:val="clear" w:color="auto" w:fill="auto"/>
            <w:hideMark/>
          </w:tcPr>
          <w:p w:rsidR="00B6037E" w:rsidRPr="0083268C" w:rsidRDefault="00B6037E" w:rsidP="00B6037E">
            <w:pPr>
              <w:spacing w:after="0" w:line="240" w:lineRule="auto"/>
              <w:jc w:val="right"/>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5.56</w:t>
            </w:r>
          </w:p>
        </w:tc>
        <w:tc>
          <w:tcPr>
            <w:tcW w:w="810" w:type="dxa"/>
            <w:tcBorders>
              <w:top w:val="nil"/>
              <w:left w:val="nil"/>
              <w:bottom w:val="single" w:sz="4" w:space="0" w:color="auto"/>
              <w:right w:val="single" w:sz="4" w:space="0" w:color="auto"/>
            </w:tcBorders>
            <w:shd w:val="clear" w:color="auto" w:fill="auto"/>
            <w:hideMark/>
          </w:tcPr>
          <w:p w:rsidR="00B6037E" w:rsidRPr="0083268C" w:rsidRDefault="00B6037E" w:rsidP="00B6037E">
            <w:pPr>
              <w:spacing w:after="0" w:line="240" w:lineRule="auto"/>
              <w:jc w:val="right"/>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0.00</w:t>
            </w:r>
          </w:p>
        </w:tc>
        <w:tc>
          <w:tcPr>
            <w:tcW w:w="865" w:type="dxa"/>
            <w:tcBorders>
              <w:top w:val="nil"/>
              <w:left w:val="nil"/>
              <w:bottom w:val="single" w:sz="4" w:space="0" w:color="auto"/>
              <w:right w:val="single" w:sz="4" w:space="0" w:color="auto"/>
            </w:tcBorders>
            <w:shd w:val="clear" w:color="auto" w:fill="auto"/>
            <w:hideMark/>
          </w:tcPr>
          <w:p w:rsidR="00B6037E" w:rsidRPr="0083268C" w:rsidRDefault="00B6037E" w:rsidP="00B6037E">
            <w:pPr>
              <w:spacing w:after="0" w:line="240" w:lineRule="auto"/>
              <w:jc w:val="right"/>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8.33</w:t>
            </w:r>
          </w:p>
        </w:tc>
      </w:tr>
      <w:tr w:rsidR="00B6037E" w:rsidRPr="0083268C" w:rsidTr="00647D45">
        <w:trPr>
          <w:trHeight w:val="319"/>
          <w:jc w:val="center"/>
        </w:trPr>
        <w:tc>
          <w:tcPr>
            <w:tcW w:w="4230" w:type="dxa"/>
            <w:tcBorders>
              <w:top w:val="single" w:sz="4" w:space="0" w:color="auto"/>
              <w:left w:val="single" w:sz="4" w:space="0" w:color="auto"/>
              <w:bottom w:val="single" w:sz="4" w:space="0" w:color="auto"/>
              <w:right w:val="single" w:sz="4" w:space="0" w:color="auto"/>
            </w:tcBorders>
            <w:shd w:val="clear" w:color="000000" w:fill="D9D9D9" w:themeFill="background1" w:themeFillShade="D9"/>
            <w:hideMark/>
          </w:tcPr>
          <w:p w:rsidR="00B6037E" w:rsidRPr="0083268C" w:rsidRDefault="00B6037E" w:rsidP="00924272">
            <w:pPr>
              <w:spacing w:after="0" w:line="240" w:lineRule="auto"/>
              <w:rPr>
                <w:rFonts w:asciiTheme="majorHAnsi" w:eastAsia="Times New Roman" w:hAnsiTheme="majorHAnsi" w:cs="Times New Roman"/>
                <w:b/>
                <w:bCs/>
                <w:color w:val="000000"/>
                <w:lang w:eastAsia="zh-CN"/>
              </w:rPr>
            </w:pPr>
            <w:r w:rsidRPr="0083268C">
              <w:rPr>
                <w:rFonts w:asciiTheme="majorHAnsi" w:eastAsia="Times New Roman" w:hAnsiTheme="majorHAnsi" w:cs="Times New Roman"/>
                <w:b/>
                <w:bCs/>
                <w:color w:val="000000"/>
                <w:lang w:eastAsia="zh-CN"/>
              </w:rPr>
              <w:t>Critical Thinking:</w:t>
            </w:r>
          </w:p>
        </w:tc>
        <w:tc>
          <w:tcPr>
            <w:tcW w:w="1245" w:type="dxa"/>
            <w:tcBorders>
              <w:top w:val="single" w:sz="4" w:space="0" w:color="auto"/>
              <w:left w:val="nil"/>
              <w:bottom w:val="single" w:sz="4" w:space="0" w:color="auto"/>
              <w:right w:val="single" w:sz="4" w:space="0" w:color="auto"/>
            </w:tcBorders>
            <w:shd w:val="clear" w:color="000000" w:fill="D9D9D9" w:themeFill="background1" w:themeFillShade="D9"/>
            <w:hideMark/>
          </w:tcPr>
          <w:p w:rsidR="00B6037E" w:rsidRPr="0083268C" w:rsidRDefault="00B6037E" w:rsidP="00B6037E">
            <w:pPr>
              <w:spacing w:after="0" w:line="240" w:lineRule="auto"/>
              <w:jc w:val="center"/>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Advanced</w:t>
            </w:r>
          </w:p>
        </w:tc>
        <w:tc>
          <w:tcPr>
            <w:tcW w:w="1120" w:type="dxa"/>
            <w:tcBorders>
              <w:top w:val="single" w:sz="4" w:space="0" w:color="auto"/>
              <w:left w:val="nil"/>
              <w:bottom w:val="single" w:sz="4" w:space="0" w:color="auto"/>
              <w:right w:val="single" w:sz="4" w:space="0" w:color="auto"/>
            </w:tcBorders>
            <w:shd w:val="clear" w:color="000000" w:fill="D9D9D9" w:themeFill="background1" w:themeFillShade="D9"/>
            <w:hideMark/>
          </w:tcPr>
          <w:p w:rsidR="00B6037E" w:rsidRPr="0083268C" w:rsidRDefault="00B6037E" w:rsidP="00B6037E">
            <w:pPr>
              <w:spacing w:after="0" w:line="240" w:lineRule="auto"/>
              <w:jc w:val="center"/>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Adequate</w:t>
            </w:r>
          </w:p>
        </w:tc>
        <w:tc>
          <w:tcPr>
            <w:tcW w:w="1325" w:type="dxa"/>
            <w:tcBorders>
              <w:top w:val="single" w:sz="4" w:space="0" w:color="auto"/>
              <w:left w:val="nil"/>
              <w:bottom w:val="single" w:sz="4" w:space="0" w:color="auto"/>
              <w:right w:val="single" w:sz="4" w:space="0" w:color="auto"/>
            </w:tcBorders>
            <w:shd w:val="clear" w:color="000000" w:fill="D9D9D9" w:themeFill="background1" w:themeFillShade="D9"/>
            <w:hideMark/>
          </w:tcPr>
          <w:p w:rsidR="00B6037E" w:rsidRPr="0083268C" w:rsidRDefault="00B6037E" w:rsidP="00B6037E">
            <w:pPr>
              <w:spacing w:after="0" w:line="240" w:lineRule="auto"/>
              <w:jc w:val="center"/>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Satisfactory</w:t>
            </w:r>
          </w:p>
        </w:tc>
        <w:tc>
          <w:tcPr>
            <w:tcW w:w="810" w:type="dxa"/>
            <w:tcBorders>
              <w:top w:val="single" w:sz="4" w:space="0" w:color="auto"/>
              <w:left w:val="nil"/>
              <w:bottom w:val="single" w:sz="4" w:space="0" w:color="auto"/>
              <w:right w:val="single" w:sz="4" w:space="0" w:color="auto"/>
            </w:tcBorders>
            <w:shd w:val="clear" w:color="000000" w:fill="D9D9D9" w:themeFill="background1" w:themeFillShade="D9"/>
            <w:hideMark/>
          </w:tcPr>
          <w:p w:rsidR="00B6037E" w:rsidRPr="0083268C" w:rsidRDefault="00B6037E" w:rsidP="00B6037E">
            <w:pPr>
              <w:spacing w:after="0" w:line="240" w:lineRule="auto"/>
              <w:jc w:val="center"/>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Fair</w:t>
            </w:r>
          </w:p>
        </w:tc>
        <w:tc>
          <w:tcPr>
            <w:tcW w:w="865" w:type="dxa"/>
            <w:tcBorders>
              <w:top w:val="single" w:sz="4" w:space="0" w:color="auto"/>
              <w:left w:val="nil"/>
              <w:bottom w:val="single" w:sz="4" w:space="0" w:color="auto"/>
              <w:right w:val="single" w:sz="4" w:space="0" w:color="auto"/>
            </w:tcBorders>
            <w:shd w:val="clear" w:color="000000" w:fill="D9D9D9" w:themeFill="background1" w:themeFillShade="D9"/>
            <w:hideMark/>
          </w:tcPr>
          <w:p w:rsidR="00B6037E" w:rsidRPr="0083268C" w:rsidRDefault="00B6037E" w:rsidP="00B6037E">
            <w:pPr>
              <w:spacing w:after="0" w:line="240" w:lineRule="auto"/>
              <w:jc w:val="center"/>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Null</w:t>
            </w:r>
          </w:p>
        </w:tc>
      </w:tr>
      <w:tr w:rsidR="00B6037E" w:rsidRPr="0083268C" w:rsidTr="00B6037E">
        <w:trPr>
          <w:trHeight w:val="319"/>
          <w:jc w:val="center"/>
        </w:trPr>
        <w:tc>
          <w:tcPr>
            <w:tcW w:w="4230" w:type="dxa"/>
            <w:tcBorders>
              <w:top w:val="nil"/>
              <w:left w:val="single" w:sz="4" w:space="0" w:color="auto"/>
              <w:bottom w:val="single" w:sz="4" w:space="0" w:color="auto"/>
              <w:right w:val="single" w:sz="4" w:space="0" w:color="auto"/>
            </w:tcBorders>
            <w:shd w:val="clear" w:color="auto" w:fill="auto"/>
            <w:noWrap/>
            <w:vAlign w:val="bottom"/>
            <w:hideMark/>
          </w:tcPr>
          <w:p w:rsidR="00B6037E" w:rsidRPr="0083268C" w:rsidRDefault="00B6037E" w:rsidP="00B6037E">
            <w:pPr>
              <w:spacing w:after="0" w:line="240" w:lineRule="auto"/>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Critically assesses observations</w:t>
            </w:r>
          </w:p>
        </w:tc>
        <w:tc>
          <w:tcPr>
            <w:tcW w:w="1245" w:type="dxa"/>
            <w:tcBorders>
              <w:top w:val="nil"/>
              <w:left w:val="nil"/>
              <w:bottom w:val="single" w:sz="4" w:space="0" w:color="auto"/>
              <w:right w:val="single" w:sz="4" w:space="0" w:color="auto"/>
            </w:tcBorders>
            <w:shd w:val="clear" w:color="auto" w:fill="auto"/>
            <w:noWrap/>
            <w:vAlign w:val="bottom"/>
            <w:hideMark/>
          </w:tcPr>
          <w:p w:rsidR="00B6037E" w:rsidRPr="0083268C" w:rsidRDefault="00B6037E" w:rsidP="00B6037E">
            <w:pPr>
              <w:spacing w:after="0" w:line="240" w:lineRule="auto"/>
              <w:jc w:val="right"/>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25.00</w:t>
            </w:r>
          </w:p>
        </w:tc>
        <w:tc>
          <w:tcPr>
            <w:tcW w:w="1120" w:type="dxa"/>
            <w:tcBorders>
              <w:top w:val="nil"/>
              <w:left w:val="nil"/>
              <w:bottom w:val="single" w:sz="4" w:space="0" w:color="auto"/>
              <w:right w:val="single" w:sz="4" w:space="0" w:color="auto"/>
            </w:tcBorders>
            <w:shd w:val="clear" w:color="auto" w:fill="auto"/>
            <w:noWrap/>
            <w:vAlign w:val="bottom"/>
            <w:hideMark/>
          </w:tcPr>
          <w:p w:rsidR="00B6037E" w:rsidRPr="0083268C" w:rsidRDefault="00B6037E" w:rsidP="00B6037E">
            <w:pPr>
              <w:spacing w:after="0" w:line="240" w:lineRule="auto"/>
              <w:jc w:val="right"/>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36.11</w:t>
            </w:r>
          </w:p>
        </w:tc>
        <w:tc>
          <w:tcPr>
            <w:tcW w:w="1325" w:type="dxa"/>
            <w:tcBorders>
              <w:top w:val="nil"/>
              <w:left w:val="nil"/>
              <w:bottom w:val="single" w:sz="4" w:space="0" w:color="auto"/>
              <w:right w:val="single" w:sz="4" w:space="0" w:color="auto"/>
            </w:tcBorders>
            <w:shd w:val="clear" w:color="auto" w:fill="auto"/>
            <w:noWrap/>
            <w:vAlign w:val="bottom"/>
            <w:hideMark/>
          </w:tcPr>
          <w:p w:rsidR="00B6037E" w:rsidRPr="0083268C" w:rsidRDefault="00B6037E" w:rsidP="00B6037E">
            <w:pPr>
              <w:spacing w:after="0" w:line="240" w:lineRule="auto"/>
              <w:jc w:val="right"/>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27.78</w:t>
            </w:r>
          </w:p>
        </w:tc>
        <w:tc>
          <w:tcPr>
            <w:tcW w:w="810" w:type="dxa"/>
            <w:tcBorders>
              <w:top w:val="nil"/>
              <w:left w:val="nil"/>
              <w:bottom w:val="single" w:sz="4" w:space="0" w:color="auto"/>
              <w:right w:val="single" w:sz="4" w:space="0" w:color="auto"/>
            </w:tcBorders>
            <w:shd w:val="clear" w:color="auto" w:fill="auto"/>
            <w:noWrap/>
            <w:vAlign w:val="bottom"/>
            <w:hideMark/>
          </w:tcPr>
          <w:p w:rsidR="00B6037E" w:rsidRPr="0083268C" w:rsidRDefault="00B6037E" w:rsidP="00B6037E">
            <w:pPr>
              <w:spacing w:after="0" w:line="240" w:lineRule="auto"/>
              <w:jc w:val="right"/>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5.56</w:t>
            </w:r>
          </w:p>
        </w:tc>
        <w:tc>
          <w:tcPr>
            <w:tcW w:w="865" w:type="dxa"/>
            <w:tcBorders>
              <w:top w:val="nil"/>
              <w:left w:val="nil"/>
              <w:bottom w:val="single" w:sz="4" w:space="0" w:color="auto"/>
              <w:right w:val="single" w:sz="4" w:space="0" w:color="auto"/>
            </w:tcBorders>
            <w:shd w:val="clear" w:color="auto" w:fill="auto"/>
            <w:noWrap/>
            <w:vAlign w:val="bottom"/>
            <w:hideMark/>
          </w:tcPr>
          <w:p w:rsidR="00B6037E" w:rsidRPr="0083268C" w:rsidRDefault="00B6037E" w:rsidP="00B6037E">
            <w:pPr>
              <w:spacing w:after="0" w:line="240" w:lineRule="auto"/>
              <w:jc w:val="right"/>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5.71</w:t>
            </w:r>
          </w:p>
        </w:tc>
      </w:tr>
      <w:tr w:rsidR="00B6037E" w:rsidRPr="0083268C" w:rsidTr="00B6037E">
        <w:trPr>
          <w:trHeight w:val="319"/>
          <w:jc w:val="center"/>
        </w:trPr>
        <w:tc>
          <w:tcPr>
            <w:tcW w:w="4230" w:type="dxa"/>
            <w:tcBorders>
              <w:top w:val="nil"/>
              <w:left w:val="single" w:sz="4" w:space="0" w:color="auto"/>
              <w:bottom w:val="single" w:sz="4" w:space="0" w:color="auto"/>
              <w:right w:val="single" w:sz="4" w:space="0" w:color="auto"/>
            </w:tcBorders>
            <w:shd w:val="clear" w:color="auto" w:fill="auto"/>
            <w:noWrap/>
            <w:vAlign w:val="bottom"/>
            <w:hideMark/>
          </w:tcPr>
          <w:p w:rsidR="00B6037E" w:rsidRPr="0083268C" w:rsidRDefault="00B6037E" w:rsidP="00B6037E">
            <w:pPr>
              <w:spacing w:after="0" w:line="240" w:lineRule="auto"/>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Able to formulate position</w:t>
            </w:r>
          </w:p>
        </w:tc>
        <w:tc>
          <w:tcPr>
            <w:tcW w:w="1245" w:type="dxa"/>
            <w:tcBorders>
              <w:top w:val="nil"/>
              <w:left w:val="nil"/>
              <w:bottom w:val="single" w:sz="4" w:space="0" w:color="auto"/>
              <w:right w:val="single" w:sz="4" w:space="0" w:color="auto"/>
            </w:tcBorders>
            <w:shd w:val="clear" w:color="auto" w:fill="auto"/>
            <w:noWrap/>
            <w:vAlign w:val="bottom"/>
            <w:hideMark/>
          </w:tcPr>
          <w:p w:rsidR="00B6037E" w:rsidRPr="0083268C" w:rsidRDefault="00B6037E" w:rsidP="00B6037E">
            <w:pPr>
              <w:spacing w:after="0" w:line="240" w:lineRule="auto"/>
              <w:jc w:val="right"/>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47.22</w:t>
            </w:r>
          </w:p>
        </w:tc>
        <w:tc>
          <w:tcPr>
            <w:tcW w:w="1120" w:type="dxa"/>
            <w:tcBorders>
              <w:top w:val="nil"/>
              <w:left w:val="nil"/>
              <w:bottom w:val="single" w:sz="4" w:space="0" w:color="auto"/>
              <w:right w:val="single" w:sz="4" w:space="0" w:color="auto"/>
            </w:tcBorders>
            <w:shd w:val="clear" w:color="auto" w:fill="auto"/>
            <w:noWrap/>
            <w:vAlign w:val="bottom"/>
            <w:hideMark/>
          </w:tcPr>
          <w:p w:rsidR="00B6037E" w:rsidRPr="0083268C" w:rsidRDefault="00B6037E" w:rsidP="00B6037E">
            <w:pPr>
              <w:spacing w:after="0" w:line="240" w:lineRule="auto"/>
              <w:jc w:val="right"/>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27.78</w:t>
            </w:r>
          </w:p>
        </w:tc>
        <w:tc>
          <w:tcPr>
            <w:tcW w:w="1325" w:type="dxa"/>
            <w:tcBorders>
              <w:top w:val="nil"/>
              <w:left w:val="nil"/>
              <w:bottom w:val="single" w:sz="4" w:space="0" w:color="auto"/>
              <w:right w:val="single" w:sz="4" w:space="0" w:color="auto"/>
            </w:tcBorders>
            <w:shd w:val="clear" w:color="auto" w:fill="auto"/>
            <w:noWrap/>
            <w:vAlign w:val="bottom"/>
            <w:hideMark/>
          </w:tcPr>
          <w:p w:rsidR="00B6037E" w:rsidRPr="0083268C" w:rsidRDefault="00B6037E" w:rsidP="00B6037E">
            <w:pPr>
              <w:spacing w:after="0" w:line="240" w:lineRule="auto"/>
              <w:jc w:val="right"/>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13.89</w:t>
            </w:r>
          </w:p>
        </w:tc>
        <w:tc>
          <w:tcPr>
            <w:tcW w:w="810" w:type="dxa"/>
            <w:tcBorders>
              <w:top w:val="nil"/>
              <w:left w:val="nil"/>
              <w:bottom w:val="single" w:sz="4" w:space="0" w:color="auto"/>
              <w:right w:val="single" w:sz="4" w:space="0" w:color="auto"/>
            </w:tcBorders>
            <w:shd w:val="clear" w:color="auto" w:fill="auto"/>
            <w:noWrap/>
            <w:vAlign w:val="bottom"/>
            <w:hideMark/>
          </w:tcPr>
          <w:p w:rsidR="00B6037E" w:rsidRPr="0083268C" w:rsidRDefault="00B6037E" w:rsidP="00B6037E">
            <w:pPr>
              <w:spacing w:after="0" w:line="240" w:lineRule="auto"/>
              <w:jc w:val="right"/>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11.11</w:t>
            </w:r>
          </w:p>
        </w:tc>
        <w:tc>
          <w:tcPr>
            <w:tcW w:w="865" w:type="dxa"/>
            <w:tcBorders>
              <w:top w:val="nil"/>
              <w:left w:val="nil"/>
              <w:bottom w:val="single" w:sz="4" w:space="0" w:color="auto"/>
              <w:right w:val="single" w:sz="4" w:space="0" w:color="auto"/>
            </w:tcBorders>
            <w:shd w:val="clear" w:color="auto" w:fill="auto"/>
            <w:noWrap/>
            <w:vAlign w:val="bottom"/>
            <w:hideMark/>
          </w:tcPr>
          <w:p w:rsidR="00B6037E" w:rsidRPr="0083268C" w:rsidRDefault="00B6037E" w:rsidP="00B6037E">
            <w:pPr>
              <w:spacing w:after="0" w:line="240" w:lineRule="auto"/>
              <w:jc w:val="right"/>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0.00</w:t>
            </w:r>
          </w:p>
        </w:tc>
      </w:tr>
      <w:tr w:rsidR="00B6037E" w:rsidRPr="0083268C" w:rsidTr="00B6037E">
        <w:trPr>
          <w:trHeight w:val="319"/>
          <w:jc w:val="center"/>
        </w:trPr>
        <w:tc>
          <w:tcPr>
            <w:tcW w:w="4230" w:type="dxa"/>
            <w:tcBorders>
              <w:top w:val="nil"/>
              <w:left w:val="single" w:sz="4" w:space="0" w:color="auto"/>
              <w:bottom w:val="single" w:sz="4" w:space="0" w:color="auto"/>
              <w:right w:val="single" w:sz="4" w:space="0" w:color="auto"/>
            </w:tcBorders>
            <w:shd w:val="clear" w:color="auto" w:fill="auto"/>
            <w:noWrap/>
            <w:vAlign w:val="bottom"/>
            <w:hideMark/>
          </w:tcPr>
          <w:p w:rsidR="00B6037E" w:rsidRPr="0083268C" w:rsidRDefault="00B6037E" w:rsidP="00B6037E">
            <w:pPr>
              <w:spacing w:after="0" w:line="240" w:lineRule="auto"/>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Able to provide adequate justification</w:t>
            </w:r>
          </w:p>
        </w:tc>
        <w:tc>
          <w:tcPr>
            <w:tcW w:w="1245" w:type="dxa"/>
            <w:tcBorders>
              <w:top w:val="nil"/>
              <w:left w:val="nil"/>
              <w:bottom w:val="single" w:sz="4" w:space="0" w:color="auto"/>
              <w:right w:val="single" w:sz="4" w:space="0" w:color="auto"/>
            </w:tcBorders>
            <w:shd w:val="clear" w:color="auto" w:fill="auto"/>
            <w:noWrap/>
            <w:vAlign w:val="bottom"/>
            <w:hideMark/>
          </w:tcPr>
          <w:p w:rsidR="00B6037E" w:rsidRPr="0083268C" w:rsidRDefault="00B6037E" w:rsidP="00B6037E">
            <w:pPr>
              <w:spacing w:after="0" w:line="240" w:lineRule="auto"/>
              <w:jc w:val="right"/>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30.56</w:t>
            </w:r>
          </w:p>
        </w:tc>
        <w:tc>
          <w:tcPr>
            <w:tcW w:w="1120" w:type="dxa"/>
            <w:tcBorders>
              <w:top w:val="nil"/>
              <w:left w:val="nil"/>
              <w:bottom w:val="single" w:sz="4" w:space="0" w:color="auto"/>
              <w:right w:val="single" w:sz="4" w:space="0" w:color="auto"/>
            </w:tcBorders>
            <w:shd w:val="clear" w:color="auto" w:fill="auto"/>
            <w:noWrap/>
            <w:vAlign w:val="bottom"/>
            <w:hideMark/>
          </w:tcPr>
          <w:p w:rsidR="00B6037E" w:rsidRPr="0083268C" w:rsidRDefault="00B6037E" w:rsidP="00B6037E">
            <w:pPr>
              <w:spacing w:after="0" w:line="240" w:lineRule="auto"/>
              <w:jc w:val="right"/>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22.22</w:t>
            </w:r>
          </w:p>
        </w:tc>
        <w:tc>
          <w:tcPr>
            <w:tcW w:w="1325" w:type="dxa"/>
            <w:tcBorders>
              <w:top w:val="nil"/>
              <w:left w:val="nil"/>
              <w:bottom w:val="single" w:sz="4" w:space="0" w:color="auto"/>
              <w:right w:val="single" w:sz="4" w:space="0" w:color="auto"/>
            </w:tcBorders>
            <w:shd w:val="clear" w:color="auto" w:fill="auto"/>
            <w:noWrap/>
            <w:vAlign w:val="bottom"/>
            <w:hideMark/>
          </w:tcPr>
          <w:p w:rsidR="00B6037E" w:rsidRPr="0083268C" w:rsidRDefault="00B6037E" w:rsidP="00B6037E">
            <w:pPr>
              <w:spacing w:after="0" w:line="240" w:lineRule="auto"/>
              <w:jc w:val="right"/>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33.33</w:t>
            </w:r>
          </w:p>
        </w:tc>
        <w:tc>
          <w:tcPr>
            <w:tcW w:w="810" w:type="dxa"/>
            <w:tcBorders>
              <w:top w:val="nil"/>
              <w:left w:val="nil"/>
              <w:bottom w:val="single" w:sz="4" w:space="0" w:color="auto"/>
              <w:right w:val="single" w:sz="4" w:space="0" w:color="auto"/>
            </w:tcBorders>
            <w:shd w:val="clear" w:color="auto" w:fill="auto"/>
            <w:noWrap/>
            <w:vAlign w:val="bottom"/>
            <w:hideMark/>
          </w:tcPr>
          <w:p w:rsidR="00B6037E" w:rsidRPr="0083268C" w:rsidRDefault="00B6037E" w:rsidP="00B6037E">
            <w:pPr>
              <w:spacing w:after="0" w:line="240" w:lineRule="auto"/>
              <w:jc w:val="right"/>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8.33</w:t>
            </w:r>
          </w:p>
        </w:tc>
        <w:tc>
          <w:tcPr>
            <w:tcW w:w="865" w:type="dxa"/>
            <w:tcBorders>
              <w:top w:val="nil"/>
              <w:left w:val="nil"/>
              <w:bottom w:val="single" w:sz="4" w:space="0" w:color="auto"/>
              <w:right w:val="single" w:sz="4" w:space="0" w:color="auto"/>
            </w:tcBorders>
            <w:shd w:val="clear" w:color="auto" w:fill="auto"/>
            <w:noWrap/>
            <w:vAlign w:val="bottom"/>
            <w:hideMark/>
          </w:tcPr>
          <w:p w:rsidR="00B6037E" w:rsidRPr="0083268C" w:rsidRDefault="00B6037E" w:rsidP="00B6037E">
            <w:pPr>
              <w:spacing w:after="0" w:line="240" w:lineRule="auto"/>
              <w:jc w:val="right"/>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5.71</w:t>
            </w:r>
          </w:p>
        </w:tc>
      </w:tr>
      <w:tr w:rsidR="00B6037E" w:rsidRPr="0083268C" w:rsidTr="00B6037E">
        <w:trPr>
          <w:trHeight w:val="319"/>
          <w:jc w:val="center"/>
        </w:trPr>
        <w:tc>
          <w:tcPr>
            <w:tcW w:w="4230" w:type="dxa"/>
            <w:tcBorders>
              <w:top w:val="nil"/>
              <w:left w:val="single" w:sz="4" w:space="0" w:color="auto"/>
              <w:bottom w:val="single" w:sz="4" w:space="0" w:color="auto"/>
              <w:right w:val="single" w:sz="4" w:space="0" w:color="auto"/>
            </w:tcBorders>
            <w:shd w:val="clear" w:color="auto" w:fill="auto"/>
            <w:noWrap/>
            <w:vAlign w:val="bottom"/>
            <w:hideMark/>
          </w:tcPr>
          <w:p w:rsidR="00B6037E" w:rsidRPr="0083268C" w:rsidRDefault="00B6037E" w:rsidP="00B6037E">
            <w:pPr>
              <w:spacing w:after="0" w:line="240" w:lineRule="auto"/>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Places analysis into a relevant context</w:t>
            </w:r>
          </w:p>
        </w:tc>
        <w:tc>
          <w:tcPr>
            <w:tcW w:w="1245" w:type="dxa"/>
            <w:tcBorders>
              <w:top w:val="nil"/>
              <w:left w:val="nil"/>
              <w:bottom w:val="single" w:sz="4" w:space="0" w:color="auto"/>
              <w:right w:val="single" w:sz="4" w:space="0" w:color="auto"/>
            </w:tcBorders>
            <w:shd w:val="clear" w:color="auto" w:fill="auto"/>
            <w:noWrap/>
            <w:vAlign w:val="bottom"/>
            <w:hideMark/>
          </w:tcPr>
          <w:p w:rsidR="00B6037E" w:rsidRPr="0083268C" w:rsidRDefault="00B6037E" w:rsidP="00B6037E">
            <w:pPr>
              <w:spacing w:after="0" w:line="240" w:lineRule="auto"/>
              <w:jc w:val="right"/>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44.44</w:t>
            </w:r>
          </w:p>
        </w:tc>
        <w:tc>
          <w:tcPr>
            <w:tcW w:w="1120" w:type="dxa"/>
            <w:tcBorders>
              <w:top w:val="nil"/>
              <w:left w:val="nil"/>
              <w:bottom w:val="single" w:sz="4" w:space="0" w:color="auto"/>
              <w:right w:val="single" w:sz="4" w:space="0" w:color="auto"/>
            </w:tcBorders>
            <w:shd w:val="clear" w:color="auto" w:fill="auto"/>
            <w:noWrap/>
            <w:vAlign w:val="bottom"/>
            <w:hideMark/>
          </w:tcPr>
          <w:p w:rsidR="00B6037E" w:rsidRPr="0083268C" w:rsidRDefault="00B6037E" w:rsidP="00B6037E">
            <w:pPr>
              <w:spacing w:after="0" w:line="240" w:lineRule="auto"/>
              <w:jc w:val="right"/>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16.67</w:t>
            </w:r>
          </w:p>
        </w:tc>
        <w:tc>
          <w:tcPr>
            <w:tcW w:w="1325" w:type="dxa"/>
            <w:tcBorders>
              <w:top w:val="nil"/>
              <w:left w:val="nil"/>
              <w:bottom w:val="single" w:sz="4" w:space="0" w:color="auto"/>
              <w:right w:val="single" w:sz="4" w:space="0" w:color="auto"/>
            </w:tcBorders>
            <w:shd w:val="clear" w:color="auto" w:fill="auto"/>
            <w:noWrap/>
            <w:vAlign w:val="bottom"/>
            <w:hideMark/>
          </w:tcPr>
          <w:p w:rsidR="00B6037E" w:rsidRPr="0083268C" w:rsidRDefault="00B6037E" w:rsidP="00B6037E">
            <w:pPr>
              <w:spacing w:after="0" w:line="240" w:lineRule="auto"/>
              <w:jc w:val="right"/>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25.00</w:t>
            </w:r>
          </w:p>
        </w:tc>
        <w:tc>
          <w:tcPr>
            <w:tcW w:w="810" w:type="dxa"/>
            <w:tcBorders>
              <w:top w:val="nil"/>
              <w:left w:val="nil"/>
              <w:bottom w:val="single" w:sz="4" w:space="0" w:color="auto"/>
              <w:right w:val="single" w:sz="4" w:space="0" w:color="auto"/>
            </w:tcBorders>
            <w:shd w:val="clear" w:color="auto" w:fill="auto"/>
            <w:noWrap/>
            <w:vAlign w:val="bottom"/>
            <w:hideMark/>
          </w:tcPr>
          <w:p w:rsidR="00B6037E" w:rsidRPr="0083268C" w:rsidRDefault="00B6037E" w:rsidP="00B6037E">
            <w:pPr>
              <w:spacing w:after="0" w:line="240" w:lineRule="auto"/>
              <w:jc w:val="right"/>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8.33</w:t>
            </w:r>
          </w:p>
        </w:tc>
        <w:tc>
          <w:tcPr>
            <w:tcW w:w="865" w:type="dxa"/>
            <w:tcBorders>
              <w:top w:val="nil"/>
              <w:left w:val="nil"/>
              <w:bottom w:val="single" w:sz="4" w:space="0" w:color="auto"/>
              <w:right w:val="single" w:sz="4" w:space="0" w:color="auto"/>
            </w:tcBorders>
            <w:shd w:val="clear" w:color="auto" w:fill="auto"/>
            <w:noWrap/>
            <w:vAlign w:val="bottom"/>
            <w:hideMark/>
          </w:tcPr>
          <w:p w:rsidR="00B6037E" w:rsidRPr="0083268C" w:rsidRDefault="00B6037E" w:rsidP="00B6037E">
            <w:pPr>
              <w:spacing w:after="0" w:line="240" w:lineRule="auto"/>
              <w:jc w:val="right"/>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5.71</w:t>
            </w:r>
          </w:p>
        </w:tc>
      </w:tr>
      <w:tr w:rsidR="00B6037E" w:rsidRPr="0083268C" w:rsidTr="00647D45">
        <w:trPr>
          <w:trHeight w:val="319"/>
          <w:jc w:val="center"/>
        </w:trPr>
        <w:tc>
          <w:tcPr>
            <w:tcW w:w="4230" w:type="dxa"/>
            <w:tcBorders>
              <w:top w:val="nil"/>
              <w:left w:val="single" w:sz="4" w:space="0" w:color="auto"/>
              <w:bottom w:val="single" w:sz="4" w:space="0" w:color="auto"/>
              <w:right w:val="single" w:sz="4" w:space="0" w:color="auto"/>
            </w:tcBorders>
            <w:shd w:val="clear" w:color="auto" w:fill="auto"/>
            <w:noWrap/>
            <w:vAlign w:val="bottom"/>
            <w:hideMark/>
          </w:tcPr>
          <w:p w:rsidR="00B6037E" w:rsidRPr="0083268C" w:rsidRDefault="00B6037E" w:rsidP="00B6037E">
            <w:pPr>
              <w:spacing w:after="0" w:line="240" w:lineRule="auto"/>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Demo</w:t>
            </w:r>
            <w:r w:rsidR="0083268C" w:rsidRPr="0083268C">
              <w:rPr>
                <w:rFonts w:asciiTheme="majorHAnsi" w:eastAsia="Times New Roman" w:hAnsiTheme="majorHAnsi" w:cs="Times New Roman"/>
                <w:color w:val="000000"/>
                <w:lang w:eastAsia="zh-CN"/>
              </w:rPr>
              <w:t>n</w:t>
            </w:r>
            <w:r w:rsidRPr="0083268C">
              <w:rPr>
                <w:rFonts w:asciiTheme="majorHAnsi" w:eastAsia="Times New Roman" w:hAnsiTheme="majorHAnsi" w:cs="Times New Roman"/>
                <w:color w:val="000000"/>
                <w:lang w:eastAsia="zh-CN"/>
              </w:rPr>
              <w:t>strates clarity, accuracy, credibility</w:t>
            </w:r>
          </w:p>
        </w:tc>
        <w:tc>
          <w:tcPr>
            <w:tcW w:w="1245" w:type="dxa"/>
            <w:tcBorders>
              <w:top w:val="nil"/>
              <w:left w:val="nil"/>
              <w:bottom w:val="single" w:sz="4" w:space="0" w:color="auto"/>
              <w:right w:val="single" w:sz="4" w:space="0" w:color="auto"/>
            </w:tcBorders>
            <w:shd w:val="clear" w:color="auto" w:fill="auto"/>
            <w:noWrap/>
            <w:vAlign w:val="bottom"/>
            <w:hideMark/>
          </w:tcPr>
          <w:p w:rsidR="00B6037E" w:rsidRPr="0083268C" w:rsidRDefault="00B6037E" w:rsidP="00B6037E">
            <w:pPr>
              <w:spacing w:after="0" w:line="240" w:lineRule="auto"/>
              <w:jc w:val="right"/>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58.33</w:t>
            </w:r>
          </w:p>
        </w:tc>
        <w:tc>
          <w:tcPr>
            <w:tcW w:w="1120" w:type="dxa"/>
            <w:tcBorders>
              <w:top w:val="nil"/>
              <w:left w:val="nil"/>
              <w:bottom w:val="single" w:sz="4" w:space="0" w:color="auto"/>
              <w:right w:val="single" w:sz="4" w:space="0" w:color="auto"/>
            </w:tcBorders>
            <w:shd w:val="clear" w:color="auto" w:fill="auto"/>
            <w:noWrap/>
            <w:vAlign w:val="bottom"/>
            <w:hideMark/>
          </w:tcPr>
          <w:p w:rsidR="00B6037E" w:rsidRPr="0083268C" w:rsidRDefault="00B6037E" w:rsidP="00B6037E">
            <w:pPr>
              <w:spacing w:after="0" w:line="240" w:lineRule="auto"/>
              <w:jc w:val="right"/>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25</w:t>
            </w:r>
          </w:p>
        </w:tc>
        <w:tc>
          <w:tcPr>
            <w:tcW w:w="1325" w:type="dxa"/>
            <w:tcBorders>
              <w:top w:val="nil"/>
              <w:left w:val="nil"/>
              <w:bottom w:val="single" w:sz="4" w:space="0" w:color="auto"/>
              <w:right w:val="single" w:sz="4" w:space="0" w:color="auto"/>
            </w:tcBorders>
            <w:shd w:val="clear" w:color="auto" w:fill="auto"/>
            <w:noWrap/>
            <w:vAlign w:val="bottom"/>
            <w:hideMark/>
          </w:tcPr>
          <w:p w:rsidR="00B6037E" w:rsidRPr="0083268C" w:rsidRDefault="00B6037E" w:rsidP="00B6037E">
            <w:pPr>
              <w:spacing w:after="0" w:line="240" w:lineRule="auto"/>
              <w:jc w:val="right"/>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11.11</w:t>
            </w:r>
          </w:p>
        </w:tc>
        <w:tc>
          <w:tcPr>
            <w:tcW w:w="810" w:type="dxa"/>
            <w:tcBorders>
              <w:top w:val="nil"/>
              <w:left w:val="nil"/>
              <w:bottom w:val="single" w:sz="4" w:space="0" w:color="auto"/>
              <w:right w:val="single" w:sz="4" w:space="0" w:color="auto"/>
            </w:tcBorders>
            <w:shd w:val="clear" w:color="auto" w:fill="auto"/>
            <w:noWrap/>
            <w:vAlign w:val="bottom"/>
            <w:hideMark/>
          </w:tcPr>
          <w:p w:rsidR="00B6037E" w:rsidRPr="0083268C" w:rsidRDefault="00B6037E" w:rsidP="00B6037E">
            <w:pPr>
              <w:spacing w:after="0" w:line="240" w:lineRule="auto"/>
              <w:jc w:val="right"/>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2.78</w:t>
            </w:r>
          </w:p>
        </w:tc>
        <w:tc>
          <w:tcPr>
            <w:tcW w:w="865" w:type="dxa"/>
            <w:tcBorders>
              <w:top w:val="nil"/>
              <w:left w:val="nil"/>
              <w:bottom w:val="single" w:sz="4" w:space="0" w:color="auto"/>
              <w:right w:val="single" w:sz="4" w:space="0" w:color="auto"/>
            </w:tcBorders>
            <w:shd w:val="clear" w:color="auto" w:fill="auto"/>
            <w:noWrap/>
            <w:vAlign w:val="bottom"/>
            <w:hideMark/>
          </w:tcPr>
          <w:p w:rsidR="00B6037E" w:rsidRPr="0083268C" w:rsidRDefault="00B6037E" w:rsidP="00B6037E">
            <w:pPr>
              <w:spacing w:after="0" w:line="240" w:lineRule="auto"/>
              <w:jc w:val="right"/>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2.86</w:t>
            </w:r>
          </w:p>
        </w:tc>
      </w:tr>
      <w:tr w:rsidR="00B6037E" w:rsidRPr="0083268C" w:rsidTr="00647D45">
        <w:trPr>
          <w:trHeight w:val="319"/>
          <w:jc w:val="center"/>
        </w:trPr>
        <w:tc>
          <w:tcPr>
            <w:tcW w:w="4230" w:type="dxa"/>
            <w:tcBorders>
              <w:top w:val="single" w:sz="4" w:space="0" w:color="auto"/>
              <w:left w:val="single" w:sz="4" w:space="0" w:color="auto"/>
              <w:bottom w:val="single" w:sz="4" w:space="0" w:color="auto"/>
              <w:right w:val="single" w:sz="4" w:space="0" w:color="auto"/>
            </w:tcBorders>
            <w:shd w:val="clear" w:color="000000" w:fill="D9D9D9" w:themeFill="background1" w:themeFillShade="D9"/>
            <w:hideMark/>
          </w:tcPr>
          <w:p w:rsidR="00B6037E" w:rsidRPr="0083268C" w:rsidRDefault="00B6037E" w:rsidP="00B6037E">
            <w:pPr>
              <w:spacing w:after="0" w:line="240" w:lineRule="auto"/>
              <w:rPr>
                <w:rFonts w:asciiTheme="majorHAnsi" w:eastAsia="Times New Roman" w:hAnsiTheme="majorHAnsi" w:cs="Times New Roman"/>
                <w:b/>
                <w:bCs/>
                <w:color w:val="000000"/>
                <w:lang w:eastAsia="zh-CN"/>
              </w:rPr>
            </w:pPr>
            <w:r w:rsidRPr="0083268C">
              <w:rPr>
                <w:rFonts w:asciiTheme="majorHAnsi" w:eastAsia="Times New Roman" w:hAnsiTheme="majorHAnsi" w:cs="Times New Roman"/>
                <w:b/>
                <w:bCs/>
                <w:color w:val="000000"/>
                <w:lang w:eastAsia="zh-CN"/>
              </w:rPr>
              <w:t>Problem Solving:</w:t>
            </w:r>
          </w:p>
        </w:tc>
        <w:tc>
          <w:tcPr>
            <w:tcW w:w="1245" w:type="dxa"/>
            <w:tcBorders>
              <w:top w:val="single" w:sz="4" w:space="0" w:color="auto"/>
              <w:left w:val="nil"/>
              <w:bottom w:val="single" w:sz="4" w:space="0" w:color="auto"/>
              <w:right w:val="single" w:sz="4" w:space="0" w:color="auto"/>
            </w:tcBorders>
            <w:shd w:val="clear" w:color="000000" w:fill="D9D9D9" w:themeFill="background1" w:themeFillShade="D9"/>
            <w:hideMark/>
          </w:tcPr>
          <w:p w:rsidR="00B6037E" w:rsidRPr="0083268C" w:rsidRDefault="00B6037E" w:rsidP="00B6037E">
            <w:pPr>
              <w:spacing w:after="0" w:line="240" w:lineRule="auto"/>
              <w:jc w:val="center"/>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Advanced</w:t>
            </w:r>
          </w:p>
        </w:tc>
        <w:tc>
          <w:tcPr>
            <w:tcW w:w="1120" w:type="dxa"/>
            <w:tcBorders>
              <w:top w:val="single" w:sz="4" w:space="0" w:color="auto"/>
              <w:left w:val="nil"/>
              <w:bottom w:val="single" w:sz="4" w:space="0" w:color="auto"/>
              <w:right w:val="single" w:sz="4" w:space="0" w:color="auto"/>
            </w:tcBorders>
            <w:shd w:val="clear" w:color="000000" w:fill="D9D9D9" w:themeFill="background1" w:themeFillShade="D9"/>
            <w:hideMark/>
          </w:tcPr>
          <w:p w:rsidR="00B6037E" w:rsidRPr="0083268C" w:rsidRDefault="00B6037E" w:rsidP="00B6037E">
            <w:pPr>
              <w:spacing w:after="0" w:line="240" w:lineRule="auto"/>
              <w:jc w:val="center"/>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Adequate</w:t>
            </w:r>
          </w:p>
        </w:tc>
        <w:tc>
          <w:tcPr>
            <w:tcW w:w="1325" w:type="dxa"/>
            <w:tcBorders>
              <w:top w:val="single" w:sz="4" w:space="0" w:color="auto"/>
              <w:left w:val="nil"/>
              <w:bottom w:val="single" w:sz="4" w:space="0" w:color="auto"/>
              <w:right w:val="single" w:sz="4" w:space="0" w:color="auto"/>
            </w:tcBorders>
            <w:shd w:val="clear" w:color="000000" w:fill="D9D9D9" w:themeFill="background1" w:themeFillShade="D9"/>
            <w:hideMark/>
          </w:tcPr>
          <w:p w:rsidR="00B6037E" w:rsidRPr="0083268C" w:rsidRDefault="00B6037E" w:rsidP="00B6037E">
            <w:pPr>
              <w:spacing w:after="0" w:line="240" w:lineRule="auto"/>
              <w:jc w:val="center"/>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Satisfactory</w:t>
            </w:r>
          </w:p>
        </w:tc>
        <w:tc>
          <w:tcPr>
            <w:tcW w:w="810" w:type="dxa"/>
            <w:tcBorders>
              <w:top w:val="single" w:sz="4" w:space="0" w:color="auto"/>
              <w:left w:val="nil"/>
              <w:bottom w:val="single" w:sz="4" w:space="0" w:color="auto"/>
              <w:right w:val="single" w:sz="4" w:space="0" w:color="auto"/>
            </w:tcBorders>
            <w:shd w:val="clear" w:color="000000" w:fill="D9D9D9" w:themeFill="background1" w:themeFillShade="D9"/>
            <w:hideMark/>
          </w:tcPr>
          <w:p w:rsidR="00B6037E" w:rsidRPr="0083268C" w:rsidRDefault="00B6037E" w:rsidP="00B6037E">
            <w:pPr>
              <w:spacing w:after="0" w:line="240" w:lineRule="auto"/>
              <w:jc w:val="center"/>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Fair</w:t>
            </w:r>
          </w:p>
        </w:tc>
        <w:tc>
          <w:tcPr>
            <w:tcW w:w="865" w:type="dxa"/>
            <w:tcBorders>
              <w:top w:val="single" w:sz="4" w:space="0" w:color="auto"/>
              <w:left w:val="nil"/>
              <w:bottom w:val="single" w:sz="4" w:space="0" w:color="auto"/>
              <w:right w:val="single" w:sz="4" w:space="0" w:color="auto"/>
            </w:tcBorders>
            <w:shd w:val="clear" w:color="000000" w:fill="D9D9D9" w:themeFill="background1" w:themeFillShade="D9"/>
            <w:hideMark/>
          </w:tcPr>
          <w:p w:rsidR="00B6037E" w:rsidRPr="0083268C" w:rsidRDefault="00B6037E" w:rsidP="00B6037E">
            <w:pPr>
              <w:spacing w:after="0" w:line="240" w:lineRule="auto"/>
              <w:jc w:val="center"/>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Null</w:t>
            </w:r>
          </w:p>
        </w:tc>
      </w:tr>
      <w:tr w:rsidR="00B6037E" w:rsidRPr="0083268C" w:rsidTr="00B6037E">
        <w:trPr>
          <w:trHeight w:val="319"/>
          <w:jc w:val="center"/>
        </w:trPr>
        <w:tc>
          <w:tcPr>
            <w:tcW w:w="4230" w:type="dxa"/>
            <w:tcBorders>
              <w:top w:val="nil"/>
              <w:left w:val="single" w:sz="4" w:space="0" w:color="auto"/>
              <w:bottom w:val="single" w:sz="4" w:space="0" w:color="auto"/>
              <w:right w:val="single" w:sz="4" w:space="0" w:color="auto"/>
            </w:tcBorders>
            <w:shd w:val="clear" w:color="auto" w:fill="auto"/>
            <w:hideMark/>
          </w:tcPr>
          <w:p w:rsidR="00B6037E" w:rsidRPr="0083268C" w:rsidRDefault="00B6037E" w:rsidP="00B6037E">
            <w:pPr>
              <w:spacing w:after="0" w:line="240" w:lineRule="auto"/>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Identifies the planning context</w:t>
            </w:r>
          </w:p>
        </w:tc>
        <w:tc>
          <w:tcPr>
            <w:tcW w:w="1245" w:type="dxa"/>
            <w:tcBorders>
              <w:top w:val="nil"/>
              <w:left w:val="nil"/>
              <w:bottom w:val="single" w:sz="4" w:space="0" w:color="auto"/>
              <w:right w:val="single" w:sz="4" w:space="0" w:color="auto"/>
            </w:tcBorders>
            <w:shd w:val="clear" w:color="auto" w:fill="auto"/>
            <w:hideMark/>
          </w:tcPr>
          <w:p w:rsidR="00B6037E" w:rsidRPr="0083268C" w:rsidRDefault="00B6037E" w:rsidP="00B6037E">
            <w:pPr>
              <w:spacing w:after="0" w:line="240" w:lineRule="auto"/>
              <w:jc w:val="right"/>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61.11</w:t>
            </w:r>
          </w:p>
        </w:tc>
        <w:tc>
          <w:tcPr>
            <w:tcW w:w="1120" w:type="dxa"/>
            <w:tcBorders>
              <w:top w:val="nil"/>
              <w:left w:val="nil"/>
              <w:bottom w:val="single" w:sz="4" w:space="0" w:color="auto"/>
              <w:right w:val="single" w:sz="4" w:space="0" w:color="auto"/>
            </w:tcBorders>
            <w:shd w:val="clear" w:color="auto" w:fill="auto"/>
            <w:hideMark/>
          </w:tcPr>
          <w:p w:rsidR="00B6037E" w:rsidRPr="0083268C" w:rsidRDefault="00B6037E" w:rsidP="00B6037E">
            <w:pPr>
              <w:spacing w:after="0" w:line="240" w:lineRule="auto"/>
              <w:jc w:val="right"/>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19.44</w:t>
            </w:r>
          </w:p>
        </w:tc>
        <w:tc>
          <w:tcPr>
            <w:tcW w:w="1325" w:type="dxa"/>
            <w:tcBorders>
              <w:top w:val="nil"/>
              <w:left w:val="nil"/>
              <w:bottom w:val="single" w:sz="4" w:space="0" w:color="auto"/>
              <w:right w:val="single" w:sz="4" w:space="0" w:color="auto"/>
            </w:tcBorders>
            <w:shd w:val="clear" w:color="auto" w:fill="auto"/>
            <w:hideMark/>
          </w:tcPr>
          <w:p w:rsidR="00B6037E" w:rsidRPr="0083268C" w:rsidRDefault="00B6037E" w:rsidP="00B6037E">
            <w:pPr>
              <w:spacing w:after="0" w:line="240" w:lineRule="auto"/>
              <w:jc w:val="right"/>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11.11</w:t>
            </w:r>
          </w:p>
        </w:tc>
        <w:tc>
          <w:tcPr>
            <w:tcW w:w="810" w:type="dxa"/>
            <w:tcBorders>
              <w:top w:val="nil"/>
              <w:left w:val="nil"/>
              <w:bottom w:val="single" w:sz="4" w:space="0" w:color="auto"/>
              <w:right w:val="single" w:sz="4" w:space="0" w:color="auto"/>
            </w:tcBorders>
            <w:shd w:val="clear" w:color="auto" w:fill="auto"/>
            <w:hideMark/>
          </w:tcPr>
          <w:p w:rsidR="00B6037E" w:rsidRPr="0083268C" w:rsidRDefault="00B6037E" w:rsidP="00B6037E">
            <w:pPr>
              <w:spacing w:after="0" w:line="240" w:lineRule="auto"/>
              <w:jc w:val="right"/>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0.00</w:t>
            </w:r>
          </w:p>
        </w:tc>
        <w:tc>
          <w:tcPr>
            <w:tcW w:w="865" w:type="dxa"/>
            <w:tcBorders>
              <w:top w:val="nil"/>
              <w:left w:val="nil"/>
              <w:bottom w:val="single" w:sz="4" w:space="0" w:color="auto"/>
              <w:right w:val="single" w:sz="4" w:space="0" w:color="auto"/>
            </w:tcBorders>
            <w:shd w:val="clear" w:color="auto" w:fill="auto"/>
            <w:hideMark/>
          </w:tcPr>
          <w:p w:rsidR="00B6037E" w:rsidRPr="0083268C" w:rsidRDefault="00B6037E" w:rsidP="00B6037E">
            <w:pPr>
              <w:spacing w:after="0" w:line="240" w:lineRule="auto"/>
              <w:jc w:val="right"/>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8.33</w:t>
            </w:r>
          </w:p>
        </w:tc>
      </w:tr>
      <w:tr w:rsidR="00B6037E" w:rsidRPr="0083268C" w:rsidTr="00B6037E">
        <w:trPr>
          <w:trHeight w:val="319"/>
          <w:jc w:val="center"/>
        </w:trPr>
        <w:tc>
          <w:tcPr>
            <w:tcW w:w="4230" w:type="dxa"/>
            <w:tcBorders>
              <w:top w:val="nil"/>
              <w:left w:val="single" w:sz="4" w:space="0" w:color="auto"/>
              <w:bottom w:val="single" w:sz="4" w:space="0" w:color="auto"/>
              <w:right w:val="single" w:sz="4" w:space="0" w:color="auto"/>
            </w:tcBorders>
            <w:shd w:val="clear" w:color="auto" w:fill="auto"/>
            <w:noWrap/>
            <w:vAlign w:val="bottom"/>
            <w:hideMark/>
          </w:tcPr>
          <w:p w:rsidR="00B6037E" w:rsidRPr="0083268C" w:rsidRDefault="00B6037E" w:rsidP="00B6037E">
            <w:pPr>
              <w:spacing w:after="0" w:line="240" w:lineRule="auto"/>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Assess alternative solutions analytically</w:t>
            </w:r>
          </w:p>
        </w:tc>
        <w:tc>
          <w:tcPr>
            <w:tcW w:w="1245" w:type="dxa"/>
            <w:tcBorders>
              <w:top w:val="nil"/>
              <w:left w:val="nil"/>
              <w:bottom w:val="single" w:sz="4" w:space="0" w:color="auto"/>
              <w:right w:val="single" w:sz="4" w:space="0" w:color="auto"/>
            </w:tcBorders>
            <w:shd w:val="clear" w:color="auto" w:fill="auto"/>
            <w:hideMark/>
          </w:tcPr>
          <w:p w:rsidR="00B6037E" w:rsidRPr="0083268C" w:rsidRDefault="00B6037E" w:rsidP="00B6037E">
            <w:pPr>
              <w:spacing w:after="0" w:line="240" w:lineRule="auto"/>
              <w:jc w:val="right"/>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11.11</w:t>
            </w:r>
          </w:p>
        </w:tc>
        <w:tc>
          <w:tcPr>
            <w:tcW w:w="1120" w:type="dxa"/>
            <w:tcBorders>
              <w:top w:val="nil"/>
              <w:left w:val="nil"/>
              <w:bottom w:val="single" w:sz="4" w:space="0" w:color="auto"/>
              <w:right w:val="single" w:sz="4" w:space="0" w:color="auto"/>
            </w:tcBorders>
            <w:shd w:val="clear" w:color="auto" w:fill="auto"/>
            <w:hideMark/>
          </w:tcPr>
          <w:p w:rsidR="00B6037E" w:rsidRPr="0083268C" w:rsidRDefault="00B6037E" w:rsidP="00B6037E">
            <w:pPr>
              <w:spacing w:after="0" w:line="240" w:lineRule="auto"/>
              <w:jc w:val="right"/>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47.22</w:t>
            </w:r>
          </w:p>
        </w:tc>
        <w:tc>
          <w:tcPr>
            <w:tcW w:w="1325" w:type="dxa"/>
            <w:tcBorders>
              <w:top w:val="nil"/>
              <w:left w:val="nil"/>
              <w:bottom w:val="single" w:sz="4" w:space="0" w:color="auto"/>
              <w:right w:val="single" w:sz="4" w:space="0" w:color="auto"/>
            </w:tcBorders>
            <w:shd w:val="clear" w:color="auto" w:fill="auto"/>
            <w:hideMark/>
          </w:tcPr>
          <w:p w:rsidR="00B6037E" w:rsidRPr="0083268C" w:rsidRDefault="00B6037E" w:rsidP="00B6037E">
            <w:pPr>
              <w:spacing w:after="0" w:line="240" w:lineRule="auto"/>
              <w:jc w:val="right"/>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27.78</w:t>
            </w:r>
          </w:p>
        </w:tc>
        <w:tc>
          <w:tcPr>
            <w:tcW w:w="810" w:type="dxa"/>
            <w:tcBorders>
              <w:top w:val="nil"/>
              <w:left w:val="nil"/>
              <w:bottom w:val="single" w:sz="4" w:space="0" w:color="auto"/>
              <w:right w:val="single" w:sz="4" w:space="0" w:color="auto"/>
            </w:tcBorders>
            <w:shd w:val="clear" w:color="auto" w:fill="auto"/>
            <w:hideMark/>
          </w:tcPr>
          <w:p w:rsidR="00B6037E" w:rsidRPr="0083268C" w:rsidRDefault="00B6037E" w:rsidP="00B6037E">
            <w:pPr>
              <w:spacing w:after="0" w:line="240" w:lineRule="auto"/>
              <w:jc w:val="right"/>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11.11</w:t>
            </w:r>
          </w:p>
        </w:tc>
        <w:tc>
          <w:tcPr>
            <w:tcW w:w="865" w:type="dxa"/>
            <w:tcBorders>
              <w:top w:val="nil"/>
              <w:left w:val="nil"/>
              <w:bottom w:val="single" w:sz="4" w:space="0" w:color="auto"/>
              <w:right w:val="single" w:sz="4" w:space="0" w:color="auto"/>
            </w:tcBorders>
            <w:shd w:val="clear" w:color="auto" w:fill="auto"/>
            <w:hideMark/>
          </w:tcPr>
          <w:p w:rsidR="00B6037E" w:rsidRPr="0083268C" w:rsidRDefault="00B6037E" w:rsidP="00B6037E">
            <w:pPr>
              <w:spacing w:after="0" w:line="240" w:lineRule="auto"/>
              <w:jc w:val="right"/>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5.56</w:t>
            </w:r>
          </w:p>
        </w:tc>
      </w:tr>
      <w:tr w:rsidR="00B6037E" w:rsidRPr="0083268C" w:rsidTr="00B6037E">
        <w:trPr>
          <w:trHeight w:val="319"/>
          <w:jc w:val="center"/>
        </w:trPr>
        <w:tc>
          <w:tcPr>
            <w:tcW w:w="4230" w:type="dxa"/>
            <w:tcBorders>
              <w:top w:val="nil"/>
              <w:left w:val="single" w:sz="4" w:space="0" w:color="auto"/>
              <w:bottom w:val="single" w:sz="4" w:space="0" w:color="auto"/>
              <w:right w:val="single" w:sz="4" w:space="0" w:color="auto"/>
            </w:tcBorders>
            <w:shd w:val="clear" w:color="auto" w:fill="auto"/>
            <w:noWrap/>
            <w:vAlign w:val="bottom"/>
            <w:hideMark/>
          </w:tcPr>
          <w:p w:rsidR="00B6037E" w:rsidRPr="0083268C" w:rsidRDefault="00B6037E" w:rsidP="00B6037E">
            <w:pPr>
              <w:spacing w:after="0" w:line="240" w:lineRule="auto"/>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Formulates limitations and drawbacks</w:t>
            </w:r>
          </w:p>
        </w:tc>
        <w:tc>
          <w:tcPr>
            <w:tcW w:w="1245" w:type="dxa"/>
            <w:tcBorders>
              <w:top w:val="nil"/>
              <w:left w:val="nil"/>
              <w:bottom w:val="single" w:sz="4" w:space="0" w:color="auto"/>
              <w:right w:val="single" w:sz="4" w:space="0" w:color="auto"/>
            </w:tcBorders>
            <w:shd w:val="clear" w:color="auto" w:fill="auto"/>
            <w:hideMark/>
          </w:tcPr>
          <w:p w:rsidR="00B6037E" w:rsidRPr="0083268C" w:rsidRDefault="00B6037E" w:rsidP="00B6037E">
            <w:pPr>
              <w:spacing w:after="0" w:line="240" w:lineRule="auto"/>
              <w:jc w:val="right"/>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2.78</w:t>
            </w:r>
          </w:p>
        </w:tc>
        <w:tc>
          <w:tcPr>
            <w:tcW w:w="1120" w:type="dxa"/>
            <w:tcBorders>
              <w:top w:val="nil"/>
              <w:left w:val="nil"/>
              <w:bottom w:val="single" w:sz="4" w:space="0" w:color="auto"/>
              <w:right w:val="single" w:sz="4" w:space="0" w:color="auto"/>
            </w:tcBorders>
            <w:shd w:val="clear" w:color="auto" w:fill="auto"/>
            <w:hideMark/>
          </w:tcPr>
          <w:p w:rsidR="00B6037E" w:rsidRPr="0083268C" w:rsidRDefault="00B6037E" w:rsidP="00B6037E">
            <w:pPr>
              <w:spacing w:after="0" w:line="240" w:lineRule="auto"/>
              <w:jc w:val="right"/>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19.44</w:t>
            </w:r>
          </w:p>
        </w:tc>
        <w:tc>
          <w:tcPr>
            <w:tcW w:w="1325" w:type="dxa"/>
            <w:tcBorders>
              <w:top w:val="nil"/>
              <w:left w:val="nil"/>
              <w:bottom w:val="single" w:sz="4" w:space="0" w:color="auto"/>
              <w:right w:val="single" w:sz="4" w:space="0" w:color="auto"/>
            </w:tcBorders>
            <w:shd w:val="clear" w:color="auto" w:fill="auto"/>
            <w:hideMark/>
          </w:tcPr>
          <w:p w:rsidR="00B6037E" w:rsidRPr="0083268C" w:rsidRDefault="00B6037E" w:rsidP="00B6037E">
            <w:pPr>
              <w:spacing w:after="0" w:line="240" w:lineRule="auto"/>
              <w:jc w:val="right"/>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50.00</w:t>
            </w:r>
          </w:p>
        </w:tc>
        <w:tc>
          <w:tcPr>
            <w:tcW w:w="810" w:type="dxa"/>
            <w:tcBorders>
              <w:top w:val="nil"/>
              <w:left w:val="nil"/>
              <w:bottom w:val="single" w:sz="4" w:space="0" w:color="auto"/>
              <w:right w:val="single" w:sz="4" w:space="0" w:color="auto"/>
            </w:tcBorders>
            <w:shd w:val="clear" w:color="auto" w:fill="auto"/>
            <w:hideMark/>
          </w:tcPr>
          <w:p w:rsidR="00B6037E" w:rsidRPr="0083268C" w:rsidRDefault="00B6037E" w:rsidP="00B6037E">
            <w:pPr>
              <w:spacing w:after="0" w:line="240" w:lineRule="auto"/>
              <w:jc w:val="right"/>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13.89</w:t>
            </w:r>
          </w:p>
        </w:tc>
        <w:tc>
          <w:tcPr>
            <w:tcW w:w="865" w:type="dxa"/>
            <w:tcBorders>
              <w:top w:val="nil"/>
              <w:left w:val="nil"/>
              <w:bottom w:val="single" w:sz="4" w:space="0" w:color="auto"/>
              <w:right w:val="single" w:sz="4" w:space="0" w:color="auto"/>
            </w:tcBorders>
            <w:shd w:val="clear" w:color="auto" w:fill="auto"/>
            <w:hideMark/>
          </w:tcPr>
          <w:p w:rsidR="00B6037E" w:rsidRPr="0083268C" w:rsidRDefault="00B6037E" w:rsidP="00B6037E">
            <w:pPr>
              <w:spacing w:after="0" w:line="240" w:lineRule="auto"/>
              <w:jc w:val="right"/>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13.89</w:t>
            </w:r>
          </w:p>
        </w:tc>
      </w:tr>
      <w:tr w:rsidR="00B6037E" w:rsidRPr="0083268C" w:rsidTr="00B6037E">
        <w:trPr>
          <w:trHeight w:val="319"/>
          <w:jc w:val="center"/>
        </w:trPr>
        <w:tc>
          <w:tcPr>
            <w:tcW w:w="4230" w:type="dxa"/>
            <w:tcBorders>
              <w:top w:val="nil"/>
              <w:left w:val="single" w:sz="4" w:space="0" w:color="auto"/>
              <w:bottom w:val="single" w:sz="4" w:space="0" w:color="auto"/>
              <w:right w:val="single" w:sz="4" w:space="0" w:color="auto"/>
            </w:tcBorders>
            <w:shd w:val="clear" w:color="auto" w:fill="auto"/>
            <w:noWrap/>
            <w:vAlign w:val="bottom"/>
            <w:hideMark/>
          </w:tcPr>
          <w:p w:rsidR="00B6037E" w:rsidRPr="0083268C" w:rsidRDefault="00B6037E" w:rsidP="00B6037E">
            <w:pPr>
              <w:spacing w:after="0" w:line="240" w:lineRule="auto"/>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 xml:space="preserve">Explains the implementation context </w:t>
            </w:r>
          </w:p>
        </w:tc>
        <w:tc>
          <w:tcPr>
            <w:tcW w:w="1245" w:type="dxa"/>
            <w:tcBorders>
              <w:top w:val="nil"/>
              <w:left w:val="nil"/>
              <w:bottom w:val="single" w:sz="4" w:space="0" w:color="auto"/>
              <w:right w:val="single" w:sz="4" w:space="0" w:color="auto"/>
            </w:tcBorders>
            <w:shd w:val="clear" w:color="auto" w:fill="auto"/>
            <w:hideMark/>
          </w:tcPr>
          <w:p w:rsidR="00B6037E" w:rsidRPr="0083268C" w:rsidRDefault="00B6037E" w:rsidP="00B6037E">
            <w:pPr>
              <w:spacing w:after="0" w:line="240" w:lineRule="auto"/>
              <w:jc w:val="right"/>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63.89</w:t>
            </w:r>
          </w:p>
        </w:tc>
        <w:tc>
          <w:tcPr>
            <w:tcW w:w="1120" w:type="dxa"/>
            <w:tcBorders>
              <w:top w:val="nil"/>
              <w:left w:val="nil"/>
              <w:bottom w:val="single" w:sz="4" w:space="0" w:color="auto"/>
              <w:right w:val="single" w:sz="4" w:space="0" w:color="auto"/>
            </w:tcBorders>
            <w:shd w:val="clear" w:color="auto" w:fill="auto"/>
            <w:hideMark/>
          </w:tcPr>
          <w:p w:rsidR="00B6037E" w:rsidRPr="0083268C" w:rsidRDefault="00B6037E" w:rsidP="00B6037E">
            <w:pPr>
              <w:spacing w:after="0" w:line="240" w:lineRule="auto"/>
              <w:jc w:val="right"/>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16.67</w:t>
            </w:r>
          </w:p>
        </w:tc>
        <w:tc>
          <w:tcPr>
            <w:tcW w:w="1325" w:type="dxa"/>
            <w:tcBorders>
              <w:top w:val="nil"/>
              <w:left w:val="nil"/>
              <w:bottom w:val="single" w:sz="4" w:space="0" w:color="auto"/>
              <w:right w:val="single" w:sz="4" w:space="0" w:color="auto"/>
            </w:tcBorders>
            <w:shd w:val="clear" w:color="auto" w:fill="auto"/>
            <w:hideMark/>
          </w:tcPr>
          <w:p w:rsidR="00B6037E" w:rsidRPr="0083268C" w:rsidRDefault="00B6037E" w:rsidP="00B6037E">
            <w:pPr>
              <w:spacing w:after="0" w:line="240" w:lineRule="auto"/>
              <w:jc w:val="right"/>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5.56</w:t>
            </w:r>
          </w:p>
        </w:tc>
        <w:tc>
          <w:tcPr>
            <w:tcW w:w="810" w:type="dxa"/>
            <w:tcBorders>
              <w:top w:val="nil"/>
              <w:left w:val="nil"/>
              <w:bottom w:val="single" w:sz="4" w:space="0" w:color="auto"/>
              <w:right w:val="single" w:sz="4" w:space="0" w:color="auto"/>
            </w:tcBorders>
            <w:shd w:val="clear" w:color="auto" w:fill="auto"/>
            <w:hideMark/>
          </w:tcPr>
          <w:p w:rsidR="00B6037E" w:rsidRPr="0083268C" w:rsidRDefault="00B6037E" w:rsidP="00B6037E">
            <w:pPr>
              <w:spacing w:after="0" w:line="240" w:lineRule="auto"/>
              <w:jc w:val="right"/>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11.11</w:t>
            </w:r>
          </w:p>
        </w:tc>
        <w:tc>
          <w:tcPr>
            <w:tcW w:w="865" w:type="dxa"/>
            <w:tcBorders>
              <w:top w:val="nil"/>
              <w:left w:val="nil"/>
              <w:bottom w:val="single" w:sz="4" w:space="0" w:color="auto"/>
              <w:right w:val="single" w:sz="4" w:space="0" w:color="auto"/>
            </w:tcBorders>
            <w:shd w:val="clear" w:color="auto" w:fill="auto"/>
            <w:hideMark/>
          </w:tcPr>
          <w:p w:rsidR="00B6037E" w:rsidRPr="0083268C" w:rsidRDefault="00B6037E" w:rsidP="00B6037E">
            <w:pPr>
              <w:spacing w:after="0" w:line="240" w:lineRule="auto"/>
              <w:jc w:val="right"/>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2.78</w:t>
            </w:r>
          </w:p>
        </w:tc>
      </w:tr>
      <w:tr w:rsidR="00B6037E" w:rsidRPr="0083268C" w:rsidTr="00647D45">
        <w:trPr>
          <w:trHeight w:val="319"/>
          <w:jc w:val="center"/>
        </w:trPr>
        <w:tc>
          <w:tcPr>
            <w:tcW w:w="4230" w:type="dxa"/>
            <w:tcBorders>
              <w:top w:val="nil"/>
              <w:left w:val="single" w:sz="4" w:space="0" w:color="auto"/>
              <w:bottom w:val="single" w:sz="4" w:space="0" w:color="auto"/>
              <w:right w:val="single" w:sz="4" w:space="0" w:color="auto"/>
            </w:tcBorders>
            <w:shd w:val="clear" w:color="auto" w:fill="auto"/>
            <w:noWrap/>
            <w:vAlign w:val="bottom"/>
            <w:hideMark/>
          </w:tcPr>
          <w:p w:rsidR="00B6037E" w:rsidRPr="0083268C" w:rsidRDefault="00B6037E" w:rsidP="00B6037E">
            <w:pPr>
              <w:spacing w:after="0" w:line="240" w:lineRule="auto"/>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Formulates relevant recommendations</w:t>
            </w:r>
          </w:p>
        </w:tc>
        <w:tc>
          <w:tcPr>
            <w:tcW w:w="1245" w:type="dxa"/>
            <w:tcBorders>
              <w:top w:val="nil"/>
              <w:left w:val="nil"/>
              <w:bottom w:val="single" w:sz="4" w:space="0" w:color="auto"/>
              <w:right w:val="single" w:sz="4" w:space="0" w:color="auto"/>
            </w:tcBorders>
            <w:shd w:val="clear" w:color="auto" w:fill="auto"/>
            <w:hideMark/>
          </w:tcPr>
          <w:p w:rsidR="00B6037E" w:rsidRPr="0083268C" w:rsidRDefault="00B6037E" w:rsidP="00B6037E">
            <w:pPr>
              <w:spacing w:after="0" w:line="240" w:lineRule="auto"/>
              <w:jc w:val="right"/>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52.78</w:t>
            </w:r>
          </w:p>
        </w:tc>
        <w:tc>
          <w:tcPr>
            <w:tcW w:w="1120" w:type="dxa"/>
            <w:tcBorders>
              <w:top w:val="nil"/>
              <w:left w:val="nil"/>
              <w:bottom w:val="single" w:sz="4" w:space="0" w:color="auto"/>
              <w:right w:val="single" w:sz="4" w:space="0" w:color="auto"/>
            </w:tcBorders>
            <w:shd w:val="clear" w:color="auto" w:fill="auto"/>
            <w:hideMark/>
          </w:tcPr>
          <w:p w:rsidR="00B6037E" w:rsidRPr="0083268C" w:rsidRDefault="00B6037E" w:rsidP="00B6037E">
            <w:pPr>
              <w:spacing w:after="0" w:line="240" w:lineRule="auto"/>
              <w:jc w:val="right"/>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13.89</w:t>
            </w:r>
          </w:p>
        </w:tc>
        <w:tc>
          <w:tcPr>
            <w:tcW w:w="1325" w:type="dxa"/>
            <w:tcBorders>
              <w:top w:val="nil"/>
              <w:left w:val="nil"/>
              <w:bottom w:val="single" w:sz="4" w:space="0" w:color="auto"/>
              <w:right w:val="single" w:sz="4" w:space="0" w:color="auto"/>
            </w:tcBorders>
            <w:shd w:val="clear" w:color="auto" w:fill="auto"/>
            <w:hideMark/>
          </w:tcPr>
          <w:p w:rsidR="00B6037E" w:rsidRPr="0083268C" w:rsidRDefault="00B6037E" w:rsidP="00B6037E">
            <w:pPr>
              <w:spacing w:after="0" w:line="240" w:lineRule="auto"/>
              <w:jc w:val="right"/>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19.44</w:t>
            </w:r>
          </w:p>
        </w:tc>
        <w:tc>
          <w:tcPr>
            <w:tcW w:w="810" w:type="dxa"/>
            <w:tcBorders>
              <w:top w:val="nil"/>
              <w:left w:val="nil"/>
              <w:bottom w:val="single" w:sz="4" w:space="0" w:color="auto"/>
              <w:right w:val="single" w:sz="4" w:space="0" w:color="auto"/>
            </w:tcBorders>
            <w:shd w:val="clear" w:color="auto" w:fill="auto"/>
            <w:hideMark/>
          </w:tcPr>
          <w:p w:rsidR="00B6037E" w:rsidRPr="0083268C" w:rsidRDefault="00B6037E" w:rsidP="00B6037E">
            <w:pPr>
              <w:spacing w:after="0" w:line="240" w:lineRule="auto"/>
              <w:jc w:val="right"/>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8.33</w:t>
            </w:r>
          </w:p>
        </w:tc>
        <w:tc>
          <w:tcPr>
            <w:tcW w:w="865" w:type="dxa"/>
            <w:tcBorders>
              <w:top w:val="nil"/>
              <w:left w:val="nil"/>
              <w:bottom w:val="single" w:sz="4" w:space="0" w:color="auto"/>
              <w:right w:val="single" w:sz="4" w:space="0" w:color="auto"/>
            </w:tcBorders>
            <w:shd w:val="clear" w:color="auto" w:fill="auto"/>
            <w:hideMark/>
          </w:tcPr>
          <w:p w:rsidR="00B6037E" w:rsidRPr="0083268C" w:rsidRDefault="00B6037E" w:rsidP="00B6037E">
            <w:pPr>
              <w:spacing w:after="0" w:line="240" w:lineRule="auto"/>
              <w:jc w:val="right"/>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5.56</w:t>
            </w:r>
          </w:p>
        </w:tc>
      </w:tr>
      <w:tr w:rsidR="00B6037E" w:rsidRPr="0083268C" w:rsidTr="00647D45">
        <w:trPr>
          <w:trHeight w:val="319"/>
          <w:jc w:val="center"/>
        </w:trPr>
        <w:tc>
          <w:tcPr>
            <w:tcW w:w="4230" w:type="dxa"/>
            <w:tcBorders>
              <w:top w:val="single" w:sz="4" w:space="0" w:color="auto"/>
              <w:left w:val="single" w:sz="4" w:space="0" w:color="auto"/>
              <w:bottom w:val="single" w:sz="4" w:space="0" w:color="auto"/>
              <w:right w:val="single" w:sz="4" w:space="0" w:color="auto"/>
            </w:tcBorders>
            <w:shd w:val="clear" w:color="000000" w:fill="D9D9D9" w:themeFill="background1" w:themeFillShade="D9"/>
            <w:hideMark/>
          </w:tcPr>
          <w:p w:rsidR="00B6037E" w:rsidRPr="0083268C" w:rsidRDefault="00B6037E" w:rsidP="00B6037E">
            <w:pPr>
              <w:spacing w:after="0" w:line="240" w:lineRule="auto"/>
              <w:rPr>
                <w:rFonts w:asciiTheme="majorHAnsi" w:eastAsia="Times New Roman" w:hAnsiTheme="majorHAnsi" w:cs="Times New Roman"/>
                <w:b/>
                <w:bCs/>
                <w:color w:val="000000"/>
                <w:lang w:eastAsia="zh-CN"/>
              </w:rPr>
            </w:pPr>
            <w:r w:rsidRPr="0083268C">
              <w:rPr>
                <w:rFonts w:asciiTheme="majorHAnsi" w:eastAsia="Times New Roman" w:hAnsiTheme="majorHAnsi" w:cs="Times New Roman"/>
                <w:b/>
                <w:bCs/>
                <w:color w:val="000000"/>
                <w:lang w:eastAsia="zh-CN"/>
              </w:rPr>
              <w:t>Report Writing</w:t>
            </w:r>
          </w:p>
        </w:tc>
        <w:tc>
          <w:tcPr>
            <w:tcW w:w="1245" w:type="dxa"/>
            <w:tcBorders>
              <w:top w:val="single" w:sz="4" w:space="0" w:color="auto"/>
              <w:left w:val="nil"/>
              <w:bottom w:val="single" w:sz="4" w:space="0" w:color="auto"/>
              <w:right w:val="single" w:sz="4" w:space="0" w:color="auto"/>
            </w:tcBorders>
            <w:shd w:val="clear" w:color="000000" w:fill="D9D9D9" w:themeFill="background1" w:themeFillShade="D9"/>
            <w:hideMark/>
          </w:tcPr>
          <w:p w:rsidR="00B6037E" w:rsidRPr="0083268C" w:rsidRDefault="00B6037E" w:rsidP="00B6037E">
            <w:pPr>
              <w:spacing w:after="0" w:line="240" w:lineRule="auto"/>
              <w:jc w:val="center"/>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Advanced</w:t>
            </w:r>
          </w:p>
        </w:tc>
        <w:tc>
          <w:tcPr>
            <w:tcW w:w="1120" w:type="dxa"/>
            <w:tcBorders>
              <w:top w:val="single" w:sz="4" w:space="0" w:color="auto"/>
              <w:left w:val="nil"/>
              <w:bottom w:val="single" w:sz="4" w:space="0" w:color="auto"/>
              <w:right w:val="single" w:sz="4" w:space="0" w:color="auto"/>
            </w:tcBorders>
            <w:shd w:val="clear" w:color="000000" w:fill="D9D9D9" w:themeFill="background1" w:themeFillShade="D9"/>
            <w:hideMark/>
          </w:tcPr>
          <w:p w:rsidR="00B6037E" w:rsidRPr="0083268C" w:rsidRDefault="00B6037E" w:rsidP="00B6037E">
            <w:pPr>
              <w:spacing w:after="0" w:line="240" w:lineRule="auto"/>
              <w:jc w:val="center"/>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Adequate</w:t>
            </w:r>
          </w:p>
        </w:tc>
        <w:tc>
          <w:tcPr>
            <w:tcW w:w="1325" w:type="dxa"/>
            <w:tcBorders>
              <w:top w:val="single" w:sz="4" w:space="0" w:color="auto"/>
              <w:left w:val="nil"/>
              <w:bottom w:val="single" w:sz="4" w:space="0" w:color="auto"/>
              <w:right w:val="single" w:sz="4" w:space="0" w:color="auto"/>
            </w:tcBorders>
            <w:shd w:val="clear" w:color="000000" w:fill="D9D9D9" w:themeFill="background1" w:themeFillShade="D9"/>
            <w:hideMark/>
          </w:tcPr>
          <w:p w:rsidR="00B6037E" w:rsidRPr="0083268C" w:rsidRDefault="00B6037E" w:rsidP="00B6037E">
            <w:pPr>
              <w:spacing w:after="0" w:line="240" w:lineRule="auto"/>
              <w:jc w:val="center"/>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Satisfactory</w:t>
            </w:r>
          </w:p>
        </w:tc>
        <w:tc>
          <w:tcPr>
            <w:tcW w:w="810" w:type="dxa"/>
            <w:tcBorders>
              <w:top w:val="single" w:sz="4" w:space="0" w:color="auto"/>
              <w:left w:val="nil"/>
              <w:bottom w:val="single" w:sz="4" w:space="0" w:color="auto"/>
              <w:right w:val="single" w:sz="4" w:space="0" w:color="auto"/>
            </w:tcBorders>
            <w:shd w:val="clear" w:color="000000" w:fill="D9D9D9" w:themeFill="background1" w:themeFillShade="D9"/>
            <w:hideMark/>
          </w:tcPr>
          <w:p w:rsidR="00B6037E" w:rsidRPr="0083268C" w:rsidRDefault="00B6037E" w:rsidP="00B6037E">
            <w:pPr>
              <w:spacing w:after="0" w:line="240" w:lineRule="auto"/>
              <w:jc w:val="center"/>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Fair</w:t>
            </w:r>
          </w:p>
        </w:tc>
        <w:tc>
          <w:tcPr>
            <w:tcW w:w="865" w:type="dxa"/>
            <w:tcBorders>
              <w:top w:val="single" w:sz="4" w:space="0" w:color="auto"/>
              <w:left w:val="nil"/>
              <w:bottom w:val="single" w:sz="4" w:space="0" w:color="auto"/>
              <w:right w:val="single" w:sz="4" w:space="0" w:color="auto"/>
            </w:tcBorders>
            <w:shd w:val="clear" w:color="000000" w:fill="D9D9D9" w:themeFill="background1" w:themeFillShade="D9"/>
            <w:hideMark/>
          </w:tcPr>
          <w:p w:rsidR="00B6037E" w:rsidRPr="0083268C" w:rsidRDefault="00B6037E" w:rsidP="00B6037E">
            <w:pPr>
              <w:spacing w:after="0" w:line="240" w:lineRule="auto"/>
              <w:jc w:val="center"/>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Null</w:t>
            </w:r>
          </w:p>
        </w:tc>
      </w:tr>
      <w:tr w:rsidR="00B6037E" w:rsidRPr="0083268C" w:rsidTr="00B6037E">
        <w:trPr>
          <w:trHeight w:val="319"/>
          <w:jc w:val="center"/>
        </w:trPr>
        <w:tc>
          <w:tcPr>
            <w:tcW w:w="4230" w:type="dxa"/>
            <w:tcBorders>
              <w:top w:val="nil"/>
              <w:left w:val="single" w:sz="4" w:space="0" w:color="auto"/>
              <w:bottom w:val="single" w:sz="4" w:space="0" w:color="auto"/>
              <w:right w:val="single" w:sz="4" w:space="0" w:color="auto"/>
            </w:tcBorders>
            <w:shd w:val="clear" w:color="auto" w:fill="auto"/>
            <w:noWrap/>
            <w:vAlign w:val="bottom"/>
            <w:hideMark/>
          </w:tcPr>
          <w:p w:rsidR="00B6037E" w:rsidRPr="0083268C" w:rsidRDefault="00B6037E" w:rsidP="00B6037E">
            <w:pPr>
              <w:spacing w:after="0" w:line="240" w:lineRule="auto"/>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Builds strong arguments</w:t>
            </w:r>
          </w:p>
        </w:tc>
        <w:tc>
          <w:tcPr>
            <w:tcW w:w="1245" w:type="dxa"/>
            <w:tcBorders>
              <w:top w:val="nil"/>
              <w:left w:val="nil"/>
              <w:bottom w:val="single" w:sz="4" w:space="0" w:color="auto"/>
              <w:right w:val="single" w:sz="4" w:space="0" w:color="auto"/>
            </w:tcBorders>
            <w:shd w:val="clear" w:color="auto" w:fill="auto"/>
            <w:hideMark/>
          </w:tcPr>
          <w:p w:rsidR="00B6037E" w:rsidRPr="0083268C" w:rsidRDefault="00B6037E" w:rsidP="00B6037E">
            <w:pPr>
              <w:spacing w:after="0" w:line="240" w:lineRule="auto"/>
              <w:jc w:val="right"/>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27.78</w:t>
            </w:r>
          </w:p>
        </w:tc>
        <w:tc>
          <w:tcPr>
            <w:tcW w:w="1120" w:type="dxa"/>
            <w:tcBorders>
              <w:top w:val="nil"/>
              <w:left w:val="nil"/>
              <w:bottom w:val="single" w:sz="4" w:space="0" w:color="auto"/>
              <w:right w:val="single" w:sz="4" w:space="0" w:color="auto"/>
            </w:tcBorders>
            <w:shd w:val="clear" w:color="auto" w:fill="auto"/>
            <w:hideMark/>
          </w:tcPr>
          <w:p w:rsidR="00B6037E" w:rsidRPr="0083268C" w:rsidRDefault="00B6037E" w:rsidP="00B6037E">
            <w:pPr>
              <w:spacing w:after="0" w:line="240" w:lineRule="auto"/>
              <w:jc w:val="right"/>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25.00</w:t>
            </w:r>
          </w:p>
        </w:tc>
        <w:tc>
          <w:tcPr>
            <w:tcW w:w="1325" w:type="dxa"/>
            <w:tcBorders>
              <w:top w:val="nil"/>
              <w:left w:val="nil"/>
              <w:bottom w:val="single" w:sz="4" w:space="0" w:color="auto"/>
              <w:right w:val="single" w:sz="4" w:space="0" w:color="auto"/>
            </w:tcBorders>
            <w:shd w:val="clear" w:color="auto" w:fill="auto"/>
            <w:hideMark/>
          </w:tcPr>
          <w:p w:rsidR="00B6037E" w:rsidRPr="0083268C" w:rsidRDefault="00B6037E" w:rsidP="00B6037E">
            <w:pPr>
              <w:spacing w:after="0" w:line="240" w:lineRule="auto"/>
              <w:jc w:val="right"/>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38.89</w:t>
            </w:r>
          </w:p>
        </w:tc>
        <w:tc>
          <w:tcPr>
            <w:tcW w:w="810" w:type="dxa"/>
            <w:tcBorders>
              <w:top w:val="nil"/>
              <w:left w:val="nil"/>
              <w:bottom w:val="single" w:sz="4" w:space="0" w:color="auto"/>
              <w:right w:val="single" w:sz="4" w:space="0" w:color="auto"/>
            </w:tcBorders>
            <w:shd w:val="clear" w:color="auto" w:fill="auto"/>
            <w:hideMark/>
          </w:tcPr>
          <w:p w:rsidR="00B6037E" w:rsidRPr="0083268C" w:rsidRDefault="00B6037E" w:rsidP="00B6037E">
            <w:pPr>
              <w:spacing w:after="0" w:line="240" w:lineRule="auto"/>
              <w:jc w:val="right"/>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2.78</w:t>
            </w:r>
          </w:p>
        </w:tc>
        <w:tc>
          <w:tcPr>
            <w:tcW w:w="865" w:type="dxa"/>
            <w:tcBorders>
              <w:top w:val="nil"/>
              <w:left w:val="nil"/>
              <w:bottom w:val="single" w:sz="4" w:space="0" w:color="auto"/>
              <w:right w:val="single" w:sz="4" w:space="0" w:color="auto"/>
            </w:tcBorders>
            <w:shd w:val="clear" w:color="auto" w:fill="auto"/>
            <w:hideMark/>
          </w:tcPr>
          <w:p w:rsidR="00B6037E" w:rsidRPr="0083268C" w:rsidRDefault="00B6037E" w:rsidP="00B6037E">
            <w:pPr>
              <w:spacing w:after="0" w:line="240" w:lineRule="auto"/>
              <w:jc w:val="right"/>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5.56</w:t>
            </w:r>
          </w:p>
        </w:tc>
      </w:tr>
      <w:tr w:rsidR="00B6037E" w:rsidRPr="0083268C" w:rsidTr="00B6037E">
        <w:trPr>
          <w:trHeight w:val="319"/>
          <w:jc w:val="center"/>
        </w:trPr>
        <w:tc>
          <w:tcPr>
            <w:tcW w:w="4230" w:type="dxa"/>
            <w:tcBorders>
              <w:top w:val="nil"/>
              <w:left w:val="single" w:sz="4" w:space="0" w:color="auto"/>
              <w:bottom w:val="single" w:sz="4" w:space="0" w:color="auto"/>
              <w:right w:val="single" w:sz="4" w:space="0" w:color="auto"/>
            </w:tcBorders>
            <w:shd w:val="clear" w:color="auto" w:fill="auto"/>
            <w:noWrap/>
            <w:vAlign w:val="bottom"/>
            <w:hideMark/>
          </w:tcPr>
          <w:p w:rsidR="00B6037E" w:rsidRPr="0083268C" w:rsidRDefault="00B6037E" w:rsidP="00B6037E">
            <w:pPr>
              <w:spacing w:after="0" w:line="240" w:lineRule="auto"/>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Follows a logical structure</w:t>
            </w:r>
          </w:p>
        </w:tc>
        <w:tc>
          <w:tcPr>
            <w:tcW w:w="1245" w:type="dxa"/>
            <w:tcBorders>
              <w:top w:val="nil"/>
              <w:left w:val="nil"/>
              <w:bottom w:val="single" w:sz="4" w:space="0" w:color="auto"/>
              <w:right w:val="single" w:sz="4" w:space="0" w:color="auto"/>
            </w:tcBorders>
            <w:shd w:val="clear" w:color="auto" w:fill="auto"/>
            <w:hideMark/>
          </w:tcPr>
          <w:p w:rsidR="00B6037E" w:rsidRPr="0083268C" w:rsidRDefault="00B6037E" w:rsidP="00B6037E">
            <w:pPr>
              <w:spacing w:after="0" w:line="240" w:lineRule="auto"/>
              <w:jc w:val="right"/>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83.33</w:t>
            </w:r>
          </w:p>
        </w:tc>
        <w:tc>
          <w:tcPr>
            <w:tcW w:w="1120" w:type="dxa"/>
            <w:tcBorders>
              <w:top w:val="nil"/>
              <w:left w:val="nil"/>
              <w:bottom w:val="single" w:sz="4" w:space="0" w:color="auto"/>
              <w:right w:val="single" w:sz="4" w:space="0" w:color="auto"/>
            </w:tcBorders>
            <w:shd w:val="clear" w:color="auto" w:fill="auto"/>
            <w:hideMark/>
          </w:tcPr>
          <w:p w:rsidR="00B6037E" w:rsidRPr="0083268C" w:rsidRDefault="00B6037E" w:rsidP="00B6037E">
            <w:pPr>
              <w:spacing w:after="0" w:line="240" w:lineRule="auto"/>
              <w:jc w:val="right"/>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5.56</w:t>
            </w:r>
          </w:p>
        </w:tc>
        <w:tc>
          <w:tcPr>
            <w:tcW w:w="1325" w:type="dxa"/>
            <w:tcBorders>
              <w:top w:val="nil"/>
              <w:left w:val="nil"/>
              <w:bottom w:val="single" w:sz="4" w:space="0" w:color="auto"/>
              <w:right w:val="single" w:sz="4" w:space="0" w:color="auto"/>
            </w:tcBorders>
            <w:shd w:val="clear" w:color="auto" w:fill="auto"/>
            <w:hideMark/>
          </w:tcPr>
          <w:p w:rsidR="00B6037E" w:rsidRPr="0083268C" w:rsidRDefault="00B6037E" w:rsidP="00B6037E">
            <w:pPr>
              <w:spacing w:after="0" w:line="240" w:lineRule="auto"/>
              <w:jc w:val="right"/>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0.00</w:t>
            </w:r>
          </w:p>
        </w:tc>
        <w:tc>
          <w:tcPr>
            <w:tcW w:w="810" w:type="dxa"/>
            <w:tcBorders>
              <w:top w:val="nil"/>
              <w:left w:val="nil"/>
              <w:bottom w:val="single" w:sz="4" w:space="0" w:color="auto"/>
              <w:right w:val="single" w:sz="4" w:space="0" w:color="auto"/>
            </w:tcBorders>
            <w:shd w:val="clear" w:color="auto" w:fill="auto"/>
            <w:hideMark/>
          </w:tcPr>
          <w:p w:rsidR="00B6037E" w:rsidRPr="0083268C" w:rsidRDefault="00B6037E" w:rsidP="00B6037E">
            <w:pPr>
              <w:spacing w:after="0" w:line="240" w:lineRule="auto"/>
              <w:jc w:val="right"/>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2.78</w:t>
            </w:r>
          </w:p>
        </w:tc>
        <w:tc>
          <w:tcPr>
            <w:tcW w:w="865" w:type="dxa"/>
            <w:tcBorders>
              <w:top w:val="nil"/>
              <w:left w:val="nil"/>
              <w:bottom w:val="single" w:sz="4" w:space="0" w:color="auto"/>
              <w:right w:val="single" w:sz="4" w:space="0" w:color="auto"/>
            </w:tcBorders>
            <w:shd w:val="clear" w:color="auto" w:fill="auto"/>
            <w:hideMark/>
          </w:tcPr>
          <w:p w:rsidR="00B6037E" w:rsidRPr="0083268C" w:rsidRDefault="00B6037E" w:rsidP="00B6037E">
            <w:pPr>
              <w:spacing w:after="0" w:line="240" w:lineRule="auto"/>
              <w:jc w:val="right"/>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5.56</w:t>
            </w:r>
          </w:p>
        </w:tc>
      </w:tr>
      <w:tr w:rsidR="00B6037E" w:rsidRPr="0083268C" w:rsidTr="00B6037E">
        <w:trPr>
          <w:trHeight w:val="319"/>
          <w:jc w:val="center"/>
        </w:trPr>
        <w:tc>
          <w:tcPr>
            <w:tcW w:w="4230" w:type="dxa"/>
            <w:tcBorders>
              <w:top w:val="nil"/>
              <w:left w:val="single" w:sz="4" w:space="0" w:color="auto"/>
              <w:bottom w:val="single" w:sz="4" w:space="0" w:color="auto"/>
              <w:right w:val="single" w:sz="4" w:space="0" w:color="auto"/>
            </w:tcBorders>
            <w:shd w:val="clear" w:color="auto" w:fill="auto"/>
            <w:noWrap/>
            <w:vAlign w:val="bottom"/>
            <w:hideMark/>
          </w:tcPr>
          <w:p w:rsidR="00B6037E" w:rsidRPr="0083268C" w:rsidRDefault="00B6037E" w:rsidP="00B6037E">
            <w:pPr>
              <w:spacing w:after="0" w:line="240" w:lineRule="auto"/>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Links problem definition to methods and findings</w:t>
            </w:r>
          </w:p>
        </w:tc>
        <w:tc>
          <w:tcPr>
            <w:tcW w:w="1245" w:type="dxa"/>
            <w:tcBorders>
              <w:top w:val="nil"/>
              <w:left w:val="nil"/>
              <w:bottom w:val="single" w:sz="4" w:space="0" w:color="auto"/>
              <w:right w:val="single" w:sz="4" w:space="0" w:color="auto"/>
            </w:tcBorders>
            <w:shd w:val="clear" w:color="auto" w:fill="auto"/>
            <w:hideMark/>
          </w:tcPr>
          <w:p w:rsidR="00B6037E" w:rsidRPr="0083268C" w:rsidRDefault="00B6037E" w:rsidP="00B6037E">
            <w:pPr>
              <w:spacing w:after="0" w:line="240" w:lineRule="auto"/>
              <w:jc w:val="right"/>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41.67</w:t>
            </w:r>
          </w:p>
        </w:tc>
        <w:tc>
          <w:tcPr>
            <w:tcW w:w="1120" w:type="dxa"/>
            <w:tcBorders>
              <w:top w:val="nil"/>
              <w:left w:val="nil"/>
              <w:bottom w:val="single" w:sz="4" w:space="0" w:color="auto"/>
              <w:right w:val="single" w:sz="4" w:space="0" w:color="auto"/>
            </w:tcBorders>
            <w:shd w:val="clear" w:color="auto" w:fill="auto"/>
            <w:hideMark/>
          </w:tcPr>
          <w:p w:rsidR="00B6037E" w:rsidRPr="0083268C" w:rsidRDefault="00B6037E" w:rsidP="00B6037E">
            <w:pPr>
              <w:spacing w:after="0" w:line="240" w:lineRule="auto"/>
              <w:jc w:val="right"/>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27.78</w:t>
            </w:r>
          </w:p>
        </w:tc>
        <w:tc>
          <w:tcPr>
            <w:tcW w:w="1325" w:type="dxa"/>
            <w:tcBorders>
              <w:top w:val="nil"/>
              <w:left w:val="nil"/>
              <w:bottom w:val="single" w:sz="4" w:space="0" w:color="auto"/>
              <w:right w:val="single" w:sz="4" w:space="0" w:color="auto"/>
            </w:tcBorders>
            <w:shd w:val="clear" w:color="auto" w:fill="auto"/>
            <w:hideMark/>
          </w:tcPr>
          <w:p w:rsidR="00B6037E" w:rsidRPr="0083268C" w:rsidRDefault="00B6037E" w:rsidP="00B6037E">
            <w:pPr>
              <w:spacing w:after="0" w:line="240" w:lineRule="auto"/>
              <w:jc w:val="right"/>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11.11</w:t>
            </w:r>
          </w:p>
        </w:tc>
        <w:tc>
          <w:tcPr>
            <w:tcW w:w="810" w:type="dxa"/>
            <w:tcBorders>
              <w:top w:val="nil"/>
              <w:left w:val="nil"/>
              <w:bottom w:val="single" w:sz="4" w:space="0" w:color="auto"/>
              <w:right w:val="single" w:sz="4" w:space="0" w:color="auto"/>
            </w:tcBorders>
            <w:shd w:val="clear" w:color="auto" w:fill="auto"/>
            <w:hideMark/>
          </w:tcPr>
          <w:p w:rsidR="00B6037E" w:rsidRPr="0083268C" w:rsidRDefault="00B6037E" w:rsidP="00B6037E">
            <w:pPr>
              <w:spacing w:after="0" w:line="240" w:lineRule="auto"/>
              <w:jc w:val="right"/>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13.89</w:t>
            </w:r>
          </w:p>
        </w:tc>
        <w:tc>
          <w:tcPr>
            <w:tcW w:w="865" w:type="dxa"/>
            <w:tcBorders>
              <w:top w:val="nil"/>
              <w:left w:val="nil"/>
              <w:bottom w:val="single" w:sz="4" w:space="0" w:color="auto"/>
              <w:right w:val="single" w:sz="4" w:space="0" w:color="auto"/>
            </w:tcBorders>
            <w:shd w:val="clear" w:color="auto" w:fill="auto"/>
            <w:hideMark/>
          </w:tcPr>
          <w:p w:rsidR="00B6037E" w:rsidRPr="0083268C" w:rsidRDefault="00B6037E" w:rsidP="00B6037E">
            <w:pPr>
              <w:spacing w:after="0" w:line="240" w:lineRule="auto"/>
              <w:jc w:val="right"/>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5.56</w:t>
            </w:r>
          </w:p>
        </w:tc>
      </w:tr>
      <w:tr w:rsidR="00B6037E" w:rsidRPr="0083268C" w:rsidTr="00B6037E">
        <w:trPr>
          <w:trHeight w:val="319"/>
          <w:jc w:val="center"/>
        </w:trPr>
        <w:tc>
          <w:tcPr>
            <w:tcW w:w="4230" w:type="dxa"/>
            <w:tcBorders>
              <w:top w:val="nil"/>
              <w:left w:val="single" w:sz="4" w:space="0" w:color="auto"/>
              <w:bottom w:val="single" w:sz="4" w:space="0" w:color="auto"/>
              <w:right w:val="single" w:sz="4" w:space="0" w:color="auto"/>
            </w:tcBorders>
            <w:shd w:val="clear" w:color="auto" w:fill="auto"/>
            <w:noWrap/>
            <w:vAlign w:val="bottom"/>
            <w:hideMark/>
          </w:tcPr>
          <w:p w:rsidR="00B6037E" w:rsidRPr="0083268C" w:rsidRDefault="00B6037E" w:rsidP="00B6037E">
            <w:pPr>
              <w:spacing w:after="0" w:line="240" w:lineRule="auto"/>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Provides visual support</w:t>
            </w:r>
          </w:p>
        </w:tc>
        <w:tc>
          <w:tcPr>
            <w:tcW w:w="1245" w:type="dxa"/>
            <w:tcBorders>
              <w:top w:val="nil"/>
              <w:left w:val="nil"/>
              <w:bottom w:val="single" w:sz="4" w:space="0" w:color="auto"/>
              <w:right w:val="single" w:sz="4" w:space="0" w:color="auto"/>
            </w:tcBorders>
            <w:shd w:val="clear" w:color="auto" w:fill="auto"/>
            <w:hideMark/>
          </w:tcPr>
          <w:p w:rsidR="00B6037E" w:rsidRPr="0083268C" w:rsidRDefault="00B6037E" w:rsidP="00B6037E">
            <w:pPr>
              <w:spacing w:after="0" w:line="240" w:lineRule="auto"/>
              <w:jc w:val="right"/>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63.89</w:t>
            </w:r>
          </w:p>
        </w:tc>
        <w:tc>
          <w:tcPr>
            <w:tcW w:w="1120" w:type="dxa"/>
            <w:tcBorders>
              <w:top w:val="nil"/>
              <w:left w:val="nil"/>
              <w:bottom w:val="single" w:sz="4" w:space="0" w:color="auto"/>
              <w:right w:val="single" w:sz="4" w:space="0" w:color="auto"/>
            </w:tcBorders>
            <w:shd w:val="clear" w:color="auto" w:fill="auto"/>
            <w:hideMark/>
          </w:tcPr>
          <w:p w:rsidR="00B6037E" w:rsidRPr="0083268C" w:rsidRDefault="00B6037E" w:rsidP="00B6037E">
            <w:pPr>
              <w:spacing w:after="0" w:line="240" w:lineRule="auto"/>
              <w:jc w:val="right"/>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16.67</w:t>
            </w:r>
          </w:p>
        </w:tc>
        <w:tc>
          <w:tcPr>
            <w:tcW w:w="1325" w:type="dxa"/>
            <w:tcBorders>
              <w:top w:val="nil"/>
              <w:left w:val="nil"/>
              <w:bottom w:val="single" w:sz="4" w:space="0" w:color="auto"/>
              <w:right w:val="single" w:sz="4" w:space="0" w:color="auto"/>
            </w:tcBorders>
            <w:shd w:val="clear" w:color="auto" w:fill="auto"/>
            <w:hideMark/>
          </w:tcPr>
          <w:p w:rsidR="00B6037E" w:rsidRPr="0083268C" w:rsidRDefault="00B6037E" w:rsidP="00B6037E">
            <w:pPr>
              <w:spacing w:after="0" w:line="240" w:lineRule="auto"/>
              <w:jc w:val="right"/>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5.56</w:t>
            </w:r>
          </w:p>
        </w:tc>
        <w:tc>
          <w:tcPr>
            <w:tcW w:w="810" w:type="dxa"/>
            <w:tcBorders>
              <w:top w:val="nil"/>
              <w:left w:val="nil"/>
              <w:bottom w:val="single" w:sz="4" w:space="0" w:color="auto"/>
              <w:right w:val="single" w:sz="4" w:space="0" w:color="auto"/>
            </w:tcBorders>
            <w:shd w:val="clear" w:color="auto" w:fill="auto"/>
            <w:hideMark/>
          </w:tcPr>
          <w:p w:rsidR="00B6037E" w:rsidRPr="0083268C" w:rsidRDefault="00B6037E" w:rsidP="00B6037E">
            <w:pPr>
              <w:spacing w:after="0" w:line="240" w:lineRule="auto"/>
              <w:jc w:val="right"/>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8.33</w:t>
            </w:r>
          </w:p>
        </w:tc>
        <w:tc>
          <w:tcPr>
            <w:tcW w:w="865" w:type="dxa"/>
            <w:tcBorders>
              <w:top w:val="nil"/>
              <w:left w:val="nil"/>
              <w:bottom w:val="single" w:sz="4" w:space="0" w:color="auto"/>
              <w:right w:val="single" w:sz="4" w:space="0" w:color="auto"/>
            </w:tcBorders>
            <w:shd w:val="clear" w:color="auto" w:fill="auto"/>
            <w:hideMark/>
          </w:tcPr>
          <w:p w:rsidR="00B6037E" w:rsidRPr="0083268C" w:rsidRDefault="00B6037E" w:rsidP="00B6037E">
            <w:pPr>
              <w:spacing w:after="0" w:line="240" w:lineRule="auto"/>
              <w:jc w:val="right"/>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5.56</w:t>
            </w:r>
          </w:p>
        </w:tc>
      </w:tr>
      <w:tr w:rsidR="00B6037E" w:rsidRPr="0083268C" w:rsidTr="00B6037E">
        <w:trPr>
          <w:trHeight w:val="319"/>
          <w:jc w:val="center"/>
        </w:trPr>
        <w:tc>
          <w:tcPr>
            <w:tcW w:w="4230" w:type="dxa"/>
            <w:tcBorders>
              <w:top w:val="nil"/>
              <w:left w:val="single" w:sz="4" w:space="0" w:color="auto"/>
              <w:bottom w:val="single" w:sz="4" w:space="0" w:color="auto"/>
              <w:right w:val="single" w:sz="4" w:space="0" w:color="auto"/>
            </w:tcBorders>
            <w:shd w:val="clear" w:color="auto" w:fill="auto"/>
            <w:noWrap/>
            <w:vAlign w:val="bottom"/>
            <w:hideMark/>
          </w:tcPr>
          <w:p w:rsidR="00B6037E" w:rsidRPr="0083268C" w:rsidRDefault="00B6037E" w:rsidP="00B6037E">
            <w:pPr>
              <w:spacing w:after="0" w:line="240" w:lineRule="auto"/>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Vocabulary communicates main ideas</w:t>
            </w:r>
          </w:p>
        </w:tc>
        <w:tc>
          <w:tcPr>
            <w:tcW w:w="1245" w:type="dxa"/>
            <w:tcBorders>
              <w:top w:val="nil"/>
              <w:left w:val="nil"/>
              <w:bottom w:val="single" w:sz="4" w:space="0" w:color="auto"/>
              <w:right w:val="single" w:sz="4" w:space="0" w:color="auto"/>
            </w:tcBorders>
            <w:shd w:val="clear" w:color="auto" w:fill="auto"/>
            <w:hideMark/>
          </w:tcPr>
          <w:p w:rsidR="00B6037E" w:rsidRPr="0083268C" w:rsidRDefault="00B6037E" w:rsidP="00B6037E">
            <w:pPr>
              <w:spacing w:after="0" w:line="240" w:lineRule="auto"/>
              <w:jc w:val="right"/>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58.33</w:t>
            </w:r>
          </w:p>
        </w:tc>
        <w:tc>
          <w:tcPr>
            <w:tcW w:w="1120" w:type="dxa"/>
            <w:tcBorders>
              <w:top w:val="nil"/>
              <w:left w:val="nil"/>
              <w:bottom w:val="single" w:sz="4" w:space="0" w:color="auto"/>
              <w:right w:val="single" w:sz="4" w:space="0" w:color="auto"/>
            </w:tcBorders>
            <w:shd w:val="clear" w:color="auto" w:fill="auto"/>
            <w:hideMark/>
          </w:tcPr>
          <w:p w:rsidR="00B6037E" w:rsidRPr="0083268C" w:rsidRDefault="00B6037E" w:rsidP="00B6037E">
            <w:pPr>
              <w:spacing w:after="0" w:line="240" w:lineRule="auto"/>
              <w:jc w:val="right"/>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22.22</w:t>
            </w:r>
          </w:p>
        </w:tc>
        <w:tc>
          <w:tcPr>
            <w:tcW w:w="1325" w:type="dxa"/>
            <w:tcBorders>
              <w:top w:val="nil"/>
              <w:left w:val="nil"/>
              <w:bottom w:val="single" w:sz="4" w:space="0" w:color="auto"/>
              <w:right w:val="single" w:sz="4" w:space="0" w:color="auto"/>
            </w:tcBorders>
            <w:shd w:val="clear" w:color="auto" w:fill="auto"/>
            <w:hideMark/>
          </w:tcPr>
          <w:p w:rsidR="00B6037E" w:rsidRPr="0083268C" w:rsidRDefault="00B6037E" w:rsidP="00B6037E">
            <w:pPr>
              <w:spacing w:after="0" w:line="240" w:lineRule="auto"/>
              <w:jc w:val="right"/>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13.89</w:t>
            </w:r>
          </w:p>
        </w:tc>
        <w:tc>
          <w:tcPr>
            <w:tcW w:w="810" w:type="dxa"/>
            <w:tcBorders>
              <w:top w:val="nil"/>
              <w:left w:val="nil"/>
              <w:bottom w:val="single" w:sz="4" w:space="0" w:color="auto"/>
              <w:right w:val="single" w:sz="4" w:space="0" w:color="auto"/>
            </w:tcBorders>
            <w:shd w:val="clear" w:color="auto" w:fill="auto"/>
            <w:hideMark/>
          </w:tcPr>
          <w:p w:rsidR="00B6037E" w:rsidRPr="0083268C" w:rsidRDefault="00B6037E" w:rsidP="00B6037E">
            <w:pPr>
              <w:spacing w:after="0" w:line="240" w:lineRule="auto"/>
              <w:jc w:val="right"/>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5.56</w:t>
            </w:r>
          </w:p>
        </w:tc>
        <w:tc>
          <w:tcPr>
            <w:tcW w:w="865" w:type="dxa"/>
            <w:tcBorders>
              <w:top w:val="nil"/>
              <w:left w:val="nil"/>
              <w:bottom w:val="single" w:sz="4" w:space="0" w:color="auto"/>
              <w:right w:val="single" w:sz="4" w:space="0" w:color="auto"/>
            </w:tcBorders>
            <w:shd w:val="clear" w:color="auto" w:fill="auto"/>
            <w:hideMark/>
          </w:tcPr>
          <w:p w:rsidR="00B6037E" w:rsidRPr="0083268C" w:rsidRDefault="00B6037E" w:rsidP="00B6037E">
            <w:pPr>
              <w:spacing w:after="0" w:line="240" w:lineRule="auto"/>
              <w:jc w:val="right"/>
              <w:rPr>
                <w:rFonts w:asciiTheme="majorHAnsi" w:eastAsia="Times New Roman" w:hAnsiTheme="majorHAnsi" w:cs="Times New Roman"/>
                <w:color w:val="000000"/>
                <w:lang w:eastAsia="zh-CN"/>
              </w:rPr>
            </w:pPr>
            <w:r w:rsidRPr="0083268C">
              <w:rPr>
                <w:rFonts w:asciiTheme="majorHAnsi" w:eastAsia="Times New Roman" w:hAnsiTheme="majorHAnsi" w:cs="Times New Roman"/>
                <w:color w:val="000000"/>
                <w:lang w:eastAsia="zh-CN"/>
              </w:rPr>
              <w:t>0.00</w:t>
            </w:r>
          </w:p>
        </w:tc>
      </w:tr>
    </w:tbl>
    <w:p w:rsidR="000518E6" w:rsidRPr="008C0906" w:rsidRDefault="000518E6" w:rsidP="000518E6">
      <w:pPr>
        <w:rPr>
          <w:rFonts w:asciiTheme="majorHAnsi" w:hAnsiTheme="majorHAnsi"/>
          <w:sz w:val="24"/>
          <w:szCs w:val="24"/>
        </w:rPr>
      </w:pPr>
    </w:p>
    <w:p w:rsidR="000518E6" w:rsidRPr="008C0906" w:rsidRDefault="000518E6" w:rsidP="00EC13CE">
      <w:pPr>
        <w:jc w:val="center"/>
        <w:rPr>
          <w:rFonts w:asciiTheme="majorHAnsi" w:hAnsiTheme="majorHAnsi"/>
          <w:sz w:val="24"/>
          <w:szCs w:val="24"/>
        </w:rPr>
      </w:pPr>
      <w:r w:rsidRPr="008C0906">
        <w:rPr>
          <w:rFonts w:asciiTheme="majorHAnsi" w:hAnsiTheme="majorHAnsi"/>
          <w:noProof/>
          <w:sz w:val="24"/>
          <w:szCs w:val="24"/>
        </w:rPr>
        <w:drawing>
          <wp:inline distT="0" distB="0" distL="0" distR="0">
            <wp:extent cx="5362575" cy="2247900"/>
            <wp:effectExtent l="19050" t="0" r="9525" b="0"/>
            <wp:docPr id="11"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sidR="00B6037E" w:rsidRPr="00B6037E">
        <w:rPr>
          <w:noProof/>
        </w:rPr>
        <w:drawing>
          <wp:inline distT="0" distB="0" distL="0" distR="0">
            <wp:extent cx="5362575" cy="2362200"/>
            <wp:effectExtent l="19050" t="0" r="9525" b="0"/>
            <wp:docPr id="29"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EC13CE" w:rsidRPr="008C0906" w:rsidRDefault="00924272" w:rsidP="00EC13CE">
      <w:pPr>
        <w:rPr>
          <w:rFonts w:asciiTheme="majorHAnsi" w:hAnsiTheme="majorHAnsi"/>
          <w:sz w:val="24"/>
          <w:szCs w:val="24"/>
        </w:rPr>
      </w:pPr>
      <w:r>
        <w:rPr>
          <w:rFonts w:asciiTheme="majorHAnsi" w:hAnsiTheme="majorHAnsi"/>
          <w:sz w:val="24"/>
          <w:szCs w:val="24"/>
        </w:rPr>
        <w:t>Figure 7</w:t>
      </w:r>
      <w:r w:rsidR="00B6037E">
        <w:rPr>
          <w:rFonts w:asciiTheme="majorHAnsi" w:hAnsiTheme="majorHAnsi"/>
          <w:sz w:val="24"/>
          <w:szCs w:val="24"/>
        </w:rPr>
        <w:t xml:space="preserve">. </w:t>
      </w:r>
      <w:r w:rsidR="00EC13CE">
        <w:rPr>
          <w:rFonts w:asciiTheme="majorHAnsi" w:hAnsiTheme="majorHAnsi"/>
          <w:sz w:val="24"/>
          <w:szCs w:val="24"/>
        </w:rPr>
        <w:t>Percentage of measured outcomes by assessment target item in n</w:t>
      </w:r>
      <w:r w:rsidR="000518E6" w:rsidRPr="008C0906">
        <w:rPr>
          <w:rFonts w:asciiTheme="majorHAnsi" w:hAnsiTheme="majorHAnsi"/>
          <w:sz w:val="24"/>
          <w:szCs w:val="24"/>
        </w:rPr>
        <w:t xml:space="preserve">umerical </w:t>
      </w:r>
      <w:r w:rsidR="00EC13CE">
        <w:rPr>
          <w:rFonts w:asciiTheme="majorHAnsi" w:hAnsiTheme="majorHAnsi"/>
          <w:sz w:val="24"/>
          <w:szCs w:val="24"/>
        </w:rPr>
        <w:t>r</w:t>
      </w:r>
      <w:r w:rsidR="000518E6" w:rsidRPr="008C0906">
        <w:rPr>
          <w:rFonts w:asciiTheme="majorHAnsi" w:hAnsiTheme="majorHAnsi"/>
          <w:sz w:val="24"/>
          <w:szCs w:val="24"/>
        </w:rPr>
        <w:t>easoning</w:t>
      </w:r>
      <w:r w:rsidR="00EC13CE">
        <w:rPr>
          <w:rFonts w:asciiTheme="majorHAnsi" w:hAnsiTheme="majorHAnsi"/>
          <w:sz w:val="24"/>
          <w:szCs w:val="24"/>
        </w:rPr>
        <w:t xml:space="preserve"> across all the assignments in URP 6425 (above) and URP 6545 (below)</w:t>
      </w:r>
    </w:p>
    <w:p w:rsidR="000518E6" w:rsidRPr="008C0906" w:rsidRDefault="000518E6" w:rsidP="00EC13CE">
      <w:pPr>
        <w:jc w:val="center"/>
        <w:rPr>
          <w:rFonts w:asciiTheme="majorHAnsi" w:hAnsiTheme="majorHAnsi"/>
          <w:sz w:val="24"/>
          <w:szCs w:val="24"/>
        </w:rPr>
      </w:pPr>
      <w:r w:rsidRPr="008C0906">
        <w:rPr>
          <w:rFonts w:asciiTheme="majorHAnsi" w:hAnsiTheme="majorHAnsi"/>
          <w:noProof/>
          <w:sz w:val="24"/>
          <w:szCs w:val="24"/>
        </w:rPr>
        <w:drawing>
          <wp:inline distT="0" distB="0" distL="0" distR="0">
            <wp:extent cx="5600700" cy="2428875"/>
            <wp:effectExtent l="19050" t="0" r="19050" b="0"/>
            <wp:docPr id="14"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EC13CE" w:rsidRDefault="00EC13CE" w:rsidP="00EC13CE">
      <w:pPr>
        <w:jc w:val="center"/>
        <w:rPr>
          <w:rFonts w:asciiTheme="majorHAnsi" w:hAnsiTheme="majorHAnsi"/>
          <w:sz w:val="24"/>
          <w:szCs w:val="24"/>
        </w:rPr>
      </w:pPr>
      <w:r w:rsidRPr="00EC13CE">
        <w:rPr>
          <w:rFonts w:asciiTheme="majorHAnsi" w:hAnsiTheme="majorHAnsi"/>
          <w:noProof/>
          <w:sz w:val="24"/>
          <w:szCs w:val="24"/>
        </w:rPr>
        <w:lastRenderedPageBreak/>
        <w:drawing>
          <wp:inline distT="0" distB="0" distL="0" distR="0">
            <wp:extent cx="5638800" cy="2419350"/>
            <wp:effectExtent l="19050" t="0" r="19050" b="0"/>
            <wp:docPr id="8"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EC13CE" w:rsidRPr="008C0906" w:rsidRDefault="00924272" w:rsidP="00EC13CE">
      <w:pPr>
        <w:rPr>
          <w:rFonts w:asciiTheme="majorHAnsi" w:hAnsiTheme="majorHAnsi"/>
          <w:sz w:val="24"/>
          <w:szCs w:val="24"/>
        </w:rPr>
      </w:pPr>
      <w:r>
        <w:rPr>
          <w:rFonts w:asciiTheme="majorHAnsi" w:hAnsiTheme="majorHAnsi"/>
          <w:sz w:val="24"/>
          <w:szCs w:val="24"/>
        </w:rPr>
        <w:t>Figure 8</w:t>
      </w:r>
      <w:r w:rsidR="00EC13CE">
        <w:rPr>
          <w:rFonts w:asciiTheme="majorHAnsi" w:hAnsiTheme="majorHAnsi"/>
          <w:sz w:val="24"/>
          <w:szCs w:val="24"/>
        </w:rPr>
        <w:t>. Percentage of measured outcomes by assessment target item in analytical skills across all the assignments in URP 6425 (above) and URP 6545 (below)</w:t>
      </w:r>
    </w:p>
    <w:p w:rsidR="000518E6" w:rsidRPr="008C0906" w:rsidRDefault="000518E6" w:rsidP="000518E6">
      <w:pPr>
        <w:rPr>
          <w:rFonts w:asciiTheme="majorHAnsi" w:hAnsiTheme="majorHAnsi"/>
          <w:sz w:val="24"/>
          <w:szCs w:val="24"/>
        </w:rPr>
      </w:pPr>
    </w:p>
    <w:p w:rsidR="000518E6" w:rsidRPr="008C0906" w:rsidRDefault="000518E6" w:rsidP="000518E6">
      <w:pPr>
        <w:rPr>
          <w:rFonts w:asciiTheme="majorHAnsi" w:hAnsiTheme="majorHAnsi"/>
          <w:sz w:val="24"/>
          <w:szCs w:val="24"/>
        </w:rPr>
      </w:pPr>
    </w:p>
    <w:p w:rsidR="000518E6" w:rsidRPr="008C0906" w:rsidRDefault="000518E6" w:rsidP="000518E6">
      <w:pPr>
        <w:rPr>
          <w:rFonts w:asciiTheme="majorHAnsi" w:hAnsiTheme="majorHAnsi"/>
          <w:sz w:val="24"/>
          <w:szCs w:val="24"/>
        </w:rPr>
      </w:pPr>
      <w:r w:rsidRPr="008C0906">
        <w:rPr>
          <w:rFonts w:asciiTheme="majorHAnsi" w:hAnsiTheme="majorHAnsi"/>
          <w:noProof/>
          <w:sz w:val="24"/>
          <w:szCs w:val="24"/>
        </w:rPr>
        <w:drawing>
          <wp:inline distT="0" distB="0" distL="0" distR="0">
            <wp:extent cx="5676900" cy="2676525"/>
            <wp:effectExtent l="19050" t="0" r="19050" b="0"/>
            <wp:docPr id="13"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EC13CE" w:rsidRDefault="00EC13CE" w:rsidP="000518E6">
      <w:pPr>
        <w:rPr>
          <w:rFonts w:asciiTheme="majorHAnsi" w:hAnsiTheme="majorHAnsi"/>
          <w:sz w:val="24"/>
          <w:szCs w:val="24"/>
        </w:rPr>
      </w:pPr>
      <w:r w:rsidRPr="00EC13CE">
        <w:rPr>
          <w:rFonts w:asciiTheme="majorHAnsi" w:hAnsiTheme="majorHAnsi"/>
          <w:noProof/>
          <w:sz w:val="24"/>
          <w:szCs w:val="24"/>
        </w:rPr>
        <w:lastRenderedPageBreak/>
        <w:drawing>
          <wp:inline distT="0" distB="0" distL="0" distR="0">
            <wp:extent cx="5676900" cy="2571750"/>
            <wp:effectExtent l="19050" t="0" r="19050" b="0"/>
            <wp:docPr id="31"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EC13CE" w:rsidRPr="008C0906" w:rsidRDefault="00924272" w:rsidP="00EC13CE">
      <w:pPr>
        <w:rPr>
          <w:rFonts w:asciiTheme="majorHAnsi" w:hAnsiTheme="majorHAnsi"/>
          <w:sz w:val="24"/>
          <w:szCs w:val="24"/>
        </w:rPr>
      </w:pPr>
      <w:r>
        <w:rPr>
          <w:rFonts w:asciiTheme="majorHAnsi" w:hAnsiTheme="majorHAnsi"/>
          <w:sz w:val="24"/>
          <w:szCs w:val="24"/>
        </w:rPr>
        <w:t>Figure 9</w:t>
      </w:r>
      <w:r w:rsidR="00EC13CE">
        <w:rPr>
          <w:rFonts w:asciiTheme="majorHAnsi" w:hAnsiTheme="majorHAnsi"/>
          <w:sz w:val="24"/>
          <w:szCs w:val="24"/>
        </w:rPr>
        <w:t>. Percentage of measured outcomes by assessment target item in critical thinking skills across all the assignments in URP 6425 (above) and URP 6545 (below)</w:t>
      </w:r>
    </w:p>
    <w:p w:rsidR="000518E6" w:rsidRPr="008C0906" w:rsidRDefault="000518E6" w:rsidP="000518E6">
      <w:pPr>
        <w:rPr>
          <w:rFonts w:asciiTheme="majorHAnsi" w:hAnsiTheme="majorHAnsi"/>
          <w:sz w:val="24"/>
          <w:szCs w:val="24"/>
        </w:rPr>
      </w:pPr>
    </w:p>
    <w:p w:rsidR="000518E6" w:rsidRPr="008C0906" w:rsidRDefault="000518E6" w:rsidP="00EC13CE">
      <w:pPr>
        <w:jc w:val="center"/>
        <w:rPr>
          <w:rFonts w:asciiTheme="majorHAnsi" w:hAnsiTheme="majorHAnsi"/>
          <w:sz w:val="24"/>
          <w:szCs w:val="24"/>
        </w:rPr>
      </w:pPr>
      <w:r w:rsidRPr="008C0906">
        <w:rPr>
          <w:rFonts w:asciiTheme="majorHAnsi" w:hAnsiTheme="majorHAnsi"/>
          <w:noProof/>
          <w:sz w:val="24"/>
          <w:szCs w:val="24"/>
        </w:rPr>
        <w:drawing>
          <wp:inline distT="0" distB="0" distL="0" distR="0">
            <wp:extent cx="5419725" cy="2609850"/>
            <wp:effectExtent l="19050" t="0" r="9525" b="0"/>
            <wp:docPr id="16"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EC13CE" w:rsidRDefault="00EC13CE" w:rsidP="00EC13CE">
      <w:pPr>
        <w:jc w:val="center"/>
        <w:rPr>
          <w:rFonts w:asciiTheme="majorHAnsi" w:hAnsiTheme="majorHAnsi"/>
          <w:sz w:val="24"/>
          <w:szCs w:val="24"/>
        </w:rPr>
      </w:pPr>
      <w:r w:rsidRPr="00EC13CE">
        <w:rPr>
          <w:rFonts w:asciiTheme="majorHAnsi" w:hAnsiTheme="majorHAnsi"/>
          <w:noProof/>
          <w:sz w:val="24"/>
          <w:szCs w:val="24"/>
        </w:rPr>
        <w:lastRenderedPageBreak/>
        <w:drawing>
          <wp:inline distT="0" distB="0" distL="0" distR="0">
            <wp:extent cx="5419725" cy="2533650"/>
            <wp:effectExtent l="19050" t="0" r="9525" b="0"/>
            <wp:docPr id="32"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EC13CE" w:rsidRPr="008C0906" w:rsidRDefault="00924272" w:rsidP="00EC13CE">
      <w:pPr>
        <w:rPr>
          <w:rFonts w:asciiTheme="majorHAnsi" w:hAnsiTheme="majorHAnsi"/>
          <w:sz w:val="24"/>
          <w:szCs w:val="24"/>
        </w:rPr>
      </w:pPr>
      <w:r>
        <w:rPr>
          <w:rFonts w:asciiTheme="majorHAnsi" w:hAnsiTheme="majorHAnsi"/>
          <w:sz w:val="24"/>
          <w:szCs w:val="24"/>
        </w:rPr>
        <w:t>Figure 10</w:t>
      </w:r>
      <w:r w:rsidR="00EC13CE">
        <w:rPr>
          <w:rFonts w:asciiTheme="majorHAnsi" w:hAnsiTheme="majorHAnsi"/>
          <w:sz w:val="24"/>
          <w:szCs w:val="24"/>
        </w:rPr>
        <w:t>. Percentage of measured outcomes by assessment target item in problem solving skills across all the assignments in URP 6425 (above) and URP 6545 (below)</w:t>
      </w:r>
    </w:p>
    <w:p w:rsidR="000518E6" w:rsidRPr="008C0906" w:rsidRDefault="000518E6" w:rsidP="000518E6">
      <w:pPr>
        <w:rPr>
          <w:rFonts w:asciiTheme="majorHAnsi" w:hAnsiTheme="majorHAnsi"/>
          <w:sz w:val="24"/>
          <w:szCs w:val="24"/>
        </w:rPr>
      </w:pPr>
    </w:p>
    <w:p w:rsidR="000518E6" w:rsidRPr="008C0906" w:rsidRDefault="000518E6" w:rsidP="000518E6">
      <w:pPr>
        <w:rPr>
          <w:rFonts w:asciiTheme="majorHAnsi" w:hAnsiTheme="majorHAnsi"/>
          <w:sz w:val="24"/>
          <w:szCs w:val="24"/>
        </w:rPr>
      </w:pPr>
      <w:r w:rsidRPr="008C0906">
        <w:rPr>
          <w:rFonts w:asciiTheme="majorHAnsi" w:hAnsiTheme="majorHAnsi"/>
          <w:noProof/>
          <w:sz w:val="24"/>
          <w:szCs w:val="24"/>
        </w:rPr>
        <w:drawing>
          <wp:inline distT="0" distB="0" distL="0" distR="0">
            <wp:extent cx="5495925" cy="2543175"/>
            <wp:effectExtent l="19050" t="0" r="9525" b="0"/>
            <wp:docPr id="15"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EC13CE" w:rsidRDefault="00EC13CE" w:rsidP="000518E6">
      <w:pPr>
        <w:rPr>
          <w:rFonts w:asciiTheme="majorHAnsi" w:hAnsiTheme="majorHAnsi"/>
          <w:sz w:val="24"/>
          <w:szCs w:val="24"/>
        </w:rPr>
      </w:pPr>
      <w:r w:rsidRPr="00EC13CE">
        <w:rPr>
          <w:rFonts w:asciiTheme="majorHAnsi" w:hAnsiTheme="majorHAnsi"/>
          <w:noProof/>
          <w:sz w:val="24"/>
          <w:szCs w:val="24"/>
        </w:rPr>
        <w:lastRenderedPageBreak/>
        <w:drawing>
          <wp:inline distT="0" distB="0" distL="0" distR="0">
            <wp:extent cx="5495925" cy="2695575"/>
            <wp:effectExtent l="19050" t="0" r="9525" b="0"/>
            <wp:docPr id="33"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EC13CE" w:rsidRPr="008C0906" w:rsidRDefault="00924272" w:rsidP="00EC13CE">
      <w:pPr>
        <w:rPr>
          <w:rFonts w:asciiTheme="majorHAnsi" w:hAnsiTheme="majorHAnsi"/>
          <w:sz w:val="24"/>
          <w:szCs w:val="24"/>
        </w:rPr>
      </w:pPr>
      <w:r>
        <w:rPr>
          <w:rFonts w:asciiTheme="majorHAnsi" w:hAnsiTheme="majorHAnsi"/>
          <w:sz w:val="24"/>
          <w:szCs w:val="24"/>
        </w:rPr>
        <w:t>Figure 11</w:t>
      </w:r>
      <w:r w:rsidR="00EC13CE">
        <w:rPr>
          <w:rFonts w:asciiTheme="majorHAnsi" w:hAnsiTheme="majorHAnsi"/>
          <w:sz w:val="24"/>
          <w:szCs w:val="24"/>
        </w:rPr>
        <w:t>. Percentage of measured outcomes by assessment target item in report writing across all the assignments in URP 6425 (above) and URP 6545 (below)</w:t>
      </w:r>
    </w:p>
    <w:p w:rsidR="000518E6" w:rsidRPr="008C0906" w:rsidRDefault="000518E6">
      <w:pPr>
        <w:rPr>
          <w:rFonts w:asciiTheme="majorHAnsi" w:hAnsiTheme="majorHAnsi"/>
          <w:sz w:val="24"/>
          <w:szCs w:val="24"/>
        </w:rPr>
      </w:pPr>
    </w:p>
    <w:p w:rsidR="003F6904" w:rsidRPr="001E76FC" w:rsidRDefault="001E76FC">
      <w:pPr>
        <w:rPr>
          <w:rFonts w:asciiTheme="majorHAnsi" w:hAnsiTheme="majorHAnsi"/>
          <w:b/>
          <w:sz w:val="24"/>
          <w:szCs w:val="24"/>
        </w:rPr>
      </w:pPr>
      <w:r w:rsidRPr="001E76FC">
        <w:rPr>
          <w:rFonts w:asciiTheme="majorHAnsi" w:hAnsiTheme="majorHAnsi"/>
          <w:b/>
          <w:sz w:val="24"/>
          <w:szCs w:val="24"/>
        </w:rPr>
        <w:t xml:space="preserve">4.3 </w:t>
      </w:r>
      <w:r w:rsidR="00D12B43" w:rsidRPr="001E76FC">
        <w:rPr>
          <w:rFonts w:asciiTheme="majorHAnsi" w:hAnsiTheme="majorHAnsi"/>
          <w:b/>
          <w:sz w:val="24"/>
          <w:szCs w:val="24"/>
        </w:rPr>
        <w:t>Written Communication Rubric</w:t>
      </w:r>
    </w:p>
    <w:p w:rsidR="003F6904" w:rsidRDefault="004A4DCB">
      <w:pPr>
        <w:rPr>
          <w:rFonts w:asciiTheme="majorHAnsi" w:hAnsiTheme="majorHAnsi"/>
          <w:sz w:val="24"/>
          <w:szCs w:val="24"/>
        </w:rPr>
      </w:pPr>
      <w:r>
        <w:rPr>
          <w:rFonts w:asciiTheme="majorHAnsi" w:hAnsiTheme="majorHAnsi"/>
          <w:sz w:val="24"/>
          <w:szCs w:val="24"/>
        </w:rPr>
        <w:t>Figures 12 and 13 display the results of the internal and external evaluation of the written comm</w:t>
      </w:r>
      <w:r w:rsidR="009F1EF8">
        <w:rPr>
          <w:rFonts w:asciiTheme="majorHAnsi" w:hAnsiTheme="majorHAnsi"/>
          <w:sz w:val="24"/>
          <w:szCs w:val="24"/>
        </w:rPr>
        <w:t>unication skills. As Figure 12 i</w:t>
      </w:r>
      <w:r>
        <w:rPr>
          <w:rFonts w:asciiTheme="majorHAnsi" w:hAnsiTheme="majorHAnsi"/>
          <w:sz w:val="24"/>
          <w:szCs w:val="24"/>
        </w:rPr>
        <w:t xml:space="preserve">ndicates, </w:t>
      </w:r>
      <w:r w:rsidR="009F1EF8">
        <w:rPr>
          <w:rFonts w:asciiTheme="majorHAnsi" w:hAnsiTheme="majorHAnsi"/>
          <w:sz w:val="24"/>
          <w:szCs w:val="24"/>
        </w:rPr>
        <w:t xml:space="preserve">90 % of the students were able to focus on the proposed topic, write an introduction and develop arguments that are relevant to the topic. Overall, 80 % and above were able to support their arguments by a thorough discussion of concepts and theories, present main ideas and hypotheses, and indicate how the paper is structured. The weakest points in written communication skills in the Environmental Analysis course are related to summarizing the main points, framing the argument by a conceptual framework, and presenting a closing statement supported by opinion and recommendation. More than 90 % of the students have demonstrated </w:t>
      </w:r>
      <w:r w:rsidR="007B42DB">
        <w:rPr>
          <w:rFonts w:asciiTheme="majorHAnsi" w:hAnsiTheme="majorHAnsi"/>
          <w:sz w:val="24"/>
          <w:szCs w:val="24"/>
        </w:rPr>
        <w:t>ability to discuss their topic without too much repetition, use vocabulary that effectively communicates the main ideas, and is concise and precise. Close to 100 % show lack of spelling, punctuation and grammar errors and a lack of jargon and clichés. Weakest points in t</w:t>
      </w:r>
      <w:r w:rsidR="009F1EF8">
        <w:rPr>
          <w:rFonts w:asciiTheme="majorHAnsi" w:hAnsiTheme="majorHAnsi"/>
          <w:sz w:val="24"/>
          <w:szCs w:val="24"/>
        </w:rPr>
        <w:t xml:space="preserve">he organization and style of the students’ papers are </w:t>
      </w:r>
      <w:r w:rsidR="007B42DB">
        <w:rPr>
          <w:rFonts w:asciiTheme="majorHAnsi" w:hAnsiTheme="majorHAnsi"/>
          <w:sz w:val="24"/>
          <w:szCs w:val="24"/>
        </w:rPr>
        <w:t>using correct citations, dividing the paper into sub-sections with relevant sub-headings that can improve the logic of the papers’ organization.</w:t>
      </w:r>
    </w:p>
    <w:p w:rsidR="00EE4516" w:rsidRPr="008C0906" w:rsidRDefault="00EE4516">
      <w:pPr>
        <w:rPr>
          <w:rFonts w:asciiTheme="majorHAnsi" w:hAnsiTheme="majorHAnsi"/>
          <w:sz w:val="24"/>
          <w:szCs w:val="24"/>
        </w:rPr>
      </w:pPr>
      <w:r>
        <w:rPr>
          <w:rFonts w:asciiTheme="majorHAnsi" w:hAnsiTheme="majorHAnsi"/>
          <w:sz w:val="24"/>
          <w:szCs w:val="24"/>
        </w:rPr>
        <w:t xml:space="preserve">Better results have been observed in URP 6545 Urban Revitalization Strategy. Overall, 100 % of the students in the course have demonstrated to frame their argument by a conceptual framework, introduce the topic at the beginning of the paper in the form of an introduction, and provide arguments that are relevant to the topic. Overall, 94 % of the </w:t>
      </w:r>
      <w:r>
        <w:rPr>
          <w:rFonts w:asciiTheme="majorHAnsi" w:hAnsiTheme="majorHAnsi"/>
          <w:sz w:val="24"/>
          <w:szCs w:val="24"/>
        </w:rPr>
        <w:lastRenderedPageBreak/>
        <w:t>students were able to focus on the proposed topic, 89 % presented thwir main ideas and hypothesis in the introduction, 78 % have supported their arguments by a thorough</w:t>
      </w:r>
      <w:r w:rsidRPr="00EE4516">
        <w:rPr>
          <w:rFonts w:asciiTheme="majorHAnsi" w:hAnsiTheme="majorHAnsi"/>
          <w:sz w:val="24"/>
          <w:szCs w:val="24"/>
        </w:rPr>
        <w:t xml:space="preserve"> </w:t>
      </w:r>
      <w:r>
        <w:rPr>
          <w:rFonts w:asciiTheme="majorHAnsi" w:hAnsiTheme="majorHAnsi"/>
          <w:sz w:val="24"/>
          <w:szCs w:val="24"/>
        </w:rPr>
        <w:t xml:space="preserve">literature review, and 83 % indicated how the paper was structured. 100 % of the students achieved high performance with regard to paper organization and style. The only areas that need further improvements are structure and </w:t>
      </w:r>
      <w:r w:rsidR="005B198C">
        <w:rPr>
          <w:rFonts w:asciiTheme="majorHAnsi" w:hAnsiTheme="majorHAnsi"/>
          <w:sz w:val="24"/>
          <w:szCs w:val="24"/>
        </w:rPr>
        <w:t>proper citations and acknowledgement of sources.</w:t>
      </w:r>
    </w:p>
    <w:p w:rsidR="000270C3" w:rsidRDefault="0083268C" w:rsidP="0083268C">
      <w:pPr>
        <w:jc w:val="center"/>
        <w:rPr>
          <w:rFonts w:asciiTheme="majorHAnsi" w:hAnsiTheme="majorHAnsi"/>
          <w:sz w:val="24"/>
          <w:szCs w:val="24"/>
        </w:rPr>
      </w:pPr>
      <w:r w:rsidRPr="008C0906">
        <w:rPr>
          <w:rFonts w:asciiTheme="majorHAnsi" w:hAnsiTheme="majorHAnsi"/>
          <w:sz w:val="24"/>
          <w:szCs w:val="24"/>
        </w:rPr>
        <w:object w:dxaOrig="9535" w:dyaOrig="5673">
          <v:shape id="_x0000_i1043" type="#_x0000_t75" style="width:431.25pt;height:256.5pt" o:ole="" filled="t" fillcolor="white [3212]">
            <v:imagedata r:id="rId36" o:title=""/>
          </v:shape>
          <o:OLEObject Type="Embed" ProgID="Excel.Sheet.12" ShapeID="_x0000_i1043" DrawAspect="Content" ObjectID="_1345462920" r:id="rId37"/>
        </w:object>
      </w:r>
    </w:p>
    <w:p w:rsidR="009E0567" w:rsidRPr="008C0906" w:rsidRDefault="009E0567" w:rsidP="009E0567">
      <w:pPr>
        <w:jc w:val="center"/>
        <w:rPr>
          <w:rFonts w:asciiTheme="majorHAnsi" w:hAnsiTheme="majorHAnsi"/>
          <w:sz w:val="24"/>
          <w:szCs w:val="24"/>
        </w:rPr>
      </w:pPr>
      <w:r w:rsidRPr="009E0567">
        <w:rPr>
          <w:rFonts w:asciiTheme="majorHAnsi" w:hAnsiTheme="majorHAnsi"/>
          <w:noProof/>
          <w:sz w:val="24"/>
          <w:szCs w:val="24"/>
        </w:rPr>
        <w:drawing>
          <wp:inline distT="0" distB="0" distL="0" distR="0">
            <wp:extent cx="5381625" cy="3038475"/>
            <wp:effectExtent l="19050" t="0" r="9525" b="0"/>
            <wp:docPr id="9"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924272" w:rsidRPr="008C0906" w:rsidRDefault="00924272" w:rsidP="00924272">
      <w:pPr>
        <w:rPr>
          <w:rFonts w:asciiTheme="majorHAnsi" w:hAnsiTheme="majorHAnsi"/>
          <w:sz w:val="24"/>
          <w:szCs w:val="24"/>
        </w:rPr>
      </w:pPr>
      <w:r>
        <w:rPr>
          <w:rFonts w:asciiTheme="majorHAnsi" w:hAnsiTheme="majorHAnsi"/>
          <w:sz w:val="24"/>
          <w:szCs w:val="24"/>
        </w:rPr>
        <w:t>Figure 12</w:t>
      </w:r>
      <w:r w:rsidRPr="008C0906">
        <w:rPr>
          <w:rFonts w:asciiTheme="majorHAnsi" w:hAnsiTheme="majorHAnsi"/>
          <w:sz w:val="24"/>
          <w:szCs w:val="24"/>
        </w:rPr>
        <w:t xml:space="preserve">. </w:t>
      </w:r>
      <w:r>
        <w:rPr>
          <w:rFonts w:asciiTheme="majorHAnsi" w:hAnsiTheme="majorHAnsi"/>
          <w:sz w:val="24"/>
          <w:szCs w:val="24"/>
        </w:rPr>
        <w:t xml:space="preserve"> Assessment outcomes for written communication skills in </w:t>
      </w:r>
      <w:r w:rsidRPr="008C0906">
        <w:rPr>
          <w:rFonts w:asciiTheme="majorHAnsi" w:hAnsiTheme="majorHAnsi"/>
          <w:sz w:val="24"/>
          <w:szCs w:val="24"/>
        </w:rPr>
        <w:t>URP 6425</w:t>
      </w:r>
    </w:p>
    <w:p w:rsidR="00924272" w:rsidRPr="008C0906" w:rsidRDefault="0083268C" w:rsidP="0083268C">
      <w:pPr>
        <w:jc w:val="center"/>
        <w:rPr>
          <w:rFonts w:asciiTheme="majorHAnsi" w:hAnsiTheme="majorHAnsi"/>
          <w:sz w:val="24"/>
          <w:szCs w:val="24"/>
        </w:rPr>
      </w:pPr>
      <w:r w:rsidRPr="008C0906">
        <w:rPr>
          <w:rFonts w:asciiTheme="majorHAnsi" w:hAnsiTheme="majorHAnsi"/>
          <w:sz w:val="24"/>
          <w:szCs w:val="24"/>
        </w:rPr>
        <w:object w:dxaOrig="8951" w:dyaOrig="6108">
          <v:shape id="_x0000_i1044" type="#_x0000_t75" style="width:436.5pt;height:271.5pt" o:ole="">
            <v:imagedata r:id="rId39" o:title=""/>
          </v:shape>
          <o:OLEObject Type="Embed" ProgID="Excel.Sheet.12" ShapeID="_x0000_i1044" DrawAspect="Content" ObjectID="_1345462921" r:id="rId40"/>
        </w:object>
      </w:r>
      <w:r w:rsidR="00881A59" w:rsidRPr="008C0906">
        <w:rPr>
          <w:rFonts w:asciiTheme="majorHAnsi" w:hAnsiTheme="majorHAnsi"/>
          <w:sz w:val="24"/>
          <w:szCs w:val="24"/>
        </w:rPr>
        <w:object w:dxaOrig="9880" w:dyaOrig="6917">
          <v:shape id="_x0000_i1045" type="#_x0000_t75" style="width:438.75pt;height:294pt" o:ole="">
            <v:imagedata r:id="rId41" o:title=""/>
          </v:shape>
          <o:OLEObject Type="Embed" ProgID="Excel.Sheet.12" ShapeID="_x0000_i1045" DrawAspect="Content" ObjectID="_1345462922" r:id="rId42"/>
        </w:object>
      </w:r>
      <w:r w:rsidR="00924272" w:rsidRPr="00924272">
        <w:rPr>
          <w:rFonts w:asciiTheme="majorHAnsi" w:hAnsiTheme="majorHAnsi"/>
          <w:sz w:val="24"/>
          <w:szCs w:val="24"/>
        </w:rPr>
        <w:t xml:space="preserve"> </w:t>
      </w:r>
      <w:r w:rsidR="00924272">
        <w:rPr>
          <w:rFonts w:asciiTheme="majorHAnsi" w:hAnsiTheme="majorHAnsi"/>
          <w:sz w:val="24"/>
          <w:szCs w:val="24"/>
        </w:rPr>
        <w:t>Figure 13.  Assessment outcomes for written communication skills in URP 654</w:t>
      </w:r>
      <w:r w:rsidR="00924272" w:rsidRPr="008C0906">
        <w:rPr>
          <w:rFonts w:asciiTheme="majorHAnsi" w:hAnsiTheme="majorHAnsi"/>
          <w:sz w:val="24"/>
          <w:szCs w:val="24"/>
        </w:rPr>
        <w:t>5</w:t>
      </w:r>
    </w:p>
    <w:p w:rsidR="00881A59" w:rsidRDefault="00881A59">
      <w:pPr>
        <w:rPr>
          <w:rFonts w:asciiTheme="majorHAnsi" w:hAnsiTheme="majorHAnsi"/>
          <w:b/>
          <w:sz w:val="24"/>
          <w:szCs w:val="24"/>
        </w:rPr>
      </w:pPr>
    </w:p>
    <w:p w:rsidR="00881A59" w:rsidRDefault="00881A59">
      <w:pPr>
        <w:rPr>
          <w:rFonts w:asciiTheme="majorHAnsi" w:hAnsiTheme="majorHAnsi"/>
          <w:b/>
          <w:sz w:val="24"/>
          <w:szCs w:val="24"/>
        </w:rPr>
      </w:pPr>
      <w:r>
        <w:rPr>
          <w:rFonts w:asciiTheme="majorHAnsi" w:hAnsiTheme="majorHAnsi"/>
          <w:b/>
          <w:sz w:val="24"/>
          <w:szCs w:val="24"/>
        </w:rPr>
        <w:br w:type="page"/>
      </w:r>
    </w:p>
    <w:p w:rsidR="00CF44A4" w:rsidRPr="001E76FC" w:rsidRDefault="001E76FC">
      <w:pPr>
        <w:rPr>
          <w:rFonts w:asciiTheme="majorHAnsi" w:hAnsiTheme="majorHAnsi"/>
          <w:b/>
          <w:sz w:val="24"/>
          <w:szCs w:val="24"/>
        </w:rPr>
      </w:pPr>
      <w:r w:rsidRPr="001E76FC">
        <w:rPr>
          <w:rFonts w:asciiTheme="majorHAnsi" w:hAnsiTheme="majorHAnsi"/>
          <w:b/>
          <w:sz w:val="24"/>
          <w:szCs w:val="24"/>
        </w:rPr>
        <w:lastRenderedPageBreak/>
        <w:t xml:space="preserve">4.4 </w:t>
      </w:r>
      <w:r w:rsidR="00CF44A4" w:rsidRPr="001E76FC">
        <w:rPr>
          <w:rFonts w:asciiTheme="majorHAnsi" w:hAnsiTheme="majorHAnsi"/>
          <w:b/>
          <w:sz w:val="24"/>
          <w:szCs w:val="24"/>
        </w:rPr>
        <w:t>Oral Communication Skills Assessment</w:t>
      </w:r>
    </w:p>
    <w:p w:rsidR="00CF44A4" w:rsidRPr="008C0906" w:rsidRDefault="003477E7">
      <w:pPr>
        <w:rPr>
          <w:rFonts w:asciiTheme="majorHAnsi" w:hAnsiTheme="majorHAnsi"/>
          <w:sz w:val="24"/>
          <w:szCs w:val="24"/>
        </w:rPr>
      </w:pPr>
      <w:r>
        <w:rPr>
          <w:rFonts w:asciiTheme="majorHAnsi" w:hAnsiTheme="majorHAnsi"/>
          <w:sz w:val="24"/>
          <w:szCs w:val="24"/>
        </w:rPr>
        <w:t>Tables 14 and 15, along with Figures 14 and 15, present the assessment outcomes for oral communication skills for both courses. More than 80% of the students have shown advanced ability to engage the audience, to use adequate voice projection, and adequate pace of speech. Overall, 94 % have shown clarity of expression that is above satisfactory, More than 80 % have used eye contact and body language that are assessed as being above satisfactory. In both courses, 100 % of the students were able to demonstrate content and topic development that is assessed by the internal and the external evaluators as satisfactory and above.</w:t>
      </w:r>
    </w:p>
    <w:p w:rsidR="00B8714F" w:rsidRPr="008C0906" w:rsidRDefault="00924272" w:rsidP="00B8714F">
      <w:pPr>
        <w:rPr>
          <w:rFonts w:asciiTheme="majorHAnsi" w:hAnsiTheme="majorHAnsi"/>
          <w:sz w:val="24"/>
          <w:szCs w:val="24"/>
        </w:rPr>
      </w:pPr>
      <w:r>
        <w:rPr>
          <w:rFonts w:asciiTheme="majorHAnsi" w:hAnsiTheme="majorHAnsi"/>
          <w:sz w:val="24"/>
          <w:szCs w:val="24"/>
        </w:rPr>
        <w:t>Table 14. Assessment outcomes for oral communication s</w:t>
      </w:r>
      <w:r w:rsidR="00B8714F" w:rsidRPr="008C0906">
        <w:rPr>
          <w:rFonts w:asciiTheme="majorHAnsi" w:hAnsiTheme="majorHAnsi"/>
          <w:sz w:val="24"/>
          <w:szCs w:val="24"/>
        </w:rPr>
        <w:t>kills</w:t>
      </w:r>
      <w:r w:rsidRPr="00924272">
        <w:rPr>
          <w:rFonts w:asciiTheme="majorHAnsi" w:hAnsiTheme="majorHAnsi"/>
          <w:sz w:val="24"/>
          <w:szCs w:val="24"/>
        </w:rPr>
        <w:t xml:space="preserve"> </w:t>
      </w:r>
      <w:r>
        <w:rPr>
          <w:rFonts w:asciiTheme="majorHAnsi" w:hAnsiTheme="majorHAnsi"/>
          <w:sz w:val="24"/>
          <w:szCs w:val="24"/>
        </w:rPr>
        <w:t xml:space="preserve">in </w:t>
      </w:r>
      <w:r w:rsidRPr="008C0906">
        <w:rPr>
          <w:rFonts w:asciiTheme="majorHAnsi" w:hAnsiTheme="majorHAnsi"/>
          <w:sz w:val="24"/>
          <w:szCs w:val="24"/>
        </w:rPr>
        <w:t>URP 6425</w:t>
      </w:r>
    </w:p>
    <w:p w:rsidR="00924272" w:rsidRDefault="00881A59" w:rsidP="00881A59">
      <w:pPr>
        <w:rPr>
          <w:rFonts w:asciiTheme="majorHAnsi" w:hAnsiTheme="majorHAnsi"/>
          <w:sz w:val="24"/>
          <w:szCs w:val="24"/>
        </w:rPr>
      </w:pPr>
      <w:r w:rsidRPr="008C0906">
        <w:rPr>
          <w:rFonts w:asciiTheme="majorHAnsi" w:hAnsiTheme="majorHAnsi"/>
          <w:sz w:val="24"/>
          <w:szCs w:val="24"/>
        </w:rPr>
        <w:object w:dxaOrig="10704" w:dyaOrig="3093">
          <v:shape id="_x0000_i1046" type="#_x0000_t75" style="width:510.75pt;height:154.5pt" o:ole="">
            <v:imagedata r:id="rId43" o:title=""/>
          </v:shape>
          <o:OLEObject Type="Embed" ProgID="Excel.Sheet.8" ShapeID="_x0000_i1046" DrawAspect="Content" ObjectID="_1345462923" r:id="rId44"/>
        </w:object>
      </w:r>
      <w:r w:rsidRPr="008C0906">
        <w:rPr>
          <w:rFonts w:asciiTheme="majorHAnsi" w:hAnsiTheme="majorHAnsi"/>
          <w:sz w:val="24"/>
          <w:szCs w:val="24"/>
        </w:rPr>
        <w:object w:dxaOrig="10721" w:dyaOrig="1863">
          <v:shape id="_x0000_i1047" type="#_x0000_t75" style="width:511.5pt;height:93pt" o:ole="">
            <v:imagedata r:id="rId45" o:title=""/>
          </v:shape>
          <o:OLEObject Type="Embed" ProgID="Excel.Sheet.8" ShapeID="_x0000_i1047" DrawAspect="Content" ObjectID="_1345462924" r:id="rId46"/>
        </w:object>
      </w:r>
    </w:p>
    <w:p w:rsidR="00B8714F" w:rsidRPr="008C0906" w:rsidRDefault="00924272" w:rsidP="00B8714F">
      <w:pPr>
        <w:rPr>
          <w:rFonts w:asciiTheme="majorHAnsi" w:hAnsiTheme="majorHAnsi"/>
          <w:sz w:val="24"/>
          <w:szCs w:val="24"/>
        </w:rPr>
      </w:pPr>
      <w:r w:rsidRPr="00924272">
        <w:rPr>
          <w:noProof/>
          <w:lang w:eastAsia="zh-CN"/>
        </w:rPr>
        <w:lastRenderedPageBreak/>
        <w:t xml:space="preserve"> </w:t>
      </w:r>
      <w:r w:rsidRPr="00924272">
        <w:rPr>
          <w:rFonts w:asciiTheme="majorHAnsi" w:hAnsiTheme="majorHAnsi"/>
          <w:noProof/>
          <w:sz w:val="24"/>
          <w:szCs w:val="24"/>
        </w:rPr>
        <w:drawing>
          <wp:inline distT="0" distB="0" distL="0" distR="0">
            <wp:extent cx="5429250" cy="3019425"/>
            <wp:effectExtent l="19050" t="0" r="19050" b="0"/>
            <wp:docPr id="35"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B8714F" w:rsidRPr="008C0906" w:rsidRDefault="00B8714F" w:rsidP="00B8714F">
      <w:pPr>
        <w:rPr>
          <w:rFonts w:asciiTheme="majorHAnsi" w:hAnsiTheme="majorHAnsi"/>
          <w:sz w:val="24"/>
          <w:szCs w:val="24"/>
        </w:rPr>
      </w:pPr>
      <w:r w:rsidRPr="008C0906">
        <w:rPr>
          <w:rFonts w:asciiTheme="majorHAnsi" w:hAnsiTheme="majorHAnsi"/>
          <w:noProof/>
          <w:sz w:val="24"/>
          <w:szCs w:val="24"/>
        </w:rPr>
        <w:drawing>
          <wp:inline distT="0" distB="0" distL="0" distR="0">
            <wp:extent cx="5457825" cy="3190875"/>
            <wp:effectExtent l="19050" t="0" r="9525" b="0"/>
            <wp:docPr id="45" name="Object 45"/>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rsidR="00B8714F" w:rsidRPr="008C0906" w:rsidRDefault="00924272">
      <w:pPr>
        <w:rPr>
          <w:rFonts w:asciiTheme="majorHAnsi" w:hAnsiTheme="majorHAnsi"/>
          <w:sz w:val="24"/>
          <w:szCs w:val="24"/>
        </w:rPr>
      </w:pPr>
      <w:r>
        <w:rPr>
          <w:rFonts w:asciiTheme="majorHAnsi" w:hAnsiTheme="majorHAnsi"/>
          <w:sz w:val="24"/>
          <w:szCs w:val="24"/>
        </w:rPr>
        <w:t>Figure 14.  Assessment outcomes for oral communication skills in URP 6425</w:t>
      </w:r>
    </w:p>
    <w:p w:rsidR="00881A59" w:rsidRDefault="00881A59">
      <w:pPr>
        <w:rPr>
          <w:rFonts w:asciiTheme="majorHAnsi" w:hAnsiTheme="majorHAnsi"/>
          <w:sz w:val="24"/>
          <w:szCs w:val="24"/>
        </w:rPr>
      </w:pPr>
      <w:r>
        <w:rPr>
          <w:rFonts w:asciiTheme="majorHAnsi" w:hAnsiTheme="majorHAnsi"/>
          <w:sz w:val="24"/>
          <w:szCs w:val="24"/>
        </w:rPr>
        <w:br w:type="page"/>
      </w:r>
    </w:p>
    <w:p w:rsidR="00924272" w:rsidRPr="008C0906" w:rsidRDefault="00924272" w:rsidP="00924272">
      <w:pPr>
        <w:rPr>
          <w:rFonts w:asciiTheme="majorHAnsi" w:hAnsiTheme="majorHAnsi"/>
          <w:sz w:val="24"/>
          <w:szCs w:val="24"/>
        </w:rPr>
      </w:pPr>
      <w:r>
        <w:rPr>
          <w:rFonts w:asciiTheme="majorHAnsi" w:hAnsiTheme="majorHAnsi"/>
          <w:sz w:val="24"/>
          <w:szCs w:val="24"/>
        </w:rPr>
        <w:lastRenderedPageBreak/>
        <w:t>Table 15. Assessment outcomes for oral communication s</w:t>
      </w:r>
      <w:r w:rsidRPr="008C0906">
        <w:rPr>
          <w:rFonts w:asciiTheme="majorHAnsi" w:hAnsiTheme="majorHAnsi"/>
          <w:sz w:val="24"/>
          <w:szCs w:val="24"/>
        </w:rPr>
        <w:t>kills</w:t>
      </w:r>
      <w:r w:rsidRPr="00924272">
        <w:rPr>
          <w:rFonts w:asciiTheme="majorHAnsi" w:hAnsiTheme="majorHAnsi"/>
          <w:sz w:val="24"/>
          <w:szCs w:val="24"/>
        </w:rPr>
        <w:t xml:space="preserve"> </w:t>
      </w:r>
      <w:r>
        <w:rPr>
          <w:rFonts w:asciiTheme="majorHAnsi" w:hAnsiTheme="majorHAnsi"/>
          <w:sz w:val="24"/>
          <w:szCs w:val="24"/>
        </w:rPr>
        <w:t>in URP 654</w:t>
      </w:r>
      <w:r w:rsidRPr="008C0906">
        <w:rPr>
          <w:rFonts w:asciiTheme="majorHAnsi" w:hAnsiTheme="majorHAnsi"/>
          <w:sz w:val="24"/>
          <w:szCs w:val="24"/>
        </w:rPr>
        <w:t>5</w:t>
      </w:r>
    </w:p>
    <w:p w:rsidR="00B8714F" w:rsidRPr="008C0906" w:rsidRDefault="00881A59" w:rsidP="00B8714F">
      <w:pPr>
        <w:rPr>
          <w:rFonts w:asciiTheme="majorHAnsi" w:hAnsiTheme="majorHAnsi"/>
          <w:sz w:val="24"/>
          <w:szCs w:val="24"/>
        </w:rPr>
      </w:pPr>
      <w:r w:rsidRPr="008C0906">
        <w:rPr>
          <w:rFonts w:asciiTheme="majorHAnsi" w:hAnsiTheme="majorHAnsi"/>
          <w:sz w:val="24"/>
          <w:szCs w:val="24"/>
        </w:rPr>
        <w:object w:dxaOrig="10704" w:dyaOrig="3093">
          <v:shape id="_x0000_i1048" type="#_x0000_t75" style="width:513pt;height:154.5pt" o:ole="">
            <v:imagedata r:id="rId49" o:title=""/>
          </v:shape>
          <o:OLEObject Type="Embed" ProgID="Excel.Sheet.8" ShapeID="_x0000_i1048" DrawAspect="Content" ObjectID="_1345462925" r:id="rId50"/>
        </w:object>
      </w:r>
      <w:r w:rsidRPr="008C0906">
        <w:rPr>
          <w:rFonts w:asciiTheme="majorHAnsi" w:hAnsiTheme="majorHAnsi"/>
          <w:sz w:val="24"/>
          <w:szCs w:val="24"/>
        </w:rPr>
        <w:object w:dxaOrig="10704" w:dyaOrig="1863">
          <v:shape id="_x0000_i1049" type="#_x0000_t75" style="width:513pt;height:93pt" o:ole="">
            <v:imagedata r:id="rId51" o:title=""/>
          </v:shape>
          <o:OLEObject Type="Embed" ProgID="Excel.Sheet.8" ShapeID="_x0000_i1049" DrawAspect="Content" ObjectID="_1345462926" r:id="rId52"/>
        </w:object>
      </w:r>
    </w:p>
    <w:p w:rsidR="00B8714F" w:rsidRDefault="00924272" w:rsidP="00B8714F">
      <w:pPr>
        <w:rPr>
          <w:rFonts w:asciiTheme="majorHAnsi" w:hAnsiTheme="majorHAnsi"/>
          <w:sz w:val="24"/>
          <w:szCs w:val="24"/>
        </w:rPr>
      </w:pPr>
      <w:r w:rsidRPr="00924272">
        <w:rPr>
          <w:rFonts w:asciiTheme="majorHAnsi" w:hAnsiTheme="majorHAnsi"/>
          <w:noProof/>
          <w:sz w:val="24"/>
          <w:szCs w:val="24"/>
        </w:rPr>
        <w:lastRenderedPageBreak/>
        <w:drawing>
          <wp:inline distT="0" distB="0" distL="0" distR="0">
            <wp:extent cx="5765338" cy="2952750"/>
            <wp:effectExtent l="19050" t="0" r="25862" b="0"/>
            <wp:docPr id="12" name="Object 65"/>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r w:rsidRPr="00924272">
        <w:rPr>
          <w:rFonts w:asciiTheme="majorHAnsi" w:hAnsiTheme="majorHAnsi"/>
          <w:noProof/>
          <w:sz w:val="24"/>
          <w:szCs w:val="24"/>
        </w:rPr>
        <w:drawing>
          <wp:inline distT="0" distB="0" distL="0" distR="0">
            <wp:extent cx="5765800" cy="3171825"/>
            <wp:effectExtent l="19050" t="0" r="25400" b="0"/>
            <wp:docPr id="36" name="Chart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924272" w:rsidRPr="008C0906" w:rsidRDefault="00924272" w:rsidP="00924272">
      <w:pPr>
        <w:rPr>
          <w:rFonts w:asciiTheme="majorHAnsi" w:hAnsiTheme="majorHAnsi"/>
          <w:sz w:val="24"/>
          <w:szCs w:val="24"/>
        </w:rPr>
      </w:pPr>
      <w:r>
        <w:rPr>
          <w:rFonts w:asciiTheme="majorHAnsi" w:hAnsiTheme="majorHAnsi"/>
          <w:sz w:val="24"/>
          <w:szCs w:val="24"/>
        </w:rPr>
        <w:t>Figure 15. Assessment outcomes for oral communication skills in URP 6545</w:t>
      </w:r>
    </w:p>
    <w:p w:rsidR="00924272" w:rsidRPr="008C0906" w:rsidRDefault="00924272" w:rsidP="00B8714F">
      <w:pPr>
        <w:rPr>
          <w:rFonts w:asciiTheme="majorHAnsi" w:hAnsiTheme="majorHAnsi"/>
          <w:sz w:val="24"/>
          <w:szCs w:val="24"/>
        </w:rPr>
      </w:pPr>
    </w:p>
    <w:p w:rsidR="00B8714F" w:rsidRPr="008C0906" w:rsidRDefault="00B8714F" w:rsidP="00B8714F">
      <w:pPr>
        <w:rPr>
          <w:rFonts w:asciiTheme="majorHAnsi" w:hAnsiTheme="majorHAnsi"/>
          <w:sz w:val="24"/>
          <w:szCs w:val="24"/>
        </w:rPr>
      </w:pPr>
    </w:p>
    <w:p w:rsidR="00B8714F" w:rsidRPr="008C0906" w:rsidRDefault="00B8714F" w:rsidP="00B8714F">
      <w:pPr>
        <w:rPr>
          <w:rFonts w:asciiTheme="majorHAnsi" w:hAnsiTheme="majorHAnsi"/>
          <w:sz w:val="24"/>
          <w:szCs w:val="24"/>
        </w:rPr>
      </w:pPr>
    </w:p>
    <w:p w:rsidR="00B8714F" w:rsidRPr="008C0906" w:rsidRDefault="00B8714F">
      <w:pPr>
        <w:rPr>
          <w:rFonts w:asciiTheme="majorHAnsi" w:hAnsiTheme="majorHAnsi"/>
          <w:sz w:val="24"/>
          <w:szCs w:val="24"/>
        </w:rPr>
      </w:pPr>
    </w:p>
    <w:p w:rsidR="00B8714F" w:rsidRPr="008C0906" w:rsidRDefault="00B8714F">
      <w:pPr>
        <w:rPr>
          <w:rFonts w:asciiTheme="majorHAnsi" w:hAnsiTheme="majorHAnsi"/>
          <w:sz w:val="24"/>
          <w:szCs w:val="24"/>
        </w:rPr>
      </w:pPr>
    </w:p>
    <w:p w:rsidR="00B8714F" w:rsidRPr="001E76FC" w:rsidRDefault="001E76FC">
      <w:pPr>
        <w:rPr>
          <w:rFonts w:asciiTheme="majorHAnsi" w:hAnsiTheme="majorHAnsi"/>
          <w:b/>
          <w:sz w:val="24"/>
          <w:szCs w:val="24"/>
        </w:rPr>
      </w:pPr>
      <w:r w:rsidRPr="001E76FC">
        <w:rPr>
          <w:rFonts w:asciiTheme="majorHAnsi" w:hAnsiTheme="majorHAnsi"/>
          <w:b/>
          <w:sz w:val="24"/>
          <w:szCs w:val="24"/>
        </w:rPr>
        <w:lastRenderedPageBreak/>
        <w:t xml:space="preserve">4.5 </w:t>
      </w:r>
      <w:r w:rsidR="00B8714F" w:rsidRPr="001E76FC">
        <w:rPr>
          <w:rFonts w:asciiTheme="majorHAnsi" w:hAnsiTheme="majorHAnsi"/>
          <w:b/>
          <w:sz w:val="24"/>
          <w:szCs w:val="24"/>
        </w:rPr>
        <w:t xml:space="preserve">Poster </w:t>
      </w:r>
      <w:r w:rsidR="00C05C86">
        <w:rPr>
          <w:rFonts w:asciiTheme="majorHAnsi" w:hAnsiTheme="majorHAnsi"/>
          <w:b/>
          <w:sz w:val="24"/>
          <w:szCs w:val="24"/>
        </w:rPr>
        <w:t xml:space="preserve">Design and </w:t>
      </w:r>
      <w:r w:rsidR="00B8714F" w:rsidRPr="001E76FC">
        <w:rPr>
          <w:rFonts w:asciiTheme="majorHAnsi" w:hAnsiTheme="majorHAnsi"/>
          <w:b/>
          <w:sz w:val="24"/>
          <w:szCs w:val="24"/>
        </w:rPr>
        <w:t>Presentation Skills Assessment</w:t>
      </w:r>
    </w:p>
    <w:p w:rsidR="00B8714F" w:rsidRPr="008C0906" w:rsidRDefault="00C05C86">
      <w:pPr>
        <w:rPr>
          <w:rFonts w:asciiTheme="majorHAnsi" w:hAnsiTheme="majorHAnsi"/>
          <w:sz w:val="24"/>
          <w:szCs w:val="24"/>
        </w:rPr>
      </w:pPr>
      <w:r>
        <w:rPr>
          <w:rFonts w:asciiTheme="majorHAnsi" w:hAnsiTheme="majorHAnsi"/>
          <w:sz w:val="24"/>
          <w:szCs w:val="24"/>
        </w:rPr>
        <w:t xml:space="preserve">The poster design and presentation </w:t>
      </w:r>
      <w:r w:rsidR="00674CB2">
        <w:rPr>
          <w:rFonts w:asciiTheme="majorHAnsi" w:hAnsiTheme="majorHAnsi"/>
          <w:sz w:val="24"/>
          <w:szCs w:val="24"/>
        </w:rPr>
        <w:t xml:space="preserve">rubric assess students’ skills in graphic design, format and layout, as well as their skills in presenting their research questions, methods and key finding in a concise graphical form. The results of the assessment for both courses indicate that approximately 50 % of the students have advanced skills in poster construction and above 50 % - advanced skills in presenting the poster content. The target items that require further improvement include text size and color (apparently, the students need to work on selecting the appropriate elements), graphic design and layout, highlighting the key elements, and presenting adequately their analysis and methodology. </w:t>
      </w:r>
      <w:r w:rsidR="009E4BDC">
        <w:rPr>
          <w:rFonts w:asciiTheme="majorHAnsi" w:hAnsiTheme="majorHAnsi"/>
          <w:sz w:val="24"/>
          <w:szCs w:val="24"/>
        </w:rPr>
        <w:t>Overall, more than 90 % of the students have poster design and presentation skills that have been assessed as adequate and above.</w:t>
      </w:r>
    </w:p>
    <w:p w:rsidR="00701ED8" w:rsidRPr="008C0906" w:rsidRDefault="00924272" w:rsidP="00701ED8">
      <w:pPr>
        <w:rPr>
          <w:rFonts w:asciiTheme="majorHAnsi" w:hAnsiTheme="majorHAnsi"/>
          <w:sz w:val="24"/>
          <w:szCs w:val="24"/>
        </w:rPr>
      </w:pPr>
      <w:r>
        <w:rPr>
          <w:rFonts w:asciiTheme="majorHAnsi" w:hAnsiTheme="majorHAnsi"/>
          <w:sz w:val="24"/>
          <w:szCs w:val="24"/>
        </w:rPr>
        <w:t>Table 16. Assessment outcomes for poster design and presentation in URP 6425</w:t>
      </w:r>
    </w:p>
    <w:p w:rsidR="00701ED8" w:rsidRPr="008C0906" w:rsidRDefault="00647D45" w:rsidP="00701ED8">
      <w:pPr>
        <w:rPr>
          <w:rFonts w:asciiTheme="majorHAnsi" w:hAnsiTheme="majorHAnsi"/>
          <w:sz w:val="24"/>
          <w:szCs w:val="24"/>
        </w:rPr>
      </w:pPr>
      <w:r w:rsidRPr="008C0906">
        <w:rPr>
          <w:rFonts w:asciiTheme="majorHAnsi" w:hAnsiTheme="majorHAnsi"/>
          <w:sz w:val="24"/>
          <w:szCs w:val="24"/>
        </w:rPr>
        <w:object w:dxaOrig="10955" w:dyaOrig="3707">
          <v:shape id="_x0000_i1050" type="#_x0000_t75" style="width:494.25pt;height:177pt" o:ole="">
            <v:imagedata r:id="rId55" o:title=""/>
          </v:shape>
          <o:OLEObject Type="Embed" ProgID="Excel.Sheet.8" ShapeID="_x0000_i1050" DrawAspect="Content" ObjectID="_1345462927" r:id="rId56"/>
        </w:object>
      </w:r>
    </w:p>
    <w:p w:rsidR="00701ED8" w:rsidRPr="008C0906" w:rsidRDefault="00701ED8" w:rsidP="00701ED8">
      <w:pPr>
        <w:rPr>
          <w:rFonts w:asciiTheme="majorHAnsi" w:hAnsiTheme="majorHAnsi"/>
          <w:sz w:val="24"/>
          <w:szCs w:val="24"/>
        </w:rPr>
      </w:pPr>
      <w:r w:rsidRPr="008C0906">
        <w:rPr>
          <w:rFonts w:asciiTheme="majorHAnsi" w:hAnsiTheme="majorHAnsi"/>
          <w:noProof/>
          <w:sz w:val="24"/>
          <w:szCs w:val="24"/>
        </w:rPr>
        <w:drawing>
          <wp:inline distT="0" distB="0" distL="0" distR="0">
            <wp:extent cx="3933825" cy="2762250"/>
            <wp:effectExtent l="19050" t="0" r="9525" b="0"/>
            <wp:docPr id="83" name="Object 83"/>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rsidR="00B8714F" w:rsidRDefault="00701ED8" w:rsidP="00701ED8">
      <w:pPr>
        <w:rPr>
          <w:rFonts w:asciiTheme="majorHAnsi" w:hAnsiTheme="majorHAnsi"/>
          <w:sz w:val="24"/>
          <w:szCs w:val="24"/>
        </w:rPr>
      </w:pPr>
      <w:r w:rsidRPr="008C0906">
        <w:rPr>
          <w:rFonts w:asciiTheme="majorHAnsi" w:hAnsiTheme="majorHAnsi"/>
          <w:noProof/>
          <w:sz w:val="24"/>
          <w:szCs w:val="24"/>
        </w:rPr>
        <w:lastRenderedPageBreak/>
        <w:drawing>
          <wp:inline distT="0" distB="0" distL="0" distR="0">
            <wp:extent cx="3933825" cy="2371725"/>
            <wp:effectExtent l="19050" t="0" r="9525" b="0"/>
            <wp:docPr id="84" name="Object 84"/>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p>
    <w:p w:rsidR="00924272" w:rsidRPr="008C0906" w:rsidRDefault="00924272" w:rsidP="00924272">
      <w:pPr>
        <w:rPr>
          <w:rFonts w:asciiTheme="majorHAnsi" w:hAnsiTheme="majorHAnsi"/>
          <w:sz w:val="24"/>
          <w:szCs w:val="24"/>
        </w:rPr>
      </w:pPr>
      <w:r>
        <w:rPr>
          <w:rFonts w:asciiTheme="majorHAnsi" w:hAnsiTheme="majorHAnsi"/>
          <w:sz w:val="24"/>
          <w:szCs w:val="24"/>
        </w:rPr>
        <w:t>Figure 16.  Assessment outcomes for poster design and presentation in URP 6425</w:t>
      </w:r>
    </w:p>
    <w:p w:rsidR="002D2C83" w:rsidRDefault="002D2C83" w:rsidP="00924272">
      <w:pPr>
        <w:rPr>
          <w:rFonts w:asciiTheme="majorHAnsi" w:hAnsiTheme="majorHAnsi"/>
          <w:sz w:val="24"/>
          <w:szCs w:val="24"/>
        </w:rPr>
      </w:pPr>
    </w:p>
    <w:p w:rsidR="00924272" w:rsidRPr="008C0906" w:rsidRDefault="00924272" w:rsidP="00924272">
      <w:pPr>
        <w:rPr>
          <w:rFonts w:asciiTheme="majorHAnsi" w:hAnsiTheme="majorHAnsi"/>
          <w:sz w:val="24"/>
          <w:szCs w:val="24"/>
        </w:rPr>
      </w:pPr>
      <w:r>
        <w:rPr>
          <w:rFonts w:asciiTheme="majorHAnsi" w:hAnsiTheme="majorHAnsi"/>
          <w:sz w:val="24"/>
          <w:szCs w:val="24"/>
        </w:rPr>
        <w:t>Table 17. Assessment outcomes for poster design and presentation in URP 6545</w:t>
      </w:r>
    </w:p>
    <w:p w:rsidR="00701ED8" w:rsidRPr="008C0906" w:rsidRDefault="00C72FC7" w:rsidP="00701ED8">
      <w:pPr>
        <w:rPr>
          <w:rFonts w:asciiTheme="majorHAnsi" w:hAnsiTheme="majorHAnsi"/>
          <w:sz w:val="24"/>
          <w:szCs w:val="24"/>
        </w:rPr>
      </w:pPr>
      <w:r w:rsidRPr="008C0906">
        <w:rPr>
          <w:rFonts w:asciiTheme="majorHAnsi" w:hAnsiTheme="majorHAnsi"/>
          <w:sz w:val="24"/>
          <w:szCs w:val="24"/>
        </w:rPr>
        <w:object w:dxaOrig="10955" w:dyaOrig="3707">
          <v:shape id="_x0000_i1051" type="#_x0000_t75" style="width:483.75pt;height:163.5pt" o:ole="">
            <v:imagedata r:id="rId59" o:title=""/>
          </v:shape>
          <o:OLEObject Type="Embed" ProgID="Excel.Sheet.8" ShapeID="_x0000_i1051" DrawAspect="Content" ObjectID="_1345462928" r:id="rId60"/>
        </w:object>
      </w:r>
    </w:p>
    <w:p w:rsidR="00701ED8" w:rsidRPr="008C0906" w:rsidRDefault="00701ED8" w:rsidP="00701ED8">
      <w:pPr>
        <w:rPr>
          <w:rFonts w:asciiTheme="majorHAnsi" w:hAnsiTheme="majorHAnsi"/>
          <w:sz w:val="24"/>
          <w:szCs w:val="24"/>
        </w:rPr>
      </w:pPr>
      <w:r w:rsidRPr="008C0906">
        <w:rPr>
          <w:rFonts w:asciiTheme="majorHAnsi" w:hAnsiTheme="majorHAnsi"/>
          <w:noProof/>
          <w:sz w:val="24"/>
          <w:szCs w:val="24"/>
        </w:rPr>
        <w:lastRenderedPageBreak/>
        <w:drawing>
          <wp:inline distT="0" distB="0" distL="0" distR="0">
            <wp:extent cx="4905375" cy="2752725"/>
            <wp:effectExtent l="0" t="0" r="0" b="0"/>
            <wp:docPr id="100" name="Object 100"/>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p>
    <w:p w:rsidR="00701ED8" w:rsidRDefault="00701ED8" w:rsidP="00701ED8">
      <w:pPr>
        <w:rPr>
          <w:rFonts w:asciiTheme="majorHAnsi" w:hAnsiTheme="majorHAnsi"/>
          <w:sz w:val="24"/>
          <w:szCs w:val="24"/>
        </w:rPr>
      </w:pPr>
      <w:r w:rsidRPr="008C0906">
        <w:rPr>
          <w:rFonts w:asciiTheme="majorHAnsi" w:hAnsiTheme="majorHAnsi"/>
          <w:noProof/>
          <w:sz w:val="24"/>
          <w:szCs w:val="24"/>
        </w:rPr>
        <w:drawing>
          <wp:inline distT="0" distB="0" distL="0" distR="0">
            <wp:extent cx="4953000" cy="2733675"/>
            <wp:effectExtent l="19050" t="0" r="19050" b="0"/>
            <wp:docPr id="101" name="Object 10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p w:rsidR="00924272" w:rsidRPr="008C0906" w:rsidRDefault="00924272" w:rsidP="00924272">
      <w:pPr>
        <w:rPr>
          <w:rFonts w:asciiTheme="majorHAnsi" w:hAnsiTheme="majorHAnsi"/>
          <w:sz w:val="24"/>
          <w:szCs w:val="24"/>
        </w:rPr>
      </w:pPr>
      <w:r>
        <w:rPr>
          <w:rFonts w:asciiTheme="majorHAnsi" w:hAnsiTheme="majorHAnsi"/>
          <w:sz w:val="24"/>
          <w:szCs w:val="24"/>
        </w:rPr>
        <w:t>Figure 17. Assessment outcomes for poster design and presentation in URP 6545</w:t>
      </w:r>
    </w:p>
    <w:p w:rsidR="002D2C83" w:rsidRDefault="002D2C83" w:rsidP="00701ED8">
      <w:pPr>
        <w:rPr>
          <w:rFonts w:asciiTheme="majorHAnsi" w:hAnsiTheme="majorHAnsi"/>
          <w:b/>
          <w:sz w:val="24"/>
          <w:szCs w:val="24"/>
        </w:rPr>
      </w:pPr>
    </w:p>
    <w:p w:rsidR="00701ED8" w:rsidRPr="001E76FC" w:rsidRDefault="001E76FC" w:rsidP="00701ED8">
      <w:pPr>
        <w:rPr>
          <w:rFonts w:asciiTheme="majorHAnsi" w:hAnsiTheme="majorHAnsi"/>
          <w:b/>
          <w:sz w:val="24"/>
          <w:szCs w:val="24"/>
        </w:rPr>
      </w:pPr>
      <w:r w:rsidRPr="001E76FC">
        <w:rPr>
          <w:rFonts w:asciiTheme="majorHAnsi" w:hAnsiTheme="majorHAnsi"/>
          <w:b/>
          <w:sz w:val="24"/>
          <w:szCs w:val="24"/>
        </w:rPr>
        <w:t xml:space="preserve">4.6 </w:t>
      </w:r>
      <w:r w:rsidR="00353B1D" w:rsidRPr="001E76FC">
        <w:rPr>
          <w:rFonts w:asciiTheme="majorHAnsi" w:hAnsiTheme="majorHAnsi"/>
          <w:b/>
          <w:sz w:val="24"/>
          <w:szCs w:val="24"/>
        </w:rPr>
        <w:t>Peer Evaluation Assessment</w:t>
      </w:r>
    </w:p>
    <w:p w:rsidR="00353B1D" w:rsidRPr="008C0906" w:rsidRDefault="0039691A" w:rsidP="00701ED8">
      <w:pPr>
        <w:rPr>
          <w:rFonts w:asciiTheme="majorHAnsi" w:hAnsiTheme="majorHAnsi"/>
          <w:sz w:val="24"/>
          <w:szCs w:val="24"/>
        </w:rPr>
      </w:pPr>
      <w:r>
        <w:rPr>
          <w:rFonts w:asciiTheme="majorHAnsi" w:hAnsiTheme="majorHAnsi"/>
          <w:sz w:val="24"/>
          <w:szCs w:val="24"/>
        </w:rPr>
        <w:t xml:space="preserve">Both courses require students to form groups in conducting advanced environmental and economic analysis by formulating research questions, collecting data, analyzing the data, proposing solutions to planning problems, and reporting the findings to the class. At the end of the semester students should complete a final report or a paper and present the project to the class by using visual and graphic presentations. At the completion of the project students are required to assess their peers based on 14 criteria as shown in Table 7.  Based on the assessment each group has some students taking active leadership roles and </w:t>
      </w:r>
      <w:r>
        <w:rPr>
          <w:rFonts w:asciiTheme="majorHAnsi" w:hAnsiTheme="majorHAnsi"/>
          <w:sz w:val="24"/>
          <w:szCs w:val="24"/>
        </w:rPr>
        <w:lastRenderedPageBreak/>
        <w:t xml:space="preserve">in general more than 98% of the students view the team and collaborative work above satisfactory. Extreme negative evaluations focused on one student who was rated as below fair for most of the criteria items. Overall most students are willing to take responsibilities, respect for each other’s opinions, are willing to work with others effectively as a group, and keep frequent and friendly communication with other group members. </w:t>
      </w:r>
      <w:r w:rsidR="002F49CF">
        <w:rPr>
          <w:rFonts w:asciiTheme="majorHAnsi" w:hAnsiTheme="majorHAnsi"/>
          <w:sz w:val="24"/>
          <w:szCs w:val="24"/>
        </w:rPr>
        <w:t xml:space="preserve">However, meeting deadlines and willing to openly communicate about feelings are somewhat difficult for many of the students. </w:t>
      </w:r>
    </w:p>
    <w:p w:rsidR="005C5141" w:rsidRPr="008C0906" w:rsidRDefault="00F07676" w:rsidP="00701ED8">
      <w:pPr>
        <w:rPr>
          <w:rFonts w:asciiTheme="majorHAnsi" w:hAnsiTheme="majorHAnsi"/>
          <w:sz w:val="24"/>
          <w:szCs w:val="24"/>
        </w:rPr>
      </w:pPr>
      <w:r>
        <w:rPr>
          <w:rFonts w:asciiTheme="majorHAnsi" w:hAnsiTheme="majorHAnsi"/>
          <w:sz w:val="24"/>
          <w:szCs w:val="24"/>
        </w:rPr>
        <w:t xml:space="preserve">In general, peer evaluation assessment has helped improve students’ ability to work as teams significantly, as is shown in next section where students’ self assessment of PAB skills rated the largest improvement in collaborative work (see Table 4.7). </w:t>
      </w:r>
      <w:r w:rsidR="00732B99">
        <w:rPr>
          <w:rFonts w:asciiTheme="majorHAnsi" w:hAnsiTheme="majorHAnsi"/>
          <w:sz w:val="24"/>
          <w:szCs w:val="24"/>
        </w:rPr>
        <w:t xml:space="preserve">However, as in other self-reported assessment, biases might skew the results due to strong subjective measurements in this assessment. </w:t>
      </w:r>
    </w:p>
    <w:p w:rsidR="001E76FC" w:rsidRPr="008C0906" w:rsidRDefault="001E76FC" w:rsidP="00701ED8">
      <w:pPr>
        <w:rPr>
          <w:rFonts w:asciiTheme="majorHAnsi" w:hAnsiTheme="majorHAnsi"/>
          <w:sz w:val="24"/>
          <w:szCs w:val="24"/>
        </w:rPr>
      </w:pPr>
    </w:p>
    <w:p w:rsidR="005C5141" w:rsidRDefault="001E76FC" w:rsidP="00701ED8">
      <w:pPr>
        <w:rPr>
          <w:rFonts w:asciiTheme="majorHAnsi" w:hAnsiTheme="majorHAnsi"/>
          <w:b/>
          <w:sz w:val="24"/>
          <w:szCs w:val="24"/>
        </w:rPr>
      </w:pPr>
      <w:r w:rsidRPr="001E76FC">
        <w:rPr>
          <w:rFonts w:asciiTheme="majorHAnsi" w:hAnsiTheme="majorHAnsi"/>
          <w:b/>
          <w:sz w:val="24"/>
          <w:szCs w:val="24"/>
        </w:rPr>
        <w:t xml:space="preserve">4.7 </w:t>
      </w:r>
      <w:r w:rsidR="005C5141" w:rsidRPr="001E76FC">
        <w:rPr>
          <w:rFonts w:asciiTheme="majorHAnsi" w:hAnsiTheme="majorHAnsi"/>
          <w:b/>
          <w:sz w:val="24"/>
          <w:szCs w:val="24"/>
        </w:rPr>
        <w:t>PAB Criteria Skills Assessment</w:t>
      </w:r>
    </w:p>
    <w:p w:rsidR="00A94682" w:rsidRDefault="00F83DCB" w:rsidP="00701ED8">
      <w:pPr>
        <w:rPr>
          <w:rFonts w:asciiTheme="majorHAnsi" w:hAnsiTheme="majorHAnsi"/>
          <w:sz w:val="24"/>
          <w:szCs w:val="24"/>
        </w:rPr>
      </w:pPr>
      <w:r>
        <w:rPr>
          <w:rFonts w:asciiTheme="majorHAnsi" w:hAnsiTheme="majorHAnsi"/>
          <w:sz w:val="24"/>
          <w:szCs w:val="24"/>
        </w:rPr>
        <w:t xml:space="preserve">The PAB criteria skills assessment includes the most comprehensive professional skills criteria </w:t>
      </w:r>
      <w:r w:rsidR="00A94682">
        <w:rPr>
          <w:rFonts w:asciiTheme="majorHAnsi" w:hAnsiTheme="majorHAnsi"/>
          <w:sz w:val="24"/>
          <w:szCs w:val="24"/>
        </w:rPr>
        <w:t xml:space="preserve">and provides the foundations of curriculum design </w:t>
      </w:r>
      <w:r>
        <w:rPr>
          <w:rFonts w:asciiTheme="majorHAnsi" w:hAnsiTheme="majorHAnsi"/>
          <w:sz w:val="24"/>
          <w:szCs w:val="24"/>
        </w:rPr>
        <w:t xml:space="preserve">in planning education. </w:t>
      </w:r>
      <w:r w:rsidR="00A94682">
        <w:rPr>
          <w:rFonts w:asciiTheme="majorHAnsi" w:hAnsiTheme="majorHAnsi"/>
          <w:sz w:val="24"/>
          <w:szCs w:val="24"/>
        </w:rPr>
        <w:t xml:space="preserve">It plays </w:t>
      </w:r>
      <w:r>
        <w:rPr>
          <w:rFonts w:asciiTheme="majorHAnsi" w:hAnsiTheme="majorHAnsi"/>
          <w:sz w:val="24"/>
          <w:szCs w:val="24"/>
        </w:rPr>
        <w:t xml:space="preserve">critical roles in reaccreditation of the School of Urban and Regional Planning and </w:t>
      </w:r>
      <w:r w:rsidR="00A94682">
        <w:rPr>
          <w:rFonts w:asciiTheme="majorHAnsi" w:hAnsiTheme="majorHAnsi"/>
          <w:sz w:val="24"/>
          <w:szCs w:val="24"/>
        </w:rPr>
        <w:t>has</w:t>
      </w:r>
      <w:r>
        <w:rPr>
          <w:rFonts w:asciiTheme="majorHAnsi" w:hAnsiTheme="majorHAnsi"/>
          <w:sz w:val="24"/>
          <w:szCs w:val="24"/>
        </w:rPr>
        <w:t xml:space="preserve"> strong linkage to all four project goals</w:t>
      </w:r>
      <w:r w:rsidR="00A94682">
        <w:rPr>
          <w:rFonts w:asciiTheme="majorHAnsi" w:hAnsiTheme="majorHAnsi"/>
          <w:sz w:val="24"/>
          <w:szCs w:val="24"/>
        </w:rPr>
        <w:t>.</w:t>
      </w:r>
      <w:r>
        <w:rPr>
          <w:rFonts w:asciiTheme="majorHAnsi" w:hAnsiTheme="majorHAnsi"/>
          <w:sz w:val="24"/>
          <w:szCs w:val="24"/>
        </w:rPr>
        <w:t xml:space="preserve"> </w:t>
      </w:r>
      <w:r w:rsidR="00A94682">
        <w:rPr>
          <w:rFonts w:asciiTheme="majorHAnsi" w:hAnsiTheme="majorHAnsi"/>
          <w:sz w:val="24"/>
          <w:szCs w:val="24"/>
        </w:rPr>
        <w:t>Therefore</w:t>
      </w:r>
      <w:r w:rsidR="00F0661D">
        <w:rPr>
          <w:rFonts w:asciiTheme="majorHAnsi" w:hAnsiTheme="majorHAnsi"/>
          <w:sz w:val="24"/>
          <w:szCs w:val="24"/>
        </w:rPr>
        <w:t>,</w:t>
      </w:r>
      <w:r w:rsidR="00A94682">
        <w:rPr>
          <w:rFonts w:asciiTheme="majorHAnsi" w:hAnsiTheme="majorHAnsi"/>
          <w:sz w:val="24"/>
          <w:szCs w:val="24"/>
        </w:rPr>
        <w:t xml:space="preserve"> </w:t>
      </w:r>
      <w:r>
        <w:rPr>
          <w:rFonts w:asciiTheme="majorHAnsi" w:hAnsiTheme="majorHAnsi"/>
          <w:sz w:val="24"/>
          <w:szCs w:val="24"/>
        </w:rPr>
        <w:t>we use</w:t>
      </w:r>
      <w:r w:rsidR="00A94682">
        <w:rPr>
          <w:rFonts w:asciiTheme="majorHAnsi" w:hAnsiTheme="majorHAnsi"/>
          <w:sz w:val="24"/>
          <w:szCs w:val="24"/>
        </w:rPr>
        <w:t>d</w:t>
      </w:r>
      <w:r>
        <w:rPr>
          <w:rFonts w:asciiTheme="majorHAnsi" w:hAnsiTheme="majorHAnsi"/>
          <w:sz w:val="24"/>
          <w:szCs w:val="24"/>
        </w:rPr>
        <w:t xml:space="preserve"> these criteria to assess whether students grasped various skills and tools used in planning</w:t>
      </w:r>
      <w:r w:rsidR="00A94682">
        <w:rPr>
          <w:rFonts w:asciiTheme="majorHAnsi" w:hAnsiTheme="majorHAnsi"/>
          <w:sz w:val="24"/>
          <w:szCs w:val="24"/>
        </w:rPr>
        <w:t>,</w:t>
      </w:r>
      <w:r>
        <w:rPr>
          <w:rFonts w:asciiTheme="majorHAnsi" w:hAnsiTheme="majorHAnsi"/>
          <w:sz w:val="24"/>
          <w:szCs w:val="24"/>
        </w:rPr>
        <w:t xml:space="preserve"> comparing </w:t>
      </w:r>
      <w:r w:rsidR="00A94682">
        <w:rPr>
          <w:rFonts w:asciiTheme="majorHAnsi" w:hAnsiTheme="majorHAnsi"/>
          <w:sz w:val="24"/>
          <w:szCs w:val="24"/>
        </w:rPr>
        <w:t xml:space="preserve">their learning outcomes </w:t>
      </w:r>
      <w:r>
        <w:rPr>
          <w:rFonts w:asciiTheme="majorHAnsi" w:hAnsiTheme="majorHAnsi"/>
          <w:sz w:val="24"/>
          <w:szCs w:val="24"/>
        </w:rPr>
        <w:t xml:space="preserve">before and after they took the methods courses. </w:t>
      </w:r>
      <w:r w:rsidR="00A94682">
        <w:rPr>
          <w:rFonts w:asciiTheme="majorHAnsi" w:hAnsiTheme="majorHAnsi"/>
          <w:sz w:val="24"/>
          <w:szCs w:val="24"/>
        </w:rPr>
        <w:t>Although the two courses are not intended to cover all the criteria listed in PAB accreditation requirements the t-test results indicates that students have significant improvements across all assessment criteria items (see Table 18).</w:t>
      </w:r>
    </w:p>
    <w:p w:rsidR="00AC6875" w:rsidRDefault="00A94682" w:rsidP="00701ED8">
      <w:pPr>
        <w:rPr>
          <w:rFonts w:asciiTheme="majorHAnsi" w:hAnsiTheme="majorHAnsi"/>
          <w:sz w:val="24"/>
          <w:szCs w:val="24"/>
        </w:rPr>
      </w:pPr>
      <w:r>
        <w:rPr>
          <w:rFonts w:asciiTheme="majorHAnsi" w:hAnsiTheme="majorHAnsi"/>
          <w:sz w:val="24"/>
          <w:szCs w:val="24"/>
        </w:rPr>
        <w:t xml:space="preserve">We collapsed four different categories to assess </w:t>
      </w:r>
      <w:r w:rsidR="00D308CD">
        <w:rPr>
          <w:rFonts w:asciiTheme="majorHAnsi" w:hAnsiTheme="majorHAnsi"/>
          <w:sz w:val="24"/>
          <w:szCs w:val="24"/>
        </w:rPr>
        <w:t xml:space="preserve">levels of proficiency (with the scale of 1 to 5 to indicate the least proficient to the most proficient) in terms of </w:t>
      </w:r>
      <w:r>
        <w:rPr>
          <w:rFonts w:asciiTheme="majorHAnsi" w:hAnsiTheme="majorHAnsi"/>
          <w:sz w:val="24"/>
          <w:szCs w:val="24"/>
        </w:rPr>
        <w:t xml:space="preserve">skills and tools used in planning: education, application, knowledge and experience. Education assesses various methods and skills generally acquired from formal educational curriculum. Application evaluates how students are able to use the skills and knowledge in specific </w:t>
      </w:r>
      <w:r w:rsidR="00AC6875">
        <w:rPr>
          <w:rFonts w:asciiTheme="majorHAnsi" w:hAnsiTheme="majorHAnsi"/>
          <w:sz w:val="24"/>
          <w:szCs w:val="24"/>
        </w:rPr>
        <w:t xml:space="preserve">and practical </w:t>
      </w:r>
      <w:r>
        <w:rPr>
          <w:rFonts w:asciiTheme="majorHAnsi" w:hAnsiTheme="majorHAnsi"/>
          <w:sz w:val="24"/>
          <w:szCs w:val="24"/>
        </w:rPr>
        <w:t xml:space="preserve">elements of planning such as </w:t>
      </w:r>
      <w:r w:rsidR="00AC6875">
        <w:rPr>
          <w:rFonts w:asciiTheme="majorHAnsi" w:hAnsiTheme="majorHAnsi"/>
          <w:sz w:val="24"/>
          <w:szCs w:val="24"/>
        </w:rPr>
        <w:t xml:space="preserve">land use planning, transportation planning, policies, and legal principles. Knowledge stresses items obtained through both formal and informal learning experience and experience focuses on the overall experience in teamwork, client interaction and delegation of responsibilities. </w:t>
      </w:r>
    </w:p>
    <w:p w:rsidR="00732B99" w:rsidRDefault="00AC6875" w:rsidP="00701ED8">
      <w:pPr>
        <w:rPr>
          <w:rFonts w:asciiTheme="majorHAnsi" w:hAnsiTheme="majorHAnsi"/>
          <w:sz w:val="24"/>
          <w:szCs w:val="24"/>
        </w:rPr>
      </w:pPr>
      <w:r>
        <w:rPr>
          <w:rFonts w:asciiTheme="majorHAnsi" w:hAnsiTheme="majorHAnsi"/>
          <w:sz w:val="24"/>
          <w:szCs w:val="24"/>
        </w:rPr>
        <w:t xml:space="preserve">Overall visioning and goal setting, and collaborative work show the largest improvements among all students of the two courses. </w:t>
      </w:r>
      <w:r w:rsidR="00D308CD">
        <w:rPr>
          <w:rFonts w:asciiTheme="majorHAnsi" w:hAnsiTheme="majorHAnsi"/>
          <w:sz w:val="24"/>
          <w:szCs w:val="24"/>
        </w:rPr>
        <w:t xml:space="preserve">Students reported very positive experience in teamwork and client-based projects in URP 6545. They feel owning the projects, instead of completing the projects simply for the sake of coursework requirements. Clients were very </w:t>
      </w:r>
      <w:r w:rsidR="00D308CD">
        <w:rPr>
          <w:rFonts w:asciiTheme="majorHAnsi" w:hAnsiTheme="majorHAnsi"/>
          <w:sz w:val="24"/>
          <w:szCs w:val="24"/>
        </w:rPr>
        <w:lastRenderedPageBreak/>
        <w:t xml:space="preserve">pleased by students’ enthusiasm of “adopting” their district to formulate economic analysis and redevelopment planning. </w:t>
      </w:r>
      <w:r>
        <w:rPr>
          <w:rFonts w:asciiTheme="majorHAnsi" w:hAnsiTheme="majorHAnsi"/>
          <w:sz w:val="24"/>
          <w:szCs w:val="24"/>
        </w:rPr>
        <w:t xml:space="preserve">Fourteen (14) out of 23 items are significant at the level of 0.001, which represents about 61% of the assessment criteria items. </w:t>
      </w:r>
      <w:r w:rsidR="00D308CD">
        <w:rPr>
          <w:rFonts w:asciiTheme="majorHAnsi" w:hAnsiTheme="majorHAnsi"/>
          <w:sz w:val="24"/>
          <w:szCs w:val="24"/>
        </w:rPr>
        <w:t xml:space="preserve">Critical thinking skills and the knowledge about public participation have the smallest increases in proficiency levels comparing before and after the courses. This implies that we should strengthen critical thinking skills and help students gain more knowledge in the importance of public participation in urban and regional planning. Larger sample sizes should be accumulated so that the results will be more convincing. </w:t>
      </w:r>
      <w:r>
        <w:rPr>
          <w:rFonts w:asciiTheme="majorHAnsi" w:hAnsiTheme="majorHAnsi"/>
          <w:sz w:val="24"/>
          <w:szCs w:val="24"/>
        </w:rPr>
        <w:t xml:space="preserve"> </w:t>
      </w:r>
      <w:r w:rsidR="00A94682">
        <w:rPr>
          <w:rFonts w:asciiTheme="majorHAnsi" w:hAnsiTheme="majorHAnsi"/>
          <w:sz w:val="24"/>
          <w:szCs w:val="24"/>
        </w:rPr>
        <w:t xml:space="preserve">  </w:t>
      </w:r>
    </w:p>
    <w:p w:rsidR="00924272" w:rsidRPr="00924272" w:rsidRDefault="00924272" w:rsidP="00701ED8">
      <w:pPr>
        <w:rPr>
          <w:rFonts w:asciiTheme="majorHAnsi" w:hAnsiTheme="majorHAnsi"/>
          <w:sz w:val="24"/>
          <w:szCs w:val="24"/>
        </w:rPr>
      </w:pPr>
      <w:r w:rsidRPr="00924272">
        <w:rPr>
          <w:rFonts w:asciiTheme="majorHAnsi" w:hAnsiTheme="majorHAnsi"/>
          <w:sz w:val="24"/>
          <w:szCs w:val="24"/>
        </w:rPr>
        <w:t xml:space="preserve">Table 18. </w:t>
      </w:r>
      <w:r>
        <w:rPr>
          <w:rFonts w:asciiTheme="majorHAnsi" w:hAnsiTheme="majorHAnsi"/>
          <w:sz w:val="24"/>
          <w:szCs w:val="24"/>
        </w:rPr>
        <w:t>Resul</w:t>
      </w:r>
      <w:r w:rsidR="00154881">
        <w:rPr>
          <w:rFonts w:asciiTheme="majorHAnsi" w:hAnsiTheme="majorHAnsi"/>
          <w:sz w:val="24"/>
          <w:szCs w:val="24"/>
        </w:rPr>
        <w:t>ts from the pairwise t-test</w:t>
      </w:r>
    </w:p>
    <w:p w:rsidR="00E4693B" w:rsidRPr="008C0906" w:rsidRDefault="00C72FC7" w:rsidP="00701ED8">
      <w:pPr>
        <w:rPr>
          <w:rFonts w:asciiTheme="majorHAnsi" w:hAnsiTheme="majorHAnsi"/>
          <w:sz w:val="24"/>
          <w:szCs w:val="24"/>
        </w:rPr>
      </w:pPr>
      <w:r w:rsidRPr="008C0906">
        <w:rPr>
          <w:rFonts w:asciiTheme="majorHAnsi" w:hAnsiTheme="majorHAnsi"/>
          <w:sz w:val="24"/>
          <w:szCs w:val="24"/>
        </w:rPr>
        <w:object w:dxaOrig="9526" w:dyaOrig="9783">
          <v:shape id="_x0000_i1052" type="#_x0000_t75" style="width:432.75pt;height:444.75pt" o:ole="">
            <v:imagedata r:id="rId63" o:title=""/>
          </v:shape>
          <o:OLEObject Type="Embed" ProgID="Excel.Sheet.8" ShapeID="_x0000_i1052" DrawAspect="Content" ObjectID="_1345462929" r:id="rId64"/>
        </w:object>
      </w:r>
    </w:p>
    <w:p w:rsidR="005C5141" w:rsidRDefault="005C5141" w:rsidP="00701ED8">
      <w:pPr>
        <w:rPr>
          <w:rFonts w:asciiTheme="majorHAnsi" w:hAnsiTheme="majorHAnsi"/>
          <w:sz w:val="24"/>
          <w:szCs w:val="24"/>
        </w:rPr>
      </w:pPr>
    </w:p>
    <w:p w:rsidR="00BA0131" w:rsidRDefault="00E2239D" w:rsidP="00B92A26">
      <w:pPr>
        <w:pStyle w:val="Heading1"/>
        <w:numPr>
          <w:ilvl w:val="0"/>
          <w:numId w:val="32"/>
        </w:numPr>
        <w:ind w:left="360"/>
      </w:pPr>
      <w:bookmarkStart w:id="4" w:name="_Toc271719839"/>
      <w:r w:rsidRPr="001E76FC">
        <w:lastRenderedPageBreak/>
        <w:t>Summary</w:t>
      </w:r>
      <w:bookmarkEnd w:id="4"/>
    </w:p>
    <w:p w:rsidR="00B92A26" w:rsidRPr="00B92A26" w:rsidRDefault="00B92A26" w:rsidP="00B92A26">
      <w:pPr>
        <w:ind w:left="720"/>
      </w:pPr>
    </w:p>
    <w:p w:rsidR="00BA0131" w:rsidRDefault="00BA0131" w:rsidP="00701ED8">
      <w:pPr>
        <w:rPr>
          <w:rFonts w:asciiTheme="majorHAnsi" w:hAnsiTheme="majorHAnsi"/>
          <w:sz w:val="24"/>
          <w:szCs w:val="24"/>
        </w:rPr>
      </w:pPr>
      <w:r>
        <w:rPr>
          <w:rFonts w:asciiTheme="majorHAnsi" w:hAnsiTheme="majorHAnsi"/>
          <w:sz w:val="24"/>
          <w:szCs w:val="24"/>
        </w:rPr>
        <w:t>Table 19 provides a summary of some of the major results of the assessment analysis and links them to the project goals and measurements tools.</w:t>
      </w:r>
    </w:p>
    <w:p w:rsidR="00E2239D" w:rsidRPr="008C0906" w:rsidRDefault="00154881" w:rsidP="00701ED8">
      <w:pPr>
        <w:rPr>
          <w:rFonts w:asciiTheme="majorHAnsi" w:hAnsiTheme="majorHAnsi"/>
          <w:sz w:val="24"/>
          <w:szCs w:val="24"/>
        </w:rPr>
      </w:pPr>
      <w:r>
        <w:rPr>
          <w:rFonts w:asciiTheme="majorHAnsi" w:hAnsiTheme="majorHAnsi"/>
          <w:sz w:val="24"/>
          <w:szCs w:val="24"/>
        </w:rPr>
        <w:t>Table 19. Relationship between project goals, assessment tools and learning outcomes</w:t>
      </w:r>
    </w:p>
    <w:tbl>
      <w:tblPr>
        <w:tblStyle w:val="TableGrid"/>
        <w:tblW w:w="0" w:type="auto"/>
        <w:tblLook w:val="04A0"/>
      </w:tblPr>
      <w:tblGrid>
        <w:gridCol w:w="3192"/>
        <w:gridCol w:w="3192"/>
        <w:gridCol w:w="3192"/>
      </w:tblGrid>
      <w:tr w:rsidR="00E2239D" w:rsidRPr="00B75D10" w:rsidTr="00E26D99">
        <w:trPr>
          <w:trHeight w:val="548"/>
        </w:trPr>
        <w:tc>
          <w:tcPr>
            <w:tcW w:w="3192" w:type="dxa"/>
            <w:shd w:val="clear" w:color="auto" w:fill="D9D9D9" w:themeFill="background1" w:themeFillShade="D9"/>
            <w:vAlign w:val="center"/>
          </w:tcPr>
          <w:p w:rsidR="0010709D" w:rsidRPr="00B75D10" w:rsidRDefault="00E2239D" w:rsidP="00165DC8">
            <w:pPr>
              <w:jc w:val="center"/>
              <w:rPr>
                <w:rFonts w:asciiTheme="majorHAnsi" w:hAnsiTheme="majorHAnsi"/>
                <w:b/>
              </w:rPr>
            </w:pPr>
            <w:r w:rsidRPr="00B75D10">
              <w:rPr>
                <w:rFonts w:asciiTheme="majorHAnsi" w:hAnsiTheme="majorHAnsi"/>
                <w:b/>
              </w:rPr>
              <w:t>Project Goals</w:t>
            </w:r>
          </w:p>
        </w:tc>
        <w:tc>
          <w:tcPr>
            <w:tcW w:w="3192" w:type="dxa"/>
            <w:shd w:val="clear" w:color="auto" w:fill="D9D9D9" w:themeFill="background1" w:themeFillShade="D9"/>
            <w:vAlign w:val="center"/>
          </w:tcPr>
          <w:p w:rsidR="00E2239D" w:rsidRPr="00B75D10" w:rsidRDefault="00E2239D" w:rsidP="00165DC8">
            <w:pPr>
              <w:jc w:val="center"/>
              <w:rPr>
                <w:rFonts w:asciiTheme="majorHAnsi" w:hAnsiTheme="majorHAnsi"/>
                <w:b/>
              </w:rPr>
            </w:pPr>
            <w:r w:rsidRPr="00B75D10">
              <w:rPr>
                <w:rFonts w:asciiTheme="majorHAnsi" w:hAnsiTheme="majorHAnsi"/>
                <w:b/>
              </w:rPr>
              <w:t>Measurement Tools</w:t>
            </w:r>
          </w:p>
        </w:tc>
        <w:tc>
          <w:tcPr>
            <w:tcW w:w="3192" w:type="dxa"/>
            <w:shd w:val="clear" w:color="auto" w:fill="D9D9D9" w:themeFill="background1" w:themeFillShade="D9"/>
            <w:vAlign w:val="center"/>
          </w:tcPr>
          <w:p w:rsidR="00E2239D" w:rsidRPr="00B75D10" w:rsidRDefault="00F0661D" w:rsidP="00E26D99">
            <w:pPr>
              <w:jc w:val="center"/>
              <w:rPr>
                <w:rFonts w:asciiTheme="majorHAnsi" w:hAnsiTheme="majorHAnsi"/>
                <w:b/>
              </w:rPr>
            </w:pPr>
            <w:r>
              <w:rPr>
                <w:rFonts w:asciiTheme="majorHAnsi" w:hAnsiTheme="majorHAnsi"/>
                <w:b/>
              </w:rPr>
              <w:t xml:space="preserve">Assessment of </w:t>
            </w:r>
            <w:r w:rsidR="00E26D99">
              <w:rPr>
                <w:rFonts w:asciiTheme="majorHAnsi" w:hAnsiTheme="majorHAnsi"/>
                <w:b/>
              </w:rPr>
              <w:t>L</w:t>
            </w:r>
            <w:r w:rsidR="009C58D0">
              <w:rPr>
                <w:rFonts w:asciiTheme="majorHAnsi" w:hAnsiTheme="majorHAnsi"/>
                <w:b/>
              </w:rPr>
              <w:t xml:space="preserve">earning </w:t>
            </w:r>
            <w:r w:rsidR="00E26D99">
              <w:rPr>
                <w:rFonts w:asciiTheme="majorHAnsi" w:hAnsiTheme="majorHAnsi"/>
                <w:b/>
              </w:rPr>
              <w:t>O</w:t>
            </w:r>
            <w:r w:rsidR="00E2239D" w:rsidRPr="00B75D10">
              <w:rPr>
                <w:rFonts w:asciiTheme="majorHAnsi" w:hAnsiTheme="majorHAnsi"/>
                <w:b/>
              </w:rPr>
              <w:t>utcomes</w:t>
            </w:r>
          </w:p>
        </w:tc>
      </w:tr>
      <w:tr w:rsidR="00E2239D" w:rsidRPr="00B75D10" w:rsidTr="00E2239D">
        <w:tc>
          <w:tcPr>
            <w:tcW w:w="3192" w:type="dxa"/>
          </w:tcPr>
          <w:p w:rsidR="00E2239D" w:rsidRPr="00B75D10" w:rsidRDefault="00E2239D" w:rsidP="00E2239D">
            <w:pPr>
              <w:rPr>
                <w:rFonts w:asciiTheme="majorHAnsi" w:hAnsiTheme="majorHAnsi"/>
              </w:rPr>
            </w:pPr>
            <w:r w:rsidRPr="00B75D10">
              <w:rPr>
                <w:rFonts w:asciiTheme="majorHAnsi" w:hAnsiTheme="majorHAnsi"/>
              </w:rPr>
              <w:t>Goal 1: Proficient Analytical Writing and Critical Thinking Skills</w:t>
            </w:r>
          </w:p>
          <w:p w:rsidR="00E2239D" w:rsidRPr="00B75D10" w:rsidRDefault="00E2239D" w:rsidP="00510EDC">
            <w:pPr>
              <w:rPr>
                <w:rFonts w:asciiTheme="majorHAnsi" w:hAnsiTheme="majorHAnsi"/>
              </w:rPr>
            </w:pPr>
          </w:p>
        </w:tc>
        <w:tc>
          <w:tcPr>
            <w:tcW w:w="3192" w:type="dxa"/>
          </w:tcPr>
          <w:p w:rsidR="00E2239D" w:rsidRDefault="00B75D10" w:rsidP="00B75D10">
            <w:pPr>
              <w:pStyle w:val="ListParagraph"/>
              <w:numPr>
                <w:ilvl w:val="0"/>
                <w:numId w:val="12"/>
              </w:numPr>
              <w:ind w:left="408"/>
              <w:rPr>
                <w:rFonts w:asciiTheme="majorHAnsi" w:hAnsiTheme="majorHAnsi"/>
              </w:rPr>
            </w:pPr>
            <w:r w:rsidRPr="00B75D10">
              <w:rPr>
                <w:rFonts w:asciiTheme="majorHAnsi" w:hAnsiTheme="majorHAnsi"/>
              </w:rPr>
              <w:t>Analytical skills rubric</w:t>
            </w:r>
          </w:p>
          <w:p w:rsidR="00B75D10" w:rsidRPr="00B75D10" w:rsidRDefault="00B75D10" w:rsidP="00B75D10">
            <w:pPr>
              <w:pStyle w:val="ListParagraph"/>
              <w:numPr>
                <w:ilvl w:val="0"/>
                <w:numId w:val="12"/>
              </w:numPr>
              <w:ind w:left="408"/>
              <w:rPr>
                <w:rFonts w:asciiTheme="majorHAnsi" w:hAnsiTheme="majorHAnsi"/>
              </w:rPr>
            </w:pPr>
            <w:r>
              <w:rPr>
                <w:rFonts w:asciiTheme="majorHAnsi" w:hAnsiTheme="majorHAnsi"/>
              </w:rPr>
              <w:t>Written communication rubric</w:t>
            </w:r>
          </w:p>
        </w:tc>
        <w:tc>
          <w:tcPr>
            <w:tcW w:w="3192" w:type="dxa"/>
          </w:tcPr>
          <w:p w:rsidR="00E2239D" w:rsidRDefault="00F0661D" w:rsidP="00701ED8">
            <w:pPr>
              <w:rPr>
                <w:rFonts w:asciiTheme="majorHAnsi" w:hAnsiTheme="majorHAnsi"/>
              </w:rPr>
            </w:pPr>
            <w:r>
              <w:rPr>
                <w:rFonts w:asciiTheme="majorHAnsi" w:hAnsiTheme="majorHAnsi"/>
              </w:rPr>
              <w:t>On average, 90 % of the students demonstrated writing proficiency that is evaluated as satisfactory and above by internal and external evaluators.</w:t>
            </w:r>
          </w:p>
          <w:p w:rsidR="00F0661D" w:rsidRPr="00B75D10" w:rsidRDefault="00F0661D" w:rsidP="00701ED8">
            <w:pPr>
              <w:rPr>
                <w:rFonts w:asciiTheme="majorHAnsi" w:hAnsiTheme="majorHAnsi"/>
              </w:rPr>
            </w:pPr>
          </w:p>
        </w:tc>
      </w:tr>
      <w:tr w:rsidR="00510EDC" w:rsidRPr="00B75D10" w:rsidTr="00154881">
        <w:tc>
          <w:tcPr>
            <w:tcW w:w="3192" w:type="dxa"/>
          </w:tcPr>
          <w:p w:rsidR="00510EDC" w:rsidRPr="00B75D10" w:rsidRDefault="00510EDC" w:rsidP="00510EDC">
            <w:pPr>
              <w:rPr>
                <w:rFonts w:asciiTheme="majorHAnsi" w:hAnsiTheme="majorHAnsi"/>
              </w:rPr>
            </w:pPr>
            <w:r w:rsidRPr="00B75D10">
              <w:rPr>
                <w:rFonts w:asciiTheme="majorHAnsi" w:hAnsiTheme="majorHAnsi"/>
              </w:rPr>
              <w:t>Goal 2: Proficient Quantitative and Qualitative Analytical Skills</w:t>
            </w:r>
          </w:p>
          <w:p w:rsidR="00510EDC" w:rsidRPr="00B75D10" w:rsidRDefault="00510EDC" w:rsidP="00510EDC">
            <w:pPr>
              <w:rPr>
                <w:rFonts w:asciiTheme="majorHAnsi" w:hAnsiTheme="majorHAnsi"/>
              </w:rPr>
            </w:pPr>
          </w:p>
        </w:tc>
        <w:tc>
          <w:tcPr>
            <w:tcW w:w="3192" w:type="dxa"/>
          </w:tcPr>
          <w:p w:rsidR="00510EDC" w:rsidRDefault="00165DC8" w:rsidP="00165DC8">
            <w:pPr>
              <w:pStyle w:val="ListParagraph"/>
              <w:numPr>
                <w:ilvl w:val="0"/>
                <w:numId w:val="28"/>
              </w:numPr>
              <w:ind w:left="408"/>
              <w:rPr>
                <w:rFonts w:asciiTheme="majorHAnsi" w:hAnsiTheme="majorHAnsi"/>
              </w:rPr>
            </w:pPr>
            <w:r>
              <w:rPr>
                <w:rFonts w:asciiTheme="majorHAnsi" w:hAnsiTheme="majorHAnsi"/>
              </w:rPr>
              <w:t>Analytical skills rubric</w:t>
            </w:r>
          </w:p>
          <w:p w:rsidR="00142333" w:rsidRDefault="00142333" w:rsidP="00165DC8">
            <w:pPr>
              <w:pStyle w:val="ListParagraph"/>
              <w:numPr>
                <w:ilvl w:val="0"/>
                <w:numId w:val="28"/>
              </w:numPr>
              <w:ind w:left="408"/>
              <w:rPr>
                <w:rFonts w:asciiTheme="majorHAnsi" w:hAnsiTheme="majorHAnsi"/>
              </w:rPr>
            </w:pPr>
            <w:r>
              <w:rPr>
                <w:rFonts w:asciiTheme="majorHAnsi" w:hAnsiTheme="majorHAnsi"/>
              </w:rPr>
              <w:t>Pre-post PAB skill assessment rubric</w:t>
            </w:r>
          </w:p>
          <w:p w:rsidR="00142333" w:rsidRPr="00165DC8" w:rsidRDefault="00142333" w:rsidP="00165DC8">
            <w:pPr>
              <w:pStyle w:val="ListParagraph"/>
              <w:numPr>
                <w:ilvl w:val="0"/>
                <w:numId w:val="28"/>
              </w:numPr>
              <w:ind w:left="408"/>
              <w:rPr>
                <w:rFonts w:asciiTheme="majorHAnsi" w:hAnsiTheme="majorHAnsi"/>
              </w:rPr>
            </w:pPr>
            <w:r>
              <w:rPr>
                <w:rFonts w:asciiTheme="majorHAnsi" w:hAnsiTheme="majorHAnsi"/>
              </w:rPr>
              <w:t>Pre-post questionnaires</w:t>
            </w:r>
          </w:p>
        </w:tc>
        <w:tc>
          <w:tcPr>
            <w:tcW w:w="3192" w:type="dxa"/>
          </w:tcPr>
          <w:p w:rsidR="006F5391" w:rsidRDefault="006F5391" w:rsidP="006F5391">
            <w:pPr>
              <w:rPr>
                <w:rFonts w:asciiTheme="majorHAnsi" w:hAnsiTheme="majorHAnsi"/>
                <w:sz w:val="24"/>
                <w:szCs w:val="24"/>
              </w:rPr>
            </w:pPr>
            <w:r>
              <w:rPr>
                <w:rFonts w:asciiTheme="majorHAnsi" w:hAnsiTheme="majorHAnsi"/>
                <w:sz w:val="24"/>
                <w:szCs w:val="24"/>
              </w:rPr>
              <w:t xml:space="preserve">On average, 90 % of the students have performed above satisfactory in all assessment target items. Over 90 % of the students have demonstrated a level of numerical reasoning skills that is satisfactory and above. </w:t>
            </w:r>
          </w:p>
          <w:p w:rsidR="006F5391" w:rsidRDefault="006F5391" w:rsidP="006F5391">
            <w:pPr>
              <w:rPr>
                <w:rFonts w:asciiTheme="majorHAnsi" w:hAnsiTheme="majorHAnsi"/>
                <w:sz w:val="24"/>
                <w:szCs w:val="24"/>
              </w:rPr>
            </w:pPr>
            <w:r>
              <w:rPr>
                <w:rFonts w:asciiTheme="majorHAnsi" w:hAnsiTheme="majorHAnsi"/>
                <w:sz w:val="24"/>
                <w:szCs w:val="24"/>
              </w:rPr>
              <w:t>Over 90 % of the students have indicated through their assignments that their critical thinking skills are above satisfactory. Overall, 89% of the students have demonstrated that their problem solving skills are above satisfactory.</w:t>
            </w:r>
          </w:p>
          <w:p w:rsidR="00510EDC" w:rsidRPr="00B75D10" w:rsidRDefault="006F5391" w:rsidP="006F5391">
            <w:pPr>
              <w:rPr>
                <w:rFonts w:asciiTheme="majorHAnsi" w:hAnsiTheme="majorHAnsi"/>
              </w:rPr>
            </w:pPr>
            <w:r>
              <w:rPr>
                <w:rFonts w:asciiTheme="majorHAnsi" w:hAnsiTheme="majorHAnsi"/>
                <w:sz w:val="24"/>
                <w:szCs w:val="24"/>
              </w:rPr>
              <w:t xml:space="preserve">Almost 70% of the students were able to apply advanced evidence-based reasoning, and 47 % demonstrated ability to evaluate applicable techniques and complete a complex sequence of tasks. </w:t>
            </w:r>
          </w:p>
        </w:tc>
      </w:tr>
      <w:tr w:rsidR="00E2239D" w:rsidRPr="00B75D10" w:rsidTr="00E2239D">
        <w:tc>
          <w:tcPr>
            <w:tcW w:w="3192" w:type="dxa"/>
          </w:tcPr>
          <w:p w:rsidR="00E2239D" w:rsidRPr="00B75D10" w:rsidRDefault="00E2239D" w:rsidP="00E2239D">
            <w:pPr>
              <w:rPr>
                <w:rFonts w:asciiTheme="majorHAnsi" w:hAnsiTheme="majorHAnsi"/>
              </w:rPr>
            </w:pPr>
            <w:r w:rsidRPr="00B75D10">
              <w:rPr>
                <w:rFonts w:asciiTheme="majorHAnsi" w:hAnsiTheme="majorHAnsi"/>
              </w:rPr>
              <w:t>Goal 3: Efficient and Effective Communicative Skills</w:t>
            </w:r>
          </w:p>
          <w:p w:rsidR="00E2239D" w:rsidRPr="00B75D10" w:rsidRDefault="00E2239D" w:rsidP="00701ED8">
            <w:pPr>
              <w:rPr>
                <w:rFonts w:asciiTheme="majorHAnsi" w:hAnsiTheme="majorHAnsi"/>
              </w:rPr>
            </w:pPr>
          </w:p>
        </w:tc>
        <w:tc>
          <w:tcPr>
            <w:tcW w:w="3192" w:type="dxa"/>
          </w:tcPr>
          <w:p w:rsidR="00E2239D" w:rsidRDefault="00165DC8" w:rsidP="00165DC8">
            <w:pPr>
              <w:pStyle w:val="ListParagraph"/>
              <w:numPr>
                <w:ilvl w:val="0"/>
                <w:numId w:val="28"/>
              </w:numPr>
              <w:ind w:left="408"/>
              <w:rPr>
                <w:rFonts w:asciiTheme="majorHAnsi" w:hAnsiTheme="majorHAnsi"/>
              </w:rPr>
            </w:pPr>
            <w:r>
              <w:rPr>
                <w:rFonts w:asciiTheme="majorHAnsi" w:hAnsiTheme="majorHAnsi"/>
              </w:rPr>
              <w:t>Oral communication rubric</w:t>
            </w:r>
          </w:p>
          <w:p w:rsidR="00165DC8" w:rsidRPr="00165DC8" w:rsidRDefault="00165DC8" w:rsidP="00165DC8">
            <w:pPr>
              <w:pStyle w:val="ListParagraph"/>
              <w:numPr>
                <w:ilvl w:val="0"/>
                <w:numId w:val="28"/>
              </w:numPr>
              <w:ind w:left="408"/>
              <w:rPr>
                <w:rFonts w:asciiTheme="majorHAnsi" w:hAnsiTheme="majorHAnsi"/>
              </w:rPr>
            </w:pPr>
            <w:r>
              <w:rPr>
                <w:rFonts w:asciiTheme="majorHAnsi" w:hAnsiTheme="majorHAnsi"/>
              </w:rPr>
              <w:t>Poster design and presentation rubric</w:t>
            </w:r>
          </w:p>
        </w:tc>
        <w:tc>
          <w:tcPr>
            <w:tcW w:w="3192" w:type="dxa"/>
          </w:tcPr>
          <w:p w:rsidR="009C58D0" w:rsidRDefault="009C58D0" w:rsidP="009C58D0">
            <w:pPr>
              <w:rPr>
                <w:rFonts w:asciiTheme="majorHAnsi" w:hAnsiTheme="majorHAnsi"/>
              </w:rPr>
            </w:pPr>
            <w:r w:rsidRPr="00F0661D">
              <w:rPr>
                <w:rFonts w:asciiTheme="majorHAnsi" w:hAnsiTheme="majorHAnsi"/>
              </w:rPr>
              <w:t xml:space="preserve">100 % of the students were able to demonstrate content and topic development that is assessed by the internal and </w:t>
            </w:r>
            <w:r w:rsidRPr="00F0661D">
              <w:rPr>
                <w:rFonts w:asciiTheme="majorHAnsi" w:hAnsiTheme="majorHAnsi"/>
              </w:rPr>
              <w:lastRenderedPageBreak/>
              <w:t>the external evaluators as satisfactory and above.</w:t>
            </w:r>
          </w:p>
          <w:p w:rsidR="009C58D0" w:rsidRDefault="00F0661D" w:rsidP="009C58D0">
            <w:pPr>
              <w:rPr>
                <w:rFonts w:asciiTheme="majorHAnsi" w:hAnsiTheme="majorHAnsi"/>
              </w:rPr>
            </w:pPr>
            <w:r w:rsidRPr="00F0661D">
              <w:rPr>
                <w:rFonts w:asciiTheme="majorHAnsi" w:hAnsiTheme="majorHAnsi"/>
              </w:rPr>
              <w:t>94 % have shown clarity of expression that is above satisfactory</w:t>
            </w:r>
            <w:r w:rsidR="009C58D0">
              <w:rPr>
                <w:rFonts w:asciiTheme="majorHAnsi" w:hAnsiTheme="majorHAnsi"/>
              </w:rPr>
              <w:t>.</w:t>
            </w:r>
          </w:p>
          <w:p w:rsidR="00E2239D" w:rsidRDefault="00F0661D" w:rsidP="009C58D0">
            <w:pPr>
              <w:rPr>
                <w:rFonts w:asciiTheme="majorHAnsi" w:hAnsiTheme="majorHAnsi"/>
              </w:rPr>
            </w:pPr>
            <w:r w:rsidRPr="00F0661D">
              <w:rPr>
                <w:rFonts w:asciiTheme="majorHAnsi" w:hAnsiTheme="majorHAnsi"/>
              </w:rPr>
              <w:t xml:space="preserve">80 % have used eye contact and body language that are assessed as being above satisfactory. </w:t>
            </w:r>
          </w:p>
          <w:p w:rsidR="009C58D0" w:rsidRPr="008C0906" w:rsidRDefault="009C58D0" w:rsidP="009C58D0">
            <w:pPr>
              <w:rPr>
                <w:rFonts w:asciiTheme="majorHAnsi" w:hAnsiTheme="majorHAnsi"/>
                <w:sz w:val="24"/>
                <w:szCs w:val="24"/>
              </w:rPr>
            </w:pPr>
            <w:r>
              <w:rPr>
                <w:rFonts w:asciiTheme="majorHAnsi" w:hAnsiTheme="majorHAnsi"/>
                <w:sz w:val="24"/>
                <w:szCs w:val="24"/>
              </w:rPr>
              <w:t>More than 90 % of the students have poster design and presentation skills that have been assessed as adequate and advanced.</w:t>
            </w:r>
          </w:p>
          <w:p w:rsidR="009C58D0" w:rsidRPr="00F0661D" w:rsidRDefault="009C58D0" w:rsidP="009C58D0">
            <w:pPr>
              <w:rPr>
                <w:rFonts w:asciiTheme="majorHAnsi" w:hAnsiTheme="majorHAnsi"/>
              </w:rPr>
            </w:pPr>
          </w:p>
        </w:tc>
      </w:tr>
      <w:tr w:rsidR="00E2239D" w:rsidRPr="00B75D10" w:rsidTr="00E2239D">
        <w:tc>
          <w:tcPr>
            <w:tcW w:w="3192" w:type="dxa"/>
          </w:tcPr>
          <w:p w:rsidR="00E2239D" w:rsidRPr="00B75D10" w:rsidRDefault="00E2239D" w:rsidP="00701ED8">
            <w:pPr>
              <w:rPr>
                <w:rFonts w:asciiTheme="majorHAnsi" w:hAnsiTheme="majorHAnsi"/>
              </w:rPr>
            </w:pPr>
            <w:r w:rsidRPr="00B75D10">
              <w:rPr>
                <w:rFonts w:asciiTheme="majorHAnsi" w:hAnsiTheme="majorHAnsi"/>
              </w:rPr>
              <w:lastRenderedPageBreak/>
              <w:t>Goal 4: Significant Teamwork and Collaborative Skills</w:t>
            </w:r>
          </w:p>
        </w:tc>
        <w:tc>
          <w:tcPr>
            <w:tcW w:w="3192" w:type="dxa"/>
          </w:tcPr>
          <w:p w:rsidR="00E2239D" w:rsidRPr="00165DC8" w:rsidRDefault="00165DC8" w:rsidP="00165DC8">
            <w:pPr>
              <w:pStyle w:val="ListParagraph"/>
              <w:numPr>
                <w:ilvl w:val="0"/>
                <w:numId w:val="29"/>
              </w:numPr>
              <w:ind w:left="408"/>
              <w:rPr>
                <w:rFonts w:asciiTheme="majorHAnsi" w:hAnsiTheme="majorHAnsi"/>
              </w:rPr>
            </w:pPr>
            <w:r>
              <w:rPr>
                <w:rFonts w:asciiTheme="majorHAnsi" w:hAnsiTheme="majorHAnsi"/>
              </w:rPr>
              <w:t>Peer evaluation rubric</w:t>
            </w:r>
          </w:p>
        </w:tc>
        <w:tc>
          <w:tcPr>
            <w:tcW w:w="3192" w:type="dxa"/>
          </w:tcPr>
          <w:p w:rsidR="00E2239D" w:rsidRPr="00B75D10" w:rsidRDefault="002741FF" w:rsidP="00701ED8">
            <w:pPr>
              <w:rPr>
                <w:rFonts w:asciiTheme="majorHAnsi" w:hAnsiTheme="majorHAnsi"/>
              </w:rPr>
            </w:pPr>
            <w:r>
              <w:rPr>
                <w:rFonts w:asciiTheme="majorHAnsi" w:hAnsiTheme="majorHAnsi"/>
                <w:sz w:val="24"/>
                <w:szCs w:val="24"/>
              </w:rPr>
              <w:t>More than 98% of the students view the team and collaborative work above satisfactory.</w:t>
            </w:r>
          </w:p>
        </w:tc>
      </w:tr>
    </w:tbl>
    <w:p w:rsidR="00353B1D" w:rsidRPr="008C0906" w:rsidRDefault="00353B1D" w:rsidP="00701ED8">
      <w:pPr>
        <w:rPr>
          <w:rFonts w:asciiTheme="majorHAnsi" w:hAnsiTheme="majorHAnsi"/>
          <w:sz w:val="24"/>
          <w:szCs w:val="24"/>
        </w:rPr>
      </w:pPr>
    </w:p>
    <w:p w:rsidR="00B92A26" w:rsidRPr="00B92A26" w:rsidRDefault="00967E32" w:rsidP="00B92A26">
      <w:pPr>
        <w:pStyle w:val="Heading1"/>
        <w:numPr>
          <w:ilvl w:val="0"/>
          <w:numId w:val="32"/>
        </w:numPr>
        <w:spacing w:after="120"/>
        <w:ind w:left="360"/>
      </w:pPr>
      <w:bookmarkStart w:id="5" w:name="_Toc271719840"/>
      <w:r w:rsidRPr="001E76FC">
        <w:t>Dissemination</w:t>
      </w:r>
      <w:bookmarkEnd w:id="5"/>
      <w:r w:rsidRPr="001E76FC">
        <w:t xml:space="preserve"> </w:t>
      </w:r>
    </w:p>
    <w:p w:rsidR="00945ED6" w:rsidRPr="008C0906" w:rsidRDefault="00E25322" w:rsidP="00B92A26">
      <w:pPr>
        <w:spacing w:after="120"/>
        <w:rPr>
          <w:rFonts w:asciiTheme="majorHAnsi" w:hAnsiTheme="majorHAnsi" w:cs="Arial"/>
          <w:sz w:val="24"/>
          <w:szCs w:val="24"/>
        </w:rPr>
      </w:pPr>
      <w:r w:rsidRPr="008C0906">
        <w:rPr>
          <w:rFonts w:asciiTheme="majorHAnsi" w:hAnsiTheme="majorHAnsi" w:cs="Arial"/>
          <w:sz w:val="24"/>
          <w:szCs w:val="24"/>
        </w:rPr>
        <w:t>The project team will make the project contents available upon request to interested institutions, students and faculty. The dissemination plan will include:</w:t>
      </w:r>
    </w:p>
    <w:p w:rsidR="00E25322" w:rsidRPr="008C0906" w:rsidRDefault="00E25322" w:rsidP="00E25322">
      <w:pPr>
        <w:pStyle w:val="ListParagraph"/>
        <w:numPr>
          <w:ilvl w:val="0"/>
          <w:numId w:val="4"/>
        </w:numPr>
        <w:rPr>
          <w:rFonts w:asciiTheme="majorHAnsi" w:hAnsiTheme="majorHAnsi"/>
          <w:sz w:val="24"/>
          <w:szCs w:val="24"/>
        </w:rPr>
      </w:pPr>
      <w:r w:rsidRPr="008C0906">
        <w:rPr>
          <w:rFonts w:asciiTheme="majorHAnsi" w:hAnsiTheme="majorHAnsi"/>
          <w:sz w:val="24"/>
          <w:szCs w:val="24"/>
        </w:rPr>
        <w:t>Departmental outcome assessment methods</w:t>
      </w:r>
      <w:r w:rsidR="00A66014" w:rsidRPr="008C0906">
        <w:rPr>
          <w:rFonts w:asciiTheme="majorHAnsi" w:hAnsiTheme="majorHAnsi"/>
          <w:sz w:val="24"/>
          <w:szCs w:val="24"/>
        </w:rPr>
        <w:t xml:space="preserve"> will be put in place</w:t>
      </w:r>
    </w:p>
    <w:p w:rsidR="00E25322" w:rsidRPr="008C0906" w:rsidRDefault="00E25322" w:rsidP="00E25322">
      <w:pPr>
        <w:pStyle w:val="ListParagraph"/>
        <w:numPr>
          <w:ilvl w:val="0"/>
          <w:numId w:val="4"/>
        </w:numPr>
        <w:rPr>
          <w:rFonts w:asciiTheme="majorHAnsi" w:hAnsiTheme="majorHAnsi"/>
          <w:sz w:val="24"/>
          <w:szCs w:val="24"/>
        </w:rPr>
      </w:pPr>
      <w:r w:rsidRPr="008C0906">
        <w:rPr>
          <w:rFonts w:asciiTheme="majorHAnsi" w:hAnsiTheme="majorHAnsi"/>
          <w:sz w:val="24"/>
          <w:szCs w:val="24"/>
        </w:rPr>
        <w:t>The final results will be reported at a faculty meeting</w:t>
      </w:r>
    </w:p>
    <w:p w:rsidR="00E25322" w:rsidRPr="008C0906" w:rsidRDefault="00E25322" w:rsidP="00E25322">
      <w:pPr>
        <w:pStyle w:val="ListParagraph"/>
        <w:numPr>
          <w:ilvl w:val="0"/>
          <w:numId w:val="4"/>
        </w:numPr>
        <w:rPr>
          <w:rFonts w:asciiTheme="majorHAnsi" w:hAnsiTheme="majorHAnsi"/>
          <w:sz w:val="24"/>
          <w:szCs w:val="24"/>
        </w:rPr>
      </w:pPr>
      <w:r w:rsidRPr="008C0906">
        <w:rPr>
          <w:rFonts w:asciiTheme="majorHAnsi" w:hAnsiTheme="majorHAnsi"/>
          <w:sz w:val="24"/>
          <w:szCs w:val="24"/>
        </w:rPr>
        <w:t>The team will inform the instructors who teach the introductory leve</w:t>
      </w:r>
      <w:r w:rsidR="00A66014" w:rsidRPr="008C0906">
        <w:rPr>
          <w:rFonts w:asciiTheme="majorHAnsi" w:hAnsiTheme="majorHAnsi"/>
          <w:sz w:val="24"/>
          <w:szCs w:val="24"/>
        </w:rPr>
        <w:t>l courses about gaps in student</w:t>
      </w:r>
      <w:r w:rsidRPr="008C0906">
        <w:rPr>
          <w:rFonts w:asciiTheme="majorHAnsi" w:hAnsiTheme="majorHAnsi"/>
          <w:sz w:val="24"/>
          <w:szCs w:val="24"/>
        </w:rPr>
        <w:t xml:space="preserve"> knowledge with regard to relevant skills and learning outcomes.</w:t>
      </w:r>
    </w:p>
    <w:p w:rsidR="00E25322" w:rsidRPr="008C0906" w:rsidRDefault="00E25322" w:rsidP="00E25322">
      <w:pPr>
        <w:pStyle w:val="ListParagraph"/>
        <w:numPr>
          <w:ilvl w:val="0"/>
          <w:numId w:val="4"/>
        </w:numPr>
        <w:rPr>
          <w:rFonts w:asciiTheme="majorHAnsi" w:hAnsiTheme="majorHAnsi"/>
          <w:sz w:val="24"/>
          <w:szCs w:val="24"/>
        </w:rPr>
      </w:pPr>
      <w:r w:rsidRPr="008C0906">
        <w:rPr>
          <w:rFonts w:asciiTheme="majorHAnsi" w:hAnsiTheme="majorHAnsi"/>
          <w:sz w:val="24"/>
          <w:szCs w:val="24"/>
        </w:rPr>
        <w:t>We would provide project information to the PAB site visitors who are expected to perform on-site accreditation evaluation of the graduate program in Urban and Regional Planning (February 2010).</w:t>
      </w:r>
    </w:p>
    <w:p w:rsidR="00E25322" w:rsidRPr="008C0906" w:rsidRDefault="00E25322" w:rsidP="00E25322">
      <w:pPr>
        <w:pStyle w:val="ListParagraph"/>
        <w:numPr>
          <w:ilvl w:val="0"/>
          <w:numId w:val="4"/>
        </w:numPr>
        <w:rPr>
          <w:rFonts w:asciiTheme="majorHAnsi" w:hAnsiTheme="majorHAnsi"/>
          <w:sz w:val="24"/>
          <w:szCs w:val="24"/>
        </w:rPr>
      </w:pPr>
      <w:r w:rsidRPr="008C0906">
        <w:rPr>
          <w:rFonts w:asciiTheme="majorHAnsi" w:hAnsiTheme="majorHAnsi"/>
          <w:sz w:val="24"/>
          <w:szCs w:val="24"/>
        </w:rPr>
        <w:t>We will prepare a final report for the University Director of Assessment which will be developed into a publication for the Journal of Planning Education and Research and presented at a conference.</w:t>
      </w:r>
    </w:p>
    <w:p w:rsidR="00967E32" w:rsidRPr="001E76FC" w:rsidRDefault="00967E32" w:rsidP="00B92A26">
      <w:pPr>
        <w:pStyle w:val="Heading1"/>
        <w:numPr>
          <w:ilvl w:val="0"/>
          <w:numId w:val="32"/>
        </w:numPr>
        <w:spacing w:after="120"/>
        <w:ind w:left="360"/>
      </w:pPr>
      <w:bookmarkStart w:id="6" w:name="_Toc271719841"/>
      <w:r w:rsidRPr="001E76FC">
        <w:t>List of Participants:</w:t>
      </w:r>
      <w:bookmarkEnd w:id="6"/>
    </w:p>
    <w:p w:rsidR="006A4B3C" w:rsidRPr="008C0906" w:rsidRDefault="006A4B3C" w:rsidP="006A4B3C">
      <w:pPr>
        <w:spacing w:after="0"/>
        <w:jc w:val="both"/>
        <w:rPr>
          <w:rFonts w:asciiTheme="majorHAnsi" w:hAnsiTheme="majorHAnsi"/>
          <w:sz w:val="24"/>
          <w:szCs w:val="24"/>
        </w:rPr>
      </w:pPr>
      <w:r w:rsidRPr="008C0906">
        <w:rPr>
          <w:rFonts w:asciiTheme="majorHAnsi" w:hAnsiTheme="majorHAnsi"/>
          <w:sz w:val="24"/>
          <w:szCs w:val="24"/>
        </w:rPr>
        <w:t xml:space="preserve">Instructors:  </w:t>
      </w:r>
    </w:p>
    <w:p w:rsidR="006A4B3C" w:rsidRPr="008C0906" w:rsidRDefault="006A4B3C" w:rsidP="006A744B">
      <w:pPr>
        <w:spacing w:after="0"/>
        <w:ind w:left="1440"/>
        <w:jc w:val="both"/>
        <w:rPr>
          <w:rFonts w:asciiTheme="majorHAnsi" w:hAnsiTheme="majorHAnsi"/>
          <w:sz w:val="24"/>
          <w:szCs w:val="24"/>
        </w:rPr>
      </w:pPr>
      <w:r w:rsidRPr="008C0906">
        <w:rPr>
          <w:rFonts w:asciiTheme="majorHAnsi" w:hAnsiTheme="majorHAnsi"/>
          <w:sz w:val="24"/>
          <w:szCs w:val="24"/>
        </w:rPr>
        <w:t>Yanmei Li, PhD. Assistant Professor, URP 6545 Urban Revitalization Strategy</w:t>
      </w:r>
    </w:p>
    <w:p w:rsidR="006A4B3C" w:rsidRPr="008C0906" w:rsidRDefault="006A4B3C" w:rsidP="006A744B">
      <w:pPr>
        <w:spacing w:after="0"/>
        <w:ind w:left="1440"/>
        <w:rPr>
          <w:rFonts w:asciiTheme="majorHAnsi" w:hAnsiTheme="majorHAnsi"/>
          <w:sz w:val="24"/>
          <w:szCs w:val="24"/>
        </w:rPr>
      </w:pPr>
      <w:r w:rsidRPr="008C0906">
        <w:rPr>
          <w:rFonts w:asciiTheme="majorHAnsi" w:hAnsiTheme="majorHAnsi"/>
          <w:sz w:val="24"/>
          <w:szCs w:val="24"/>
        </w:rPr>
        <w:lastRenderedPageBreak/>
        <w:t>Diana Mitsova, PhD, Assistant Professor, URP 6425 Environmental Analysis in Planning</w:t>
      </w:r>
    </w:p>
    <w:p w:rsidR="006A744B" w:rsidRPr="008C0906" w:rsidRDefault="006A744B" w:rsidP="006A744B">
      <w:pPr>
        <w:spacing w:after="0"/>
        <w:ind w:left="1440"/>
        <w:rPr>
          <w:rFonts w:asciiTheme="majorHAnsi" w:hAnsiTheme="majorHAnsi"/>
          <w:sz w:val="24"/>
          <w:szCs w:val="24"/>
        </w:rPr>
      </w:pPr>
    </w:p>
    <w:p w:rsidR="006A744B" w:rsidRPr="008C0906" w:rsidRDefault="006A744B" w:rsidP="006A744B">
      <w:pPr>
        <w:spacing w:after="0"/>
        <w:rPr>
          <w:rFonts w:asciiTheme="majorHAnsi" w:hAnsiTheme="majorHAnsi"/>
          <w:sz w:val="24"/>
          <w:szCs w:val="24"/>
        </w:rPr>
      </w:pPr>
      <w:r w:rsidRPr="008C0906">
        <w:rPr>
          <w:rFonts w:asciiTheme="majorHAnsi" w:hAnsiTheme="majorHAnsi"/>
          <w:sz w:val="24"/>
          <w:szCs w:val="24"/>
        </w:rPr>
        <w:t xml:space="preserve">Students: </w:t>
      </w:r>
      <w:r w:rsidRPr="008C0906">
        <w:rPr>
          <w:rFonts w:asciiTheme="majorHAnsi" w:hAnsiTheme="majorHAnsi"/>
          <w:sz w:val="24"/>
          <w:szCs w:val="24"/>
        </w:rPr>
        <w:tab/>
        <w:t>(depends on enrollment) approximately 24 total</w:t>
      </w:r>
    </w:p>
    <w:p w:rsidR="006A4B3C" w:rsidRPr="008C0906" w:rsidRDefault="006A4B3C" w:rsidP="006A4B3C">
      <w:pPr>
        <w:spacing w:after="0"/>
        <w:rPr>
          <w:rFonts w:asciiTheme="majorHAnsi" w:hAnsiTheme="majorHAnsi"/>
          <w:sz w:val="24"/>
          <w:szCs w:val="24"/>
        </w:rPr>
      </w:pPr>
    </w:p>
    <w:p w:rsidR="006A744B" w:rsidRPr="008C0906" w:rsidRDefault="006A744B" w:rsidP="006A744B">
      <w:pPr>
        <w:rPr>
          <w:rFonts w:asciiTheme="majorHAnsi" w:hAnsiTheme="majorHAnsi"/>
          <w:sz w:val="24"/>
          <w:szCs w:val="24"/>
        </w:rPr>
      </w:pPr>
      <w:r w:rsidRPr="008C0906">
        <w:rPr>
          <w:rFonts w:asciiTheme="majorHAnsi" w:hAnsiTheme="majorHAnsi"/>
          <w:sz w:val="24"/>
          <w:szCs w:val="24"/>
        </w:rPr>
        <w:t xml:space="preserve">For internal evaluation, we will rely on the feedback of senior faculty. For external evaluation, we will invite planning professionals to evaluate student skills and achievements and the quality of instruction. </w:t>
      </w:r>
    </w:p>
    <w:p w:rsidR="006A744B" w:rsidRPr="008C0906" w:rsidRDefault="006A4B3C">
      <w:pPr>
        <w:rPr>
          <w:rFonts w:asciiTheme="majorHAnsi" w:hAnsiTheme="majorHAnsi"/>
          <w:sz w:val="24"/>
          <w:szCs w:val="24"/>
        </w:rPr>
      </w:pPr>
      <w:r w:rsidRPr="008C0906">
        <w:rPr>
          <w:rFonts w:asciiTheme="majorHAnsi" w:hAnsiTheme="majorHAnsi"/>
          <w:sz w:val="24"/>
          <w:szCs w:val="24"/>
        </w:rPr>
        <w:t xml:space="preserve">Internal Evaluators: </w:t>
      </w:r>
    </w:p>
    <w:p w:rsidR="006A744B" w:rsidRPr="008C0906" w:rsidRDefault="006A744B" w:rsidP="006A744B">
      <w:pPr>
        <w:ind w:left="720" w:firstLine="720"/>
        <w:rPr>
          <w:rFonts w:asciiTheme="majorHAnsi" w:hAnsiTheme="majorHAnsi"/>
          <w:sz w:val="24"/>
          <w:szCs w:val="24"/>
        </w:rPr>
      </w:pPr>
      <w:r w:rsidRPr="008C0906">
        <w:rPr>
          <w:rFonts w:asciiTheme="majorHAnsi" w:hAnsiTheme="majorHAnsi"/>
          <w:sz w:val="24"/>
          <w:szCs w:val="24"/>
        </w:rPr>
        <w:t>Jaap Vos, PhD, Associate Professor</w:t>
      </w:r>
    </w:p>
    <w:p w:rsidR="006A744B" w:rsidRPr="008C0906" w:rsidRDefault="006A4B3C" w:rsidP="006A744B">
      <w:pPr>
        <w:ind w:left="720" w:firstLine="720"/>
        <w:rPr>
          <w:rFonts w:asciiTheme="majorHAnsi" w:hAnsiTheme="majorHAnsi"/>
          <w:sz w:val="24"/>
          <w:szCs w:val="24"/>
        </w:rPr>
      </w:pPr>
      <w:r w:rsidRPr="008C0906">
        <w:rPr>
          <w:rFonts w:asciiTheme="majorHAnsi" w:hAnsiTheme="majorHAnsi"/>
          <w:sz w:val="24"/>
          <w:szCs w:val="24"/>
        </w:rPr>
        <w:t xml:space="preserve">David Prosperi, </w:t>
      </w:r>
      <w:r w:rsidR="006A744B" w:rsidRPr="008C0906">
        <w:rPr>
          <w:rFonts w:asciiTheme="majorHAnsi" w:hAnsiTheme="majorHAnsi"/>
          <w:sz w:val="24"/>
          <w:szCs w:val="24"/>
        </w:rPr>
        <w:t>PhD, Professor</w:t>
      </w:r>
    </w:p>
    <w:p w:rsidR="00967E32" w:rsidRPr="008C0906" w:rsidRDefault="006A4B3C" w:rsidP="006A744B">
      <w:pPr>
        <w:ind w:left="720" w:firstLine="720"/>
        <w:rPr>
          <w:rFonts w:asciiTheme="majorHAnsi" w:hAnsiTheme="majorHAnsi"/>
          <w:sz w:val="24"/>
          <w:szCs w:val="24"/>
        </w:rPr>
      </w:pPr>
      <w:r w:rsidRPr="008C0906">
        <w:rPr>
          <w:rFonts w:asciiTheme="majorHAnsi" w:hAnsiTheme="majorHAnsi"/>
          <w:sz w:val="24"/>
          <w:szCs w:val="24"/>
        </w:rPr>
        <w:t>Ann-Margaret Esnard</w:t>
      </w:r>
      <w:r w:rsidR="006A744B" w:rsidRPr="008C0906">
        <w:rPr>
          <w:rFonts w:asciiTheme="majorHAnsi" w:hAnsiTheme="majorHAnsi"/>
          <w:sz w:val="24"/>
          <w:szCs w:val="24"/>
        </w:rPr>
        <w:t>, PhD, Professor</w:t>
      </w:r>
    </w:p>
    <w:p w:rsidR="006A744B" w:rsidRPr="008C0906" w:rsidRDefault="006A4B3C">
      <w:pPr>
        <w:rPr>
          <w:rFonts w:asciiTheme="majorHAnsi" w:hAnsiTheme="majorHAnsi"/>
          <w:sz w:val="24"/>
          <w:szCs w:val="24"/>
        </w:rPr>
      </w:pPr>
      <w:r w:rsidRPr="008C0906">
        <w:rPr>
          <w:rFonts w:asciiTheme="majorHAnsi" w:hAnsiTheme="majorHAnsi"/>
          <w:sz w:val="24"/>
          <w:szCs w:val="24"/>
        </w:rPr>
        <w:t xml:space="preserve">External Evaluators: </w:t>
      </w:r>
    </w:p>
    <w:p w:rsidR="006A744B" w:rsidRPr="008C0906" w:rsidRDefault="006A739C" w:rsidP="00EA1FD1">
      <w:pPr>
        <w:spacing w:after="0" w:line="240" w:lineRule="auto"/>
        <w:ind w:left="720" w:firstLine="720"/>
        <w:rPr>
          <w:rFonts w:asciiTheme="majorHAnsi" w:hAnsiTheme="majorHAnsi"/>
          <w:sz w:val="24"/>
          <w:szCs w:val="24"/>
        </w:rPr>
      </w:pPr>
      <w:r w:rsidRPr="008C0906">
        <w:rPr>
          <w:rFonts w:asciiTheme="majorHAnsi" w:hAnsiTheme="majorHAnsi"/>
          <w:sz w:val="24"/>
          <w:szCs w:val="24"/>
        </w:rPr>
        <w:t>Michael Stamm</w:t>
      </w:r>
      <w:r w:rsidR="006A4B3C" w:rsidRPr="008C0906">
        <w:rPr>
          <w:rFonts w:asciiTheme="majorHAnsi" w:hAnsiTheme="majorHAnsi"/>
          <w:sz w:val="24"/>
          <w:szCs w:val="24"/>
        </w:rPr>
        <w:t xml:space="preserve"> (</w:t>
      </w:r>
      <w:r w:rsidRPr="008C0906">
        <w:rPr>
          <w:rFonts w:asciiTheme="majorHAnsi" w:hAnsiTheme="majorHAnsi"/>
          <w:sz w:val="24"/>
          <w:szCs w:val="24"/>
        </w:rPr>
        <w:t>Senior Planner, Planning and Zoning Board, City of Pembroke Pines, FL</w:t>
      </w:r>
      <w:r w:rsidR="006A744B" w:rsidRPr="008C0906">
        <w:rPr>
          <w:rFonts w:asciiTheme="majorHAnsi" w:hAnsiTheme="majorHAnsi"/>
          <w:sz w:val="24"/>
          <w:szCs w:val="24"/>
        </w:rPr>
        <w:t>) for URP6425</w:t>
      </w:r>
    </w:p>
    <w:p w:rsidR="00EA1FD1" w:rsidRPr="008C0906" w:rsidRDefault="00EA1FD1" w:rsidP="00EA1FD1">
      <w:pPr>
        <w:spacing w:after="0" w:line="240" w:lineRule="auto"/>
        <w:ind w:left="720" w:firstLine="720"/>
        <w:rPr>
          <w:rFonts w:asciiTheme="majorHAnsi" w:hAnsiTheme="majorHAnsi"/>
          <w:sz w:val="24"/>
          <w:szCs w:val="24"/>
        </w:rPr>
      </w:pPr>
    </w:p>
    <w:p w:rsidR="00033AA7" w:rsidRDefault="00C8248E" w:rsidP="00033AA7">
      <w:pPr>
        <w:spacing w:after="0"/>
        <w:ind w:left="1440"/>
        <w:rPr>
          <w:rFonts w:asciiTheme="majorHAnsi" w:hAnsiTheme="majorHAnsi"/>
          <w:sz w:val="24"/>
          <w:szCs w:val="24"/>
        </w:rPr>
      </w:pPr>
      <w:r w:rsidRPr="008C0906">
        <w:rPr>
          <w:rFonts w:asciiTheme="majorHAnsi" w:hAnsiTheme="majorHAnsi"/>
          <w:sz w:val="24"/>
          <w:szCs w:val="24"/>
        </w:rPr>
        <w:t>Jeremy Earl</w:t>
      </w:r>
      <w:r w:rsidR="006A744B" w:rsidRPr="008C0906">
        <w:rPr>
          <w:rFonts w:asciiTheme="majorHAnsi" w:hAnsiTheme="majorHAnsi"/>
          <w:sz w:val="24"/>
          <w:szCs w:val="24"/>
        </w:rPr>
        <w:t xml:space="preserve"> (</w:t>
      </w:r>
      <w:r w:rsidRPr="008C0906">
        <w:rPr>
          <w:rFonts w:asciiTheme="majorHAnsi" w:hAnsiTheme="majorHAnsi"/>
          <w:sz w:val="24"/>
          <w:szCs w:val="24"/>
        </w:rPr>
        <w:t>Director</w:t>
      </w:r>
      <w:r w:rsidR="006A744B" w:rsidRPr="008C0906">
        <w:rPr>
          <w:rFonts w:asciiTheme="majorHAnsi" w:hAnsiTheme="majorHAnsi"/>
          <w:sz w:val="24"/>
          <w:szCs w:val="24"/>
        </w:rPr>
        <w:t xml:space="preserve">, </w:t>
      </w:r>
      <w:r w:rsidRPr="008C0906">
        <w:rPr>
          <w:rFonts w:asciiTheme="majorHAnsi" w:hAnsiTheme="majorHAnsi"/>
          <w:sz w:val="24"/>
          <w:szCs w:val="24"/>
        </w:rPr>
        <w:t>City of Dania Beach Community Redevelopment Agency</w:t>
      </w:r>
      <w:r w:rsidR="006A744B" w:rsidRPr="008C0906">
        <w:rPr>
          <w:rFonts w:asciiTheme="majorHAnsi" w:hAnsiTheme="majorHAnsi"/>
          <w:sz w:val="24"/>
          <w:szCs w:val="24"/>
        </w:rPr>
        <w:t>) for URP6545</w:t>
      </w:r>
    </w:p>
    <w:p w:rsidR="0051546D" w:rsidRDefault="0051546D" w:rsidP="00033AA7">
      <w:pPr>
        <w:spacing w:after="0"/>
        <w:ind w:left="1440"/>
        <w:rPr>
          <w:rFonts w:asciiTheme="majorHAnsi" w:hAnsiTheme="majorHAnsi"/>
          <w:sz w:val="24"/>
          <w:szCs w:val="24"/>
        </w:rPr>
      </w:pPr>
    </w:p>
    <w:p w:rsidR="0051546D" w:rsidRPr="008C0906" w:rsidRDefault="0051546D" w:rsidP="00033AA7">
      <w:pPr>
        <w:spacing w:after="0"/>
        <w:ind w:left="1440"/>
        <w:rPr>
          <w:rFonts w:asciiTheme="majorHAnsi" w:hAnsiTheme="majorHAnsi"/>
          <w:sz w:val="24"/>
          <w:szCs w:val="24"/>
        </w:rPr>
      </w:pPr>
      <w:r>
        <w:rPr>
          <w:rFonts w:asciiTheme="majorHAnsi" w:hAnsiTheme="majorHAnsi"/>
          <w:sz w:val="24"/>
          <w:szCs w:val="24"/>
        </w:rPr>
        <w:t>Scott Timm (Executive Director, MiMO Business Improvement Committee) for URP 6545</w:t>
      </w:r>
    </w:p>
    <w:sectPr w:rsidR="0051546D" w:rsidRPr="008C0906" w:rsidSect="0044012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1BC7" w:rsidRDefault="00031BC7" w:rsidP="00E71784">
      <w:pPr>
        <w:spacing w:after="0" w:line="240" w:lineRule="auto"/>
      </w:pPr>
      <w:r>
        <w:separator/>
      </w:r>
    </w:p>
  </w:endnote>
  <w:endnote w:type="continuationSeparator" w:id="0">
    <w:p w:rsidR="00031BC7" w:rsidRDefault="00031BC7" w:rsidP="00E717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316287"/>
      <w:docPartObj>
        <w:docPartGallery w:val="Page Numbers (Bottom of Page)"/>
        <w:docPartUnique/>
      </w:docPartObj>
    </w:sdtPr>
    <w:sdtContent>
      <w:p w:rsidR="00F60BAB" w:rsidRDefault="00F60BAB">
        <w:pPr>
          <w:pStyle w:val="Footer"/>
          <w:jc w:val="right"/>
        </w:pPr>
        <w:fldSimple w:instr=" PAGE   \* MERGEFORMAT ">
          <w:r w:rsidR="008F2BCE">
            <w:rPr>
              <w:noProof/>
            </w:rPr>
            <w:t>48</w:t>
          </w:r>
        </w:fldSimple>
      </w:p>
    </w:sdtContent>
  </w:sdt>
  <w:p w:rsidR="00F60BAB" w:rsidRDefault="00F60BA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1BC7" w:rsidRDefault="00031BC7" w:rsidP="00E71784">
      <w:pPr>
        <w:spacing w:after="0" w:line="240" w:lineRule="auto"/>
      </w:pPr>
      <w:r>
        <w:separator/>
      </w:r>
    </w:p>
  </w:footnote>
  <w:footnote w:type="continuationSeparator" w:id="0">
    <w:p w:rsidR="00031BC7" w:rsidRDefault="00031BC7" w:rsidP="00E7178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B3045"/>
    <w:multiLevelType w:val="hybridMultilevel"/>
    <w:tmpl w:val="0F26943A"/>
    <w:lvl w:ilvl="0" w:tplc="14FC58E0">
      <w:start w:val="1"/>
      <w:numFmt w:val="bullet"/>
      <w:lvlText w:val="•"/>
      <w:lvlJc w:val="left"/>
      <w:pPr>
        <w:tabs>
          <w:tab w:val="num" w:pos="720"/>
        </w:tabs>
        <w:ind w:left="720" w:hanging="360"/>
      </w:pPr>
      <w:rPr>
        <w:rFonts w:ascii="Times New Roman" w:hAnsi="Times New Roman" w:hint="default"/>
      </w:rPr>
    </w:lvl>
    <w:lvl w:ilvl="1" w:tplc="E56E3C76" w:tentative="1">
      <w:start w:val="1"/>
      <w:numFmt w:val="bullet"/>
      <w:lvlText w:val="•"/>
      <w:lvlJc w:val="left"/>
      <w:pPr>
        <w:tabs>
          <w:tab w:val="num" w:pos="1440"/>
        </w:tabs>
        <w:ind w:left="1440" w:hanging="360"/>
      </w:pPr>
      <w:rPr>
        <w:rFonts w:ascii="Times New Roman" w:hAnsi="Times New Roman" w:hint="default"/>
      </w:rPr>
    </w:lvl>
    <w:lvl w:ilvl="2" w:tplc="F18418B8" w:tentative="1">
      <w:start w:val="1"/>
      <w:numFmt w:val="bullet"/>
      <w:lvlText w:val="•"/>
      <w:lvlJc w:val="left"/>
      <w:pPr>
        <w:tabs>
          <w:tab w:val="num" w:pos="2160"/>
        </w:tabs>
        <w:ind w:left="2160" w:hanging="360"/>
      </w:pPr>
      <w:rPr>
        <w:rFonts w:ascii="Times New Roman" w:hAnsi="Times New Roman" w:hint="default"/>
      </w:rPr>
    </w:lvl>
    <w:lvl w:ilvl="3" w:tplc="CDDC2FEC" w:tentative="1">
      <w:start w:val="1"/>
      <w:numFmt w:val="bullet"/>
      <w:lvlText w:val="•"/>
      <w:lvlJc w:val="left"/>
      <w:pPr>
        <w:tabs>
          <w:tab w:val="num" w:pos="2880"/>
        </w:tabs>
        <w:ind w:left="2880" w:hanging="360"/>
      </w:pPr>
      <w:rPr>
        <w:rFonts w:ascii="Times New Roman" w:hAnsi="Times New Roman" w:hint="default"/>
      </w:rPr>
    </w:lvl>
    <w:lvl w:ilvl="4" w:tplc="D59416FC" w:tentative="1">
      <w:start w:val="1"/>
      <w:numFmt w:val="bullet"/>
      <w:lvlText w:val="•"/>
      <w:lvlJc w:val="left"/>
      <w:pPr>
        <w:tabs>
          <w:tab w:val="num" w:pos="3600"/>
        </w:tabs>
        <w:ind w:left="3600" w:hanging="360"/>
      </w:pPr>
      <w:rPr>
        <w:rFonts w:ascii="Times New Roman" w:hAnsi="Times New Roman" w:hint="default"/>
      </w:rPr>
    </w:lvl>
    <w:lvl w:ilvl="5" w:tplc="153ACC1C" w:tentative="1">
      <w:start w:val="1"/>
      <w:numFmt w:val="bullet"/>
      <w:lvlText w:val="•"/>
      <w:lvlJc w:val="left"/>
      <w:pPr>
        <w:tabs>
          <w:tab w:val="num" w:pos="4320"/>
        </w:tabs>
        <w:ind w:left="4320" w:hanging="360"/>
      </w:pPr>
      <w:rPr>
        <w:rFonts w:ascii="Times New Roman" w:hAnsi="Times New Roman" w:hint="default"/>
      </w:rPr>
    </w:lvl>
    <w:lvl w:ilvl="6" w:tplc="F4C00F44" w:tentative="1">
      <w:start w:val="1"/>
      <w:numFmt w:val="bullet"/>
      <w:lvlText w:val="•"/>
      <w:lvlJc w:val="left"/>
      <w:pPr>
        <w:tabs>
          <w:tab w:val="num" w:pos="5040"/>
        </w:tabs>
        <w:ind w:left="5040" w:hanging="360"/>
      </w:pPr>
      <w:rPr>
        <w:rFonts w:ascii="Times New Roman" w:hAnsi="Times New Roman" w:hint="default"/>
      </w:rPr>
    </w:lvl>
    <w:lvl w:ilvl="7" w:tplc="0FA8F188" w:tentative="1">
      <w:start w:val="1"/>
      <w:numFmt w:val="bullet"/>
      <w:lvlText w:val="•"/>
      <w:lvlJc w:val="left"/>
      <w:pPr>
        <w:tabs>
          <w:tab w:val="num" w:pos="5760"/>
        </w:tabs>
        <w:ind w:left="5760" w:hanging="360"/>
      </w:pPr>
      <w:rPr>
        <w:rFonts w:ascii="Times New Roman" w:hAnsi="Times New Roman" w:hint="default"/>
      </w:rPr>
    </w:lvl>
    <w:lvl w:ilvl="8" w:tplc="81643C24" w:tentative="1">
      <w:start w:val="1"/>
      <w:numFmt w:val="bullet"/>
      <w:lvlText w:val="•"/>
      <w:lvlJc w:val="left"/>
      <w:pPr>
        <w:tabs>
          <w:tab w:val="num" w:pos="6480"/>
        </w:tabs>
        <w:ind w:left="6480" w:hanging="360"/>
      </w:pPr>
      <w:rPr>
        <w:rFonts w:ascii="Times New Roman" w:hAnsi="Times New Roman" w:hint="default"/>
      </w:rPr>
    </w:lvl>
  </w:abstractNum>
  <w:abstractNum w:abstractNumId="1">
    <w:nsid w:val="0712604F"/>
    <w:multiLevelType w:val="hybridMultilevel"/>
    <w:tmpl w:val="3B604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810E0C"/>
    <w:multiLevelType w:val="hybridMultilevel"/>
    <w:tmpl w:val="0E925500"/>
    <w:lvl w:ilvl="0" w:tplc="0B12F7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0984413"/>
    <w:multiLevelType w:val="hybridMultilevel"/>
    <w:tmpl w:val="AC4A0E14"/>
    <w:lvl w:ilvl="0" w:tplc="E9D4F8BA">
      <w:start w:val="3"/>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1A92913"/>
    <w:multiLevelType w:val="hybridMultilevel"/>
    <w:tmpl w:val="0CE06C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1CE2EC3"/>
    <w:multiLevelType w:val="hybridMultilevel"/>
    <w:tmpl w:val="3A182570"/>
    <w:lvl w:ilvl="0" w:tplc="7C4E5EF0">
      <w:start w:val="1"/>
      <w:numFmt w:val="bullet"/>
      <w:lvlText w:val="•"/>
      <w:lvlJc w:val="left"/>
      <w:pPr>
        <w:tabs>
          <w:tab w:val="num" w:pos="720"/>
        </w:tabs>
        <w:ind w:left="720" w:hanging="360"/>
      </w:pPr>
      <w:rPr>
        <w:rFonts w:ascii="Times New Roman" w:hAnsi="Times New Roman" w:hint="default"/>
      </w:rPr>
    </w:lvl>
    <w:lvl w:ilvl="1" w:tplc="B360F2B2" w:tentative="1">
      <w:start w:val="1"/>
      <w:numFmt w:val="bullet"/>
      <w:lvlText w:val="•"/>
      <w:lvlJc w:val="left"/>
      <w:pPr>
        <w:tabs>
          <w:tab w:val="num" w:pos="1440"/>
        </w:tabs>
        <w:ind w:left="1440" w:hanging="360"/>
      </w:pPr>
      <w:rPr>
        <w:rFonts w:ascii="Times New Roman" w:hAnsi="Times New Roman" w:hint="default"/>
      </w:rPr>
    </w:lvl>
    <w:lvl w:ilvl="2" w:tplc="4852F436" w:tentative="1">
      <w:start w:val="1"/>
      <w:numFmt w:val="bullet"/>
      <w:lvlText w:val="•"/>
      <w:lvlJc w:val="left"/>
      <w:pPr>
        <w:tabs>
          <w:tab w:val="num" w:pos="2160"/>
        </w:tabs>
        <w:ind w:left="2160" w:hanging="360"/>
      </w:pPr>
      <w:rPr>
        <w:rFonts w:ascii="Times New Roman" w:hAnsi="Times New Roman" w:hint="default"/>
      </w:rPr>
    </w:lvl>
    <w:lvl w:ilvl="3" w:tplc="83E8BD92" w:tentative="1">
      <w:start w:val="1"/>
      <w:numFmt w:val="bullet"/>
      <w:lvlText w:val="•"/>
      <w:lvlJc w:val="left"/>
      <w:pPr>
        <w:tabs>
          <w:tab w:val="num" w:pos="2880"/>
        </w:tabs>
        <w:ind w:left="2880" w:hanging="360"/>
      </w:pPr>
      <w:rPr>
        <w:rFonts w:ascii="Times New Roman" w:hAnsi="Times New Roman" w:hint="default"/>
      </w:rPr>
    </w:lvl>
    <w:lvl w:ilvl="4" w:tplc="06B833FC" w:tentative="1">
      <w:start w:val="1"/>
      <w:numFmt w:val="bullet"/>
      <w:lvlText w:val="•"/>
      <w:lvlJc w:val="left"/>
      <w:pPr>
        <w:tabs>
          <w:tab w:val="num" w:pos="3600"/>
        </w:tabs>
        <w:ind w:left="3600" w:hanging="360"/>
      </w:pPr>
      <w:rPr>
        <w:rFonts w:ascii="Times New Roman" w:hAnsi="Times New Roman" w:hint="default"/>
      </w:rPr>
    </w:lvl>
    <w:lvl w:ilvl="5" w:tplc="91C23126" w:tentative="1">
      <w:start w:val="1"/>
      <w:numFmt w:val="bullet"/>
      <w:lvlText w:val="•"/>
      <w:lvlJc w:val="left"/>
      <w:pPr>
        <w:tabs>
          <w:tab w:val="num" w:pos="4320"/>
        </w:tabs>
        <w:ind w:left="4320" w:hanging="360"/>
      </w:pPr>
      <w:rPr>
        <w:rFonts w:ascii="Times New Roman" w:hAnsi="Times New Roman" w:hint="default"/>
      </w:rPr>
    </w:lvl>
    <w:lvl w:ilvl="6" w:tplc="EBFCB198" w:tentative="1">
      <w:start w:val="1"/>
      <w:numFmt w:val="bullet"/>
      <w:lvlText w:val="•"/>
      <w:lvlJc w:val="left"/>
      <w:pPr>
        <w:tabs>
          <w:tab w:val="num" w:pos="5040"/>
        </w:tabs>
        <w:ind w:left="5040" w:hanging="360"/>
      </w:pPr>
      <w:rPr>
        <w:rFonts w:ascii="Times New Roman" w:hAnsi="Times New Roman" w:hint="default"/>
      </w:rPr>
    </w:lvl>
    <w:lvl w:ilvl="7" w:tplc="BB16B3D0" w:tentative="1">
      <w:start w:val="1"/>
      <w:numFmt w:val="bullet"/>
      <w:lvlText w:val="•"/>
      <w:lvlJc w:val="left"/>
      <w:pPr>
        <w:tabs>
          <w:tab w:val="num" w:pos="5760"/>
        </w:tabs>
        <w:ind w:left="5760" w:hanging="360"/>
      </w:pPr>
      <w:rPr>
        <w:rFonts w:ascii="Times New Roman" w:hAnsi="Times New Roman" w:hint="default"/>
      </w:rPr>
    </w:lvl>
    <w:lvl w:ilvl="8" w:tplc="A9862510" w:tentative="1">
      <w:start w:val="1"/>
      <w:numFmt w:val="bullet"/>
      <w:lvlText w:val="•"/>
      <w:lvlJc w:val="left"/>
      <w:pPr>
        <w:tabs>
          <w:tab w:val="num" w:pos="6480"/>
        </w:tabs>
        <w:ind w:left="6480" w:hanging="360"/>
      </w:pPr>
      <w:rPr>
        <w:rFonts w:ascii="Times New Roman" w:hAnsi="Times New Roman" w:hint="default"/>
      </w:rPr>
    </w:lvl>
  </w:abstractNum>
  <w:abstractNum w:abstractNumId="6">
    <w:nsid w:val="14C329E8"/>
    <w:multiLevelType w:val="hybridMultilevel"/>
    <w:tmpl w:val="FA66E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2631C7"/>
    <w:multiLevelType w:val="hybridMultilevel"/>
    <w:tmpl w:val="DD6E72C4"/>
    <w:lvl w:ilvl="0" w:tplc="68DAD29C">
      <w:start w:val="1"/>
      <w:numFmt w:val="bullet"/>
      <w:lvlText w:val="•"/>
      <w:lvlJc w:val="left"/>
      <w:pPr>
        <w:tabs>
          <w:tab w:val="num" w:pos="720"/>
        </w:tabs>
        <w:ind w:left="720" w:hanging="360"/>
      </w:pPr>
      <w:rPr>
        <w:rFonts w:ascii="Times New Roman" w:hAnsi="Times New Roman" w:hint="default"/>
      </w:rPr>
    </w:lvl>
    <w:lvl w:ilvl="1" w:tplc="2C78783E" w:tentative="1">
      <w:start w:val="1"/>
      <w:numFmt w:val="bullet"/>
      <w:lvlText w:val="•"/>
      <w:lvlJc w:val="left"/>
      <w:pPr>
        <w:tabs>
          <w:tab w:val="num" w:pos="1440"/>
        </w:tabs>
        <w:ind w:left="1440" w:hanging="360"/>
      </w:pPr>
      <w:rPr>
        <w:rFonts w:ascii="Times New Roman" w:hAnsi="Times New Roman" w:hint="default"/>
      </w:rPr>
    </w:lvl>
    <w:lvl w:ilvl="2" w:tplc="66A8D3B8" w:tentative="1">
      <w:start w:val="1"/>
      <w:numFmt w:val="bullet"/>
      <w:lvlText w:val="•"/>
      <w:lvlJc w:val="left"/>
      <w:pPr>
        <w:tabs>
          <w:tab w:val="num" w:pos="2160"/>
        </w:tabs>
        <w:ind w:left="2160" w:hanging="360"/>
      </w:pPr>
      <w:rPr>
        <w:rFonts w:ascii="Times New Roman" w:hAnsi="Times New Roman" w:hint="default"/>
      </w:rPr>
    </w:lvl>
    <w:lvl w:ilvl="3" w:tplc="C876D2E8" w:tentative="1">
      <w:start w:val="1"/>
      <w:numFmt w:val="bullet"/>
      <w:lvlText w:val="•"/>
      <w:lvlJc w:val="left"/>
      <w:pPr>
        <w:tabs>
          <w:tab w:val="num" w:pos="2880"/>
        </w:tabs>
        <w:ind w:left="2880" w:hanging="360"/>
      </w:pPr>
      <w:rPr>
        <w:rFonts w:ascii="Times New Roman" w:hAnsi="Times New Roman" w:hint="default"/>
      </w:rPr>
    </w:lvl>
    <w:lvl w:ilvl="4" w:tplc="A53EA73C" w:tentative="1">
      <w:start w:val="1"/>
      <w:numFmt w:val="bullet"/>
      <w:lvlText w:val="•"/>
      <w:lvlJc w:val="left"/>
      <w:pPr>
        <w:tabs>
          <w:tab w:val="num" w:pos="3600"/>
        </w:tabs>
        <w:ind w:left="3600" w:hanging="360"/>
      </w:pPr>
      <w:rPr>
        <w:rFonts w:ascii="Times New Roman" w:hAnsi="Times New Roman" w:hint="default"/>
      </w:rPr>
    </w:lvl>
    <w:lvl w:ilvl="5" w:tplc="2CEA52AE" w:tentative="1">
      <w:start w:val="1"/>
      <w:numFmt w:val="bullet"/>
      <w:lvlText w:val="•"/>
      <w:lvlJc w:val="left"/>
      <w:pPr>
        <w:tabs>
          <w:tab w:val="num" w:pos="4320"/>
        </w:tabs>
        <w:ind w:left="4320" w:hanging="360"/>
      </w:pPr>
      <w:rPr>
        <w:rFonts w:ascii="Times New Roman" w:hAnsi="Times New Roman" w:hint="default"/>
      </w:rPr>
    </w:lvl>
    <w:lvl w:ilvl="6" w:tplc="4ACE1052" w:tentative="1">
      <w:start w:val="1"/>
      <w:numFmt w:val="bullet"/>
      <w:lvlText w:val="•"/>
      <w:lvlJc w:val="left"/>
      <w:pPr>
        <w:tabs>
          <w:tab w:val="num" w:pos="5040"/>
        </w:tabs>
        <w:ind w:left="5040" w:hanging="360"/>
      </w:pPr>
      <w:rPr>
        <w:rFonts w:ascii="Times New Roman" w:hAnsi="Times New Roman" w:hint="default"/>
      </w:rPr>
    </w:lvl>
    <w:lvl w:ilvl="7" w:tplc="66AEA172" w:tentative="1">
      <w:start w:val="1"/>
      <w:numFmt w:val="bullet"/>
      <w:lvlText w:val="•"/>
      <w:lvlJc w:val="left"/>
      <w:pPr>
        <w:tabs>
          <w:tab w:val="num" w:pos="5760"/>
        </w:tabs>
        <w:ind w:left="5760" w:hanging="360"/>
      </w:pPr>
      <w:rPr>
        <w:rFonts w:ascii="Times New Roman" w:hAnsi="Times New Roman" w:hint="default"/>
      </w:rPr>
    </w:lvl>
    <w:lvl w:ilvl="8" w:tplc="12B03ADE" w:tentative="1">
      <w:start w:val="1"/>
      <w:numFmt w:val="bullet"/>
      <w:lvlText w:val="•"/>
      <w:lvlJc w:val="left"/>
      <w:pPr>
        <w:tabs>
          <w:tab w:val="num" w:pos="6480"/>
        </w:tabs>
        <w:ind w:left="6480" w:hanging="360"/>
      </w:pPr>
      <w:rPr>
        <w:rFonts w:ascii="Times New Roman" w:hAnsi="Times New Roman" w:hint="default"/>
      </w:rPr>
    </w:lvl>
  </w:abstractNum>
  <w:abstractNum w:abstractNumId="8">
    <w:nsid w:val="1DD07CA7"/>
    <w:multiLevelType w:val="hybridMultilevel"/>
    <w:tmpl w:val="4E4C1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DC6504E"/>
    <w:multiLevelType w:val="hybridMultilevel"/>
    <w:tmpl w:val="736C8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1F10CA"/>
    <w:multiLevelType w:val="hybridMultilevel"/>
    <w:tmpl w:val="FBF0B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B9780F"/>
    <w:multiLevelType w:val="hybridMultilevel"/>
    <w:tmpl w:val="20F82DF2"/>
    <w:lvl w:ilvl="0" w:tplc="3E20A254">
      <w:start w:val="1"/>
      <w:numFmt w:val="decimal"/>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90240C3"/>
    <w:multiLevelType w:val="hybridMultilevel"/>
    <w:tmpl w:val="7F242F2A"/>
    <w:lvl w:ilvl="0" w:tplc="02FCE610">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3">
    <w:nsid w:val="395E0863"/>
    <w:multiLevelType w:val="hybridMultilevel"/>
    <w:tmpl w:val="E62CE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295D1B"/>
    <w:multiLevelType w:val="hybridMultilevel"/>
    <w:tmpl w:val="1A94287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B8A59BC"/>
    <w:multiLevelType w:val="multilevel"/>
    <w:tmpl w:val="9ABEE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D011B47"/>
    <w:multiLevelType w:val="hybridMultilevel"/>
    <w:tmpl w:val="6898EFD0"/>
    <w:lvl w:ilvl="0" w:tplc="0409000B">
      <w:start w:val="1"/>
      <w:numFmt w:val="bullet"/>
      <w:lvlText w:val=""/>
      <w:lvlJc w:val="left"/>
      <w:pPr>
        <w:tabs>
          <w:tab w:val="num" w:pos="1080"/>
        </w:tabs>
        <w:ind w:left="1080" w:hanging="360"/>
      </w:pPr>
      <w:rPr>
        <w:rFonts w:ascii="Wingdings" w:hAnsi="Wingdings" w:cs="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cs="Wingdings" w:hint="default"/>
      </w:rPr>
    </w:lvl>
    <w:lvl w:ilvl="3" w:tplc="04090001" w:tentative="1">
      <w:start w:val="1"/>
      <w:numFmt w:val="bullet"/>
      <w:lvlText w:val=""/>
      <w:lvlJc w:val="left"/>
      <w:pPr>
        <w:tabs>
          <w:tab w:val="num" w:pos="3240"/>
        </w:tabs>
        <w:ind w:left="3240" w:hanging="360"/>
      </w:pPr>
      <w:rPr>
        <w:rFonts w:ascii="Symbol" w:hAnsi="Symbol" w:cs="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cs="Wingdings" w:hint="default"/>
      </w:rPr>
    </w:lvl>
    <w:lvl w:ilvl="6" w:tplc="04090001" w:tentative="1">
      <w:start w:val="1"/>
      <w:numFmt w:val="bullet"/>
      <w:lvlText w:val=""/>
      <w:lvlJc w:val="left"/>
      <w:pPr>
        <w:tabs>
          <w:tab w:val="num" w:pos="5400"/>
        </w:tabs>
        <w:ind w:left="5400" w:hanging="360"/>
      </w:pPr>
      <w:rPr>
        <w:rFonts w:ascii="Symbol" w:hAnsi="Symbol" w:cs="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cs="Wingdings" w:hint="default"/>
      </w:rPr>
    </w:lvl>
  </w:abstractNum>
  <w:abstractNum w:abstractNumId="17">
    <w:nsid w:val="3DED754D"/>
    <w:multiLevelType w:val="hybridMultilevel"/>
    <w:tmpl w:val="CB5C1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25312D"/>
    <w:multiLevelType w:val="hybridMultilevel"/>
    <w:tmpl w:val="8D580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B826DC"/>
    <w:multiLevelType w:val="multilevel"/>
    <w:tmpl w:val="FB987CA6"/>
    <w:lvl w:ilvl="0">
      <w:start w:val="1"/>
      <w:numFmt w:val="decimal"/>
      <w:lvlText w:val="%1."/>
      <w:lvlJc w:val="left"/>
      <w:pPr>
        <w:ind w:left="720" w:hanging="360"/>
      </w:pPr>
      <w:rPr>
        <w:rFonts w:hint="default"/>
      </w:rPr>
    </w:lvl>
    <w:lvl w:ilvl="1">
      <w:start w:val="8"/>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0">
    <w:nsid w:val="40DE3864"/>
    <w:multiLevelType w:val="hybridMultilevel"/>
    <w:tmpl w:val="C8761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58A6F19"/>
    <w:multiLevelType w:val="hybridMultilevel"/>
    <w:tmpl w:val="D1CE5402"/>
    <w:lvl w:ilvl="0" w:tplc="31FC04E2">
      <w:start w:val="1"/>
      <w:numFmt w:val="bullet"/>
      <w:lvlText w:val="•"/>
      <w:lvlJc w:val="left"/>
      <w:pPr>
        <w:tabs>
          <w:tab w:val="num" w:pos="720"/>
        </w:tabs>
        <w:ind w:left="720" w:hanging="360"/>
      </w:pPr>
      <w:rPr>
        <w:rFonts w:ascii="Times New Roman" w:hAnsi="Times New Roman" w:hint="default"/>
      </w:rPr>
    </w:lvl>
    <w:lvl w:ilvl="1" w:tplc="96C0ED72" w:tentative="1">
      <w:start w:val="1"/>
      <w:numFmt w:val="bullet"/>
      <w:lvlText w:val="•"/>
      <w:lvlJc w:val="left"/>
      <w:pPr>
        <w:tabs>
          <w:tab w:val="num" w:pos="1440"/>
        </w:tabs>
        <w:ind w:left="1440" w:hanging="360"/>
      </w:pPr>
      <w:rPr>
        <w:rFonts w:ascii="Times New Roman" w:hAnsi="Times New Roman" w:hint="default"/>
      </w:rPr>
    </w:lvl>
    <w:lvl w:ilvl="2" w:tplc="CADE1BEE" w:tentative="1">
      <w:start w:val="1"/>
      <w:numFmt w:val="bullet"/>
      <w:lvlText w:val="•"/>
      <w:lvlJc w:val="left"/>
      <w:pPr>
        <w:tabs>
          <w:tab w:val="num" w:pos="2160"/>
        </w:tabs>
        <w:ind w:left="2160" w:hanging="360"/>
      </w:pPr>
      <w:rPr>
        <w:rFonts w:ascii="Times New Roman" w:hAnsi="Times New Roman" w:hint="default"/>
      </w:rPr>
    </w:lvl>
    <w:lvl w:ilvl="3" w:tplc="D054E2FC" w:tentative="1">
      <w:start w:val="1"/>
      <w:numFmt w:val="bullet"/>
      <w:lvlText w:val="•"/>
      <w:lvlJc w:val="left"/>
      <w:pPr>
        <w:tabs>
          <w:tab w:val="num" w:pos="2880"/>
        </w:tabs>
        <w:ind w:left="2880" w:hanging="360"/>
      </w:pPr>
      <w:rPr>
        <w:rFonts w:ascii="Times New Roman" w:hAnsi="Times New Roman" w:hint="default"/>
      </w:rPr>
    </w:lvl>
    <w:lvl w:ilvl="4" w:tplc="7E5857BC" w:tentative="1">
      <w:start w:val="1"/>
      <w:numFmt w:val="bullet"/>
      <w:lvlText w:val="•"/>
      <w:lvlJc w:val="left"/>
      <w:pPr>
        <w:tabs>
          <w:tab w:val="num" w:pos="3600"/>
        </w:tabs>
        <w:ind w:left="3600" w:hanging="360"/>
      </w:pPr>
      <w:rPr>
        <w:rFonts w:ascii="Times New Roman" w:hAnsi="Times New Roman" w:hint="default"/>
      </w:rPr>
    </w:lvl>
    <w:lvl w:ilvl="5" w:tplc="50D43CD8" w:tentative="1">
      <w:start w:val="1"/>
      <w:numFmt w:val="bullet"/>
      <w:lvlText w:val="•"/>
      <w:lvlJc w:val="left"/>
      <w:pPr>
        <w:tabs>
          <w:tab w:val="num" w:pos="4320"/>
        </w:tabs>
        <w:ind w:left="4320" w:hanging="360"/>
      </w:pPr>
      <w:rPr>
        <w:rFonts w:ascii="Times New Roman" w:hAnsi="Times New Roman" w:hint="default"/>
      </w:rPr>
    </w:lvl>
    <w:lvl w:ilvl="6" w:tplc="97700D10" w:tentative="1">
      <w:start w:val="1"/>
      <w:numFmt w:val="bullet"/>
      <w:lvlText w:val="•"/>
      <w:lvlJc w:val="left"/>
      <w:pPr>
        <w:tabs>
          <w:tab w:val="num" w:pos="5040"/>
        </w:tabs>
        <w:ind w:left="5040" w:hanging="360"/>
      </w:pPr>
      <w:rPr>
        <w:rFonts w:ascii="Times New Roman" w:hAnsi="Times New Roman" w:hint="default"/>
      </w:rPr>
    </w:lvl>
    <w:lvl w:ilvl="7" w:tplc="8842BBA6" w:tentative="1">
      <w:start w:val="1"/>
      <w:numFmt w:val="bullet"/>
      <w:lvlText w:val="•"/>
      <w:lvlJc w:val="left"/>
      <w:pPr>
        <w:tabs>
          <w:tab w:val="num" w:pos="5760"/>
        </w:tabs>
        <w:ind w:left="5760" w:hanging="360"/>
      </w:pPr>
      <w:rPr>
        <w:rFonts w:ascii="Times New Roman" w:hAnsi="Times New Roman" w:hint="default"/>
      </w:rPr>
    </w:lvl>
    <w:lvl w:ilvl="8" w:tplc="87F063C8" w:tentative="1">
      <w:start w:val="1"/>
      <w:numFmt w:val="bullet"/>
      <w:lvlText w:val="•"/>
      <w:lvlJc w:val="left"/>
      <w:pPr>
        <w:tabs>
          <w:tab w:val="num" w:pos="6480"/>
        </w:tabs>
        <w:ind w:left="6480" w:hanging="360"/>
      </w:pPr>
      <w:rPr>
        <w:rFonts w:ascii="Times New Roman" w:hAnsi="Times New Roman" w:hint="default"/>
      </w:rPr>
    </w:lvl>
  </w:abstractNum>
  <w:abstractNum w:abstractNumId="22">
    <w:nsid w:val="460E4B7D"/>
    <w:multiLevelType w:val="hybridMultilevel"/>
    <w:tmpl w:val="ED6868D4"/>
    <w:lvl w:ilvl="0" w:tplc="6ABE558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723505D"/>
    <w:multiLevelType w:val="hybridMultilevel"/>
    <w:tmpl w:val="08A29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18D55FB"/>
    <w:multiLevelType w:val="hybridMultilevel"/>
    <w:tmpl w:val="DC0C5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3983A07"/>
    <w:multiLevelType w:val="hybridMultilevel"/>
    <w:tmpl w:val="1CC4C9F0"/>
    <w:lvl w:ilvl="0" w:tplc="E08AAFDC">
      <w:start w:val="1"/>
      <w:numFmt w:val="lowerLetter"/>
      <w:lvlText w:val="(%1)"/>
      <w:lvlJc w:val="left"/>
      <w:pPr>
        <w:ind w:left="4680" w:hanging="360"/>
      </w:pPr>
      <w:rPr>
        <w:rFonts w:hint="default"/>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26">
    <w:nsid w:val="53FE0117"/>
    <w:multiLevelType w:val="hybridMultilevel"/>
    <w:tmpl w:val="2354B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8730BC1"/>
    <w:multiLevelType w:val="hybridMultilevel"/>
    <w:tmpl w:val="EE82A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C394C9A"/>
    <w:multiLevelType w:val="hybridMultilevel"/>
    <w:tmpl w:val="EE1430AE"/>
    <w:lvl w:ilvl="0" w:tplc="025CDFC4">
      <w:start w:val="1"/>
      <w:numFmt w:val="bullet"/>
      <w:lvlText w:val=""/>
      <w:lvlJc w:val="left"/>
      <w:pPr>
        <w:tabs>
          <w:tab w:val="num" w:pos="717"/>
        </w:tabs>
        <w:ind w:left="717" w:hanging="357"/>
      </w:pPr>
      <w:rPr>
        <w:rFonts w:ascii="Wingdings" w:hAnsi="Wingdings" w:cs="Wingdings" w:hint="default"/>
      </w:rPr>
    </w:lvl>
    <w:lvl w:ilvl="1" w:tplc="0C070003">
      <w:start w:val="1"/>
      <w:numFmt w:val="bullet"/>
      <w:lvlText w:val="o"/>
      <w:lvlJc w:val="left"/>
      <w:pPr>
        <w:tabs>
          <w:tab w:val="num" w:pos="1800"/>
        </w:tabs>
        <w:ind w:left="1800" w:hanging="360"/>
      </w:pPr>
      <w:rPr>
        <w:rFonts w:ascii="Courier New" w:hAnsi="Courier New" w:cs="Courier New" w:hint="default"/>
      </w:rPr>
    </w:lvl>
    <w:lvl w:ilvl="2" w:tplc="0C070005">
      <w:start w:val="1"/>
      <w:numFmt w:val="bullet"/>
      <w:lvlText w:val=""/>
      <w:lvlJc w:val="left"/>
      <w:pPr>
        <w:tabs>
          <w:tab w:val="num" w:pos="2520"/>
        </w:tabs>
        <w:ind w:left="2520" w:hanging="360"/>
      </w:pPr>
      <w:rPr>
        <w:rFonts w:ascii="Wingdings" w:hAnsi="Wingdings" w:cs="Wingdings" w:hint="default"/>
      </w:rPr>
    </w:lvl>
    <w:lvl w:ilvl="3" w:tplc="0C070001">
      <w:start w:val="1"/>
      <w:numFmt w:val="bullet"/>
      <w:lvlText w:val=""/>
      <w:lvlJc w:val="left"/>
      <w:pPr>
        <w:tabs>
          <w:tab w:val="num" w:pos="3240"/>
        </w:tabs>
        <w:ind w:left="3240" w:hanging="360"/>
      </w:pPr>
      <w:rPr>
        <w:rFonts w:ascii="Symbol" w:hAnsi="Symbol" w:cs="Symbol" w:hint="default"/>
      </w:rPr>
    </w:lvl>
    <w:lvl w:ilvl="4" w:tplc="0C070003">
      <w:start w:val="1"/>
      <w:numFmt w:val="bullet"/>
      <w:lvlText w:val="o"/>
      <w:lvlJc w:val="left"/>
      <w:pPr>
        <w:tabs>
          <w:tab w:val="num" w:pos="3960"/>
        </w:tabs>
        <w:ind w:left="3960" w:hanging="360"/>
      </w:pPr>
      <w:rPr>
        <w:rFonts w:ascii="Courier New" w:hAnsi="Courier New" w:cs="Courier New" w:hint="default"/>
      </w:rPr>
    </w:lvl>
    <w:lvl w:ilvl="5" w:tplc="0C070005">
      <w:start w:val="1"/>
      <w:numFmt w:val="bullet"/>
      <w:lvlText w:val=""/>
      <w:lvlJc w:val="left"/>
      <w:pPr>
        <w:tabs>
          <w:tab w:val="num" w:pos="4680"/>
        </w:tabs>
        <w:ind w:left="4680" w:hanging="360"/>
      </w:pPr>
      <w:rPr>
        <w:rFonts w:ascii="Wingdings" w:hAnsi="Wingdings" w:cs="Wingdings" w:hint="default"/>
      </w:rPr>
    </w:lvl>
    <w:lvl w:ilvl="6" w:tplc="0C070001">
      <w:start w:val="1"/>
      <w:numFmt w:val="bullet"/>
      <w:lvlText w:val=""/>
      <w:lvlJc w:val="left"/>
      <w:pPr>
        <w:tabs>
          <w:tab w:val="num" w:pos="5400"/>
        </w:tabs>
        <w:ind w:left="5400" w:hanging="360"/>
      </w:pPr>
      <w:rPr>
        <w:rFonts w:ascii="Symbol" w:hAnsi="Symbol" w:cs="Symbol" w:hint="default"/>
      </w:rPr>
    </w:lvl>
    <w:lvl w:ilvl="7" w:tplc="0C070003">
      <w:start w:val="1"/>
      <w:numFmt w:val="bullet"/>
      <w:lvlText w:val="o"/>
      <w:lvlJc w:val="left"/>
      <w:pPr>
        <w:tabs>
          <w:tab w:val="num" w:pos="6120"/>
        </w:tabs>
        <w:ind w:left="6120" w:hanging="360"/>
      </w:pPr>
      <w:rPr>
        <w:rFonts w:ascii="Courier New" w:hAnsi="Courier New" w:cs="Courier New" w:hint="default"/>
      </w:rPr>
    </w:lvl>
    <w:lvl w:ilvl="8" w:tplc="0C070005">
      <w:start w:val="1"/>
      <w:numFmt w:val="bullet"/>
      <w:lvlText w:val=""/>
      <w:lvlJc w:val="left"/>
      <w:pPr>
        <w:tabs>
          <w:tab w:val="num" w:pos="6840"/>
        </w:tabs>
        <w:ind w:left="6840" w:hanging="360"/>
      </w:pPr>
      <w:rPr>
        <w:rFonts w:ascii="Wingdings" w:hAnsi="Wingdings" w:cs="Wingdings" w:hint="default"/>
      </w:rPr>
    </w:lvl>
  </w:abstractNum>
  <w:abstractNum w:abstractNumId="29">
    <w:nsid w:val="6C7E66AE"/>
    <w:multiLevelType w:val="hybridMultilevel"/>
    <w:tmpl w:val="E6B66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4967C57"/>
    <w:multiLevelType w:val="hybridMultilevel"/>
    <w:tmpl w:val="BD4EDDF8"/>
    <w:lvl w:ilvl="0" w:tplc="2F926E0A">
      <w:start w:val="1"/>
      <w:numFmt w:val="bullet"/>
      <w:lvlText w:val="•"/>
      <w:lvlJc w:val="left"/>
      <w:pPr>
        <w:tabs>
          <w:tab w:val="num" w:pos="720"/>
        </w:tabs>
        <w:ind w:left="720" w:hanging="360"/>
      </w:pPr>
      <w:rPr>
        <w:rFonts w:ascii="Times New Roman" w:hAnsi="Times New Roman" w:hint="default"/>
      </w:rPr>
    </w:lvl>
    <w:lvl w:ilvl="1" w:tplc="D91CADCA" w:tentative="1">
      <w:start w:val="1"/>
      <w:numFmt w:val="bullet"/>
      <w:lvlText w:val="•"/>
      <w:lvlJc w:val="left"/>
      <w:pPr>
        <w:tabs>
          <w:tab w:val="num" w:pos="1440"/>
        </w:tabs>
        <w:ind w:left="1440" w:hanging="360"/>
      </w:pPr>
      <w:rPr>
        <w:rFonts w:ascii="Times New Roman" w:hAnsi="Times New Roman" w:hint="default"/>
      </w:rPr>
    </w:lvl>
    <w:lvl w:ilvl="2" w:tplc="D1369C5C" w:tentative="1">
      <w:start w:val="1"/>
      <w:numFmt w:val="bullet"/>
      <w:lvlText w:val="•"/>
      <w:lvlJc w:val="left"/>
      <w:pPr>
        <w:tabs>
          <w:tab w:val="num" w:pos="2160"/>
        </w:tabs>
        <w:ind w:left="2160" w:hanging="360"/>
      </w:pPr>
      <w:rPr>
        <w:rFonts w:ascii="Times New Roman" w:hAnsi="Times New Roman" w:hint="default"/>
      </w:rPr>
    </w:lvl>
    <w:lvl w:ilvl="3" w:tplc="DD78E428" w:tentative="1">
      <w:start w:val="1"/>
      <w:numFmt w:val="bullet"/>
      <w:lvlText w:val="•"/>
      <w:lvlJc w:val="left"/>
      <w:pPr>
        <w:tabs>
          <w:tab w:val="num" w:pos="2880"/>
        </w:tabs>
        <w:ind w:left="2880" w:hanging="360"/>
      </w:pPr>
      <w:rPr>
        <w:rFonts w:ascii="Times New Roman" w:hAnsi="Times New Roman" w:hint="default"/>
      </w:rPr>
    </w:lvl>
    <w:lvl w:ilvl="4" w:tplc="780CE8CE" w:tentative="1">
      <w:start w:val="1"/>
      <w:numFmt w:val="bullet"/>
      <w:lvlText w:val="•"/>
      <w:lvlJc w:val="left"/>
      <w:pPr>
        <w:tabs>
          <w:tab w:val="num" w:pos="3600"/>
        </w:tabs>
        <w:ind w:left="3600" w:hanging="360"/>
      </w:pPr>
      <w:rPr>
        <w:rFonts w:ascii="Times New Roman" w:hAnsi="Times New Roman" w:hint="default"/>
      </w:rPr>
    </w:lvl>
    <w:lvl w:ilvl="5" w:tplc="CAC0C64C" w:tentative="1">
      <w:start w:val="1"/>
      <w:numFmt w:val="bullet"/>
      <w:lvlText w:val="•"/>
      <w:lvlJc w:val="left"/>
      <w:pPr>
        <w:tabs>
          <w:tab w:val="num" w:pos="4320"/>
        </w:tabs>
        <w:ind w:left="4320" w:hanging="360"/>
      </w:pPr>
      <w:rPr>
        <w:rFonts w:ascii="Times New Roman" w:hAnsi="Times New Roman" w:hint="default"/>
      </w:rPr>
    </w:lvl>
    <w:lvl w:ilvl="6" w:tplc="C4FA4C92" w:tentative="1">
      <w:start w:val="1"/>
      <w:numFmt w:val="bullet"/>
      <w:lvlText w:val="•"/>
      <w:lvlJc w:val="left"/>
      <w:pPr>
        <w:tabs>
          <w:tab w:val="num" w:pos="5040"/>
        </w:tabs>
        <w:ind w:left="5040" w:hanging="360"/>
      </w:pPr>
      <w:rPr>
        <w:rFonts w:ascii="Times New Roman" w:hAnsi="Times New Roman" w:hint="default"/>
      </w:rPr>
    </w:lvl>
    <w:lvl w:ilvl="7" w:tplc="DE2CB988" w:tentative="1">
      <w:start w:val="1"/>
      <w:numFmt w:val="bullet"/>
      <w:lvlText w:val="•"/>
      <w:lvlJc w:val="left"/>
      <w:pPr>
        <w:tabs>
          <w:tab w:val="num" w:pos="5760"/>
        </w:tabs>
        <w:ind w:left="5760" w:hanging="360"/>
      </w:pPr>
      <w:rPr>
        <w:rFonts w:ascii="Times New Roman" w:hAnsi="Times New Roman" w:hint="default"/>
      </w:rPr>
    </w:lvl>
    <w:lvl w:ilvl="8" w:tplc="4A948B46" w:tentative="1">
      <w:start w:val="1"/>
      <w:numFmt w:val="bullet"/>
      <w:lvlText w:val="•"/>
      <w:lvlJc w:val="left"/>
      <w:pPr>
        <w:tabs>
          <w:tab w:val="num" w:pos="6480"/>
        </w:tabs>
        <w:ind w:left="6480" w:hanging="360"/>
      </w:pPr>
      <w:rPr>
        <w:rFonts w:ascii="Times New Roman" w:hAnsi="Times New Roman" w:hint="default"/>
      </w:rPr>
    </w:lvl>
  </w:abstractNum>
  <w:abstractNum w:abstractNumId="31">
    <w:nsid w:val="7C1C12E6"/>
    <w:multiLevelType w:val="hybridMultilevel"/>
    <w:tmpl w:val="156E70E4"/>
    <w:lvl w:ilvl="0" w:tplc="0409000B">
      <w:start w:val="1"/>
      <w:numFmt w:val="bullet"/>
      <w:lvlText w:val=""/>
      <w:lvlJc w:val="left"/>
      <w:pPr>
        <w:tabs>
          <w:tab w:val="num" w:pos="1080"/>
        </w:tabs>
        <w:ind w:left="1080" w:hanging="360"/>
      </w:pPr>
      <w:rPr>
        <w:rFonts w:ascii="Wingdings" w:hAnsi="Wingdings" w:cs="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cs="Wingdings" w:hint="default"/>
      </w:rPr>
    </w:lvl>
    <w:lvl w:ilvl="3" w:tplc="04090001" w:tentative="1">
      <w:start w:val="1"/>
      <w:numFmt w:val="bullet"/>
      <w:lvlText w:val=""/>
      <w:lvlJc w:val="left"/>
      <w:pPr>
        <w:tabs>
          <w:tab w:val="num" w:pos="3240"/>
        </w:tabs>
        <w:ind w:left="3240" w:hanging="360"/>
      </w:pPr>
      <w:rPr>
        <w:rFonts w:ascii="Symbol" w:hAnsi="Symbol" w:cs="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cs="Wingdings" w:hint="default"/>
      </w:rPr>
    </w:lvl>
    <w:lvl w:ilvl="6" w:tplc="04090001" w:tentative="1">
      <w:start w:val="1"/>
      <w:numFmt w:val="bullet"/>
      <w:lvlText w:val=""/>
      <w:lvlJc w:val="left"/>
      <w:pPr>
        <w:tabs>
          <w:tab w:val="num" w:pos="5400"/>
        </w:tabs>
        <w:ind w:left="5400" w:hanging="360"/>
      </w:pPr>
      <w:rPr>
        <w:rFonts w:ascii="Symbol" w:hAnsi="Symbol" w:cs="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cs="Wingdings" w:hint="default"/>
      </w:rPr>
    </w:lvl>
  </w:abstractNum>
  <w:num w:numId="1">
    <w:abstractNumId w:val="2"/>
  </w:num>
  <w:num w:numId="2">
    <w:abstractNumId w:val="8"/>
  </w:num>
  <w:num w:numId="3">
    <w:abstractNumId w:val="28"/>
  </w:num>
  <w:num w:numId="4">
    <w:abstractNumId w:val="11"/>
  </w:num>
  <w:num w:numId="5">
    <w:abstractNumId w:val="7"/>
  </w:num>
  <w:num w:numId="6">
    <w:abstractNumId w:val="21"/>
  </w:num>
  <w:num w:numId="7">
    <w:abstractNumId w:val="0"/>
  </w:num>
  <w:num w:numId="8">
    <w:abstractNumId w:val="5"/>
  </w:num>
  <w:num w:numId="9">
    <w:abstractNumId w:val="30"/>
  </w:num>
  <w:num w:numId="10">
    <w:abstractNumId w:val="17"/>
  </w:num>
  <w:num w:numId="11">
    <w:abstractNumId w:val="4"/>
  </w:num>
  <w:num w:numId="12">
    <w:abstractNumId w:val="27"/>
  </w:num>
  <w:num w:numId="13">
    <w:abstractNumId w:val="18"/>
  </w:num>
  <w:num w:numId="14">
    <w:abstractNumId w:val="29"/>
  </w:num>
  <w:num w:numId="15">
    <w:abstractNumId w:val="14"/>
  </w:num>
  <w:num w:numId="16">
    <w:abstractNumId w:val="23"/>
  </w:num>
  <w:num w:numId="17">
    <w:abstractNumId w:val="9"/>
  </w:num>
  <w:num w:numId="18">
    <w:abstractNumId w:val="1"/>
  </w:num>
  <w:num w:numId="19">
    <w:abstractNumId w:val="26"/>
  </w:num>
  <w:num w:numId="20">
    <w:abstractNumId w:val="24"/>
  </w:num>
  <w:num w:numId="21">
    <w:abstractNumId w:val="22"/>
  </w:num>
  <w:num w:numId="22">
    <w:abstractNumId w:val="31"/>
  </w:num>
  <w:num w:numId="23">
    <w:abstractNumId w:val="16"/>
  </w:num>
  <w:num w:numId="24">
    <w:abstractNumId w:val="15"/>
  </w:num>
  <w:num w:numId="25">
    <w:abstractNumId w:val="25"/>
  </w:num>
  <w:num w:numId="26">
    <w:abstractNumId w:val="12"/>
  </w:num>
  <w:num w:numId="27">
    <w:abstractNumId w:val="19"/>
  </w:num>
  <w:num w:numId="28">
    <w:abstractNumId w:val="6"/>
  </w:num>
  <w:num w:numId="29">
    <w:abstractNumId w:val="13"/>
  </w:num>
  <w:num w:numId="30">
    <w:abstractNumId w:val="20"/>
  </w:num>
  <w:num w:numId="31">
    <w:abstractNumId w:val="10"/>
  </w:num>
  <w:num w:numId="3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5E470E"/>
    <w:rsid w:val="00002098"/>
    <w:rsid w:val="0000254F"/>
    <w:rsid w:val="00026D0B"/>
    <w:rsid w:val="000270C3"/>
    <w:rsid w:val="00031BC7"/>
    <w:rsid w:val="00033AA7"/>
    <w:rsid w:val="00040933"/>
    <w:rsid w:val="000449D2"/>
    <w:rsid w:val="000518E6"/>
    <w:rsid w:val="00052245"/>
    <w:rsid w:val="00055E6E"/>
    <w:rsid w:val="000613E1"/>
    <w:rsid w:val="00067B3E"/>
    <w:rsid w:val="00074537"/>
    <w:rsid w:val="0008517D"/>
    <w:rsid w:val="000A2C9F"/>
    <w:rsid w:val="000A656A"/>
    <w:rsid w:val="000A74FC"/>
    <w:rsid w:val="000A7BD5"/>
    <w:rsid w:val="000B2A20"/>
    <w:rsid w:val="000B2E72"/>
    <w:rsid w:val="000B7E08"/>
    <w:rsid w:val="000C585A"/>
    <w:rsid w:val="000D0C81"/>
    <w:rsid w:val="000E4D43"/>
    <w:rsid w:val="0010709D"/>
    <w:rsid w:val="001167B8"/>
    <w:rsid w:val="001213D3"/>
    <w:rsid w:val="0013219B"/>
    <w:rsid w:val="001416DB"/>
    <w:rsid w:val="00142333"/>
    <w:rsid w:val="00154881"/>
    <w:rsid w:val="00165DC8"/>
    <w:rsid w:val="001810EA"/>
    <w:rsid w:val="001A0ED1"/>
    <w:rsid w:val="001B3372"/>
    <w:rsid w:val="001C2BC1"/>
    <w:rsid w:val="001C3B15"/>
    <w:rsid w:val="001E6D8B"/>
    <w:rsid w:val="001E76FC"/>
    <w:rsid w:val="001F32C3"/>
    <w:rsid w:val="002010B7"/>
    <w:rsid w:val="00215E12"/>
    <w:rsid w:val="00223ED7"/>
    <w:rsid w:val="002271BC"/>
    <w:rsid w:val="002623AA"/>
    <w:rsid w:val="002741FF"/>
    <w:rsid w:val="00282CE7"/>
    <w:rsid w:val="002862FC"/>
    <w:rsid w:val="002918CB"/>
    <w:rsid w:val="002A2984"/>
    <w:rsid w:val="002A2A12"/>
    <w:rsid w:val="002B44BE"/>
    <w:rsid w:val="002B68B6"/>
    <w:rsid w:val="002D1784"/>
    <w:rsid w:val="002D2C83"/>
    <w:rsid w:val="002D6249"/>
    <w:rsid w:val="002F49CF"/>
    <w:rsid w:val="00332D0F"/>
    <w:rsid w:val="00336CFB"/>
    <w:rsid w:val="00336EA8"/>
    <w:rsid w:val="003477E7"/>
    <w:rsid w:val="00350631"/>
    <w:rsid w:val="00352630"/>
    <w:rsid w:val="00353B1D"/>
    <w:rsid w:val="003730E4"/>
    <w:rsid w:val="00377B3A"/>
    <w:rsid w:val="00380448"/>
    <w:rsid w:val="00386589"/>
    <w:rsid w:val="0039691A"/>
    <w:rsid w:val="00397CC5"/>
    <w:rsid w:val="003A178D"/>
    <w:rsid w:val="003C6148"/>
    <w:rsid w:val="003C7969"/>
    <w:rsid w:val="003D6B07"/>
    <w:rsid w:val="003E4F6C"/>
    <w:rsid w:val="003E739B"/>
    <w:rsid w:val="003F239C"/>
    <w:rsid w:val="003F6904"/>
    <w:rsid w:val="004014EB"/>
    <w:rsid w:val="00401A06"/>
    <w:rsid w:val="004131A2"/>
    <w:rsid w:val="0042109E"/>
    <w:rsid w:val="00433364"/>
    <w:rsid w:val="00433CD9"/>
    <w:rsid w:val="00440121"/>
    <w:rsid w:val="004634B2"/>
    <w:rsid w:val="00463920"/>
    <w:rsid w:val="00465B73"/>
    <w:rsid w:val="00475C63"/>
    <w:rsid w:val="00484271"/>
    <w:rsid w:val="00494B93"/>
    <w:rsid w:val="004A0319"/>
    <w:rsid w:val="004A4DCB"/>
    <w:rsid w:val="004B1B65"/>
    <w:rsid w:val="004D753D"/>
    <w:rsid w:val="004E0AAA"/>
    <w:rsid w:val="004E1F78"/>
    <w:rsid w:val="004E2799"/>
    <w:rsid w:val="004E2A9D"/>
    <w:rsid w:val="004E53D7"/>
    <w:rsid w:val="00510EDC"/>
    <w:rsid w:val="005111DF"/>
    <w:rsid w:val="00512E5D"/>
    <w:rsid w:val="0051546D"/>
    <w:rsid w:val="00530378"/>
    <w:rsid w:val="00551D62"/>
    <w:rsid w:val="005600AC"/>
    <w:rsid w:val="00563D4B"/>
    <w:rsid w:val="00572979"/>
    <w:rsid w:val="00573A89"/>
    <w:rsid w:val="00597CD4"/>
    <w:rsid w:val="005B198C"/>
    <w:rsid w:val="005C4FD6"/>
    <w:rsid w:val="005C5141"/>
    <w:rsid w:val="005D0230"/>
    <w:rsid w:val="005D2F6D"/>
    <w:rsid w:val="005E27F8"/>
    <w:rsid w:val="005E470E"/>
    <w:rsid w:val="005E5866"/>
    <w:rsid w:val="005E6995"/>
    <w:rsid w:val="005F007D"/>
    <w:rsid w:val="0060121B"/>
    <w:rsid w:val="0061317F"/>
    <w:rsid w:val="00616E02"/>
    <w:rsid w:val="00624A30"/>
    <w:rsid w:val="00644944"/>
    <w:rsid w:val="00647D45"/>
    <w:rsid w:val="00650892"/>
    <w:rsid w:val="0065339D"/>
    <w:rsid w:val="00660410"/>
    <w:rsid w:val="00670119"/>
    <w:rsid w:val="00671B29"/>
    <w:rsid w:val="00674CB2"/>
    <w:rsid w:val="006752DA"/>
    <w:rsid w:val="00680E44"/>
    <w:rsid w:val="0068271D"/>
    <w:rsid w:val="0068363F"/>
    <w:rsid w:val="006A4B3C"/>
    <w:rsid w:val="006A6C27"/>
    <w:rsid w:val="006A739C"/>
    <w:rsid w:val="006A744B"/>
    <w:rsid w:val="006C3451"/>
    <w:rsid w:val="006D33A5"/>
    <w:rsid w:val="006E0ED3"/>
    <w:rsid w:val="006F5391"/>
    <w:rsid w:val="006F7BC5"/>
    <w:rsid w:val="00701ED8"/>
    <w:rsid w:val="00714620"/>
    <w:rsid w:val="00732B99"/>
    <w:rsid w:val="00732E8E"/>
    <w:rsid w:val="007401B2"/>
    <w:rsid w:val="00747E5A"/>
    <w:rsid w:val="00750C2F"/>
    <w:rsid w:val="00764C36"/>
    <w:rsid w:val="00770EBD"/>
    <w:rsid w:val="00780C58"/>
    <w:rsid w:val="00790290"/>
    <w:rsid w:val="007975EB"/>
    <w:rsid w:val="00797C7C"/>
    <w:rsid w:val="007A2787"/>
    <w:rsid w:val="007A6BE1"/>
    <w:rsid w:val="007B42DB"/>
    <w:rsid w:val="007B793D"/>
    <w:rsid w:val="007D22FD"/>
    <w:rsid w:val="007F1B09"/>
    <w:rsid w:val="007F48C2"/>
    <w:rsid w:val="007F7E98"/>
    <w:rsid w:val="0083268C"/>
    <w:rsid w:val="008328F3"/>
    <w:rsid w:val="008341D3"/>
    <w:rsid w:val="008436DE"/>
    <w:rsid w:val="008567BA"/>
    <w:rsid w:val="00861E08"/>
    <w:rsid w:val="00863E34"/>
    <w:rsid w:val="00867B3D"/>
    <w:rsid w:val="00870434"/>
    <w:rsid w:val="00873538"/>
    <w:rsid w:val="0088005D"/>
    <w:rsid w:val="00881A59"/>
    <w:rsid w:val="00882BE3"/>
    <w:rsid w:val="00886020"/>
    <w:rsid w:val="008A070E"/>
    <w:rsid w:val="008B1A81"/>
    <w:rsid w:val="008B2FD7"/>
    <w:rsid w:val="008B6872"/>
    <w:rsid w:val="008C0906"/>
    <w:rsid w:val="008C2384"/>
    <w:rsid w:val="008D1895"/>
    <w:rsid w:val="008D5790"/>
    <w:rsid w:val="008E54B7"/>
    <w:rsid w:val="008F1F48"/>
    <w:rsid w:val="008F2BCE"/>
    <w:rsid w:val="009003BD"/>
    <w:rsid w:val="00910032"/>
    <w:rsid w:val="00915C64"/>
    <w:rsid w:val="009171A3"/>
    <w:rsid w:val="00924272"/>
    <w:rsid w:val="00945ED6"/>
    <w:rsid w:val="00951242"/>
    <w:rsid w:val="00967E32"/>
    <w:rsid w:val="009703AD"/>
    <w:rsid w:val="00971161"/>
    <w:rsid w:val="009848AF"/>
    <w:rsid w:val="009962E9"/>
    <w:rsid w:val="009C156B"/>
    <w:rsid w:val="009C58D0"/>
    <w:rsid w:val="009C7AB0"/>
    <w:rsid w:val="009D16A5"/>
    <w:rsid w:val="009D3E3D"/>
    <w:rsid w:val="009E0567"/>
    <w:rsid w:val="009E4BDC"/>
    <w:rsid w:val="009F1EF8"/>
    <w:rsid w:val="00A02CDA"/>
    <w:rsid w:val="00A04E39"/>
    <w:rsid w:val="00A20E8C"/>
    <w:rsid w:val="00A324E6"/>
    <w:rsid w:val="00A53216"/>
    <w:rsid w:val="00A66014"/>
    <w:rsid w:val="00A77BFE"/>
    <w:rsid w:val="00A94682"/>
    <w:rsid w:val="00A97FF2"/>
    <w:rsid w:val="00AA08BC"/>
    <w:rsid w:val="00AC6875"/>
    <w:rsid w:val="00AD1682"/>
    <w:rsid w:val="00AF300C"/>
    <w:rsid w:val="00B10B4E"/>
    <w:rsid w:val="00B313E9"/>
    <w:rsid w:val="00B450EE"/>
    <w:rsid w:val="00B51402"/>
    <w:rsid w:val="00B57D29"/>
    <w:rsid w:val="00B6037E"/>
    <w:rsid w:val="00B60F81"/>
    <w:rsid w:val="00B62280"/>
    <w:rsid w:val="00B67F5A"/>
    <w:rsid w:val="00B750A8"/>
    <w:rsid w:val="00B75D10"/>
    <w:rsid w:val="00B77CEA"/>
    <w:rsid w:val="00B86906"/>
    <w:rsid w:val="00B8714F"/>
    <w:rsid w:val="00B92A26"/>
    <w:rsid w:val="00BA0131"/>
    <w:rsid w:val="00BC712B"/>
    <w:rsid w:val="00BC7273"/>
    <w:rsid w:val="00C03AB2"/>
    <w:rsid w:val="00C05C86"/>
    <w:rsid w:val="00C06F24"/>
    <w:rsid w:val="00C1313F"/>
    <w:rsid w:val="00C21F36"/>
    <w:rsid w:val="00C36228"/>
    <w:rsid w:val="00C43303"/>
    <w:rsid w:val="00C50F92"/>
    <w:rsid w:val="00C515B2"/>
    <w:rsid w:val="00C60546"/>
    <w:rsid w:val="00C60650"/>
    <w:rsid w:val="00C613A3"/>
    <w:rsid w:val="00C72FC7"/>
    <w:rsid w:val="00C77F41"/>
    <w:rsid w:val="00C8248E"/>
    <w:rsid w:val="00C852BF"/>
    <w:rsid w:val="00C9724D"/>
    <w:rsid w:val="00CA5768"/>
    <w:rsid w:val="00CA58F2"/>
    <w:rsid w:val="00CD0334"/>
    <w:rsid w:val="00CD20C7"/>
    <w:rsid w:val="00CD7B15"/>
    <w:rsid w:val="00CF44A4"/>
    <w:rsid w:val="00D06610"/>
    <w:rsid w:val="00D11FA8"/>
    <w:rsid w:val="00D12B43"/>
    <w:rsid w:val="00D212CB"/>
    <w:rsid w:val="00D2470C"/>
    <w:rsid w:val="00D308CD"/>
    <w:rsid w:val="00D43207"/>
    <w:rsid w:val="00D53D68"/>
    <w:rsid w:val="00D60B5F"/>
    <w:rsid w:val="00D93141"/>
    <w:rsid w:val="00DA7EFA"/>
    <w:rsid w:val="00DB384B"/>
    <w:rsid w:val="00DC3105"/>
    <w:rsid w:val="00DD3283"/>
    <w:rsid w:val="00DD43C6"/>
    <w:rsid w:val="00DD6FEB"/>
    <w:rsid w:val="00DE5476"/>
    <w:rsid w:val="00E02A16"/>
    <w:rsid w:val="00E2239D"/>
    <w:rsid w:val="00E25322"/>
    <w:rsid w:val="00E25420"/>
    <w:rsid w:val="00E26D99"/>
    <w:rsid w:val="00E42640"/>
    <w:rsid w:val="00E454E7"/>
    <w:rsid w:val="00E4693B"/>
    <w:rsid w:val="00E522E9"/>
    <w:rsid w:val="00E52F15"/>
    <w:rsid w:val="00E60C85"/>
    <w:rsid w:val="00E64305"/>
    <w:rsid w:val="00E71784"/>
    <w:rsid w:val="00E82AC4"/>
    <w:rsid w:val="00E97970"/>
    <w:rsid w:val="00E97AB2"/>
    <w:rsid w:val="00EA1FD1"/>
    <w:rsid w:val="00EA5061"/>
    <w:rsid w:val="00EB63D2"/>
    <w:rsid w:val="00EC13CE"/>
    <w:rsid w:val="00EC1F81"/>
    <w:rsid w:val="00EC399E"/>
    <w:rsid w:val="00EE4516"/>
    <w:rsid w:val="00EF195B"/>
    <w:rsid w:val="00F06118"/>
    <w:rsid w:val="00F0661D"/>
    <w:rsid w:val="00F06B22"/>
    <w:rsid w:val="00F07676"/>
    <w:rsid w:val="00F10D9E"/>
    <w:rsid w:val="00F31A5A"/>
    <w:rsid w:val="00F36C26"/>
    <w:rsid w:val="00F40729"/>
    <w:rsid w:val="00F60BAB"/>
    <w:rsid w:val="00F83DCB"/>
    <w:rsid w:val="00F961D5"/>
    <w:rsid w:val="00FA23DD"/>
    <w:rsid w:val="00FB225B"/>
    <w:rsid w:val="00FC0341"/>
    <w:rsid w:val="00FC3DC7"/>
    <w:rsid w:val="00FC3FB0"/>
    <w:rsid w:val="00FD05FE"/>
    <w:rsid w:val="00FE51B7"/>
    <w:rsid w:val="00FE52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470E"/>
  </w:style>
  <w:style w:type="paragraph" w:styleId="Heading1">
    <w:name w:val="heading 1"/>
    <w:basedOn w:val="Normal"/>
    <w:next w:val="Normal"/>
    <w:link w:val="Heading1Char"/>
    <w:uiPriority w:val="9"/>
    <w:qFormat/>
    <w:rsid w:val="00B92A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470E"/>
    <w:rPr>
      <w:color w:val="0000FF" w:themeColor="hyperlink"/>
      <w:u w:val="single"/>
    </w:rPr>
  </w:style>
  <w:style w:type="paragraph" w:styleId="ListParagraph">
    <w:name w:val="List Paragraph"/>
    <w:basedOn w:val="Normal"/>
    <w:uiPriority w:val="99"/>
    <w:qFormat/>
    <w:rsid w:val="007A2787"/>
    <w:pPr>
      <w:ind w:left="720"/>
      <w:contextualSpacing/>
    </w:pPr>
  </w:style>
  <w:style w:type="table" w:styleId="TableGrid">
    <w:name w:val="Table Grid"/>
    <w:basedOn w:val="TableNormal"/>
    <w:uiPriority w:val="59"/>
    <w:rsid w:val="00D9314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E7178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71784"/>
  </w:style>
  <w:style w:type="paragraph" w:styleId="Footer">
    <w:name w:val="footer"/>
    <w:basedOn w:val="Normal"/>
    <w:link w:val="FooterChar"/>
    <w:uiPriority w:val="99"/>
    <w:unhideWhenUsed/>
    <w:rsid w:val="00E717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784"/>
  </w:style>
  <w:style w:type="character" w:styleId="CommentReference">
    <w:name w:val="annotation reference"/>
    <w:basedOn w:val="DefaultParagraphFont"/>
    <w:uiPriority w:val="99"/>
    <w:semiHidden/>
    <w:unhideWhenUsed/>
    <w:rsid w:val="00F31A5A"/>
    <w:rPr>
      <w:sz w:val="16"/>
      <w:szCs w:val="16"/>
    </w:rPr>
  </w:style>
  <w:style w:type="paragraph" w:styleId="CommentText">
    <w:name w:val="annotation text"/>
    <w:basedOn w:val="Normal"/>
    <w:link w:val="CommentTextChar"/>
    <w:uiPriority w:val="99"/>
    <w:unhideWhenUsed/>
    <w:rsid w:val="00F31A5A"/>
    <w:pPr>
      <w:spacing w:line="240" w:lineRule="auto"/>
    </w:pPr>
    <w:rPr>
      <w:sz w:val="20"/>
      <w:szCs w:val="20"/>
    </w:rPr>
  </w:style>
  <w:style w:type="character" w:customStyle="1" w:styleId="CommentTextChar">
    <w:name w:val="Comment Text Char"/>
    <w:basedOn w:val="DefaultParagraphFont"/>
    <w:link w:val="CommentText"/>
    <w:uiPriority w:val="99"/>
    <w:rsid w:val="00F31A5A"/>
    <w:rPr>
      <w:sz w:val="20"/>
      <w:szCs w:val="20"/>
    </w:rPr>
  </w:style>
  <w:style w:type="paragraph" w:styleId="CommentSubject">
    <w:name w:val="annotation subject"/>
    <w:basedOn w:val="CommentText"/>
    <w:next w:val="CommentText"/>
    <w:link w:val="CommentSubjectChar"/>
    <w:uiPriority w:val="99"/>
    <w:semiHidden/>
    <w:unhideWhenUsed/>
    <w:rsid w:val="00F31A5A"/>
    <w:rPr>
      <w:b/>
      <w:bCs/>
    </w:rPr>
  </w:style>
  <w:style w:type="character" w:customStyle="1" w:styleId="CommentSubjectChar">
    <w:name w:val="Comment Subject Char"/>
    <w:basedOn w:val="CommentTextChar"/>
    <w:link w:val="CommentSubject"/>
    <w:uiPriority w:val="99"/>
    <w:semiHidden/>
    <w:rsid w:val="00F31A5A"/>
    <w:rPr>
      <w:b/>
      <w:bCs/>
    </w:rPr>
  </w:style>
  <w:style w:type="paragraph" w:styleId="BalloonText">
    <w:name w:val="Balloon Text"/>
    <w:basedOn w:val="Normal"/>
    <w:link w:val="BalloonTextChar"/>
    <w:uiPriority w:val="99"/>
    <w:semiHidden/>
    <w:unhideWhenUsed/>
    <w:rsid w:val="00F31A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1A5A"/>
    <w:rPr>
      <w:rFonts w:ascii="Tahoma" w:hAnsi="Tahoma" w:cs="Tahoma"/>
      <w:sz w:val="16"/>
      <w:szCs w:val="16"/>
    </w:rPr>
  </w:style>
  <w:style w:type="table" w:styleId="MediumGrid3-Accent3">
    <w:name w:val="Medium Grid 3 Accent 3"/>
    <w:basedOn w:val="TableNormal"/>
    <w:uiPriority w:val="69"/>
    <w:rsid w:val="00DD43C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1-Accent6">
    <w:name w:val="Medium Grid 1 Accent 6"/>
    <w:basedOn w:val="TableNormal"/>
    <w:uiPriority w:val="67"/>
    <w:rsid w:val="00DD43C6"/>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rsid w:val="00873538"/>
    <w:pPr>
      <w:spacing w:before="100" w:beforeAutospacing="1" w:after="100" w:afterAutospacing="1" w:line="240" w:lineRule="auto"/>
    </w:pPr>
    <w:rPr>
      <w:rFonts w:ascii="Times New Roman" w:eastAsia="SimSun" w:hAnsi="Times New Roman" w:cs="Times New Roman"/>
      <w:sz w:val="24"/>
      <w:szCs w:val="24"/>
      <w:lang w:eastAsia="zh-CN"/>
    </w:rPr>
  </w:style>
  <w:style w:type="character" w:customStyle="1" w:styleId="Heading1Char">
    <w:name w:val="Heading 1 Char"/>
    <w:basedOn w:val="DefaultParagraphFont"/>
    <w:link w:val="Heading1"/>
    <w:uiPriority w:val="9"/>
    <w:rsid w:val="00B92A2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50892"/>
    <w:pPr>
      <w:outlineLvl w:val="9"/>
    </w:pPr>
  </w:style>
  <w:style w:type="paragraph" w:styleId="TOC1">
    <w:name w:val="toc 1"/>
    <w:basedOn w:val="Normal"/>
    <w:next w:val="Normal"/>
    <w:autoRedefine/>
    <w:uiPriority w:val="39"/>
    <w:unhideWhenUsed/>
    <w:rsid w:val="00650892"/>
    <w:pPr>
      <w:spacing w:after="100"/>
    </w:pPr>
  </w:style>
</w:styles>
</file>

<file path=word/webSettings.xml><?xml version="1.0" encoding="utf-8"?>
<w:webSettings xmlns:r="http://schemas.openxmlformats.org/officeDocument/2006/relationships" xmlns:w="http://schemas.openxmlformats.org/wordprocessingml/2006/main">
  <w:divs>
    <w:div w:id="264195369">
      <w:bodyDiv w:val="1"/>
      <w:marLeft w:val="0"/>
      <w:marRight w:val="0"/>
      <w:marTop w:val="0"/>
      <w:marBottom w:val="0"/>
      <w:divBdr>
        <w:top w:val="none" w:sz="0" w:space="0" w:color="auto"/>
        <w:left w:val="none" w:sz="0" w:space="0" w:color="auto"/>
        <w:bottom w:val="none" w:sz="0" w:space="0" w:color="auto"/>
        <w:right w:val="none" w:sz="0" w:space="0" w:color="auto"/>
      </w:divBdr>
      <w:divsChild>
        <w:div w:id="276568279">
          <w:marLeft w:val="547"/>
          <w:marRight w:val="0"/>
          <w:marTop w:val="0"/>
          <w:marBottom w:val="0"/>
          <w:divBdr>
            <w:top w:val="none" w:sz="0" w:space="0" w:color="auto"/>
            <w:left w:val="none" w:sz="0" w:space="0" w:color="auto"/>
            <w:bottom w:val="none" w:sz="0" w:space="0" w:color="auto"/>
            <w:right w:val="none" w:sz="0" w:space="0" w:color="auto"/>
          </w:divBdr>
        </w:div>
      </w:divsChild>
    </w:div>
    <w:div w:id="329215306">
      <w:bodyDiv w:val="1"/>
      <w:marLeft w:val="0"/>
      <w:marRight w:val="0"/>
      <w:marTop w:val="0"/>
      <w:marBottom w:val="0"/>
      <w:divBdr>
        <w:top w:val="none" w:sz="0" w:space="0" w:color="auto"/>
        <w:left w:val="none" w:sz="0" w:space="0" w:color="auto"/>
        <w:bottom w:val="none" w:sz="0" w:space="0" w:color="auto"/>
        <w:right w:val="none" w:sz="0" w:space="0" w:color="auto"/>
      </w:divBdr>
      <w:divsChild>
        <w:div w:id="1011563675">
          <w:marLeft w:val="547"/>
          <w:marRight w:val="0"/>
          <w:marTop w:val="0"/>
          <w:marBottom w:val="0"/>
          <w:divBdr>
            <w:top w:val="none" w:sz="0" w:space="0" w:color="auto"/>
            <w:left w:val="none" w:sz="0" w:space="0" w:color="auto"/>
            <w:bottom w:val="none" w:sz="0" w:space="0" w:color="auto"/>
            <w:right w:val="none" w:sz="0" w:space="0" w:color="auto"/>
          </w:divBdr>
        </w:div>
      </w:divsChild>
    </w:div>
    <w:div w:id="604652135">
      <w:bodyDiv w:val="1"/>
      <w:marLeft w:val="0"/>
      <w:marRight w:val="0"/>
      <w:marTop w:val="0"/>
      <w:marBottom w:val="0"/>
      <w:divBdr>
        <w:top w:val="none" w:sz="0" w:space="0" w:color="auto"/>
        <w:left w:val="none" w:sz="0" w:space="0" w:color="auto"/>
        <w:bottom w:val="none" w:sz="0" w:space="0" w:color="auto"/>
        <w:right w:val="none" w:sz="0" w:space="0" w:color="auto"/>
      </w:divBdr>
      <w:divsChild>
        <w:div w:id="851846319">
          <w:marLeft w:val="547"/>
          <w:marRight w:val="0"/>
          <w:marTop w:val="0"/>
          <w:marBottom w:val="0"/>
          <w:divBdr>
            <w:top w:val="none" w:sz="0" w:space="0" w:color="auto"/>
            <w:left w:val="none" w:sz="0" w:space="0" w:color="auto"/>
            <w:bottom w:val="none" w:sz="0" w:space="0" w:color="auto"/>
            <w:right w:val="none" w:sz="0" w:space="0" w:color="auto"/>
          </w:divBdr>
        </w:div>
        <w:div w:id="1296640199">
          <w:marLeft w:val="547"/>
          <w:marRight w:val="0"/>
          <w:marTop w:val="0"/>
          <w:marBottom w:val="0"/>
          <w:divBdr>
            <w:top w:val="none" w:sz="0" w:space="0" w:color="auto"/>
            <w:left w:val="none" w:sz="0" w:space="0" w:color="auto"/>
            <w:bottom w:val="none" w:sz="0" w:space="0" w:color="auto"/>
            <w:right w:val="none" w:sz="0" w:space="0" w:color="auto"/>
          </w:divBdr>
        </w:div>
        <w:div w:id="1791775757">
          <w:marLeft w:val="547"/>
          <w:marRight w:val="0"/>
          <w:marTop w:val="0"/>
          <w:marBottom w:val="0"/>
          <w:divBdr>
            <w:top w:val="none" w:sz="0" w:space="0" w:color="auto"/>
            <w:left w:val="none" w:sz="0" w:space="0" w:color="auto"/>
            <w:bottom w:val="none" w:sz="0" w:space="0" w:color="auto"/>
            <w:right w:val="none" w:sz="0" w:space="0" w:color="auto"/>
          </w:divBdr>
        </w:div>
        <w:div w:id="549459080">
          <w:marLeft w:val="547"/>
          <w:marRight w:val="0"/>
          <w:marTop w:val="0"/>
          <w:marBottom w:val="0"/>
          <w:divBdr>
            <w:top w:val="none" w:sz="0" w:space="0" w:color="auto"/>
            <w:left w:val="none" w:sz="0" w:space="0" w:color="auto"/>
            <w:bottom w:val="none" w:sz="0" w:space="0" w:color="auto"/>
            <w:right w:val="none" w:sz="0" w:space="0" w:color="auto"/>
          </w:divBdr>
        </w:div>
      </w:divsChild>
    </w:div>
    <w:div w:id="664747030">
      <w:bodyDiv w:val="1"/>
      <w:marLeft w:val="0"/>
      <w:marRight w:val="0"/>
      <w:marTop w:val="0"/>
      <w:marBottom w:val="0"/>
      <w:divBdr>
        <w:top w:val="none" w:sz="0" w:space="0" w:color="auto"/>
        <w:left w:val="none" w:sz="0" w:space="0" w:color="auto"/>
        <w:bottom w:val="none" w:sz="0" w:space="0" w:color="auto"/>
        <w:right w:val="none" w:sz="0" w:space="0" w:color="auto"/>
      </w:divBdr>
      <w:divsChild>
        <w:div w:id="1766146384">
          <w:marLeft w:val="547"/>
          <w:marRight w:val="0"/>
          <w:marTop w:val="0"/>
          <w:marBottom w:val="0"/>
          <w:divBdr>
            <w:top w:val="none" w:sz="0" w:space="0" w:color="auto"/>
            <w:left w:val="none" w:sz="0" w:space="0" w:color="auto"/>
            <w:bottom w:val="none" w:sz="0" w:space="0" w:color="auto"/>
            <w:right w:val="none" w:sz="0" w:space="0" w:color="auto"/>
          </w:divBdr>
        </w:div>
      </w:divsChild>
    </w:div>
    <w:div w:id="746345552">
      <w:bodyDiv w:val="1"/>
      <w:marLeft w:val="0"/>
      <w:marRight w:val="0"/>
      <w:marTop w:val="0"/>
      <w:marBottom w:val="0"/>
      <w:divBdr>
        <w:top w:val="none" w:sz="0" w:space="0" w:color="auto"/>
        <w:left w:val="none" w:sz="0" w:space="0" w:color="auto"/>
        <w:bottom w:val="none" w:sz="0" w:space="0" w:color="auto"/>
        <w:right w:val="none" w:sz="0" w:space="0" w:color="auto"/>
      </w:divBdr>
      <w:divsChild>
        <w:div w:id="642926213">
          <w:marLeft w:val="547"/>
          <w:marRight w:val="0"/>
          <w:marTop w:val="0"/>
          <w:marBottom w:val="0"/>
          <w:divBdr>
            <w:top w:val="none" w:sz="0" w:space="0" w:color="auto"/>
            <w:left w:val="none" w:sz="0" w:space="0" w:color="auto"/>
            <w:bottom w:val="none" w:sz="0" w:space="0" w:color="auto"/>
            <w:right w:val="none" w:sz="0" w:space="0" w:color="auto"/>
          </w:divBdr>
        </w:div>
        <w:div w:id="1789928221">
          <w:marLeft w:val="547"/>
          <w:marRight w:val="0"/>
          <w:marTop w:val="0"/>
          <w:marBottom w:val="0"/>
          <w:divBdr>
            <w:top w:val="none" w:sz="0" w:space="0" w:color="auto"/>
            <w:left w:val="none" w:sz="0" w:space="0" w:color="auto"/>
            <w:bottom w:val="none" w:sz="0" w:space="0" w:color="auto"/>
            <w:right w:val="none" w:sz="0" w:space="0" w:color="auto"/>
          </w:divBdr>
        </w:div>
        <w:div w:id="700519645">
          <w:marLeft w:val="547"/>
          <w:marRight w:val="0"/>
          <w:marTop w:val="0"/>
          <w:marBottom w:val="0"/>
          <w:divBdr>
            <w:top w:val="none" w:sz="0" w:space="0" w:color="auto"/>
            <w:left w:val="none" w:sz="0" w:space="0" w:color="auto"/>
            <w:bottom w:val="none" w:sz="0" w:space="0" w:color="auto"/>
            <w:right w:val="none" w:sz="0" w:space="0" w:color="auto"/>
          </w:divBdr>
        </w:div>
        <w:div w:id="1889603229">
          <w:marLeft w:val="547"/>
          <w:marRight w:val="0"/>
          <w:marTop w:val="0"/>
          <w:marBottom w:val="0"/>
          <w:divBdr>
            <w:top w:val="none" w:sz="0" w:space="0" w:color="auto"/>
            <w:left w:val="none" w:sz="0" w:space="0" w:color="auto"/>
            <w:bottom w:val="none" w:sz="0" w:space="0" w:color="auto"/>
            <w:right w:val="none" w:sz="0" w:space="0" w:color="auto"/>
          </w:divBdr>
        </w:div>
      </w:divsChild>
    </w:div>
    <w:div w:id="1270360388">
      <w:bodyDiv w:val="1"/>
      <w:marLeft w:val="0"/>
      <w:marRight w:val="0"/>
      <w:marTop w:val="0"/>
      <w:marBottom w:val="0"/>
      <w:divBdr>
        <w:top w:val="none" w:sz="0" w:space="0" w:color="auto"/>
        <w:left w:val="none" w:sz="0" w:space="0" w:color="auto"/>
        <w:bottom w:val="none" w:sz="0" w:space="0" w:color="auto"/>
        <w:right w:val="none" w:sz="0" w:space="0" w:color="auto"/>
      </w:divBdr>
      <w:divsChild>
        <w:div w:id="1186670380">
          <w:marLeft w:val="547"/>
          <w:marRight w:val="0"/>
          <w:marTop w:val="0"/>
          <w:marBottom w:val="0"/>
          <w:divBdr>
            <w:top w:val="none" w:sz="0" w:space="0" w:color="auto"/>
            <w:left w:val="none" w:sz="0" w:space="0" w:color="auto"/>
            <w:bottom w:val="none" w:sz="0" w:space="0" w:color="auto"/>
            <w:right w:val="none" w:sz="0" w:space="0" w:color="auto"/>
          </w:divBdr>
        </w:div>
      </w:divsChild>
    </w:div>
    <w:div w:id="1472943895">
      <w:bodyDiv w:val="1"/>
      <w:marLeft w:val="0"/>
      <w:marRight w:val="0"/>
      <w:marTop w:val="0"/>
      <w:marBottom w:val="0"/>
      <w:divBdr>
        <w:top w:val="none" w:sz="0" w:space="0" w:color="auto"/>
        <w:left w:val="none" w:sz="0" w:space="0" w:color="auto"/>
        <w:bottom w:val="none" w:sz="0" w:space="0" w:color="auto"/>
        <w:right w:val="none" w:sz="0" w:space="0" w:color="auto"/>
      </w:divBdr>
    </w:div>
    <w:div w:id="1500928431">
      <w:bodyDiv w:val="1"/>
      <w:marLeft w:val="0"/>
      <w:marRight w:val="0"/>
      <w:marTop w:val="0"/>
      <w:marBottom w:val="0"/>
      <w:divBdr>
        <w:top w:val="none" w:sz="0" w:space="0" w:color="auto"/>
        <w:left w:val="none" w:sz="0" w:space="0" w:color="auto"/>
        <w:bottom w:val="none" w:sz="0" w:space="0" w:color="auto"/>
        <w:right w:val="none" w:sz="0" w:space="0" w:color="auto"/>
      </w:divBdr>
    </w:div>
    <w:div w:id="1754010138">
      <w:bodyDiv w:val="1"/>
      <w:marLeft w:val="0"/>
      <w:marRight w:val="0"/>
      <w:marTop w:val="0"/>
      <w:marBottom w:val="0"/>
      <w:divBdr>
        <w:top w:val="none" w:sz="0" w:space="0" w:color="auto"/>
        <w:left w:val="none" w:sz="0" w:space="0" w:color="auto"/>
        <w:bottom w:val="none" w:sz="0" w:space="0" w:color="auto"/>
        <w:right w:val="none" w:sz="0" w:space="0" w:color="auto"/>
      </w:divBdr>
    </w:div>
    <w:div w:id="2074157571">
      <w:bodyDiv w:val="1"/>
      <w:marLeft w:val="0"/>
      <w:marRight w:val="0"/>
      <w:marTop w:val="0"/>
      <w:marBottom w:val="0"/>
      <w:divBdr>
        <w:top w:val="none" w:sz="0" w:space="0" w:color="auto"/>
        <w:left w:val="none" w:sz="0" w:space="0" w:color="auto"/>
        <w:bottom w:val="none" w:sz="0" w:space="0" w:color="auto"/>
        <w:right w:val="none" w:sz="0" w:space="0" w:color="auto"/>
      </w:divBdr>
    </w:div>
    <w:div w:id="2102949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chart" Target="charts/chart3.xml"/><Relationship Id="rId26" Type="http://schemas.openxmlformats.org/officeDocument/2006/relationships/chart" Target="charts/chart11.xml"/><Relationship Id="rId39" Type="http://schemas.openxmlformats.org/officeDocument/2006/relationships/image" Target="media/image2.emf"/><Relationship Id="rId21" Type="http://schemas.openxmlformats.org/officeDocument/2006/relationships/chart" Target="charts/chart6.xml"/><Relationship Id="rId34" Type="http://schemas.openxmlformats.org/officeDocument/2006/relationships/chart" Target="charts/chart19.xml"/><Relationship Id="rId42" Type="http://schemas.openxmlformats.org/officeDocument/2006/relationships/package" Target="embeddings/Microsoft_Office_Excel_Worksheet3.xlsx"/><Relationship Id="rId47" Type="http://schemas.openxmlformats.org/officeDocument/2006/relationships/chart" Target="charts/chart22.xml"/><Relationship Id="rId50" Type="http://schemas.openxmlformats.org/officeDocument/2006/relationships/oleObject" Target="embeddings/Microsoft_Office_Excel_97-2003_Worksheet3.xls"/><Relationship Id="rId55" Type="http://schemas.openxmlformats.org/officeDocument/2006/relationships/image" Target="media/image8.emf"/><Relationship Id="rId63" Type="http://schemas.openxmlformats.org/officeDocument/2006/relationships/image" Target="media/image10.e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5.xml"/><Relationship Id="rId29" Type="http://schemas.openxmlformats.org/officeDocument/2006/relationships/chart" Target="charts/chart14.xml"/><Relationship Id="rId41" Type="http://schemas.openxmlformats.org/officeDocument/2006/relationships/image" Target="media/image3.emf"/><Relationship Id="rId54" Type="http://schemas.openxmlformats.org/officeDocument/2006/relationships/chart" Target="charts/chart25.xml"/><Relationship Id="rId62" Type="http://schemas.openxmlformats.org/officeDocument/2006/relationships/chart" Target="charts/chart2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chart" Target="charts/chart9.xml"/><Relationship Id="rId32" Type="http://schemas.openxmlformats.org/officeDocument/2006/relationships/chart" Target="charts/chart17.xml"/><Relationship Id="rId37" Type="http://schemas.openxmlformats.org/officeDocument/2006/relationships/package" Target="embeddings/Microsoft_Office_Excel_Worksheet1.xlsx"/><Relationship Id="rId40" Type="http://schemas.openxmlformats.org/officeDocument/2006/relationships/package" Target="embeddings/Microsoft_Office_Excel_Worksheet2.xlsx"/><Relationship Id="rId45" Type="http://schemas.openxmlformats.org/officeDocument/2006/relationships/image" Target="media/image5.emf"/><Relationship Id="rId53" Type="http://schemas.openxmlformats.org/officeDocument/2006/relationships/chart" Target="charts/chart24.xml"/><Relationship Id="rId58" Type="http://schemas.openxmlformats.org/officeDocument/2006/relationships/chart" Target="charts/chart27.xml"/><Relationship Id="rId66" Type="http://schemas.openxmlformats.org/officeDocument/2006/relationships/theme" Target="theme/theme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chart" Target="charts/chart8.xml"/><Relationship Id="rId28" Type="http://schemas.openxmlformats.org/officeDocument/2006/relationships/chart" Target="charts/chart13.xml"/><Relationship Id="rId36" Type="http://schemas.openxmlformats.org/officeDocument/2006/relationships/image" Target="media/image1.emf"/><Relationship Id="rId49" Type="http://schemas.openxmlformats.org/officeDocument/2006/relationships/image" Target="media/image6.emf"/><Relationship Id="rId57" Type="http://schemas.openxmlformats.org/officeDocument/2006/relationships/chart" Target="charts/chart26.xml"/><Relationship Id="rId61" Type="http://schemas.openxmlformats.org/officeDocument/2006/relationships/chart" Target="charts/chart28.xml"/><Relationship Id="rId10" Type="http://schemas.openxmlformats.org/officeDocument/2006/relationships/footer" Target="footer1.xml"/><Relationship Id="rId19" Type="http://schemas.openxmlformats.org/officeDocument/2006/relationships/chart" Target="charts/chart4.xml"/><Relationship Id="rId31" Type="http://schemas.openxmlformats.org/officeDocument/2006/relationships/chart" Target="charts/chart16.xml"/><Relationship Id="rId44" Type="http://schemas.openxmlformats.org/officeDocument/2006/relationships/oleObject" Target="embeddings/Microsoft_Office_Excel_97-2003_Worksheet1.xls"/><Relationship Id="rId52" Type="http://schemas.openxmlformats.org/officeDocument/2006/relationships/oleObject" Target="embeddings/Microsoft_Office_Excel_97-2003_Worksheet4.xls"/><Relationship Id="rId60" Type="http://schemas.openxmlformats.org/officeDocument/2006/relationships/oleObject" Target="embeddings/Microsoft_Office_Excel_97-2003_Worksheet6.xls"/><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mitsova@fau.edu" TargetMode="External"/><Relationship Id="rId14" Type="http://schemas.openxmlformats.org/officeDocument/2006/relationships/diagramColors" Target="diagrams/colors1.xml"/><Relationship Id="rId22" Type="http://schemas.openxmlformats.org/officeDocument/2006/relationships/chart" Target="charts/chart7.xml"/><Relationship Id="rId27" Type="http://schemas.openxmlformats.org/officeDocument/2006/relationships/chart" Target="charts/chart12.xml"/><Relationship Id="rId30" Type="http://schemas.openxmlformats.org/officeDocument/2006/relationships/chart" Target="charts/chart15.xml"/><Relationship Id="rId35" Type="http://schemas.openxmlformats.org/officeDocument/2006/relationships/chart" Target="charts/chart20.xml"/><Relationship Id="rId43" Type="http://schemas.openxmlformats.org/officeDocument/2006/relationships/image" Target="media/image4.emf"/><Relationship Id="rId48" Type="http://schemas.openxmlformats.org/officeDocument/2006/relationships/chart" Target="charts/chart23.xml"/><Relationship Id="rId56" Type="http://schemas.openxmlformats.org/officeDocument/2006/relationships/oleObject" Target="embeddings/Microsoft_Office_Excel_97-2003_Worksheet5.xls"/><Relationship Id="rId64" Type="http://schemas.openxmlformats.org/officeDocument/2006/relationships/oleObject" Target="embeddings/Microsoft_Office_Excel_97-2003_Worksheet7.xls"/><Relationship Id="rId8" Type="http://schemas.openxmlformats.org/officeDocument/2006/relationships/hyperlink" Target="mailto:yli22@fau.edu" TargetMode="External"/><Relationship Id="rId51" Type="http://schemas.openxmlformats.org/officeDocument/2006/relationships/image" Target="media/image7.emf"/><Relationship Id="rId3" Type="http://schemas.openxmlformats.org/officeDocument/2006/relationships/styles" Target="styles.xml"/><Relationship Id="rId12" Type="http://schemas.openxmlformats.org/officeDocument/2006/relationships/diagramLayout" Target="diagrams/layout1.xml"/><Relationship Id="rId17" Type="http://schemas.openxmlformats.org/officeDocument/2006/relationships/chart" Target="charts/chart2.xml"/><Relationship Id="rId25" Type="http://schemas.openxmlformats.org/officeDocument/2006/relationships/chart" Target="charts/chart10.xml"/><Relationship Id="rId33" Type="http://schemas.openxmlformats.org/officeDocument/2006/relationships/chart" Target="charts/chart18.xml"/><Relationship Id="rId38" Type="http://schemas.openxmlformats.org/officeDocument/2006/relationships/chart" Target="charts/chart21.xml"/><Relationship Id="rId46" Type="http://schemas.openxmlformats.org/officeDocument/2006/relationships/oleObject" Target="embeddings/Microsoft_Office_Excel_97-2003_Worksheet2.xls"/><Relationship Id="rId59" Type="http://schemas.openxmlformats.org/officeDocument/2006/relationships/image" Target="media/image9.emf"/></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Diana%20M-B\My%20Documents\Kingston\Assessment%20Grant\Assessment%20Grant\Results\Analytical_Thinking.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Documents%20and%20Settings\Diana%20M-B\My%20Documents\Kingston\Assessment%20Grant\Assessment%20Grant\Results\Analytical_Thinking(1)_Yanmei.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Documents%20and%20Settings\Diana%20M-B\My%20Documents\Kingston\Assessment%20Grant\Assessment%20Grant\Results\Analytical_Thinking.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Documents%20and%20Settings\Diana%20M-B\My%20Documents\Kingston\Assessment%20Grant\Assessment%20Grant\Results\Analytical_Thinking(1)_Yanmei.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Documents%20and%20Settings\Diana%20M-B\My%20Documents\Kingston\Assessment%20Grant\Assessment%20Grant\Results\Analytical_Thinking.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Documents%20and%20Settings\Diana%20M-B\My%20Documents\Kingston\Assessment%20Grant\Assessment%20Grant\Results\Analytical_Thinking(1)_Yanmei.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Documents%20and%20Settings\Diana%20M-B\My%20Documents\Kingston\Assessment%20Grant\Assessment%20Grant\Results\Analytical_Thinking.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Documents%20and%20Settings\Diana%20M-B\My%20Documents\Kingston\Assessment%20Grant\Assessment%20Grant\Results\Analytical_Thinking(1)_Yanmei.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Documents%20and%20Settings\Diana%20M-B\My%20Documents\Kingston\Assessment%20Grant\Assessment%20Grant\Results\Analytical_Thinking.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Documents%20and%20Settings\Diana%20M-B\My%20Documents\Kingston\Assessment%20Grant\Assessment%20Grant\Results\Analytical_Thinking(1)_Yanmei.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Documents%20and%20Settings\Diana%20M-B\My%20Documents\Kingston\Assessment%20Grant\Assessment%20Grant\Results\Analytical_Thinking.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Documents%20and%20Settings\Diana%20M-B\My%20Documents\Kingston\Assessment%20Grant\Assessment%20Grant\Results\Analytical_Thinking(1)_Yanmei.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Documents%20and%20Settings\Diana%20M-B\My%20Documents\Kingston\Assessment%20Grant\Assessment%20Grant\Results\Analytical_Thinking(1)_Yanmei.xlsx"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G:\Yanmei%20Li\URP%206545_Urban%20Revitalization%20Strategy\Assessment%20Grant\Preliminary%20Report\Writing%20(1).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G:\Yanmei%20Li\URP%206545_Urban%20Revitalization%20Strategy\Assessment%20Grant\Preliminary%20Report\Oral_Presentation_Rubric_Results(1).xls" TargetMode="External"/></Relationships>
</file>

<file path=word/charts/_rels/chart23.xml.rels><?xml version="1.0" encoding="UTF-8" standalone="yes"?>
<Relationships xmlns="http://schemas.openxmlformats.org/package/2006/relationships"><Relationship Id="rId1" Type="http://schemas.openxmlformats.org/officeDocument/2006/relationships/package" Target="../embeddings/Microsoft_Office_Excel_Worksheet4.xlsx"/></Relationships>
</file>

<file path=word/charts/_rels/chart24.xml.rels><?xml version="1.0" encoding="UTF-8" standalone="yes"?>
<Relationships xmlns="http://schemas.openxmlformats.org/package/2006/relationships"><Relationship Id="rId1" Type="http://schemas.openxmlformats.org/officeDocument/2006/relationships/package" Target="../embeddings/Microsoft_Office_Excel_Worksheet5.xlsx"/></Relationships>
</file>

<file path=word/charts/_rels/chart25.xml.rels><?xml version="1.0" encoding="UTF-8" standalone="yes"?>
<Relationships xmlns="http://schemas.openxmlformats.org/package/2006/relationships"><Relationship Id="rId1" Type="http://schemas.openxmlformats.org/officeDocument/2006/relationships/oleObject" Target="file:///G:\Yanmei%20Li\URP%206545_Urban%20Revitalization%20Strategy\Assessment%20Grant\Preliminary%20Report\Oral_Presentation_Rubric_Results(1).xls" TargetMode="External"/></Relationships>
</file>

<file path=word/charts/_rels/chart26.xml.rels><?xml version="1.0" encoding="UTF-8" standalone="yes"?>
<Relationships xmlns="http://schemas.openxmlformats.org/package/2006/relationships"><Relationship Id="rId1" Type="http://schemas.openxmlformats.org/officeDocument/2006/relationships/package" Target="../embeddings/Microsoft_Office_Excel_Worksheet6.xlsx"/></Relationships>
</file>

<file path=word/charts/_rels/chart27.xml.rels><?xml version="1.0" encoding="UTF-8" standalone="yes"?>
<Relationships xmlns="http://schemas.openxmlformats.org/package/2006/relationships"><Relationship Id="rId1" Type="http://schemas.openxmlformats.org/officeDocument/2006/relationships/package" Target="../embeddings/Microsoft_Office_Excel_Worksheet7.xlsx"/></Relationships>
</file>

<file path=word/charts/_rels/chart28.xml.rels><?xml version="1.0" encoding="UTF-8" standalone="yes"?>
<Relationships xmlns="http://schemas.openxmlformats.org/package/2006/relationships"><Relationship Id="rId1" Type="http://schemas.openxmlformats.org/officeDocument/2006/relationships/package" Target="../embeddings/Microsoft_Office_Excel_Worksheet8.xlsx"/></Relationships>
</file>

<file path=word/charts/_rels/chart29.xml.rels><?xml version="1.0" encoding="UTF-8" standalone="yes"?>
<Relationships xmlns="http://schemas.openxmlformats.org/package/2006/relationships"><Relationship Id="rId1" Type="http://schemas.openxmlformats.org/officeDocument/2006/relationships/package" Target="../embeddings/Microsoft_Office_Excel_Worksheet9.xlsx"/></Relationships>
</file>

<file path=word/charts/_rels/chart3.xml.rels><?xml version="1.0" encoding="UTF-8" standalone="yes"?>
<Relationships xmlns="http://schemas.openxmlformats.org/package/2006/relationships"><Relationship Id="rId1" Type="http://schemas.openxmlformats.org/officeDocument/2006/relationships/oleObject" Target="file:///C:\Documents%20and%20Settings\Diana%20M-B\My%20Documents\Kingston\Assessment%20Grant\Assessment%20Grant\Results\Analytical_Thinking.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Documents%20and%20Settings\Diana%20M-B\My%20Documents\Kingston\Assessment%20Grant\Assessment%20Grant\Results\Analytical_Thinking(1)_Yanmei.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Documents%20and%20Settings\Diana%20M-B\My%20Documents\Kingston\Assessment%20Grant\Assessment%20Grant\Results\Analytical_Thinking.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Documents%20and%20Settings\Diana%20M-B\My%20Documents\Kingston\Assessment%20Grant\Assessment%20Grant\Results\Analytical_Thinking(1)_Yanmei.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Documents%20and%20Settings\Diana%20M-B\My%20Documents\Kingston\Assessment%20Grant\Assessment%20Grant\Results\Analytical_Thinking.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Documents%20and%20Settings\Diana%20M-B\My%20Documents\Kingston\Assessment%20Grant\Assessment%20Grant\Results\Analytical_Thinking(1)_Yanmei.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Documents%20and%20Settings\Diana%20M-B\My%20Documents\Kingston\Assessment%20Grant\Assessment%20Grant\Results\Analytical_Thinking.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view3D>
      <c:depthPercent val="100"/>
      <c:perspective val="30"/>
    </c:view3D>
    <c:plotArea>
      <c:layout/>
      <c:bar3DChart>
        <c:barDir val="col"/>
        <c:grouping val="clustered"/>
        <c:ser>
          <c:idx val="0"/>
          <c:order val="0"/>
          <c:tx>
            <c:strRef>
              <c:f>'Graphs_%'!$H$4</c:f>
              <c:strCache>
                <c:ptCount val="1"/>
                <c:pt idx="0">
                  <c:v>Assignment 1</c:v>
                </c:pt>
              </c:strCache>
            </c:strRef>
          </c:tx>
          <c:cat>
            <c:strRef>
              <c:f>'Graphs_%'!$I$3:$M$3</c:f>
              <c:strCache>
                <c:ptCount val="5"/>
                <c:pt idx="0">
                  <c:v>Advanced</c:v>
                </c:pt>
                <c:pt idx="1">
                  <c:v>Adequate</c:v>
                </c:pt>
                <c:pt idx="2">
                  <c:v>Satisfactory</c:v>
                </c:pt>
                <c:pt idx="3">
                  <c:v>Fair</c:v>
                </c:pt>
                <c:pt idx="4">
                  <c:v>Null</c:v>
                </c:pt>
              </c:strCache>
            </c:strRef>
          </c:cat>
          <c:val>
            <c:numRef>
              <c:f>'Graphs_%'!$I$4:$M$4</c:f>
              <c:numCache>
                <c:formatCode>0.00</c:formatCode>
                <c:ptCount val="5"/>
                <c:pt idx="0">
                  <c:v>0.38666666666666777</c:v>
                </c:pt>
                <c:pt idx="1">
                  <c:v>0.30666666666666753</c:v>
                </c:pt>
                <c:pt idx="2">
                  <c:v>0.2</c:v>
                </c:pt>
                <c:pt idx="3">
                  <c:v>0.10666666666666685</c:v>
                </c:pt>
                <c:pt idx="4">
                  <c:v>0</c:v>
                </c:pt>
              </c:numCache>
            </c:numRef>
          </c:val>
        </c:ser>
        <c:ser>
          <c:idx val="1"/>
          <c:order val="1"/>
          <c:tx>
            <c:strRef>
              <c:f>'Graphs_%'!$H$5</c:f>
              <c:strCache>
                <c:ptCount val="1"/>
                <c:pt idx="0">
                  <c:v>Assignment 2</c:v>
                </c:pt>
              </c:strCache>
            </c:strRef>
          </c:tx>
          <c:cat>
            <c:strRef>
              <c:f>'Graphs_%'!$I$3:$M$3</c:f>
              <c:strCache>
                <c:ptCount val="5"/>
                <c:pt idx="0">
                  <c:v>Advanced</c:v>
                </c:pt>
                <c:pt idx="1">
                  <c:v>Adequate</c:v>
                </c:pt>
                <c:pt idx="2">
                  <c:v>Satisfactory</c:v>
                </c:pt>
                <c:pt idx="3">
                  <c:v>Fair</c:v>
                </c:pt>
                <c:pt idx="4">
                  <c:v>Null</c:v>
                </c:pt>
              </c:strCache>
            </c:strRef>
          </c:cat>
          <c:val>
            <c:numRef>
              <c:f>'Graphs_%'!$I$5:$M$5</c:f>
              <c:numCache>
                <c:formatCode>0.00</c:formatCode>
                <c:ptCount val="5"/>
                <c:pt idx="0">
                  <c:v>0.54666666666666652</c:v>
                </c:pt>
                <c:pt idx="1">
                  <c:v>0.28000000000000008</c:v>
                </c:pt>
                <c:pt idx="2">
                  <c:v>0.10666666666666685</c:v>
                </c:pt>
                <c:pt idx="3">
                  <c:v>6.6666666666666693E-2</c:v>
                </c:pt>
                <c:pt idx="4">
                  <c:v>0</c:v>
                </c:pt>
              </c:numCache>
            </c:numRef>
          </c:val>
        </c:ser>
        <c:ser>
          <c:idx val="2"/>
          <c:order val="2"/>
          <c:tx>
            <c:strRef>
              <c:f>'Graphs_%'!$H$6</c:f>
              <c:strCache>
                <c:ptCount val="1"/>
                <c:pt idx="0">
                  <c:v>Assignment 3</c:v>
                </c:pt>
              </c:strCache>
            </c:strRef>
          </c:tx>
          <c:cat>
            <c:strRef>
              <c:f>'Graphs_%'!$I$3:$M$3</c:f>
              <c:strCache>
                <c:ptCount val="5"/>
                <c:pt idx="0">
                  <c:v>Advanced</c:v>
                </c:pt>
                <c:pt idx="1">
                  <c:v>Adequate</c:v>
                </c:pt>
                <c:pt idx="2">
                  <c:v>Satisfactory</c:v>
                </c:pt>
                <c:pt idx="3">
                  <c:v>Fair</c:v>
                </c:pt>
                <c:pt idx="4">
                  <c:v>Null</c:v>
                </c:pt>
              </c:strCache>
            </c:strRef>
          </c:cat>
          <c:val>
            <c:numRef>
              <c:f>'Graphs_%'!$I$6:$M$6</c:f>
              <c:numCache>
                <c:formatCode>0.00</c:formatCode>
                <c:ptCount val="5"/>
                <c:pt idx="0">
                  <c:v>0.37333333333333335</c:v>
                </c:pt>
                <c:pt idx="1">
                  <c:v>0.41333333333333333</c:v>
                </c:pt>
                <c:pt idx="2">
                  <c:v>0.13333333333333341</c:v>
                </c:pt>
                <c:pt idx="3">
                  <c:v>8.0000000000000099E-2</c:v>
                </c:pt>
                <c:pt idx="4">
                  <c:v>0</c:v>
                </c:pt>
              </c:numCache>
            </c:numRef>
          </c:val>
        </c:ser>
        <c:ser>
          <c:idx val="3"/>
          <c:order val="3"/>
          <c:tx>
            <c:strRef>
              <c:f>'Graphs_%'!$H$7</c:f>
              <c:strCache>
                <c:ptCount val="1"/>
                <c:pt idx="0">
                  <c:v>Assignment 4</c:v>
                </c:pt>
              </c:strCache>
            </c:strRef>
          </c:tx>
          <c:cat>
            <c:strRef>
              <c:f>'Graphs_%'!$I$3:$M$3</c:f>
              <c:strCache>
                <c:ptCount val="5"/>
                <c:pt idx="0">
                  <c:v>Advanced</c:v>
                </c:pt>
                <c:pt idx="1">
                  <c:v>Adequate</c:v>
                </c:pt>
                <c:pt idx="2">
                  <c:v>Satisfactory</c:v>
                </c:pt>
                <c:pt idx="3">
                  <c:v>Fair</c:v>
                </c:pt>
                <c:pt idx="4">
                  <c:v>Null</c:v>
                </c:pt>
              </c:strCache>
            </c:strRef>
          </c:cat>
          <c:val>
            <c:numRef>
              <c:f>'Graphs_%'!$I$7:$M$7</c:f>
              <c:numCache>
                <c:formatCode>0.00</c:formatCode>
                <c:ptCount val="5"/>
                <c:pt idx="0">
                  <c:v>0.49333333333333335</c:v>
                </c:pt>
                <c:pt idx="1">
                  <c:v>0.29333333333333333</c:v>
                </c:pt>
                <c:pt idx="2">
                  <c:v>0.1866666666666667</c:v>
                </c:pt>
                <c:pt idx="3">
                  <c:v>2.6666666666666682E-2</c:v>
                </c:pt>
                <c:pt idx="4">
                  <c:v>0</c:v>
                </c:pt>
              </c:numCache>
            </c:numRef>
          </c:val>
        </c:ser>
        <c:shape val="cylinder"/>
        <c:axId val="151712128"/>
        <c:axId val="151797760"/>
        <c:axId val="0"/>
      </c:bar3DChart>
      <c:catAx>
        <c:axId val="151712128"/>
        <c:scaling>
          <c:orientation val="minMax"/>
        </c:scaling>
        <c:axPos val="b"/>
        <c:tickLblPos val="nextTo"/>
        <c:crossAx val="151797760"/>
        <c:crosses val="autoZero"/>
        <c:auto val="1"/>
        <c:lblAlgn val="ctr"/>
        <c:lblOffset val="100"/>
      </c:catAx>
      <c:valAx>
        <c:axId val="151797760"/>
        <c:scaling>
          <c:orientation val="minMax"/>
        </c:scaling>
        <c:axPos val="l"/>
        <c:majorGridlines/>
        <c:numFmt formatCode="0.00" sourceLinked="1"/>
        <c:tickLblPos val="nextTo"/>
        <c:crossAx val="151712128"/>
        <c:crosses val="autoZero"/>
        <c:crossBetween val="between"/>
      </c:valAx>
    </c:plotArea>
    <c:legend>
      <c:legendPos val="r"/>
    </c:legend>
    <c:plotVisOnly val="1"/>
  </c:chart>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en-US"/>
  <c:chart>
    <c:view3D>
      <c:depthPercent val="100"/>
      <c:perspective val="30"/>
    </c:view3D>
    <c:plotArea>
      <c:layout/>
      <c:bar3DChart>
        <c:barDir val="col"/>
        <c:grouping val="clustered"/>
        <c:ser>
          <c:idx val="0"/>
          <c:order val="0"/>
          <c:tx>
            <c:strRef>
              <c:f>Sheet1!$A$27</c:f>
              <c:strCache>
                <c:ptCount val="1"/>
                <c:pt idx="0">
                  <c:v>Assignment 1</c:v>
                </c:pt>
              </c:strCache>
            </c:strRef>
          </c:tx>
          <c:cat>
            <c:strRef>
              <c:f>Sheet1!$B$26:$F$26</c:f>
              <c:strCache>
                <c:ptCount val="5"/>
                <c:pt idx="0">
                  <c:v>Advanced</c:v>
                </c:pt>
                <c:pt idx="1">
                  <c:v>Adequate</c:v>
                </c:pt>
                <c:pt idx="2">
                  <c:v>Satisfactory</c:v>
                </c:pt>
                <c:pt idx="3">
                  <c:v>Fair</c:v>
                </c:pt>
                <c:pt idx="4">
                  <c:v>Null</c:v>
                </c:pt>
              </c:strCache>
            </c:strRef>
          </c:cat>
          <c:val>
            <c:numRef>
              <c:f>Sheet1!$B$27:$F$27</c:f>
              <c:numCache>
                <c:formatCode>0.00</c:formatCode>
                <c:ptCount val="5"/>
                <c:pt idx="0">
                  <c:v>0.51111111111111107</c:v>
                </c:pt>
                <c:pt idx="1">
                  <c:v>0.2</c:v>
                </c:pt>
                <c:pt idx="2">
                  <c:v>0.17777777777777778</c:v>
                </c:pt>
                <c:pt idx="3">
                  <c:v>8.8888888888889128E-2</c:v>
                </c:pt>
                <c:pt idx="4">
                  <c:v>0</c:v>
                </c:pt>
              </c:numCache>
            </c:numRef>
          </c:val>
        </c:ser>
        <c:ser>
          <c:idx val="1"/>
          <c:order val="1"/>
          <c:tx>
            <c:strRef>
              <c:f>Sheet1!$A$28</c:f>
              <c:strCache>
                <c:ptCount val="1"/>
                <c:pt idx="0">
                  <c:v>Assignment 2</c:v>
                </c:pt>
              </c:strCache>
            </c:strRef>
          </c:tx>
          <c:cat>
            <c:strRef>
              <c:f>Sheet1!$B$26:$F$26</c:f>
              <c:strCache>
                <c:ptCount val="5"/>
                <c:pt idx="0">
                  <c:v>Advanced</c:v>
                </c:pt>
                <c:pt idx="1">
                  <c:v>Adequate</c:v>
                </c:pt>
                <c:pt idx="2">
                  <c:v>Satisfactory</c:v>
                </c:pt>
                <c:pt idx="3">
                  <c:v>Fair</c:v>
                </c:pt>
                <c:pt idx="4">
                  <c:v>Null</c:v>
                </c:pt>
              </c:strCache>
            </c:strRef>
          </c:cat>
          <c:val>
            <c:numRef>
              <c:f>Sheet1!$B$28:$F$28</c:f>
              <c:numCache>
                <c:formatCode>0.00</c:formatCode>
                <c:ptCount val="5"/>
                <c:pt idx="0">
                  <c:v>0.37777777777777877</c:v>
                </c:pt>
                <c:pt idx="1">
                  <c:v>0.24444444444444513</c:v>
                </c:pt>
                <c:pt idx="2">
                  <c:v>8.8888888888889128E-2</c:v>
                </c:pt>
                <c:pt idx="3">
                  <c:v>0.13333333333333341</c:v>
                </c:pt>
                <c:pt idx="4">
                  <c:v>0.15555555555555556</c:v>
                </c:pt>
              </c:numCache>
            </c:numRef>
          </c:val>
        </c:ser>
        <c:ser>
          <c:idx val="2"/>
          <c:order val="2"/>
          <c:tx>
            <c:strRef>
              <c:f>Sheet1!$A$29</c:f>
              <c:strCache>
                <c:ptCount val="1"/>
                <c:pt idx="0">
                  <c:v>Assignment 3</c:v>
                </c:pt>
              </c:strCache>
            </c:strRef>
          </c:tx>
          <c:cat>
            <c:strRef>
              <c:f>Sheet1!$B$26:$F$26</c:f>
              <c:strCache>
                <c:ptCount val="5"/>
                <c:pt idx="0">
                  <c:v>Advanced</c:v>
                </c:pt>
                <c:pt idx="1">
                  <c:v>Adequate</c:v>
                </c:pt>
                <c:pt idx="2">
                  <c:v>Satisfactory</c:v>
                </c:pt>
                <c:pt idx="3">
                  <c:v>Fair</c:v>
                </c:pt>
                <c:pt idx="4">
                  <c:v>Null</c:v>
                </c:pt>
              </c:strCache>
            </c:strRef>
          </c:cat>
          <c:val>
            <c:numRef>
              <c:f>Sheet1!$B$29:$F$29</c:f>
              <c:numCache>
                <c:formatCode>0.00</c:formatCode>
                <c:ptCount val="5"/>
                <c:pt idx="0">
                  <c:v>0.66666666666666663</c:v>
                </c:pt>
                <c:pt idx="1">
                  <c:v>0.13333333333333341</c:v>
                </c:pt>
                <c:pt idx="2">
                  <c:v>0.2</c:v>
                </c:pt>
                <c:pt idx="3">
                  <c:v>0</c:v>
                </c:pt>
                <c:pt idx="4">
                  <c:v>0</c:v>
                </c:pt>
              </c:numCache>
            </c:numRef>
          </c:val>
        </c:ser>
        <c:ser>
          <c:idx val="3"/>
          <c:order val="3"/>
          <c:tx>
            <c:strRef>
              <c:f>Sheet1!$A$30</c:f>
              <c:strCache>
                <c:ptCount val="1"/>
                <c:pt idx="0">
                  <c:v>Assignment 4</c:v>
                </c:pt>
              </c:strCache>
            </c:strRef>
          </c:tx>
          <c:cat>
            <c:strRef>
              <c:f>Sheet1!$B$26:$F$26</c:f>
              <c:strCache>
                <c:ptCount val="5"/>
                <c:pt idx="0">
                  <c:v>Advanced</c:v>
                </c:pt>
                <c:pt idx="1">
                  <c:v>Adequate</c:v>
                </c:pt>
                <c:pt idx="2">
                  <c:v>Satisfactory</c:v>
                </c:pt>
                <c:pt idx="3">
                  <c:v>Fair</c:v>
                </c:pt>
                <c:pt idx="4">
                  <c:v>Null</c:v>
                </c:pt>
              </c:strCache>
            </c:strRef>
          </c:cat>
          <c:val>
            <c:numRef>
              <c:f>Sheet1!$B$30:$F$30</c:f>
              <c:numCache>
                <c:formatCode>0.00</c:formatCode>
                <c:ptCount val="5"/>
                <c:pt idx="0">
                  <c:v>0.64444444444444593</c:v>
                </c:pt>
                <c:pt idx="1">
                  <c:v>0.2</c:v>
                </c:pt>
                <c:pt idx="2">
                  <c:v>8.8888888888889128E-2</c:v>
                </c:pt>
                <c:pt idx="3">
                  <c:v>4.4444444444444502E-2</c:v>
                </c:pt>
                <c:pt idx="4">
                  <c:v>2.2222222222222251E-2</c:v>
                </c:pt>
              </c:numCache>
            </c:numRef>
          </c:val>
        </c:ser>
        <c:shape val="cylinder"/>
        <c:axId val="160573312"/>
        <c:axId val="160574848"/>
        <c:axId val="0"/>
      </c:bar3DChart>
      <c:catAx>
        <c:axId val="160573312"/>
        <c:scaling>
          <c:orientation val="minMax"/>
        </c:scaling>
        <c:axPos val="b"/>
        <c:tickLblPos val="nextTo"/>
        <c:crossAx val="160574848"/>
        <c:crosses val="autoZero"/>
        <c:auto val="1"/>
        <c:lblAlgn val="ctr"/>
        <c:lblOffset val="100"/>
      </c:catAx>
      <c:valAx>
        <c:axId val="160574848"/>
        <c:scaling>
          <c:orientation val="minMax"/>
        </c:scaling>
        <c:axPos val="l"/>
        <c:majorGridlines/>
        <c:numFmt formatCode="0.00" sourceLinked="1"/>
        <c:tickLblPos val="nextTo"/>
        <c:crossAx val="160573312"/>
        <c:crosses val="autoZero"/>
        <c:crossBetween val="between"/>
      </c:valAx>
    </c:plotArea>
    <c:legend>
      <c:legendPos val="r"/>
    </c:legend>
    <c:plotVisOnly val="1"/>
  </c:chart>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date1904 val="1"/>
  <c:lang val="en-US"/>
  <c:chart>
    <c:view3D>
      <c:depthPercent val="100"/>
      <c:perspective val="30"/>
    </c:view3D>
    <c:plotArea>
      <c:layout/>
      <c:bar3DChart>
        <c:barDir val="bar"/>
        <c:grouping val="clustered"/>
        <c:ser>
          <c:idx val="0"/>
          <c:order val="0"/>
          <c:tx>
            <c:strRef>
              <c:f>Graphs!$H$3</c:f>
              <c:strCache>
                <c:ptCount val="1"/>
                <c:pt idx="0">
                  <c:v>Demonstrate proficiency</c:v>
                </c:pt>
              </c:strCache>
            </c:strRef>
          </c:tx>
          <c:cat>
            <c:strRef>
              <c:f>Graphs!$I$2:$M$2</c:f>
              <c:strCache>
                <c:ptCount val="5"/>
                <c:pt idx="0">
                  <c:v>Advanced</c:v>
                </c:pt>
                <c:pt idx="1">
                  <c:v>Adequate</c:v>
                </c:pt>
                <c:pt idx="2">
                  <c:v>Satisfactory</c:v>
                </c:pt>
                <c:pt idx="3">
                  <c:v>Fair</c:v>
                </c:pt>
                <c:pt idx="4">
                  <c:v>Null</c:v>
                </c:pt>
              </c:strCache>
            </c:strRef>
          </c:cat>
          <c:val>
            <c:numRef>
              <c:f>Graphs!$I$3:$M$3</c:f>
              <c:numCache>
                <c:formatCode>0.00</c:formatCode>
                <c:ptCount val="5"/>
                <c:pt idx="0">
                  <c:v>0.36666666666666753</c:v>
                </c:pt>
                <c:pt idx="1">
                  <c:v>0.38333333333333336</c:v>
                </c:pt>
                <c:pt idx="2">
                  <c:v>0.13333333333333341</c:v>
                </c:pt>
                <c:pt idx="3">
                  <c:v>0.11666666666666672</c:v>
                </c:pt>
                <c:pt idx="4">
                  <c:v>0</c:v>
                </c:pt>
              </c:numCache>
            </c:numRef>
          </c:val>
        </c:ser>
        <c:ser>
          <c:idx val="1"/>
          <c:order val="1"/>
          <c:tx>
            <c:strRef>
              <c:f>Graphs!$H$4</c:f>
              <c:strCache>
                <c:ptCount val="1"/>
                <c:pt idx="0">
                  <c:v>Uses evidence-based reasoning</c:v>
                </c:pt>
              </c:strCache>
            </c:strRef>
          </c:tx>
          <c:cat>
            <c:strRef>
              <c:f>Graphs!$I$2:$M$2</c:f>
              <c:strCache>
                <c:ptCount val="5"/>
                <c:pt idx="0">
                  <c:v>Advanced</c:v>
                </c:pt>
                <c:pt idx="1">
                  <c:v>Adequate</c:v>
                </c:pt>
                <c:pt idx="2">
                  <c:v>Satisfactory</c:v>
                </c:pt>
                <c:pt idx="3">
                  <c:v>Fair</c:v>
                </c:pt>
                <c:pt idx="4">
                  <c:v>Null</c:v>
                </c:pt>
              </c:strCache>
            </c:strRef>
          </c:cat>
          <c:val>
            <c:numRef>
              <c:f>Graphs!$I$4:$M$4</c:f>
              <c:numCache>
                <c:formatCode>0.00</c:formatCode>
                <c:ptCount val="5"/>
                <c:pt idx="0">
                  <c:v>0.48333333333333334</c:v>
                </c:pt>
                <c:pt idx="1">
                  <c:v>0.28333333333333333</c:v>
                </c:pt>
                <c:pt idx="2">
                  <c:v>0.18333333333333376</c:v>
                </c:pt>
                <c:pt idx="3">
                  <c:v>0.05</c:v>
                </c:pt>
                <c:pt idx="4">
                  <c:v>0</c:v>
                </c:pt>
              </c:numCache>
            </c:numRef>
          </c:val>
        </c:ser>
        <c:ser>
          <c:idx val="2"/>
          <c:order val="2"/>
          <c:tx>
            <c:strRef>
              <c:f>Graphs!$H$5</c:f>
              <c:strCache>
                <c:ptCount val="1"/>
                <c:pt idx="0">
                  <c:v>Evaluates applicable techniques</c:v>
                </c:pt>
              </c:strCache>
            </c:strRef>
          </c:tx>
          <c:cat>
            <c:strRef>
              <c:f>Graphs!$I$2:$M$2</c:f>
              <c:strCache>
                <c:ptCount val="5"/>
                <c:pt idx="0">
                  <c:v>Advanced</c:v>
                </c:pt>
                <c:pt idx="1">
                  <c:v>Adequate</c:v>
                </c:pt>
                <c:pt idx="2">
                  <c:v>Satisfactory</c:v>
                </c:pt>
                <c:pt idx="3">
                  <c:v>Fair</c:v>
                </c:pt>
                <c:pt idx="4">
                  <c:v>Null</c:v>
                </c:pt>
              </c:strCache>
            </c:strRef>
          </c:cat>
          <c:val>
            <c:numRef>
              <c:f>Graphs!$I$5:$M$5</c:f>
              <c:numCache>
                <c:formatCode>0.00</c:formatCode>
                <c:ptCount val="5"/>
                <c:pt idx="0">
                  <c:v>0.5</c:v>
                </c:pt>
                <c:pt idx="1">
                  <c:v>0.28333333333333333</c:v>
                </c:pt>
                <c:pt idx="2">
                  <c:v>0.15000000000000024</c:v>
                </c:pt>
                <c:pt idx="3">
                  <c:v>6.666666666666668E-2</c:v>
                </c:pt>
                <c:pt idx="4">
                  <c:v>0</c:v>
                </c:pt>
              </c:numCache>
            </c:numRef>
          </c:val>
        </c:ser>
        <c:ser>
          <c:idx val="3"/>
          <c:order val="3"/>
          <c:tx>
            <c:strRef>
              <c:f>Graphs!$H$6</c:f>
              <c:strCache>
                <c:ptCount val="1"/>
                <c:pt idx="0">
                  <c:v>Selects appropriate tools</c:v>
                </c:pt>
              </c:strCache>
            </c:strRef>
          </c:tx>
          <c:cat>
            <c:strRef>
              <c:f>Graphs!$I$2:$M$2</c:f>
              <c:strCache>
                <c:ptCount val="5"/>
                <c:pt idx="0">
                  <c:v>Advanced</c:v>
                </c:pt>
                <c:pt idx="1">
                  <c:v>Adequate</c:v>
                </c:pt>
                <c:pt idx="2">
                  <c:v>Satisfactory</c:v>
                </c:pt>
                <c:pt idx="3">
                  <c:v>Fair</c:v>
                </c:pt>
                <c:pt idx="4">
                  <c:v>Null</c:v>
                </c:pt>
              </c:strCache>
            </c:strRef>
          </c:cat>
          <c:val>
            <c:numRef>
              <c:f>Graphs!$I$6:$M$6</c:f>
              <c:numCache>
                <c:formatCode>0.00</c:formatCode>
                <c:ptCount val="5"/>
                <c:pt idx="0">
                  <c:v>0.4666666666666674</c:v>
                </c:pt>
                <c:pt idx="1">
                  <c:v>0.31666666666666776</c:v>
                </c:pt>
                <c:pt idx="2">
                  <c:v>0.16666666666666666</c:v>
                </c:pt>
                <c:pt idx="3">
                  <c:v>0.05</c:v>
                </c:pt>
                <c:pt idx="4">
                  <c:v>0</c:v>
                </c:pt>
              </c:numCache>
            </c:numRef>
          </c:val>
        </c:ser>
        <c:ser>
          <c:idx val="4"/>
          <c:order val="4"/>
          <c:tx>
            <c:strRef>
              <c:f>Graphs!$H$7</c:f>
              <c:strCache>
                <c:ptCount val="1"/>
                <c:pt idx="0">
                  <c:v>Completes a complex sequence of tasks</c:v>
                </c:pt>
              </c:strCache>
            </c:strRef>
          </c:tx>
          <c:cat>
            <c:strRef>
              <c:f>Graphs!$I$2:$M$2</c:f>
              <c:strCache>
                <c:ptCount val="5"/>
                <c:pt idx="0">
                  <c:v>Advanced</c:v>
                </c:pt>
                <c:pt idx="1">
                  <c:v>Adequate</c:v>
                </c:pt>
                <c:pt idx="2">
                  <c:v>Satisfactory</c:v>
                </c:pt>
                <c:pt idx="3">
                  <c:v>Fair</c:v>
                </c:pt>
                <c:pt idx="4">
                  <c:v>Null</c:v>
                </c:pt>
              </c:strCache>
            </c:strRef>
          </c:cat>
          <c:val>
            <c:numRef>
              <c:f>Graphs!$I$7:$M$7</c:f>
              <c:numCache>
                <c:formatCode>0.00</c:formatCode>
                <c:ptCount val="5"/>
                <c:pt idx="0">
                  <c:v>0.43333333333333335</c:v>
                </c:pt>
                <c:pt idx="1">
                  <c:v>0.35000000000000031</c:v>
                </c:pt>
                <c:pt idx="2">
                  <c:v>0.15000000000000024</c:v>
                </c:pt>
                <c:pt idx="3">
                  <c:v>6.666666666666668E-2</c:v>
                </c:pt>
                <c:pt idx="4">
                  <c:v>0</c:v>
                </c:pt>
              </c:numCache>
            </c:numRef>
          </c:val>
        </c:ser>
        <c:shape val="cylinder"/>
        <c:axId val="168192256"/>
        <c:axId val="168202240"/>
        <c:axId val="0"/>
      </c:bar3DChart>
      <c:catAx>
        <c:axId val="168192256"/>
        <c:scaling>
          <c:orientation val="maxMin"/>
        </c:scaling>
        <c:axPos val="l"/>
        <c:tickLblPos val="nextTo"/>
        <c:crossAx val="168202240"/>
        <c:crosses val="autoZero"/>
        <c:auto val="1"/>
        <c:lblAlgn val="ctr"/>
        <c:lblOffset val="100"/>
      </c:catAx>
      <c:valAx>
        <c:axId val="168202240"/>
        <c:scaling>
          <c:orientation val="minMax"/>
        </c:scaling>
        <c:axPos val="t"/>
        <c:majorGridlines/>
        <c:numFmt formatCode="0.00" sourceLinked="1"/>
        <c:tickLblPos val="nextTo"/>
        <c:crossAx val="168192256"/>
        <c:crosses val="autoZero"/>
        <c:crossBetween val="between"/>
      </c:valAx>
    </c:plotArea>
    <c:legend>
      <c:legendPos val="r"/>
    </c:legend>
    <c:plotVisOnly val="1"/>
  </c:chart>
  <c:externalData r:id="rId1"/>
</c:chartSpace>
</file>

<file path=word/charts/chart12.xml><?xml version="1.0" encoding="utf-8"?>
<c:chartSpace xmlns:c="http://schemas.openxmlformats.org/drawingml/2006/chart" xmlns:a="http://schemas.openxmlformats.org/drawingml/2006/main" xmlns:r="http://schemas.openxmlformats.org/officeDocument/2006/relationships">
  <c:date1904 val="1"/>
  <c:lang val="en-US"/>
  <c:chart>
    <c:view3D>
      <c:rAngAx val="1"/>
    </c:view3D>
    <c:plotArea>
      <c:layout/>
      <c:bar3DChart>
        <c:barDir val="bar"/>
        <c:grouping val="clustered"/>
        <c:ser>
          <c:idx val="0"/>
          <c:order val="0"/>
          <c:tx>
            <c:strRef>
              <c:f>Total_URP6545!$M$7</c:f>
              <c:strCache>
                <c:ptCount val="1"/>
                <c:pt idx="0">
                  <c:v>Demonstrate Proficiency</c:v>
                </c:pt>
              </c:strCache>
            </c:strRef>
          </c:tx>
          <c:cat>
            <c:strRef>
              <c:f>Total_URP6545!$N$6:$R$6</c:f>
              <c:strCache>
                <c:ptCount val="5"/>
                <c:pt idx="0">
                  <c:v>Advanced</c:v>
                </c:pt>
                <c:pt idx="1">
                  <c:v>Adequate</c:v>
                </c:pt>
                <c:pt idx="2">
                  <c:v>Satisfactory</c:v>
                </c:pt>
                <c:pt idx="3">
                  <c:v>Fair</c:v>
                </c:pt>
                <c:pt idx="4">
                  <c:v>Null</c:v>
                </c:pt>
              </c:strCache>
            </c:strRef>
          </c:cat>
          <c:val>
            <c:numRef>
              <c:f>Total_URP6545!$N$7:$R$7</c:f>
              <c:numCache>
                <c:formatCode>0.00</c:formatCode>
                <c:ptCount val="5"/>
                <c:pt idx="0">
                  <c:v>36.111111111111107</c:v>
                </c:pt>
                <c:pt idx="1">
                  <c:v>47.222222222222292</c:v>
                </c:pt>
                <c:pt idx="2">
                  <c:v>8.3333333333333321</c:v>
                </c:pt>
                <c:pt idx="3">
                  <c:v>2.7777777777777866</c:v>
                </c:pt>
                <c:pt idx="4">
                  <c:v>5.5555555555555403</c:v>
                </c:pt>
              </c:numCache>
            </c:numRef>
          </c:val>
        </c:ser>
        <c:ser>
          <c:idx val="1"/>
          <c:order val="1"/>
          <c:tx>
            <c:strRef>
              <c:f>Total_URP6545!$M$8</c:f>
              <c:strCache>
                <c:ptCount val="1"/>
                <c:pt idx="0">
                  <c:v>Uses evidence-based reasoning</c:v>
                </c:pt>
              </c:strCache>
            </c:strRef>
          </c:tx>
          <c:cat>
            <c:strRef>
              <c:f>Total_URP6545!$N$6:$R$6</c:f>
              <c:strCache>
                <c:ptCount val="5"/>
                <c:pt idx="0">
                  <c:v>Advanced</c:v>
                </c:pt>
                <c:pt idx="1">
                  <c:v>Adequate</c:v>
                </c:pt>
                <c:pt idx="2">
                  <c:v>Satisfactory</c:v>
                </c:pt>
                <c:pt idx="3">
                  <c:v>Fair</c:v>
                </c:pt>
                <c:pt idx="4">
                  <c:v>Null</c:v>
                </c:pt>
              </c:strCache>
            </c:strRef>
          </c:cat>
          <c:val>
            <c:numRef>
              <c:f>Total_URP6545!$N$8:$R$8</c:f>
              <c:numCache>
                <c:formatCode>0.00</c:formatCode>
                <c:ptCount val="5"/>
                <c:pt idx="0">
                  <c:v>66.666666666666657</c:v>
                </c:pt>
                <c:pt idx="1">
                  <c:v>13.888888888888889</c:v>
                </c:pt>
                <c:pt idx="2">
                  <c:v>13.888888888888889</c:v>
                </c:pt>
                <c:pt idx="3">
                  <c:v>5.5555555555555403</c:v>
                </c:pt>
                <c:pt idx="4">
                  <c:v>0</c:v>
                </c:pt>
              </c:numCache>
            </c:numRef>
          </c:val>
        </c:ser>
        <c:ser>
          <c:idx val="2"/>
          <c:order val="2"/>
          <c:tx>
            <c:strRef>
              <c:f>Total_URP6545!$M$9</c:f>
              <c:strCache>
                <c:ptCount val="1"/>
                <c:pt idx="0">
                  <c:v>Evaluates applicable techniques</c:v>
                </c:pt>
              </c:strCache>
            </c:strRef>
          </c:tx>
          <c:cat>
            <c:strRef>
              <c:f>Total_URP6545!$N$6:$R$6</c:f>
              <c:strCache>
                <c:ptCount val="5"/>
                <c:pt idx="0">
                  <c:v>Advanced</c:v>
                </c:pt>
                <c:pt idx="1">
                  <c:v>Adequate</c:v>
                </c:pt>
                <c:pt idx="2">
                  <c:v>Satisfactory</c:v>
                </c:pt>
                <c:pt idx="3">
                  <c:v>Fair</c:v>
                </c:pt>
                <c:pt idx="4">
                  <c:v>Null</c:v>
                </c:pt>
              </c:strCache>
            </c:strRef>
          </c:cat>
          <c:val>
            <c:numRef>
              <c:f>Total_URP6545!$N$9:$R$9</c:f>
              <c:numCache>
                <c:formatCode>0.00</c:formatCode>
                <c:ptCount val="5"/>
                <c:pt idx="0">
                  <c:v>47.222222222222292</c:v>
                </c:pt>
                <c:pt idx="1">
                  <c:v>30.555555555555557</c:v>
                </c:pt>
                <c:pt idx="2">
                  <c:v>13.888888888888889</c:v>
                </c:pt>
                <c:pt idx="3">
                  <c:v>2.7777777777777866</c:v>
                </c:pt>
                <c:pt idx="4">
                  <c:v>5.5555555555555403</c:v>
                </c:pt>
              </c:numCache>
            </c:numRef>
          </c:val>
        </c:ser>
        <c:ser>
          <c:idx val="3"/>
          <c:order val="3"/>
          <c:tx>
            <c:strRef>
              <c:f>Total_URP6545!$M$10</c:f>
              <c:strCache>
                <c:ptCount val="1"/>
                <c:pt idx="0">
                  <c:v>Selects appropriate tools</c:v>
                </c:pt>
              </c:strCache>
            </c:strRef>
          </c:tx>
          <c:cat>
            <c:strRef>
              <c:f>Total_URP6545!$N$6:$R$6</c:f>
              <c:strCache>
                <c:ptCount val="5"/>
                <c:pt idx="0">
                  <c:v>Advanced</c:v>
                </c:pt>
                <c:pt idx="1">
                  <c:v>Adequate</c:v>
                </c:pt>
                <c:pt idx="2">
                  <c:v>Satisfactory</c:v>
                </c:pt>
                <c:pt idx="3">
                  <c:v>Fair</c:v>
                </c:pt>
                <c:pt idx="4">
                  <c:v>Null</c:v>
                </c:pt>
              </c:strCache>
            </c:strRef>
          </c:cat>
          <c:val>
            <c:numRef>
              <c:f>Total_URP6545!$N$10:$R$10</c:f>
              <c:numCache>
                <c:formatCode>0.00</c:formatCode>
                <c:ptCount val="5"/>
                <c:pt idx="0">
                  <c:v>47.222222222222292</c:v>
                </c:pt>
                <c:pt idx="1">
                  <c:v>5.5555555555555403</c:v>
                </c:pt>
                <c:pt idx="2">
                  <c:v>11.111111111111086</c:v>
                </c:pt>
                <c:pt idx="3">
                  <c:v>5.5555555555555403</c:v>
                </c:pt>
                <c:pt idx="4">
                  <c:v>30.555555555555557</c:v>
                </c:pt>
              </c:numCache>
            </c:numRef>
          </c:val>
        </c:ser>
        <c:ser>
          <c:idx val="4"/>
          <c:order val="4"/>
          <c:tx>
            <c:strRef>
              <c:f>Total_URP6545!$M$11</c:f>
              <c:strCache>
                <c:ptCount val="1"/>
                <c:pt idx="0">
                  <c:v>Completes a complex sequence of tasks</c:v>
                </c:pt>
              </c:strCache>
            </c:strRef>
          </c:tx>
          <c:cat>
            <c:strRef>
              <c:f>Total_URP6545!$N$6:$R$6</c:f>
              <c:strCache>
                <c:ptCount val="5"/>
                <c:pt idx="0">
                  <c:v>Advanced</c:v>
                </c:pt>
                <c:pt idx="1">
                  <c:v>Adequate</c:v>
                </c:pt>
                <c:pt idx="2">
                  <c:v>Satisfactory</c:v>
                </c:pt>
                <c:pt idx="3">
                  <c:v>Fair</c:v>
                </c:pt>
                <c:pt idx="4">
                  <c:v>Null</c:v>
                </c:pt>
              </c:strCache>
            </c:strRef>
          </c:cat>
          <c:val>
            <c:numRef>
              <c:f>Total_URP6545!$N$11:$R$11</c:f>
              <c:numCache>
                <c:formatCode>0.00</c:formatCode>
                <c:ptCount val="5"/>
                <c:pt idx="0">
                  <c:v>22.222222222222161</c:v>
                </c:pt>
                <c:pt idx="1">
                  <c:v>2.7777777777777866</c:v>
                </c:pt>
                <c:pt idx="2">
                  <c:v>5.5555555555555403</c:v>
                </c:pt>
                <c:pt idx="3">
                  <c:v>13.888888888888889</c:v>
                </c:pt>
                <c:pt idx="4">
                  <c:v>55.555555555555557</c:v>
                </c:pt>
              </c:numCache>
            </c:numRef>
          </c:val>
        </c:ser>
        <c:shape val="cylinder"/>
        <c:axId val="168229504"/>
        <c:axId val="172441984"/>
        <c:axId val="0"/>
      </c:bar3DChart>
      <c:catAx>
        <c:axId val="168229504"/>
        <c:scaling>
          <c:orientation val="maxMin"/>
        </c:scaling>
        <c:axPos val="l"/>
        <c:tickLblPos val="nextTo"/>
        <c:crossAx val="172441984"/>
        <c:crosses val="autoZero"/>
        <c:auto val="1"/>
        <c:lblAlgn val="ctr"/>
        <c:lblOffset val="100"/>
      </c:catAx>
      <c:valAx>
        <c:axId val="172441984"/>
        <c:scaling>
          <c:orientation val="minMax"/>
        </c:scaling>
        <c:axPos val="t"/>
        <c:majorGridlines/>
        <c:numFmt formatCode="0.00" sourceLinked="1"/>
        <c:tickLblPos val="nextTo"/>
        <c:crossAx val="168229504"/>
        <c:crosses val="autoZero"/>
        <c:crossBetween val="between"/>
      </c:valAx>
    </c:plotArea>
    <c:legend>
      <c:legendPos val="r"/>
    </c:legend>
    <c:plotVisOnly val="1"/>
  </c:chart>
  <c:externalData r:id="rId1"/>
</c:chartSpace>
</file>

<file path=word/charts/chart13.xml><?xml version="1.0" encoding="utf-8"?>
<c:chartSpace xmlns:c="http://schemas.openxmlformats.org/drawingml/2006/chart" xmlns:a="http://schemas.openxmlformats.org/drawingml/2006/main" xmlns:r="http://schemas.openxmlformats.org/officeDocument/2006/relationships">
  <c:date1904 val="1"/>
  <c:lang val="en-US"/>
  <c:chart>
    <c:view3D>
      <c:depthPercent val="100"/>
      <c:perspective val="30"/>
    </c:view3D>
    <c:plotArea>
      <c:layout/>
      <c:bar3DChart>
        <c:barDir val="bar"/>
        <c:grouping val="clustered"/>
        <c:ser>
          <c:idx val="0"/>
          <c:order val="0"/>
          <c:tx>
            <c:strRef>
              <c:f>Graphs!$H$11</c:f>
              <c:strCache>
                <c:ptCount val="1"/>
                <c:pt idx="0">
                  <c:v>Synthesizes information</c:v>
                </c:pt>
              </c:strCache>
            </c:strRef>
          </c:tx>
          <c:cat>
            <c:strRef>
              <c:f>Graphs!$I$10:$M$10</c:f>
              <c:strCache>
                <c:ptCount val="5"/>
                <c:pt idx="0">
                  <c:v>Advanced</c:v>
                </c:pt>
                <c:pt idx="1">
                  <c:v>Adequate</c:v>
                </c:pt>
                <c:pt idx="2">
                  <c:v>Satisfactory</c:v>
                </c:pt>
                <c:pt idx="3">
                  <c:v>Fair</c:v>
                </c:pt>
                <c:pt idx="4">
                  <c:v>Null</c:v>
                </c:pt>
              </c:strCache>
            </c:strRef>
          </c:cat>
          <c:val>
            <c:numRef>
              <c:f>Graphs!$I$11:$M$11</c:f>
              <c:numCache>
                <c:formatCode>0.00</c:formatCode>
                <c:ptCount val="5"/>
                <c:pt idx="0">
                  <c:v>0.35000000000000031</c:v>
                </c:pt>
                <c:pt idx="1">
                  <c:v>0.4</c:v>
                </c:pt>
                <c:pt idx="2">
                  <c:v>0.2</c:v>
                </c:pt>
                <c:pt idx="3">
                  <c:v>0.05</c:v>
                </c:pt>
                <c:pt idx="4">
                  <c:v>0</c:v>
                </c:pt>
              </c:numCache>
            </c:numRef>
          </c:val>
        </c:ser>
        <c:ser>
          <c:idx val="1"/>
          <c:order val="1"/>
          <c:tx>
            <c:strRef>
              <c:f>Graphs!$H$12</c:f>
              <c:strCache>
                <c:ptCount val="1"/>
                <c:pt idx="0">
                  <c:v>Uses competent judgment</c:v>
                </c:pt>
              </c:strCache>
            </c:strRef>
          </c:tx>
          <c:cat>
            <c:strRef>
              <c:f>Graphs!$I$10:$M$10</c:f>
              <c:strCache>
                <c:ptCount val="5"/>
                <c:pt idx="0">
                  <c:v>Advanced</c:v>
                </c:pt>
                <c:pt idx="1">
                  <c:v>Adequate</c:v>
                </c:pt>
                <c:pt idx="2">
                  <c:v>Satisfactory</c:v>
                </c:pt>
                <c:pt idx="3">
                  <c:v>Fair</c:v>
                </c:pt>
                <c:pt idx="4">
                  <c:v>Null</c:v>
                </c:pt>
              </c:strCache>
            </c:strRef>
          </c:cat>
          <c:val>
            <c:numRef>
              <c:f>Graphs!$I$12:$M$12</c:f>
              <c:numCache>
                <c:formatCode>0.00</c:formatCode>
                <c:ptCount val="5"/>
                <c:pt idx="0">
                  <c:v>0.38333333333333336</c:v>
                </c:pt>
                <c:pt idx="1">
                  <c:v>0.38333333333333336</c:v>
                </c:pt>
                <c:pt idx="2">
                  <c:v>0.18333333333333376</c:v>
                </c:pt>
                <c:pt idx="3">
                  <c:v>0.05</c:v>
                </c:pt>
                <c:pt idx="4">
                  <c:v>0</c:v>
                </c:pt>
              </c:numCache>
            </c:numRef>
          </c:val>
        </c:ser>
        <c:ser>
          <c:idx val="2"/>
          <c:order val="2"/>
          <c:tx>
            <c:strRef>
              <c:f>Graphs!$H$13</c:f>
              <c:strCache>
                <c:ptCount val="1"/>
                <c:pt idx="0">
                  <c:v>Supports stated objectives</c:v>
                </c:pt>
              </c:strCache>
            </c:strRef>
          </c:tx>
          <c:cat>
            <c:strRef>
              <c:f>Graphs!$I$10:$M$10</c:f>
              <c:strCache>
                <c:ptCount val="5"/>
                <c:pt idx="0">
                  <c:v>Advanced</c:v>
                </c:pt>
                <c:pt idx="1">
                  <c:v>Adequate</c:v>
                </c:pt>
                <c:pt idx="2">
                  <c:v>Satisfactory</c:v>
                </c:pt>
                <c:pt idx="3">
                  <c:v>Fair</c:v>
                </c:pt>
                <c:pt idx="4">
                  <c:v>Null</c:v>
                </c:pt>
              </c:strCache>
            </c:strRef>
          </c:cat>
          <c:val>
            <c:numRef>
              <c:f>Graphs!$I$13:$M$13</c:f>
              <c:numCache>
                <c:formatCode>0.00</c:formatCode>
                <c:ptCount val="5"/>
                <c:pt idx="0">
                  <c:v>0.35000000000000031</c:v>
                </c:pt>
                <c:pt idx="1">
                  <c:v>0.36666666666666753</c:v>
                </c:pt>
                <c:pt idx="2">
                  <c:v>0.2166666666666667</c:v>
                </c:pt>
                <c:pt idx="3">
                  <c:v>6.666666666666668E-2</c:v>
                </c:pt>
                <c:pt idx="4">
                  <c:v>0</c:v>
                </c:pt>
              </c:numCache>
            </c:numRef>
          </c:val>
        </c:ser>
        <c:ser>
          <c:idx val="3"/>
          <c:order val="3"/>
          <c:tx>
            <c:strRef>
              <c:f>Graphs!$H$14</c:f>
              <c:strCache>
                <c:ptCount val="1"/>
                <c:pt idx="0">
                  <c:v>Develops arguments based on results</c:v>
                </c:pt>
              </c:strCache>
            </c:strRef>
          </c:tx>
          <c:cat>
            <c:strRef>
              <c:f>Graphs!$I$10:$M$10</c:f>
              <c:strCache>
                <c:ptCount val="5"/>
                <c:pt idx="0">
                  <c:v>Advanced</c:v>
                </c:pt>
                <c:pt idx="1">
                  <c:v>Adequate</c:v>
                </c:pt>
                <c:pt idx="2">
                  <c:v>Satisfactory</c:v>
                </c:pt>
                <c:pt idx="3">
                  <c:v>Fair</c:v>
                </c:pt>
                <c:pt idx="4">
                  <c:v>Null</c:v>
                </c:pt>
              </c:strCache>
            </c:strRef>
          </c:cat>
          <c:val>
            <c:numRef>
              <c:f>Graphs!$I$14:$M$14</c:f>
              <c:numCache>
                <c:formatCode>0.00</c:formatCode>
                <c:ptCount val="5"/>
                <c:pt idx="0">
                  <c:v>0.41666666666666746</c:v>
                </c:pt>
                <c:pt idx="1">
                  <c:v>0.31666666666666776</c:v>
                </c:pt>
                <c:pt idx="2">
                  <c:v>0.2</c:v>
                </c:pt>
                <c:pt idx="3">
                  <c:v>6.666666666666668E-2</c:v>
                </c:pt>
                <c:pt idx="4">
                  <c:v>0</c:v>
                </c:pt>
              </c:numCache>
            </c:numRef>
          </c:val>
        </c:ser>
        <c:ser>
          <c:idx val="4"/>
          <c:order val="4"/>
          <c:tx>
            <c:strRef>
              <c:f>Graphs!$H$15</c:f>
              <c:strCache>
                <c:ptCount val="1"/>
                <c:pt idx="0">
                  <c:v>Reveals patterns, trends, implications</c:v>
                </c:pt>
              </c:strCache>
            </c:strRef>
          </c:tx>
          <c:cat>
            <c:strRef>
              <c:f>Graphs!$I$10:$M$10</c:f>
              <c:strCache>
                <c:ptCount val="5"/>
                <c:pt idx="0">
                  <c:v>Advanced</c:v>
                </c:pt>
                <c:pt idx="1">
                  <c:v>Adequate</c:v>
                </c:pt>
                <c:pt idx="2">
                  <c:v>Satisfactory</c:v>
                </c:pt>
                <c:pt idx="3">
                  <c:v>Fair</c:v>
                </c:pt>
                <c:pt idx="4">
                  <c:v>Null</c:v>
                </c:pt>
              </c:strCache>
            </c:strRef>
          </c:cat>
          <c:val>
            <c:numRef>
              <c:f>Graphs!$I$15:$M$15</c:f>
              <c:numCache>
                <c:formatCode>0.00</c:formatCode>
                <c:ptCount val="5"/>
                <c:pt idx="0">
                  <c:v>0.26666666666666727</c:v>
                </c:pt>
                <c:pt idx="1">
                  <c:v>0.4666666666666674</c:v>
                </c:pt>
                <c:pt idx="2">
                  <c:v>0.16666666666666666</c:v>
                </c:pt>
                <c:pt idx="3">
                  <c:v>0.1</c:v>
                </c:pt>
                <c:pt idx="4">
                  <c:v>0</c:v>
                </c:pt>
              </c:numCache>
            </c:numRef>
          </c:val>
        </c:ser>
        <c:shape val="cylinder"/>
        <c:axId val="172452864"/>
        <c:axId val="172471040"/>
        <c:axId val="0"/>
      </c:bar3DChart>
      <c:catAx>
        <c:axId val="172452864"/>
        <c:scaling>
          <c:orientation val="maxMin"/>
        </c:scaling>
        <c:axPos val="l"/>
        <c:tickLblPos val="nextTo"/>
        <c:crossAx val="172471040"/>
        <c:crosses val="autoZero"/>
        <c:auto val="1"/>
        <c:lblAlgn val="ctr"/>
        <c:lblOffset val="100"/>
      </c:catAx>
      <c:valAx>
        <c:axId val="172471040"/>
        <c:scaling>
          <c:orientation val="minMax"/>
        </c:scaling>
        <c:axPos val="t"/>
        <c:majorGridlines/>
        <c:numFmt formatCode="0.00" sourceLinked="1"/>
        <c:tickLblPos val="nextTo"/>
        <c:crossAx val="172452864"/>
        <c:crosses val="autoZero"/>
        <c:crossBetween val="between"/>
      </c:valAx>
    </c:plotArea>
    <c:legend>
      <c:legendPos val="r"/>
    </c:legend>
    <c:plotVisOnly val="1"/>
  </c:chart>
  <c:externalData r:id="rId1"/>
</c:chartSpace>
</file>

<file path=word/charts/chart14.xml><?xml version="1.0" encoding="utf-8"?>
<c:chartSpace xmlns:c="http://schemas.openxmlformats.org/drawingml/2006/chart" xmlns:a="http://schemas.openxmlformats.org/drawingml/2006/main" xmlns:r="http://schemas.openxmlformats.org/officeDocument/2006/relationships">
  <c:date1904 val="1"/>
  <c:lang val="en-US"/>
  <c:chart>
    <c:view3D>
      <c:rAngAx val="1"/>
    </c:view3D>
    <c:plotArea>
      <c:layout/>
      <c:bar3DChart>
        <c:barDir val="bar"/>
        <c:grouping val="clustered"/>
        <c:ser>
          <c:idx val="0"/>
          <c:order val="0"/>
          <c:tx>
            <c:strRef>
              <c:f>Total_URP6545!$M$14</c:f>
              <c:strCache>
                <c:ptCount val="1"/>
                <c:pt idx="0">
                  <c:v>Synthesizes information</c:v>
                </c:pt>
              </c:strCache>
            </c:strRef>
          </c:tx>
          <c:cat>
            <c:strRef>
              <c:f>Total_URP6545!$N$13:$R$13</c:f>
              <c:strCache>
                <c:ptCount val="5"/>
                <c:pt idx="0">
                  <c:v>Advanced</c:v>
                </c:pt>
                <c:pt idx="1">
                  <c:v>Adequate</c:v>
                </c:pt>
                <c:pt idx="2">
                  <c:v>Satisfactory</c:v>
                </c:pt>
                <c:pt idx="3">
                  <c:v>Fair</c:v>
                </c:pt>
                <c:pt idx="4">
                  <c:v>Null</c:v>
                </c:pt>
              </c:strCache>
            </c:strRef>
          </c:cat>
          <c:val>
            <c:numRef>
              <c:f>Total_URP6545!$N$14:$R$14</c:f>
              <c:numCache>
                <c:formatCode>0.00</c:formatCode>
                <c:ptCount val="5"/>
                <c:pt idx="0">
                  <c:v>44.444444444444244</c:v>
                </c:pt>
                <c:pt idx="1">
                  <c:v>33.333333333333329</c:v>
                </c:pt>
                <c:pt idx="2">
                  <c:v>16.666666666666664</c:v>
                </c:pt>
                <c:pt idx="3">
                  <c:v>0</c:v>
                </c:pt>
                <c:pt idx="4">
                  <c:v>5.5555555555555358</c:v>
                </c:pt>
              </c:numCache>
            </c:numRef>
          </c:val>
        </c:ser>
        <c:ser>
          <c:idx val="1"/>
          <c:order val="1"/>
          <c:tx>
            <c:strRef>
              <c:f>Total_URP6545!$M$15</c:f>
              <c:strCache>
                <c:ptCount val="1"/>
                <c:pt idx="0">
                  <c:v>Uses competent judgment</c:v>
                </c:pt>
              </c:strCache>
            </c:strRef>
          </c:tx>
          <c:cat>
            <c:strRef>
              <c:f>Total_URP6545!$N$13:$R$13</c:f>
              <c:strCache>
                <c:ptCount val="5"/>
                <c:pt idx="0">
                  <c:v>Advanced</c:v>
                </c:pt>
                <c:pt idx="1">
                  <c:v>Adequate</c:v>
                </c:pt>
                <c:pt idx="2">
                  <c:v>Satisfactory</c:v>
                </c:pt>
                <c:pt idx="3">
                  <c:v>Fair</c:v>
                </c:pt>
                <c:pt idx="4">
                  <c:v>Null</c:v>
                </c:pt>
              </c:strCache>
            </c:strRef>
          </c:cat>
          <c:val>
            <c:numRef>
              <c:f>Total_URP6545!$N$15:$R$15</c:f>
              <c:numCache>
                <c:formatCode>0.00</c:formatCode>
                <c:ptCount val="5"/>
                <c:pt idx="0">
                  <c:v>16.666666666666664</c:v>
                </c:pt>
                <c:pt idx="1">
                  <c:v>50</c:v>
                </c:pt>
                <c:pt idx="2">
                  <c:v>0</c:v>
                </c:pt>
                <c:pt idx="3">
                  <c:v>0</c:v>
                </c:pt>
                <c:pt idx="4">
                  <c:v>33.333333333333329</c:v>
                </c:pt>
              </c:numCache>
            </c:numRef>
          </c:val>
        </c:ser>
        <c:ser>
          <c:idx val="2"/>
          <c:order val="2"/>
          <c:tx>
            <c:strRef>
              <c:f>Total_URP6545!$M$16</c:f>
              <c:strCache>
                <c:ptCount val="1"/>
                <c:pt idx="0">
                  <c:v>Supports stated objectives</c:v>
                </c:pt>
              </c:strCache>
            </c:strRef>
          </c:tx>
          <c:cat>
            <c:strRef>
              <c:f>Total_URP6545!$N$13:$R$13</c:f>
              <c:strCache>
                <c:ptCount val="5"/>
                <c:pt idx="0">
                  <c:v>Advanced</c:v>
                </c:pt>
                <c:pt idx="1">
                  <c:v>Adequate</c:v>
                </c:pt>
                <c:pt idx="2">
                  <c:v>Satisfactory</c:v>
                </c:pt>
                <c:pt idx="3">
                  <c:v>Fair</c:v>
                </c:pt>
                <c:pt idx="4">
                  <c:v>Null</c:v>
                </c:pt>
              </c:strCache>
            </c:strRef>
          </c:cat>
          <c:val>
            <c:numRef>
              <c:f>Total_URP6545!$N$16:$R$16</c:f>
              <c:numCache>
                <c:formatCode>0.00</c:formatCode>
                <c:ptCount val="5"/>
                <c:pt idx="0">
                  <c:v>50</c:v>
                </c:pt>
                <c:pt idx="1">
                  <c:v>22.222222222222133</c:v>
                </c:pt>
                <c:pt idx="2">
                  <c:v>16.666666666666664</c:v>
                </c:pt>
                <c:pt idx="3">
                  <c:v>5.5555555555555358</c:v>
                </c:pt>
                <c:pt idx="4">
                  <c:v>5.5555555555555358</c:v>
                </c:pt>
              </c:numCache>
            </c:numRef>
          </c:val>
        </c:ser>
        <c:ser>
          <c:idx val="3"/>
          <c:order val="3"/>
          <c:tx>
            <c:strRef>
              <c:f>Total_URP6545!$M$17</c:f>
              <c:strCache>
                <c:ptCount val="1"/>
                <c:pt idx="0">
                  <c:v>Develops arguments based on results</c:v>
                </c:pt>
              </c:strCache>
            </c:strRef>
          </c:tx>
          <c:cat>
            <c:strRef>
              <c:f>Total_URP6545!$N$13:$R$13</c:f>
              <c:strCache>
                <c:ptCount val="5"/>
                <c:pt idx="0">
                  <c:v>Advanced</c:v>
                </c:pt>
                <c:pt idx="1">
                  <c:v>Adequate</c:v>
                </c:pt>
                <c:pt idx="2">
                  <c:v>Satisfactory</c:v>
                </c:pt>
                <c:pt idx="3">
                  <c:v>Fair</c:v>
                </c:pt>
                <c:pt idx="4">
                  <c:v>Null</c:v>
                </c:pt>
              </c:strCache>
            </c:strRef>
          </c:cat>
          <c:val>
            <c:numRef>
              <c:f>Total_URP6545!$N$17:$R$17</c:f>
              <c:numCache>
                <c:formatCode>0.00</c:formatCode>
                <c:ptCount val="5"/>
                <c:pt idx="0">
                  <c:v>58.333333333333336</c:v>
                </c:pt>
                <c:pt idx="1">
                  <c:v>27.777777777777779</c:v>
                </c:pt>
                <c:pt idx="2">
                  <c:v>5.5555555555555358</c:v>
                </c:pt>
                <c:pt idx="3">
                  <c:v>0</c:v>
                </c:pt>
                <c:pt idx="4">
                  <c:v>8.3333333333333321</c:v>
                </c:pt>
              </c:numCache>
            </c:numRef>
          </c:val>
        </c:ser>
        <c:ser>
          <c:idx val="4"/>
          <c:order val="4"/>
          <c:tx>
            <c:strRef>
              <c:f>Total_URP6545!$M$18</c:f>
              <c:strCache>
                <c:ptCount val="1"/>
                <c:pt idx="0">
                  <c:v>Reveals patterns, trends, implications</c:v>
                </c:pt>
              </c:strCache>
            </c:strRef>
          </c:tx>
          <c:cat>
            <c:strRef>
              <c:f>Total_URP6545!$N$13:$R$13</c:f>
              <c:strCache>
                <c:ptCount val="5"/>
                <c:pt idx="0">
                  <c:v>Advanced</c:v>
                </c:pt>
                <c:pt idx="1">
                  <c:v>Adequate</c:v>
                </c:pt>
                <c:pt idx="2">
                  <c:v>Satisfactory</c:v>
                </c:pt>
                <c:pt idx="3">
                  <c:v>Fair</c:v>
                </c:pt>
                <c:pt idx="4">
                  <c:v>Null</c:v>
                </c:pt>
              </c:strCache>
            </c:strRef>
          </c:cat>
          <c:val>
            <c:numRef>
              <c:f>Total_URP6545!$N$18:$R$18</c:f>
              <c:numCache>
                <c:formatCode>0.00</c:formatCode>
                <c:ptCount val="5"/>
                <c:pt idx="0">
                  <c:v>63.888888888888886</c:v>
                </c:pt>
                <c:pt idx="1">
                  <c:v>22.222222222222133</c:v>
                </c:pt>
                <c:pt idx="2">
                  <c:v>5.5555555555555358</c:v>
                </c:pt>
                <c:pt idx="3">
                  <c:v>0</c:v>
                </c:pt>
                <c:pt idx="4">
                  <c:v>8.3333333333333321</c:v>
                </c:pt>
              </c:numCache>
            </c:numRef>
          </c:val>
        </c:ser>
        <c:shape val="cylinder"/>
        <c:axId val="172490112"/>
        <c:axId val="172549248"/>
        <c:axId val="0"/>
      </c:bar3DChart>
      <c:catAx>
        <c:axId val="172490112"/>
        <c:scaling>
          <c:orientation val="maxMin"/>
        </c:scaling>
        <c:axPos val="l"/>
        <c:tickLblPos val="nextTo"/>
        <c:crossAx val="172549248"/>
        <c:crosses val="autoZero"/>
        <c:auto val="1"/>
        <c:lblAlgn val="ctr"/>
        <c:lblOffset val="100"/>
      </c:catAx>
      <c:valAx>
        <c:axId val="172549248"/>
        <c:scaling>
          <c:orientation val="minMax"/>
        </c:scaling>
        <c:axPos val="t"/>
        <c:majorGridlines/>
        <c:numFmt formatCode="0.00" sourceLinked="1"/>
        <c:tickLblPos val="nextTo"/>
        <c:crossAx val="172490112"/>
        <c:crosses val="autoZero"/>
        <c:crossBetween val="between"/>
      </c:valAx>
    </c:plotArea>
    <c:legend>
      <c:legendPos val="r"/>
    </c:legend>
    <c:plotVisOnly val="1"/>
  </c:chart>
  <c:externalData r:id="rId1"/>
</c:chartSpace>
</file>

<file path=word/charts/chart15.xml><?xml version="1.0" encoding="utf-8"?>
<c:chartSpace xmlns:c="http://schemas.openxmlformats.org/drawingml/2006/chart" xmlns:a="http://schemas.openxmlformats.org/drawingml/2006/main" xmlns:r="http://schemas.openxmlformats.org/officeDocument/2006/relationships">
  <c:lang val="en-US"/>
  <c:chart>
    <c:view3D>
      <c:depthPercent val="100"/>
      <c:perspective val="30"/>
    </c:view3D>
    <c:plotArea>
      <c:layout/>
      <c:bar3DChart>
        <c:barDir val="bar"/>
        <c:grouping val="clustered"/>
        <c:ser>
          <c:idx val="0"/>
          <c:order val="0"/>
          <c:tx>
            <c:strRef>
              <c:f>Graphs!$H$19</c:f>
              <c:strCache>
                <c:ptCount val="1"/>
                <c:pt idx="0">
                  <c:v>Critically assesses observations</c:v>
                </c:pt>
              </c:strCache>
            </c:strRef>
          </c:tx>
          <c:cat>
            <c:strRef>
              <c:f>Graphs!$I$18:$M$18</c:f>
              <c:strCache>
                <c:ptCount val="5"/>
                <c:pt idx="0">
                  <c:v>Advanced</c:v>
                </c:pt>
                <c:pt idx="1">
                  <c:v>Adequate</c:v>
                </c:pt>
                <c:pt idx="2">
                  <c:v>Satisfactory</c:v>
                </c:pt>
                <c:pt idx="3">
                  <c:v>Fair</c:v>
                </c:pt>
                <c:pt idx="4">
                  <c:v>Null</c:v>
                </c:pt>
              </c:strCache>
            </c:strRef>
          </c:cat>
          <c:val>
            <c:numRef>
              <c:f>Graphs!$I$19:$M$19</c:f>
              <c:numCache>
                <c:formatCode>0.00</c:formatCode>
                <c:ptCount val="5"/>
                <c:pt idx="0">
                  <c:v>0.36666666666666753</c:v>
                </c:pt>
                <c:pt idx="1">
                  <c:v>0.35000000000000031</c:v>
                </c:pt>
                <c:pt idx="2">
                  <c:v>0.18333333333333376</c:v>
                </c:pt>
                <c:pt idx="3">
                  <c:v>0.1</c:v>
                </c:pt>
                <c:pt idx="4">
                  <c:v>0</c:v>
                </c:pt>
              </c:numCache>
            </c:numRef>
          </c:val>
        </c:ser>
        <c:ser>
          <c:idx val="1"/>
          <c:order val="1"/>
          <c:tx>
            <c:strRef>
              <c:f>Graphs!$H$20</c:f>
              <c:strCache>
                <c:ptCount val="1"/>
                <c:pt idx="0">
                  <c:v>Able to formulate position</c:v>
                </c:pt>
              </c:strCache>
            </c:strRef>
          </c:tx>
          <c:cat>
            <c:strRef>
              <c:f>Graphs!$I$18:$M$18</c:f>
              <c:strCache>
                <c:ptCount val="5"/>
                <c:pt idx="0">
                  <c:v>Advanced</c:v>
                </c:pt>
                <c:pt idx="1">
                  <c:v>Adequate</c:v>
                </c:pt>
                <c:pt idx="2">
                  <c:v>Satisfactory</c:v>
                </c:pt>
                <c:pt idx="3">
                  <c:v>Fair</c:v>
                </c:pt>
                <c:pt idx="4">
                  <c:v>Null</c:v>
                </c:pt>
              </c:strCache>
            </c:strRef>
          </c:cat>
          <c:val>
            <c:numRef>
              <c:f>Graphs!$I$20:$M$20</c:f>
              <c:numCache>
                <c:formatCode>0.00</c:formatCode>
                <c:ptCount val="5"/>
                <c:pt idx="0">
                  <c:v>0.43333333333333335</c:v>
                </c:pt>
                <c:pt idx="1">
                  <c:v>0.31666666666666776</c:v>
                </c:pt>
                <c:pt idx="2">
                  <c:v>0.18333333333333376</c:v>
                </c:pt>
                <c:pt idx="3">
                  <c:v>6.666666666666668E-2</c:v>
                </c:pt>
                <c:pt idx="4">
                  <c:v>0</c:v>
                </c:pt>
              </c:numCache>
            </c:numRef>
          </c:val>
        </c:ser>
        <c:ser>
          <c:idx val="2"/>
          <c:order val="2"/>
          <c:tx>
            <c:strRef>
              <c:f>Graphs!$H$21</c:f>
              <c:strCache>
                <c:ptCount val="1"/>
                <c:pt idx="0">
                  <c:v>Able to provide adequate justification</c:v>
                </c:pt>
              </c:strCache>
            </c:strRef>
          </c:tx>
          <c:cat>
            <c:strRef>
              <c:f>Graphs!$I$18:$M$18</c:f>
              <c:strCache>
                <c:ptCount val="5"/>
                <c:pt idx="0">
                  <c:v>Advanced</c:v>
                </c:pt>
                <c:pt idx="1">
                  <c:v>Adequate</c:v>
                </c:pt>
                <c:pt idx="2">
                  <c:v>Satisfactory</c:v>
                </c:pt>
                <c:pt idx="3">
                  <c:v>Fair</c:v>
                </c:pt>
                <c:pt idx="4">
                  <c:v>Null</c:v>
                </c:pt>
              </c:strCache>
            </c:strRef>
          </c:cat>
          <c:val>
            <c:numRef>
              <c:f>Graphs!$I$21:$M$21</c:f>
              <c:numCache>
                <c:formatCode>0.00</c:formatCode>
                <c:ptCount val="5"/>
                <c:pt idx="0">
                  <c:v>0.45</c:v>
                </c:pt>
                <c:pt idx="1">
                  <c:v>0.33333333333333331</c:v>
                </c:pt>
                <c:pt idx="2">
                  <c:v>0.16666666666666666</c:v>
                </c:pt>
                <c:pt idx="3">
                  <c:v>0.05</c:v>
                </c:pt>
                <c:pt idx="4">
                  <c:v>0</c:v>
                </c:pt>
              </c:numCache>
            </c:numRef>
          </c:val>
        </c:ser>
        <c:ser>
          <c:idx val="3"/>
          <c:order val="3"/>
          <c:tx>
            <c:strRef>
              <c:f>Graphs!$H$22</c:f>
              <c:strCache>
                <c:ptCount val="1"/>
                <c:pt idx="0">
                  <c:v>Places analysis into a relevant context</c:v>
                </c:pt>
              </c:strCache>
            </c:strRef>
          </c:tx>
          <c:cat>
            <c:strRef>
              <c:f>Graphs!$I$18:$M$18</c:f>
              <c:strCache>
                <c:ptCount val="5"/>
                <c:pt idx="0">
                  <c:v>Advanced</c:v>
                </c:pt>
                <c:pt idx="1">
                  <c:v>Adequate</c:v>
                </c:pt>
                <c:pt idx="2">
                  <c:v>Satisfactory</c:v>
                </c:pt>
                <c:pt idx="3">
                  <c:v>Fair</c:v>
                </c:pt>
                <c:pt idx="4">
                  <c:v>Null</c:v>
                </c:pt>
              </c:strCache>
            </c:strRef>
          </c:cat>
          <c:val>
            <c:numRef>
              <c:f>Graphs!$I$22:$M$22</c:f>
              <c:numCache>
                <c:formatCode>0.00</c:formatCode>
                <c:ptCount val="5"/>
                <c:pt idx="0">
                  <c:v>0.38333333333333336</c:v>
                </c:pt>
                <c:pt idx="1">
                  <c:v>0.41666666666666746</c:v>
                </c:pt>
                <c:pt idx="2">
                  <c:v>0.15000000000000024</c:v>
                </c:pt>
                <c:pt idx="3">
                  <c:v>0.05</c:v>
                </c:pt>
                <c:pt idx="4">
                  <c:v>0</c:v>
                </c:pt>
              </c:numCache>
            </c:numRef>
          </c:val>
        </c:ser>
        <c:ser>
          <c:idx val="4"/>
          <c:order val="4"/>
          <c:tx>
            <c:strRef>
              <c:f>Graphs!$H$23</c:f>
              <c:strCache>
                <c:ptCount val="1"/>
                <c:pt idx="0">
                  <c:v>Demonstrates clarity, accuracy, credibility</c:v>
                </c:pt>
              </c:strCache>
            </c:strRef>
          </c:tx>
          <c:cat>
            <c:strRef>
              <c:f>Graphs!$I$18:$M$18</c:f>
              <c:strCache>
                <c:ptCount val="5"/>
                <c:pt idx="0">
                  <c:v>Advanced</c:v>
                </c:pt>
                <c:pt idx="1">
                  <c:v>Adequate</c:v>
                </c:pt>
                <c:pt idx="2">
                  <c:v>Satisfactory</c:v>
                </c:pt>
                <c:pt idx="3">
                  <c:v>Fair</c:v>
                </c:pt>
                <c:pt idx="4">
                  <c:v>Null</c:v>
                </c:pt>
              </c:strCache>
            </c:strRef>
          </c:cat>
          <c:val>
            <c:numRef>
              <c:f>Graphs!$I$23:$M$23</c:f>
              <c:numCache>
                <c:formatCode>0.00</c:formatCode>
                <c:ptCount val="5"/>
                <c:pt idx="0">
                  <c:v>0.38333333333333336</c:v>
                </c:pt>
                <c:pt idx="1">
                  <c:v>0.35000000000000031</c:v>
                </c:pt>
                <c:pt idx="2">
                  <c:v>0.2166666666666667</c:v>
                </c:pt>
                <c:pt idx="3">
                  <c:v>0.05</c:v>
                </c:pt>
                <c:pt idx="4">
                  <c:v>0</c:v>
                </c:pt>
              </c:numCache>
            </c:numRef>
          </c:val>
        </c:ser>
        <c:shape val="cylinder"/>
        <c:axId val="172572672"/>
        <c:axId val="172574208"/>
        <c:axId val="0"/>
      </c:bar3DChart>
      <c:catAx>
        <c:axId val="172572672"/>
        <c:scaling>
          <c:orientation val="maxMin"/>
        </c:scaling>
        <c:axPos val="l"/>
        <c:tickLblPos val="nextTo"/>
        <c:crossAx val="172574208"/>
        <c:crosses val="autoZero"/>
        <c:auto val="1"/>
        <c:lblAlgn val="ctr"/>
        <c:lblOffset val="100"/>
      </c:catAx>
      <c:valAx>
        <c:axId val="172574208"/>
        <c:scaling>
          <c:orientation val="minMax"/>
        </c:scaling>
        <c:axPos val="t"/>
        <c:majorGridlines/>
        <c:numFmt formatCode="0.00" sourceLinked="1"/>
        <c:tickLblPos val="nextTo"/>
        <c:crossAx val="172572672"/>
        <c:crosses val="autoZero"/>
        <c:crossBetween val="between"/>
      </c:valAx>
    </c:plotArea>
    <c:legend>
      <c:legendPos val="r"/>
    </c:legend>
    <c:plotVisOnly val="1"/>
  </c:chart>
  <c:externalData r:id="rId1"/>
</c:chartSpace>
</file>

<file path=word/charts/chart16.xml><?xml version="1.0" encoding="utf-8"?>
<c:chartSpace xmlns:c="http://schemas.openxmlformats.org/drawingml/2006/chart" xmlns:a="http://schemas.openxmlformats.org/drawingml/2006/main" xmlns:r="http://schemas.openxmlformats.org/officeDocument/2006/relationships">
  <c:date1904 val="1"/>
  <c:lang val="en-US"/>
  <c:chart>
    <c:view3D>
      <c:rAngAx val="1"/>
    </c:view3D>
    <c:plotArea>
      <c:layout/>
      <c:bar3DChart>
        <c:barDir val="bar"/>
        <c:grouping val="clustered"/>
        <c:ser>
          <c:idx val="0"/>
          <c:order val="0"/>
          <c:tx>
            <c:strRef>
              <c:f>Total_URP6545!$M$21</c:f>
              <c:strCache>
                <c:ptCount val="1"/>
                <c:pt idx="0">
                  <c:v>Critically assesses observations</c:v>
                </c:pt>
              </c:strCache>
            </c:strRef>
          </c:tx>
          <c:cat>
            <c:strRef>
              <c:f>Total_URP6545!$N$20:$R$20</c:f>
              <c:strCache>
                <c:ptCount val="5"/>
                <c:pt idx="0">
                  <c:v>Advanced</c:v>
                </c:pt>
                <c:pt idx="1">
                  <c:v>Adequate</c:v>
                </c:pt>
                <c:pt idx="2">
                  <c:v>Satisfactory</c:v>
                </c:pt>
                <c:pt idx="3">
                  <c:v>Fair</c:v>
                </c:pt>
                <c:pt idx="4">
                  <c:v>Null</c:v>
                </c:pt>
              </c:strCache>
            </c:strRef>
          </c:cat>
          <c:val>
            <c:numRef>
              <c:f>Total_URP6545!$N$21:$R$21</c:f>
              <c:numCache>
                <c:formatCode>0.00</c:formatCode>
                <c:ptCount val="5"/>
                <c:pt idx="0">
                  <c:v>25</c:v>
                </c:pt>
                <c:pt idx="1">
                  <c:v>36.111111111111107</c:v>
                </c:pt>
                <c:pt idx="2">
                  <c:v>27.777777777777779</c:v>
                </c:pt>
                <c:pt idx="3">
                  <c:v>5.5555555555555403</c:v>
                </c:pt>
                <c:pt idx="4">
                  <c:v>5.7142857142857055</c:v>
                </c:pt>
              </c:numCache>
            </c:numRef>
          </c:val>
        </c:ser>
        <c:ser>
          <c:idx val="1"/>
          <c:order val="1"/>
          <c:tx>
            <c:strRef>
              <c:f>Total_URP6545!$M$22</c:f>
              <c:strCache>
                <c:ptCount val="1"/>
                <c:pt idx="0">
                  <c:v>Able to formulate position</c:v>
                </c:pt>
              </c:strCache>
            </c:strRef>
          </c:tx>
          <c:cat>
            <c:strRef>
              <c:f>Total_URP6545!$N$20:$R$20</c:f>
              <c:strCache>
                <c:ptCount val="5"/>
                <c:pt idx="0">
                  <c:v>Advanced</c:v>
                </c:pt>
                <c:pt idx="1">
                  <c:v>Adequate</c:v>
                </c:pt>
                <c:pt idx="2">
                  <c:v>Satisfactory</c:v>
                </c:pt>
                <c:pt idx="3">
                  <c:v>Fair</c:v>
                </c:pt>
                <c:pt idx="4">
                  <c:v>Null</c:v>
                </c:pt>
              </c:strCache>
            </c:strRef>
          </c:cat>
          <c:val>
            <c:numRef>
              <c:f>Total_URP6545!$N$22:$R$22</c:f>
              <c:numCache>
                <c:formatCode>0.00</c:formatCode>
                <c:ptCount val="5"/>
                <c:pt idx="0">
                  <c:v>47.222222222222292</c:v>
                </c:pt>
                <c:pt idx="1">
                  <c:v>27.777777777777779</c:v>
                </c:pt>
                <c:pt idx="2">
                  <c:v>13.888888888888889</c:v>
                </c:pt>
                <c:pt idx="3">
                  <c:v>11.111111111111086</c:v>
                </c:pt>
                <c:pt idx="4">
                  <c:v>0</c:v>
                </c:pt>
              </c:numCache>
            </c:numRef>
          </c:val>
        </c:ser>
        <c:ser>
          <c:idx val="2"/>
          <c:order val="2"/>
          <c:tx>
            <c:strRef>
              <c:f>Total_URP6545!$M$23</c:f>
              <c:strCache>
                <c:ptCount val="1"/>
                <c:pt idx="0">
                  <c:v>Able to provide adequate justification</c:v>
                </c:pt>
              </c:strCache>
            </c:strRef>
          </c:tx>
          <c:cat>
            <c:strRef>
              <c:f>Total_URP6545!$N$20:$R$20</c:f>
              <c:strCache>
                <c:ptCount val="5"/>
                <c:pt idx="0">
                  <c:v>Advanced</c:v>
                </c:pt>
                <c:pt idx="1">
                  <c:v>Adequate</c:v>
                </c:pt>
                <c:pt idx="2">
                  <c:v>Satisfactory</c:v>
                </c:pt>
                <c:pt idx="3">
                  <c:v>Fair</c:v>
                </c:pt>
                <c:pt idx="4">
                  <c:v>Null</c:v>
                </c:pt>
              </c:strCache>
            </c:strRef>
          </c:cat>
          <c:val>
            <c:numRef>
              <c:f>Total_URP6545!$N$23:$R$23</c:f>
              <c:numCache>
                <c:formatCode>0.00</c:formatCode>
                <c:ptCount val="5"/>
                <c:pt idx="0">
                  <c:v>30.555555555555557</c:v>
                </c:pt>
                <c:pt idx="1">
                  <c:v>22.222222222222161</c:v>
                </c:pt>
                <c:pt idx="2">
                  <c:v>33.333333333333329</c:v>
                </c:pt>
                <c:pt idx="3">
                  <c:v>8.3333333333333321</c:v>
                </c:pt>
                <c:pt idx="4">
                  <c:v>5.7142857142857055</c:v>
                </c:pt>
              </c:numCache>
            </c:numRef>
          </c:val>
        </c:ser>
        <c:ser>
          <c:idx val="3"/>
          <c:order val="3"/>
          <c:tx>
            <c:strRef>
              <c:f>Total_URP6545!$M$24</c:f>
              <c:strCache>
                <c:ptCount val="1"/>
                <c:pt idx="0">
                  <c:v>Places analysis into a relevant context</c:v>
                </c:pt>
              </c:strCache>
            </c:strRef>
          </c:tx>
          <c:cat>
            <c:strRef>
              <c:f>Total_URP6545!$N$20:$R$20</c:f>
              <c:strCache>
                <c:ptCount val="5"/>
                <c:pt idx="0">
                  <c:v>Advanced</c:v>
                </c:pt>
                <c:pt idx="1">
                  <c:v>Adequate</c:v>
                </c:pt>
                <c:pt idx="2">
                  <c:v>Satisfactory</c:v>
                </c:pt>
                <c:pt idx="3">
                  <c:v>Fair</c:v>
                </c:pt>
                <c:pt idx="4">
                  <c:v>Null</c:v>
                </c:pt>
              </c:strCache>
            </c:strRef>
          </c:cat>
          <c:val>
            <c:numRef>
              <c:f>Total_URP6545!$N$24:$R$24</c:f>
              <c:numCache>
                <c:formatCode>0.00</c:formatCode>
                <c:ptCount val="5"/>
                <c:pt idx="0">
                  <c:v>44.444444444444301</c:v>
                </c:pt>
                <c:pt idx="1">
                  <c:v>16.666666666666664</c:v>
                </c:pt>
                <c:pt idx="2">
                  <c:v>25</c:v>
                </c:pt>
                <c:pt idx="3">
                  <c:v>8.3333333333333321</c:v>
                </c:pt>
                <c:pt idx="4">
                  <c:v>5.7142857142857055</c:v>
                </c:pt>
              </c:numCache>
            </c:numRef>
          </c:val>
        </c:ser>
        <c:ser>
          <c:idx val="4"/>
          <c:order val="4"/>
          <c:tx>
            <c:strRef>
              <c:f>Total_URP6545!$M$25</c:f>
              <c:strCache>
                <c:ptCount val="1"/>
                <c:pt idx="0">
                  <c:v>Demostrates clarity, accuracy, credibility</c:v>
                </c:pt>
              </c:strCache>
            </c:strRef>
          </c:tx>
          <c:cat>
            <c:strRef>
              <c:f>Total_URP6545!$N$20:$R$20</c:f>
              <c:strCache>
                <c:ptCount val="5"/>
                <c:pt idx="0">
                  <c:v>Advanced</c:v>
                </c:pt>
                <c:pt idx="1">
                  <c:v>Adequate</c:v>
                </c:pt>
                <c:pt idx="2">
                  <c:v>Satisfactory</c:v>
                </c:pt>
                <c:pt idx="3">
                  <c:v>Fair</c:v>
                </c:pt>
                <c:pt idx="4">
                  <c:v>Null</c:v>
                </c:pt>
              </c:strCache>
            </c:strRef>
          </c:cat>
          <c:val>
            <c:numRef>
              <c:f>Total_URP6545!$N$25:$R$25</c:f>
              <c:numCache>
                <c:formatCode>General</c:formatCode>
                <c:ptCount val="5"/>
                <c:pt idx="0" formatCode="0.00">
                  <c:v>58.333333333333336</c:v>
                </c:pt>
                <c:pt idx="1">
                  <c:v>25</c:v>
                </c:pt>
                <c:pt idx="2" formatCode="0.00">
                  <c:v>11.111111111111086</c:v>
                </c:pt>
                <c:pt idx="3" formatCode="0.00">
                  <c:v>2.7777777777777866</c:v>
                </c:pt>
                <c:pt idx="4" formatCode="0.00">
                  <c:v>2.8571428571428572</c:v>
                </c:pt>
              </c:numCache>
            </c:numRef>
          </c:val>
        </c:ser>
        <c:shape val="cylinder"/>
        <c:axId val="172614016"/>
        <c:axId val="172615552"/>
        <c:axId val="0"/>
      </c:bar3DChart>
      <c:catAx>
        <c:axId val="172614016"/>
        <c:scaling>
          <c:orientation val="maxMin"/>
        </c:scaling>
        <c:axPos val="l"/>
        <c:tickLblPos val="nextTo"/>
        <c:crossAx val="172615552"/>
        <c:crosses val="autoZero"/>
        <c:auto val="1"/>
        <c:lblAlgn val="ctr"/>
        <c:lblOffset val="100"/>
      </c:catAx>
      <c:valAx>
        <c:axId val="172615552"/>
        <c:scaling>
          <c:orientation val="minMax"/>
        </c:scaling>
        <c:axPos val="t"/>
        <c:majorGridlines/>
        <c:numFmt formatCode="0.00" sourceLinked="1"/>
        <c:tickLblPos val="nextTo"/>
        <c:crossAx val="172614016"/>
        <c:crosses val="autoZero"/>
        <c:crossBetween val="between"/>
      </c:valAx>
    </c:plotArea>
    <c:legend>
      <c:legendPos val="r"/>
    </c:legend>
    <c:plotVisOnly val="1"/>
  </c:chart>
  <c:externalData r:id="rId1"/>
</c:chartSpace>
</file>

<file path=word/charts/chart17.xml><?xml version="1.0" encoding="utf-8"?>
<c:chartSpace xmlns:c="http://schemas.openxmlformats.org/drawingml/2006/chart" xmlns:a="http://schemas.openxmlformats.org/drawingml/2006/main" xmlns:r="http://schemas.openxmlformats.org/officeDocument/2006/relationships">
  <c:date1904 val="1"/>
  <c:lang val="en-US"/>
  <c:chart>
    <c:view3D>
      <c:depthPercent val="100"/>
      <c:perspective val="30"/>
    </c:view3D>
    <c:plotArea>
      <c:layout/>
      <c:bar3DChart>
        <c:barDir val="bar"/>
        <c:grouping val="clustered"/>
        <c:ser>
          <c:idx val="0"/>
          <c:order val="0"/>
          <c:tx>
            <c:strRef>
              <c:f>Graphs!$H$27</c:f>
              <c:strCache>
                <c:ptCount val="1"/>
                <c:pt idx="0">
                  <c:v>Identifies the planning context</c:v>
                </c:pt>
              </c:strCache>
            </c:strRef>
          </c:tx>
          <c:cat>
            <c:strRef>
              <c:f>Graphs!$I$26:$M$26</c:f>
              <c:strCache>
                <c:ptCount val="5"/>
                <c:pt idx="0">
                  <c:v>Advanced</c:v>
                </c:pt>
                <c:pt idx="1">
                  <c:v>Adequate</c:v>
                </c:pt>
                <c:pt idx="2">
                  <c:v>Satisfactory</c:v>
                </c:pt>
                <c:pt idx="3">
                  <c:v>Fair</c:v>
                </c:pt>
                <c:pt idx="4">
                  <c:v>Null</c:v>
                </c:pt>
              </c:strCache>
            </c:strRef>
          </c:cat>
          <c:val>
            <c:numRef>
              <c:f>Graphs!$I$27:$M$27</c:f>
              <c:numCache>
                <c:formatCode>0.00</c:formatCode>
                <c:ptCount val="5"/>
                <c:pt idx="0">
                  <c:v>0.35000000000000031</c:v>
                </c:pt>
                <c:pt idx="1">
                  <c:v>0.38333333333333336</c:v>
                </c:pt>
                <c:pt idx="2">
                  <c:v>0.18333333333333376</c:v>
                </c:pt>
                <c:pt idx="3">
                  <c:v>8.3333333333333343E-2</c:v>
                </c:pt>
                <c:pt idx="4">
                  <c:v>0</c:v>
                </c:pt>
              </c:numCache>
            </c:numRef>
          </c:val>
        </c:ser>
        <c:ser>
          <c:idx val="1"/>
          <c:order val="1"/>
          <c:tx>
            <c:strRef>
              <c:f>Graphs!$H$28</c:f>
              <c:strCache>
                <c:ptCount val="1"/>
                <c:pt idx="0">
                  <c:v>Assess alternative solutions analytically</c:v>
                </c:pt>
              </c:strCache>
            </c:strRef>
          </c:tx>
          <c:cat>
            <c:strRef>
              <c:f>Graphs!$I$26:$M$26</c:f>
              <c:strCache>
                <c:ptCount val="5"/>
                <c:pt idx="0">
                  <c:v>Advanced</c:v>
                </c:pt>
                <c:pt idx="1">
                  <c:v>Adequate</c:v>
                </c:pt>
                <c:pt idx="2">
                  <c:v>Satisfactory</c:v>
                </c:pt>
                <c:pt idx="3">
                  <c:v>Fair</c:v>
                </c:pt>
                <c:pt idx="4">
                  <c:v>Null</c:v>
                </c:pt>
              </c:strCache>
            </c:strRef>
          </c:cat>
          <c:val>
            <c:numRef>
              <c:f>Graphs!$I$28:$M$28</c:f>
              <c:numCache>
                <c:formatCode>0.00</c:formatCode>
                <c:ptCount val="5"/>
                <c:pt idx="0">
                  <c:v>0.30000000000000032</c:v>
                </c:pt>
                <c:pt idx="1">
                  <c:v>0.38333333333333336</c:v>
                </c:pt>
                <c:pt idx="2">
                  <c:v>0.18333333333333376</c:v>
                </c:pt>
                <c:pt idx="3">
                  <c:v>0.13333333333333341</c:v>
                </c:pt>
                <c:pt idx="4">
                  <c:v>0</c:v>
                </c:pt>
              </c:numCache>
            </c:numRef>
          </c:val>
        </c:ser>
        <c:ser>
          <c:idx val="2"/>
          <c:order val="2"/>
          <c:tx>
            <c:strRef>
              <c:f>Graphs!$H$29</c:f>
              <c:strCache>
                <c:ptCount val="1"/>
                <c:pt idx="0">
                  <c:v>Formulates limitations and drawbacks</c:v>
                </c:pt>
              </c:strCache>
            </c:strRef>
          </c:tx>
          <c:cat>
            <c:strRef>
              <c:f>Graphs!$I$26:$M$26</c:f>
              <c:strCache>
                <c:ptCount val="5"/>
                <c:pt idx="0">
                  <c:v>Advanced</c:v>
                </c:pt>
                <c:pt idx="1">
                  <c:v>Adequate</c:v>
                </c:pt>
                <c:pt idx="2">
                  <c:v>Satisfactory</c:v>
                </c:pt>
                <c:pt idx="3">
                  <c:v>Fair</c:v>
                </c:pt>
                <c:pt idx="4">
                  <c:v>Null</c:v>
                </c:pt>
              </c:strCache>
            </c:strRef>
          </c:cat>
          <c:val>
            <c:numRef>
              <c:f>Graphs!$I$29:$M$29</c:f>
              <c:numCache>
                <c:formatCode>0.00</c:formatCode>
                <c:ptCount val="5"/>
                <c:pt idx="0">
                  <c:v>0.16666666666666666</c:v>
                </c:pt>
                <c:pt idx="1">
                  <c:v>0.43333333333333335</c:v>
                </c:pt>
                <c:pt idx="2">
                  <c:v>0.25</c:v>
                </c:pt>
                <c:pt idx="3">
                  <c:v>0.15000000000000024</c:v>
                </c:pt>
                <c:pt idx="4">
                  <c:v>0</c:v>
                </c:pt>
              </c:numCache>
            </c:numRef>
          </c:val>
        </c:ser>
        <c:ser>
          <c:idx val="3"/>
          <c:order val="3"/>
          <c:tx>
            <c:strRef>
              <c:f>Graphs!$H$30</c:f>
              <c:strCache>
                <c:ptCount val="1"/>
                <c:pt idx="0">
                  <c:v>Explains the implementation context </c:v>
                </c:pt>
              </c:strCache>
            </c:strRef>
          </c:tx>
          <c:cat>
            <c:strRef>
              <c:f>Graphs!$I$26:$M$26</c:f>
              <c:strCache>
                <c:ptCount val="5"/>
                <c:pt idx="0">
                  <c:v>Advanced</c:v>
                </c:pt>
                <c:pt idx="1">
                  <c:v>Adequate</c:v>
                </c:pt>
                <c:pt idx="2">
                  <c:v>Satisfactory</c:v>
                </c:pt>
                <c:pt idx="3">
                  <c:v>Fair</c:v>
                </c:pt>
                <c:pt idx="4">
                  <c:v>Null</c:v>
                </c:pt>
              </c:strCache>
            </c:strRef>
          </c:cat>
          <c:val>
            <c:numRef>
              <c:f>Graphs!$I$30:$M$30</c:f>
              <c:numCache>
                <c:formatCode>0.00</c:formatCode>
                <c:ptCount val="5"/>
                <c:pt idx="0">
                  <c:v>0.31666666666666776</c:v>
                </c:pt>
                <c:pt idx="1">
                  <c:v>0.41666666666666746</c:v>
                </c:pt>
                <c:pt idx="2">
                  <c:v>0.2</c:v>
                </c:pt>
                <c:pt idx="3">
                  <c:v>6.666666666666668E-2</c:v>
                </c:pt>
                <c:pt idx="4">
                  <c:v>0</c:v>
                </c:pt>
              </c:numCache>
            </c:numRef>
          </c:val>
        </c:ser>
        <c:ser>
          <c:idx val="4"/>
          <c:order val="4"/>
          <c:tx>
            <c:strRef>
              <c:f>Graphs!$H$31</c:f>
              <c:strCache>
                <c:ptCount val="1"/>
                <c:pt idx="0">
                  <c:v>Formulates relevant recommendations</c:v>
                </c:pt>
              </c:strCache>
            </c:strRef>
          </c:tx>
          <c:cat>
            <c:strRef>
              <c:f>Graphs!$I$26:$M$26</c:f>
              <c:strCache>
                <c:ptCount val="5"/>
                <c:pt idx="0">
                  <c:v>Advanced</c:v>
                </c:pt>
                <c:pt idx="1">
                  <c:v>Adequate</c:v>
                </c:pt>
                <c:pt idx="2">
                  <c:v>Satisfactory</c:v>
                </c:pt>
                <c:pt idx="3">
                  <c:v>Fair</c:v>
                </c:pt>
                <c:pt idx="4">
                  <c:v>Null</c:v>
                </c:pt>
              </c:strCache>
            </c:strRef>
          </c:cat>
          <c:val>
            <c:numRef>
              <c:f>Graphs!$I$31:$M$31</c:f>
              <c:numCache>
                <c:formatCode>0.00</c:formatCode>
                <c:ptCount val="5"/>
                <c:pt idx="0">
                  <c:v>0.30000000000000032</c:v>
                </c:pt>
                <c:pt idx="1">
                  <c:v>0.4</c:v>
                </c:pt>
                <c:pt idx="2">
                  <c:v>0.18333333333333376</c:v>
                </c:pt>
                <c:pt idx="3">
                  <c:v>0.11666666666666672</c:v>
                </c:pt>
                <c:pt idx="4">
                  <c:v>0</c:v>
                </c:pt>
              </c:numCache>
            </c:numRef>
          </c:val>
        </c:ser>
        <c:shape val="cylinder"/>
        <c:axId val="173138688"/>
        <c:axId val="173140224"/>
        <c:axId val="0"/>
      </c:bar3DChart>
      <c:catAx>
        <c:axId val="173138688"/>
        <c:scaling>
          <c:orientation val="maxMin"/>
        </c:scaling>
        <c:axPos val="l"/>
        <c:tickLblPos val="nextTo"/>
        <c:crossAx val="173140224"/>
        <c:crosses val="autoZero"/>
        <c:auto val="1"/>
        <c:lblAlgn val="ctr"/>
        <c:lblOffset val="100"/>
      </c:catAx>
      <c:valAx>
        <c:axId val="173140224"/>
        <c:scaling>
          <c:orientation val="minMax"/>
        </c:scaling>
        <c:axPos val="t"/>
        <c:majorGridlines/>
        <c:numFmt formatCode="0.00" sourceLinked="1"/>
        <c:tickLblPos val="nextTo"/>
        <c:crossAx val="173138688"/>
        <c:crosses val="autoZero"/>
        <c:crossBetween val="between"/>
      </c:valAx>
    </c:plotArea>
    <c:legend>
      <c:legendPos val="r"/>
    </c:legend>
    <c:plotVisOnly val="1"/>
  </c:chart>
  <c:externalData r:id="rId1"/>
</c:chartSpace>
</file>

<file path=word/charts/chart18.xml><?xml version="1.0" encoding="utf-8"?>
<c:chartSpace xmlns:c="http://schemas.openxmlformats.org/drawingml/2006/chart" xmlns:a="http://schemas.openxmlformats.org/drawingml/2006/main" xmlns:r="http://schemas.openxmlformats.org/officeDocument/2006/relationships">
  <c:date1904 val="1"/>
  <c:lang val="en-US"/>
  <c:chart>
    <c:view3D>
      <c:rAngAx val="1"/>
    </c:view3D>
    <c:plotArea>
      <c:layout/>
      <c:bar3DChart>
        <c:barDir val="bar"/>
        <c:grouping val="clustered"/>
        <c:ser>
          <c:idx val="0"/>
          <c:order val="0"/>
          <c:tx>
            <c:strRef>
              <c:f>Total_URP6545!$M$28</c:f>
              <c:strCache>
                <c:ptCount val="1"/>
                <c:pt idx="0">
                  <c:v>Identifies the planning context</c:v>
                </c:pt>
              </c:strCache>
            </c:strRef>
          </c:tx>
          <c:cat>
            <c:strRef>
              <c:f>Total_URP6545!$N$27:$R$27</c:f>
              <c:strCache>
                <c:ptCount val="5"/>
                <c:pt idx="0">
                  <c:v>Advanced</c:v>
                </c:pt>
                <c:pt idx="1">
                  <c:v>Adequate</c:v>
                </c:pt>
                <c:pt idx="2">
                  <c:v>Satisfactory</c:v>
                </c:pt>
                <c:pt idx="3">
                  <c:v>Fair</c:v>
                </c:pt>
                <c:pt idx="4">
                  <c:v>Null</c:v>
                </c:pt>
              </c:strCache>
            </c:strRef>
          </c:cat>
          <c:val>
            <c:numRef>
              <c:f>Total_URP6545!$N$28:$R$28</c:f>
              <c:numCache>
                <c:formatCode>0.00</c:formatCode>
                <c:ptCount val="5"/>
                <c:pt idx="0">
                  <c:v>61.111111111111114</c:v>
                </c:pt>
                <c:pt idx="1">
                  <c:v>19.444444444444446</c:v>
                </c:pt>
                <c:pt idx="2">
                  <c:v>11.111111111111086</c:v>
                </c:pt>
                <c:pt idx="3">
                  <c:v>0</c:v>
                </c:pt>
                <c:pt idx="4">
                  <c:v>8.3333333333333321</c:v>
                </c:pt>
              </c:numCache>
            </c:numRef>
          </c:val>
        </c:ser>
        <c:ser>
          <c:idx val="1"/>
          <c:order val="1"/>
          <c:tx>
            <c:strRef>
              <c:f>Total_URP6545!$M$29</c:f>
              <c:strCache>
                <c:ptCount val="1"/>
                <c:pt idx="0">
                  <c:v>Assess alternative solutions analytically</c:v>
                </c:pt>
              </c:strCache>
            </c:strRef>
          </c:tx>
          <c:cat>
            <c:strRef>
              <c:f>Total_URP6545!$N$27:$R$27</c:f>
              <c:strCache>
                <c:ptCount val="5"/>
                <c:pt idx="0">
                  <c:v>Advanced</c:v>
                </c:pt>
                <c:pt idx="1">
                  <c:v>Adequate</c:v>
                </c:pt>
                <c:pt idx="2">
                  <c:v>Satisfactory</c:v>
                </c:pt>
                <c:pt idx="3">
                  <c:v>Fair</c:v>
                </c:pt>
                <c:pt idx="4">
                  <c:v>Null</c:v>
                </c:pt>
              </c:strCache>
            </c:strRef>
          </c:cat>
          <c:val>
            <c:numRef>
              <c:f>Total_URP6545!$N$29:$R$29</c:f>
              <c:numCache>
                <c:formatCode>0.00</c:formatCode>
                <c:ptCount val="5"/>
                <c:pt idx="0">
                  <c:v>11.111111111111086</c:v>
                </c:pt>
                <c:pt idx="1">
                  <c:v>47.222222222222292</c:v>
                </c:pt>
                <c:pt idx="2">
                  <c:v>27.777777777777779</c:v>
                </c:pt>
                <c:pt idx="3">
                  <c:v>11.111111111111086</c:v>
                </c:pt>
                <c:pt idx="4">
                  <c:v>5.5555555555555403</c:v>
                </c:pt>
              </c:numCache>
            </c:numRef>
          </c:val>
        </c:ser>
        <c:ser>
          <c:idx val="2"/>
          <c:order val="2"/>
          <c:tx>
            <c:strRef>
              <c:f>Total_URP6545!$M$30</c:f>
              <c:strCache>
                <c:ptCount val="1"/>
                <c:pt idx="0">
                  <c:v>Formulates limitations and drawbacks</c:v>
                </c:pt>
              </c:strCache>
            </c:strRef>
          </c:tx>
          <c:cat>
            <c:strRef>
              <c:f>Total_URP6545!$N$27:$R$27</c:f>
              <c:strCache>
                <c:ptCount val="5"/>
                <c:pt idx="0">
                  <c:v>Advanced</c:v>
                </c:pt>
                <c:pt idx="1">
                  <c:v>Adequate</c:v>
                </c:pt>
                <c:pt idx="2">
                  <c:v>Satisfactory</c:v>
                </c:pt>
                <c:pt idx="3">
                  <c:v>Fair</c:v>
                </c:pt>
                <c:pt idx="4">
                  <c:v>Null</c:v>
                </c:pt>
              </c:strCache>
            </c:strRef>
          </c:cat>
          <c:val>
            <c:numRef>
              <c:f>Total_URP6545!$N$30:$R$30</c:f>
              <c:numCache>
                <c:formatCode>0.00</c:formatCode>
                <c:ptCount val="5"/>
                <c:pt idx="0">
                  <c:v>2.7777777777777866</c:v>
                </c:pt>
                <c:pt idx="1">
                  <c:v>19.444444444444446</c:v>
                </c:pt>
                <c:pt idx="2">
                  <c:v>50</c:v>
                </c:pt>
                <c:pt idx="3">
                  <c:v>13.888888888888889</c:v>
                </c:pt>
                <c:pt idx="4">
                  <c:v>13.888888888888889</c:v>
                </c:pt>
              </c:numCache>
            </c:numRef>
          </c:val>
        </c:ser>
        <c:ser>
          <c:idx val="3"/>
          <c:order val="3"/>
          <c:tx>
            <c:strRef>
              <c:f>Total_URP6545!$M$31</c:f>
              <c:strCache>
                <c:ptCount val="1"/>
                <c:pt idx="0">
                  <c:v>Explains the implementation context </c:v>
                </c:pt>
              </c:strCache>
            </c:strRef>
          </c:tx>
          <c:cat>
            <c:strRef>
              <c:f>Total_URP6545!$N$27:$R$27</c:f>
              <c:strCache>
                <c:ptCount val="5"/>
                <c:pt idx="0">
                  <c:v>Advanced</c:v>
                </c:pt>
                <c:pt idx="1">
                  <c:v>Adequate</c:v>
                </c:pt>
                <c:pt idx="2">
                  <c:v>Satisfactory</c:v>
                </c:pt>
                <c:pt idx="3">
                  <c:v>Fair</c:v>
                </c:pt>
                <c:pt idx="4">
                  <c:v>Null</c:v>
                </c:pt>
              </c:strCache>
            </c:strRef>
          </c:cat>
          <c:val>
            <c:numRef>
              <c:f>Total_URP6545!$N$31:$R$31</c:f>
              <c:numCache>
                <c:formatCode>0.00</c:formatCode>
                <c:ptCount val="5"/>
                <c:pt idx="0">
                  <c:v>63.888888888888886</c:v>
                </c:pt>
                <c:pt idx="1">
                  <c:v>16.666666666666664</c:v>
                </c:pt>
                <c:pt idx="2">
                  <c:v>5.5555555555555403</c:v>
                </c:pt>
                <c:pt idx="3">
                  <c:v>11.111111111111086</c:v>
                </c:pt>
                <c:pt idx="4">
                  <c:v>2.7777777777777866</c:v>
                </c:pt>
              </c:numCache>
            </c:numRef>
          </c:val>
        </c:ser>
        <c:ser>
          <c:idx val="4"/>
          <c:order val="4"/>
          <c:tx>
            <c:strRef>
              <c:f>Total_URP6545!$M$32</c:f>
              <c:strCache>
                <c:ptCount val="1"/>
                <c:pt idx="0">
                  <c:v>Formulates relevant recommendations</c:v>
                </c:pt>
              </c:strCache>
            </c:strRef>
          </c:tx>
          <c:cat>
            <c:strRef>
              <c:f>Total_URP6545!$N$27:$R$27</c:f>
              <c:strCache>
                <c:ptCount val="5"/>
                <c:pt idx="0">
                  <c:v>Advanced</c:v>
                </c:pt>
                <c:pt idx="1">
                  <c:v>Adequate</c:v>
                </c:pt>
                <c:pt idx="2">
                  <c:v>Satisfactory</c:v>
                </c:pt>
                <c:pt idx="3">
                  <c:v>Fair</c:v>
                </c:pt>
                <c:pt idx="4">
                  <c:v>Null</c:v>
                </c:pt>
              </c:strCache>
            </c:strRef>
          </c:cat>
          <c:val>
            <c:numRef>
              <c:f>Total_URP6545!$N$32:$R$32</c:f>
              <c:numCache>
                <c:formatCode>0.00</c:formatCode>
                <c:ptCount val="5"/>
                <c:pt idx="0">
                  <c:v>52.777777777777779</c:v>
                </c:pt>
                <c:pt idx="1">
                  <c:v>13.888888888888889</c:v>
                </c:pt>
                <c:pt idx="2">
                  <c:v>19.444444444444446</c:v>
                </c:pt>
                <c:pt idx="3">
                  <c:v>8.3333333333333321</c:v>
                </c:pt>
                <c:pt idx="4">
                  <c:v>5.5555555555555403</c:v>
                </c:pt>
              </c:numCache>
            </c:numRef>
          </c:val>
        </c:ser>
        <c:shape val="cylinder"/>
        <c:axId val="173171840"/>
        <c:axId val="173173376"/>
        <c:axId val="0"/>
      </c:bar3DChart>
      <c:catAx>
        <c:axId val="173171840"/>
        <c:scaling>
          <c:orientation val="maxMin"/>
        </c:scaling>
        <c:axPos val="l"/>
        <c:tickLblPos val="nextTo"/>
        <c:crossAx val="173173376"/>
        <c:crosses val="autoZero"/>
        <c:auto val="1"/>
        <c:lblAlgn val="ctr"/>
        <c:lblOffset val="100"/>
      </c:catAx>
      <c:valAx>
        <c:axId val="173173376"/>
        <c:scaling>
          <c:orientation val="minMax"/>
        </c:scaling>
        <c:axPos val="t"/>
        <c:majorGridlines/>
        <c:numFmt formatCode="0.00" sourceLinked="1"/>
        <c:tickLblPos val="nextTo"/>
        <c:crossAx val="173171840"/>
        <c:crosses val="autoZero"/>
        <c:crossBetween val="between"/>
      </c:valAx>
    </c:plotArea>
    <c:legend>
      <c:legendPos val="r"/>
    </c:legend>
    <c:plotVisOnly val="1"/>
  </c:chart>
  <c:externalData r:id="rId1"/>
</c:chartSpace>
</file>

<file path=word/charts/chart19.xml><?xml version="1.0" encoding="utf-8"?>
<c:chartSpace xmlns:c="http://schemas.openxmlformats.org/drawingml/2006/chart" xmlns:a="http://schemas.openxmlformats.org/drawingml/2006/main" xmlns:r="http://schemas.openxmlformats.org/officeDocument/2006/relationships">
  <c:lang val="en-US"/>
  <c:chart>
    <c:view3D>
      <c:depthPercent val="100"/>
      <c:perspective val="30"/>
    </c:view3D>
    <c:plotArea>
      <c:layout/>
      <c:bar3DChart>
        <c:barDir val="bar"/>
        <c:grouping val="clustered"/>
        <c:ser>
          <c:idx val="0"/>
          <c:order val="0"/>
          <c:tx>
            <c:strRef>
              <c:f>Graphs!$H$35</c:f>
              <c:strCache>
                <c:ptCount val="1"/>
                <c:pt idx="0">
                  <c:v>Builds strong arguments</c:v>
                </c:pt>
              </c:strCache>
            </c:strRef>
          </c:tx>
          <c:cat>
            <c:strRef>
              <c:f>Graphs!$I$34:$M$34</c:f>
              <c:strCache>
                <c:ptCount val="5"/>
                <c:pt idx="0">
                  <c:v>Advanced</c:v>
                </c:pt>
                <c:pt idx="1">
                  <c:v>Adequate</c:v>
                </c:pt>
                <c:pt idx="2">
                  <c:v>Satisfactory</c:v>
                </c:pt>
                <c:pt idx="3">
                  <c:v>Fair</c:v>
                </c:pt>
                <c:pt idx="4">
                  <c:v>Null</c:v>
                </c:pt>
              </c:strCache>
            </c:strRef>
          </c:cat>
          <c:val>
            <c:numRef>
              <c:f>Graphs!$I$35:$M$35</c:f>
              <c:numCache>
                <c:formatCode>0.00</c:formatCode>
                <c:ptCount val="5"/>
                <c:pt idx="0">
                  <c:v>0.36666666666666753</c:v>
                </c:pt>
                <c:pt idx="1">
                  <c:v>0.36666666666666753</c:v>
                </c:pt>
                <c:pt idx="2">
                  <c:v>0.15000000000000024</c:v>
                </c:pt>
                <c:pt idx="3">
                  <c:v>0.11666666666666672</c:v>
                </c:pt>
                <c:pt idx="4">
                  <c:v>0</c:v>
                </c:pt>
              </c:numCache>
            </c:numRef>
          </c:val>
        </c:ser>
        <c:ser>
          <c:idx val="1"/>
          <c:order val="1"/>
          <c:tx>
            <c:strRef>
              <c:f>Graphs!$H$36</c:f>
              <c:strCache>
                <c:ptCount val="1"/>
                <c:pt idx="0">
                  <c:v>Follows a logical structure</c:v>
                </c:pt>
              </c:strCache>
            </c:strRef>
          </c:tx>
          <c:cat>
            <c:strRef>
              <c:f>Graphs!$I$34:$M$34</c:f>
              <c:strCache>
                <c:ptCount val="5"/>
                <c:pt idx="0">
                  <c:v>Advanced</c:v>
                </c:pt>
                <c:pt idx="1">
                  <c:v>Adequate</c:v>
                </c:pt>
                <c:pt idx="2">
                  <c:v>Satisfactory</c:v>
                </c:pt>
                <c:pt idx="3">
                  <c:v>Fair</c:v>
                </c:pt>
                <c:pt idx="4">
                  <c:v>Null</c:v>
                </c:pt>
              </c:strCache>
            </c:strRef>
          </c:cat>
          <c:val>
            <c:numRef>
              <c:f>Graphs!$I$36:$M$36</c:f>
              <c:numCache>
                <c:formatCode>0.00</c:formatCode>
                <c:ptCount val="5"/>
                <c:pt idx="0">
                  <c:v>0.41666666666666746</c:v>
                </c:pt>
                <c:pt idx="1">
                  <c:v>0.23333333333333364</c:v>
                </c:pt>
                <c:pt idx="2">
                  <c:v>0.18333333333333376</c:v>
                </c:pt>
                <c:pt idx="3">
                  <c:v>0.16666666666666666</c:v>
                </c:pt>
                <c:pt idx="4">
                  <c:v>0</c:v>
                </c:pt>
              </c:numCache>
            </c:numRef>
          </c:val>
        </c:ser>
        <c:ser>
          <c:idx val="2"/>
          <c:order val="2"/>
          <c:tx>
            <c:strRef>
              <c:f>Graphs!$H$37</c:f>
              <c:strCache>
                <c:ptCount val="1"/>
                <c:pt idx="0">
                  <c:v>Links problem definition to methods and findings</c:v>
                </c:pt>
              </c:strCache>
            </c:strRef>
          </c:tx>
          <c:cat>
            <c:strRef>
              <c:f>Graphs!$I$34:$M$34</c:f>
              <c:strCache>
                <c:ptCount val="5"/>
                <c:pt idx="0">
                  <c:v>Advanced</c:v>
                </c:pt>
                <c:pt idx="1">
                  <c:v>Adequate</c:v>
                </c:pt>
                <c:pt idx="2">
                  <c:v>Satisfactory</c:v>
                </c:pt>
                <c:pt idx="3">
                  <c:v>Fair</c:v>
                </c:pt>
                <c:pt idx="4">
                  <c:v>Null</c:v>
                </c:pt>
              </c:strCache>
            </c:strRef>
          </c:cat>
          <c:val>
            <c:numRef>
              <c:f>Graphs!$I$37:$M$37</c:f>
              <c:numCache>
                <c:formatCode>0.00</c:formatCode>
                <c:ptCount val="5"/>
                <c:pt idx="0">
                  <c:v>0.31666666666666776</c:v>
                </c:pt>
                <c:pt idx="1">
                  <c:v>0.38333333333333336</c:v>
                </c:pt>
                <c:pt idx="2">
                  <c:v>0.16666666666666666</c:v>
                </c:pt>
                <c:pt idx="3">
                  <c:v>0.13333333333333341</c:v>
                </c:pt>
                <c:pt idx="4">
                  <c:v>0</c:v>
                </c:pt>
              </c:numCache>
            </c:numRef>
          </c:val>
        </c:ser>
        <c:ser>
          <c:idx val="3"/>
          <c:order val="3"/>
          <c:tx>
            <c:strRef>
              <c:f>Graphs!$H$38</c:f>
              <c:strCache>
                <c:ptCount val="1"/>
                <c:pt idx="0">
                  <c:v>Provides visual support</c:v>
                </c:pt>
              </c:strCache>
            </c:strRef>
          </c:tx>
          <c:cat>
            <c:strRef>
              <c:f>Graphs!$I$34:$M$34</c:f>
              <c:strCache>
                <c:ptCount val="5"/>
                <c:pt idx="0">
                  <c:v>Advanced</c:v>
                </c:pt>
                <c:pt idx="1">
                  <c:v>Adequate</c:v>
                </c:pt>
                <c:pt idx="2">
                  <c:v>Satisfactory</c:v>
                </c:pt>
                <c:pt idx="3">
                  <c:v>Fair</c:v>
                </c:pt>
                <c:pt idx="4">
                  <c:v>Null</c:v>
                </c:pt>
              </c:strCache>
            </c:strRef>
          </c:cat>
          <c:val>
            <c:numRef>
              <c:f>Graphs!$I$38:$M$38</c:f>
              <c:numCache>
                <c:formatCode>0.00</c:formatCode>
                <c:ptCount val="5"/>
                <c:pt idx="0">
                  <c:v>0.45</c:v>
                </c:pt>
                <c:pt idx="1">
                  <c:v>0.30000000000000032</c:v>
                </c:pt>
                <c:pt idx="2">
                  <c:v>0.16666666666666666</c:v>
                </c:pt>
                <c:pt idx="3">
                  <c:v>8.3333333333333343E-2</c:v>
                </c:pt>
                <c:pt idx="4">
                  <c:v>0</c:v>
                </c:pt>
              </c:numCache>
            </c:numRef>
          </c:val>
        </c:ser>
        <c:ser>
          <c:idx val="4"/>
          <c:order val="4"/>
          <c:tx>
            <c:strRef>
              <c:f>Graphs!$H$39</c:f>
              <c:strCache>
                <c:ptCount val="1"/>
                <c:pt idx="0">
                  <c:v>Vocabulary communicates main ideas</c:v>
                </c:pt>
              </c:strCache>
            </c:strRef>
          </c:tx>
          <c:cat>
            <c:strRef>
              <c:f>Graphs!$I$34:$M$34</c:f>
              <c:strCache>
                <c:ptCount val="5"/>
                <c:pt idx="0">
                  <c:v>Advanced</c:v>
                </c:pt>
                <c:pt idx="1">
                  <c:v>Adequate</c:v>
                </c:pt>
                <c:pt idx="2">
                  <c:v>Satisfactory</c:v>
                </c:pt>
                <c:pt idx="3">
                  <c:v>Fair</c:v>
                </c:pt>
                <c:pt idx="4">
                  <c:v>Null</c:v>
                </c:pt>
              </c:strCache>
            </c:strRef>
          </c:cat>
          <c:val>
            <c:numRef>
              <c:f>Graphs!$I$39:$M$39</c:f>
              <c:numCache>
                <c:formatCode>0.00</c:formatCode>
                <c:ptCount val="5"/>
                <c:pt idx="0">
                  <c:v>0.36666666666666753</c:v>
                </c:pt>
                <c:pt idx="1">
                  <c:v>0.31666666666666776</c:v>
                </c:pt>
                <c:pt idx="2">
                  <c:v>0.2166666666666667</c:v>
                </c:pt>
                <c:pt idx="3">
                  <c:v>0.1</c:v>
                </c:pt>
                <c:pt idx="4">
                  <c:v>0</c:v>
                </c:pt>
              </c:numCache>
            </c:numRef>
          </c:val>
        </c:ser>
        <c:shape val="cylinder"/>
        <c:axId val="173209088"/>
        <c:axId val="173210624"/>
        <c:axId val="0"/>
      </c:bar3DChart>
      <c:catAx>
        <c:axId val="173209088"/>
        <c:scaling>
          <c:orientation val="maxMin"/>
        </c:scaling>
        <c:axPos val="l"/>
        <c:tickLblPos val="nextTo"/>
        <c:crossAx val="173210624"/>
        <c:crosses val="autoZero"/>
        <c:auto val="1"/>
        <c:lblAlgn val="ctr"/>
        <c:lblOffset val="100"/>
      </c:catAx>
      <c:valAx>
        <c:axId val="173210624"/>
        <c:scaling>
          <c:orientation val="minMax"/>
        </c:scaling>
        <c:axPos val="t"/>
        <c:majorGridlines/>
        <c:numFmt formatCode="0.00" sourceLinked="1"/>
        <c:tickLblPos val="nextTo"/>
        <c:crossAx val="173209088"/>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view3D>
      <c:depthPercent val="100"/>
      <c:perspective val="30"/>
    </c:view3D>
    <c:plotArea>
      <c:layout/>
      <c:bar3DChart>
        <c:barDir val="col"/>
        <c:grouping val="clustered"/>
        <c:ser>
          <c:idx val="0"/>
          <c:order val="0"/>
          <c:tx>
            <c:strRef>
              <c:f>Sheet1!$A$3</c:f>
              <c:strCache>
                <c:ptCount val="1"/>
                <c:pt idx="0">
                  <c:v>Assignment 1</c:v>
                </c:pt>
              </c:strCache>
            </c:strRef>
          </c:tx>
          <c:cat>
            <c:strRef>
              <c:f>Sheet1!$B$2:$F$2</c:f>
              <c:strCache>
                <c:ptCount val="5"/>
                <c:pt idx="0">
                  <c:v>Advanced</c:v>
                </c:pt>
                <c:pt idx="1">
                  <c:v>Adequate</c:v>
                </c:pt>
                <c:pt idx="2">
                  <c:v>Satisfactory</c:v>
                </c:pt>
                <c:pt idx="3">
                  <c:v>Fair</c:v>
                </c:pt>
                <c:pt idx="4">
                  <c:v>Null</c:v>
                </c:pt>
              </c:strCache>
            </c:strRef>
          </c:cat>
          <c:val>
            <c:numRef>
              <c:f>Sheet1!$B$3:$F$3</c:f>
              <c:numCache>
                <c:formatCode>0.00</c:formatCode>
                <c:ptCount val="5"/>
                <c:pt idx="0">
                  <c:v>0.24444444444444513</c:v>
                </c:pt>
                <c:pt idx="1">
                  <c:v>0.33333333333333331</c:v>
                </c:pt>
                <c:pt idx="2">
                  <c:v>2.2222222222222251E-2</c:v>
                </c:pt>
                <c:pt idx="3">
                  <c:v>0</c:v>
                </c:pt>
                <c:pt idx="4">
                  <c:v>0.4</c:v>
                </c:pt>
              </c:numCache>
            </c:numRef>
          </c:val>
        </c:ser>
        <c:ser>
          <c:idx val="1"/>
          <c:order val="1"/>
          <c:tx>
            <c:strRef>
              <c:f>Sheet1!$A$4</c:f>
              <c:strCache>
                <c:ptCount val="1"/>
                <c:pt idx="0">
                  <c:v>Assignment 2</c:v>
                </c:pt>
              </c:strCache>
            </c:strRef>
          </c:tx>
          <c:cat>
            <c:strRef>
              <c:f>Sheet1!$B$2:$F$2</c:f>
              <c:strCache>
                <c:ptCount val="5"/>
                <c:pt idx="0">
                  <c:v>Advanced</c:v>
                </c:pt>
                <c:pt idx="1">
                  <c:v>Adequate</c:v>
                </c:pt>
                <c:pt idx="2">
                  <c:v>Satisfactory</c:v>
                </c:pt>
                <c:pt idx="3">
                  <c:v>Fair</c:v>
                </c:pt>
                <c:pt idx="4">
                  <c:v>Null</c:v>
                </c:pt>
              </c:strCache>
            </c:strRef>
          </c:cat>
          <c:val>
            <c:numRef>
              <c:f>Sheet1!$B$4:$F$4</c:f>
              <c:numCache>
                <c:formatCode>0.00</c:formatCode>
                <c:ptCount val="5"/>
                <c:pt idx="0">
                  <c:v>0.1111111111111111</c:v>
                </c:pt>
                <c:pt idx="1">
                  <c:v>0.22222222222222221</c:v>
                </c:pt>
                <c:pt idx="2">
                  <c:v>0.35555555555555557</c:v>
                </c:pt>
                <c:pt idx="3">
                  <c:v>0.13333333333333341</c:v>
                </c:pt>
                <c:pt idx="4">
                  <c:v>0.17777777777777778</c:v>
                </c:pt>
              </c:numCache>
            </c:numRef>
          </c:val>
        </c:ser>
        <c:ser>
          <c:idx val="2"/>
          <c:order val="2"/>
          <c:tx>
            <c:strRef>
              <c:f>Sheet1!$A$5</c:f>
              <c:strCache>
                <c:ptCount val="1"/>
                <c:pt idx="0">
                  <c:v>Assignment 3</c:v>
                </c:pt>
              </c:strCache>
            </c:strRef>
          </c:tx>
          <c:cat>
            <c:strRef>
              <c:f>Sheet1!$B$2:$F$2</c:f>
              <c:strCache>
                <c:ptCount val="5"/>
                <c:pt idx="0">
                  <c:v>Advanced</c:v>
                </c:pt>
                <c:pt idx="1">
                  <c:v>Adequate</c:v>
                </c:pt>
                <c:pt idx="2">
                  <c:v>Satisfactory</c:v>
                </c:pt>
                <c:pt idx="3">
                  <c:v>Fair</c:v>
                </c:pt>
                <c:pt idx="4">
                  <c:v>Null</c:v>
                </c:pt>
              </c:strCache>
            </c:strRef>
          </c:cat>
          <c:val>
            <c:numRef>
              <c:f>Sheet1!$B$5:$F$5</c:f>
              <c:numCache>
                <c:formatCode>0.00</c:formatCode>
                <c:ptCount val="5"/>
                <c:pt idx="0">
                  <c:v>0.66666666666666663</c:v>
                </c:pt>
                <c:pt idx="1">
                  <c:v>0.13333333333333341</c:v>
                </c:pt>
                <c:pt idx="2">
                  <c:v>0</c:v>
                </c:pt>
                <c:pt idx="3">
                  <c:v>0</c:v>
                </c:pt>
                <c:pt idx="4">
                  <c:v>0.2</c:v>
                </c:pt>
              </c:numCache>
            </c:numRef>
          </c:val>
        </c:ser>
        <c:ser>
          <c:idx val="3"/>
          <c:order val="3"/>
          <c:tx>
            <c:strRef>
              <c:f>Sheet1!$A$6</c:f>
              <c:strCache>
                <c:ptCount val="1"/>
                <c:pt idx="0">
                  <c:v>Assignment 4</c:v>
                </c:pt>
              </c:strCache>
            </c:strRef>
          </c:tx>
          <c:cat>
            <c:strRef>
              <c:f>Sheet1!$B$2:$F$2</c:f>
              <c:strCache>
                <c:ptCount val="5"/>
                <c:pt idx="0">
                  <c:v>Advanced</c:v>
                </c:pt>
                <c:pt idx="1">
                  <c:v>Adequate</c:v>
                </c:pt>
                <c:pt idx="2">
                  <c:v>Satisfactory</c:v>
                </c:pt>
                <c:pt idx="3">
                  <c:v>Fair</c:v>
                </c:pt>
                <c:pt idx="4">
                  <c:v>Null</c:v>
                </c:pt>
              </c:strCache>
            </c:strRef>
          </c:cat>
          <c:val>
            <c:numRef>
              <c:f>Sheet1!$B$6:$F$6</c:f>
              <c:numCache>
                <c:formatCode>0.00</c:formatCode>
                <c:ptCount val="5"/>
                <c:pt idx="0">
                  <c:v>0.73333333333333361</c:v>
                </c:pt>
                <c:pt idx="1">
                  <c:v>0.1111111111111111</c:v>
                </c:pt>
                <c:pt idx="2">
                  <c:v>4.4444444444444502E-2</c:v>
                </c:pt>
                <c:pt idx="3">
                  <c:v>0.1111111111111111</c:v>
                </c:pt>
                <c:pt idx="4">
                  <c:v>0</c:v>
                </c:pt>
              </c:numCache>
            </c:numRef>
          </c:val>
        </c:ser>
        <c:shape val="cylinder"/>
        <c:axId val="152432000"/>
        <c:axId val="152676224"/>
        <c:axId val="0"/>
      </c:bar3DChart>
      <c:catAx>
        <c:axId val="152432000"/>
        <c:scaling>
          <c:orientation val="minMax"/>
        </c:scaling>
        <c:axPos val="b"/>
        <c:tickLblPos val="nextTo"/>
        <c:crossAx val="152676224"/>
        <c:crosses val="autoZero"/>
        <c:auto val="1"/>
        <c:lblAlgn val="ctr"/>
        <c:lblOffset val="100"/>
      </c:catAx>
      <c:valAx>
        <c:axId val="152676224"/>
        <c:scaling>
          <c:orientation val="minMax"/>
        </c:scaling>
        <c:axPos val="l"/>
        <c:majorGridlines/>
        <c:numFmt formatCode="0.00" sourceLinked="1"/>
        <c:tickLblPos val="nextTo"/>
        <c:crossAx val="152432000"/>
        <c:crosses val="autoZero"/>
        <c:crossBetween val="between"/>
      </c:valAx>
    </c:plotArea>
    <c:legend>
      <c:legendPos val="r"/>
    </c:legend>
    <c:plotVisOnly val="1"/>
  </c:chart>
  <c:externalData r:id="rId1"/>
</c:chartSpace>
</file>

<file path=word/charts/chart20.xml><?xml version="1.0" encoding="utf-8"?>
<c:chartSpace xmlns:c="http://schemas.openxmlformats.org/drawingml/2006/chart" xmlns:a="http://schemas.openxmlformats.org/drawingml/2006/main" xmlns:r="http://schemas.openxmlformats.org/officeDocument/2006/relationships">
  <c:date1904 val="1"/>
  <c:lang val="en-US"/>
  <c:chart>
    <c:view3D>
      <c:rAngAx val="1"/>
    </c:view3D>
    <c:plotArea>
      <c:layout/>
      <c:bar3DChart>
        <c:barDir val="bar"/>
        <c:grouping val="clustered"/>
        <c:ser>
          <c:idx val="0"/>
          <c:order val="0"/>
          <c:tx>
            <c:strRef>
              <c:f>Total_URP6545!$M$35</c:f>
              <c:strCache>
                <c:ptCount val="1"/>
                <c:pt idx="0">
                  <c:v>Builds strong arguments</c:v>
                </c:pt>
              </c:strCache>
            </c:strRef>
          </c:tx>
          <c:cat>
            <c:strRef>
              <c:f>Total_URP6545!$N$34:$R$34</c:f>
              <c:strCache>
                <c:ptCount val="5"/>
                <c:pt idx="0">
                  <c:v>Advanced</c:v>
                </c:pt>
                <c:pt idx="1">
                  <c:v>Adequate</c:v>
                </c:pt>
                <c:pt idx="2">
                  <c:v>Satisfactory</c:v>
                </c:pt>
                <c:pt idx="3">
                  <c:v>Fair</c:v>
                </c:pt>
                <c:pt idx="4">
                  <c:v>Null</c:v>
                </c:pt>
              </c:strCache>
            </c:strRef>
          </c:cat>
          <c:val>
            <c:numRef>
              <c:f>Total_URP6545!$N$35:$R$35</c:f>
              <c:numCache>
                <c:formatCode>0.00</c:formatCode>
                <c:ptCount val="5"/>
                <c:pt idx="0">
                  <c:v>27.777777777777779</c:v>
                </c:pt>
                <c:pt idx="1">
                  <c:v>25</c:v>
                </c:pt>
                <c:pt idx="2">
                  <c:v>38.888888888888893</c:v>
                </c:pt>
                <c:pt idx="3">
                  <c:v>2.7777777777777866</c:v>
                </c:pt>
                <c:pt idx="4">
                  <c:v>5.5555555555555403</c:v>
                </c:pt>
              </c:numCache>
            </c:numRef>
          </c:val>
        </c:ser>
        <c:ser>
          <c:idx val="1"/>
          <c:order val="1"/>
          <c:tx>
            <c:strRef>
              <c:f>Total_URP6545!$M$36</c:f>
              <c:strCache>
                <c:ptCount val="1"/>
                <c:pt idx="0">
                  <c:v>Follows a logical structure</c:v>
                </c:pt>
              </c:strCache>
            </c:strRef>
          </c:tx>
          <c:cat>
            <c:strRef>
              <c:f>Total_URP6545!$N$34:$R$34</c:f>
              <c:strCache>
                <c:ptCount val="5"/>
                <c:pt idx="0">
                  <c:v>Advanced</c:v>
                </c:pt>
                <c:pt idx="1">
                  <c:v>Adequate</c:v>
                </c:pt>
                <c:pt idx="2">
                  <c:v>Satisfactory</c:v>
                </c:pt>
                <c:pt idx="3">
                  <c:v>Fair</c:v>
                </c:pt>
                <c:pt idx="4">
                  <c:v>Null</c:v>
                </c:pt>
              </c:strCache>
            </c:strRef>
          </c:cat>
          <c:val>
            <c:numRef>
              <c:f>Total_URP6545!$N$36:$R$36</c:f>
              <c:numCache>
                <c:formatCode>0.00</c:formatCode>
                <c:ptCount val="5"/>
                <c:pt idx="0">
                  <c:v>83.333333333333258</c:v>
                </c:pt>
                <c:pt idx="1">
                  <c:v>5.5555555555555403</c:v>
                </c:pt>
                <c:pt idx="2">
                  <c:v>0</c:v>
                </c:pt>
                <c:pt idx="3">
                  <c:v>2.7777777777777866</c:v>
                </c:pt>
                <c:pt idx="4">
                  <c:v>5.5555555555555403</c:v>
                </c:pt>
              </c:numCache>
            </c:numRef>
          </c:val>
        </c:ser>
        <c:ser>
          <c:idx val="2"/>
          <c:order val="2"/>
          <c:tx>
            <c:strRef>
              <c:f>Total_URP6545!$M$37</c:f>
              <c:strCache>
                <c:ptCount val="1"/>
                <c:pt idx="0">
                  <c:v>Links problem definition to methods and findings</c:v>
                </c:pt>
              </c:strCache>
            </c:strRef>
          </c:tx>
          <c:cat>
            <c:strRef>
              <c:f>Total_URP6545!$N$34:$R$34</c:f>
              <c:strCache>
                <c:ptCount val="5"/>
                <c:pt idx="0">
                  <c:v>Advanced</c:v>
                </c:pt>
                <c:pt idx="1">
                  <c:v>Adequate</c:v>
                </c:pt>
                <c:pt idx="2">
                  <c:v>Satisfactory</c:v>
                </c:pt>
                <c:pt idx="3">
                  <c:v>Fair</c:v>
                </c:pt>
                <c:pt idx="4">
                  <c:v>Null</c:v>
                </c:pt>
              </c:strCache>
            </c:strRef>
          </c:cat>
          <c:val>
            <c:numRef>
              <c:f>Total_URP6545!$N$37:$R$37</c:f>
              <c:numCache>
                <c:formatCode>0.00</c:formatCode>
                <c:ptCount val="5"/>
                <c:pt idx="0">
                  <c:v>41.666666666666536</c:v>
                </c:pt>
                <c:pt idx="1">
                  <c:v>27.777777777777779</c:v>
                </c:pt>
                <c:pt idx="2">
                  <c:v>11.111111111111086</c:v>
                </c:pt>
                <c:pt idx="3">
                  <c:v>13.888888888888889</c:v>
                </c:pt>
                <c:pt idx="4">
                  <c:v>5.5555555555555403</c:v>
                </c:pt>
              </c:numCache>
            </c:numRef>
          </c:val>
        </c:ser>
        <c:ser>
          <c:idx val="3"/>
          <c:order val="3"/>
          <c:tx>
            <c:strRef>
              <c:f>Total_URP6545!$M$38</c:f>
              <c:strCache>
                <c:ptCount val="1"/>
                <c:pt idx="0">
                  <c:v>Provides visual support</c:v>
                </c:pt>
              </c:strCache>
            </c:strRef>
          </c:tx>
          <c:cat>
            <c:strRef>
              <c:f>Total_URP6545!$N$34:$R$34</c:f>
              <c:strCache>
                <c:ptCount val="5"/>
                <c:pt idx="0">
                  <c:v>Advanced</c:v>
                </c:pt>
                <c:pt idx="1">
                  <c:v>Adequate</c:v>
                </c:pt>
                <c:pt idx="2">
                  <c:v>Satisfactory</c:v>
                </c:pt>
                <c:pt idx="3">
                  <c:v>Fair</c:v>
                </c:pt>
                <c:pt idx="4">
                  <c:v>Null</c:v>
                </c:pt>
              </c:strCache>
            </c:strRef>
          </c:cat>
          <c:val>
            <c:numRef>
              <c:f>Total_URP6545!$N$38:$R$38</c:f>
              <c:numCache>
                <c:formatCode>0.00</c:formatCode>
                <c:ptCount val="5"/>
                <c:pt idx="0">
                  <c:v>63.888888888888886</c:v>
                </c:pt>
                <c:pt idx="1">
                  <c:v>16.666666666666664</c:v>
                </c:pt>
                <c:pt idx="2">
                  <c:v>5.5555555555555403</c:v>
                </c:pt>
                <c:pt idx="3">
                  <c:v>8.3333333333333321</c:v>
                </c:pt>
                <c:pt idx="4">
                  <c:v>5.5555555555555403</c:v>
                </c:pt>
              </c:numCache>
            </c:numRef>
          </c:val>
        </c:ser>
        <c:ser>
          <c:idx val="4"/>
          <c:order val="4"/>
          <c:tx>
            <c:strRef>
              <c:f>Total_URP6545!$M$39</c:f>
              <c:strCache>
                <c:ptCount val="1"/>
                <c:pt idx="0">
                  <c:v>Vocabulary communicates main ideas</c:v>
                </c:pt>
              </c:strCache>
            </c:strRef>
          </c:tx>
          <c:cat>
            <c:strRef>
              <c:f>Total_URP6545!$N$34:$R$34</c:f>
              <c:strCache>
                <c:ptCount val="5"/>
                <c:pt idx="0">
                  <c:v>Advanced</c:v>
                </c:pt>
                <c:pt idx="1">
                  <c:v>Adequate</c:v>
                </c:pt>
                <c:pt idx="2">
                  <c:v>Satisfactory</c:v>
                </c:pt>
                <c:pt idx="3">
                  <c:v>Fair</c:v>
                </c:pt>
                <c:pt idx="4">
                  <c:v>Null</c:v>
                </c:pt>
              </c:strCache>
            </c:strRef>
          </c:cat>
          <c:val>
            <c:numRef>
              <c:f>Total_URP6545!$N$39:$R$39</c:f>
              <c:numCache>
                <c:formatCode>0.00</c:formatCode>
                <c:ptCount val="5"/>
                <c:pt idx="0">
                  <c:v>58.333333333333336</c:v>
                </c:pt>
                <c:pt idx="1">
                  <c:v>22.222222222222161</c:v>
                </c:pt>
                <c:pt idx="2">
                  <c:v>13.888888888888889</c:v>
                </c:pt>
                <c:pt idx="3">
                  <c:v>5.5555555555555403</c:v>
                </c:pt>
                <c:pt idx="4">
                  <c:v>0</c:v>
                </c:pt>
              </c:numCache>
            </c:numRef>
          </c:val>
        </c:ser>
        <c:shape val="cylinder"/>
        <c:axId val="173590400"/>
        <c:axId val="173591936"/>
        <c:axId val="0"/>
      </c:bar3DChart>
      <c:catAx>
        <c:axId val="173590400"/>
        <c:scaling>
          <c:orientation val="maxMin"/>
        </c:scaling>
        <c:axPos val="l"/>
        <c:tickLblPos val="nextTo"/>
        <c:crossAx val="173591936"/>
        <c:crosses val="autoZero"/>
        <c:auto val="1"/>
        <c:lblAlgn val="ctr"/>
        <c:lblOffset val="100"/>
      </c:catAx>
      <c:valAx>
        <c:axId val="173591936"/>
        <c:scaling>
          <c:orientation val="minMax"/>
          <c:max val="80"/>
        </c:scaling>
        <c:axPos val="t"/>
        <c:majorGridlines/>
        <c:numFmt formatCode="0.00" sourceLinked="1"/>
        <c:tickLblPos val="nextTo"/>
        <c:crossAx val="173590400"/>
        <c:crosses val="autoZero"/>
        <c:crossBetween val="between"/>
      </c:valAx>
    </c:plotArea>
    <c:legend>
      <c:legendPos val="r"/>
    </c:legend>
    <c:plotVisOnly val="1"/>
  </c:chart>
  <c:externalData r:id="rId1"/>
</c:chartSpace>
</file>

<file path=word/charts/chart2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1400"/>
            </a:pPr>
            <a:r>
              <a:rPr lang="en-US" sz="1400"/>
              <a:t>Organization and Style</a:t>
            </a:r>
          </a:p>
        </c:rich>
      </c:tx>
    </c:title>
    <c:plotArea>
      <c:layout>
        <c:manualLayout>
          <c:layoutTarget val="inner"/>
          <c:xMode val="edge"/>
          <c:yMode val="edge"/>
          <c:x val="0.2856663510141958"/>
          <c:y val="0.20213747965048673"/>
          <c:w val="0.41861318471554698"/>
          <c:h val="0.65282461211335985"/>
        </c:manualLayout>
      </c:layout>
      <c:radarChart>
        <c:radarStyle val="marker"/>
        <c:ser>
          <c:idx val="0"/>
          <c:order val="0"/>
          <c:marker>
            <c:symbol val="none"/>
          </c:marker>
          <c:cat>
            <c:strRef>
              <c:f>'URP 6425'!$A$15:$A$23</c:f>
              <c:strCache>
                <c:ptCount val="9"/>
                <c:pt idx="0">
                  <c:v>12. Is logically organized using sub-headings</c:v>
                </c:pt>
                <c:pt idx="1">
                  <c:v>13. The sub-headings accurately reflect the conceptual framework</c:v>
                </c:pt>
                <c:pt idx="2">
                  <c:v>14. Are well-structured</c:v>
                </c:pt>
                <c:pt idx="3">
                  <c:v>15. Are discussed without too much repetition</c:v>
                </c:pt>
                <c:pt idx="4">
                  <c:v>16. Vocabulary effectively communicates the main ideas</c:v>
                </c:pt>
                <c:pt idx="5">
                  <c:v>17. Vocabulary is concise and precise</c:v>
                </c:pt>
                <c:pt idx="6">
                  <c:v>18. Lack of spelling, punctuation, and grammar errors</c:v>
                </c:pt>
                <c:pt idx="7">
                  <c:v>19. Lack of jargon and cliches</c:v>
                </c:pt>
                <c:pt idx="8">
                  <c:v>20. Cites references correctly</c:v>
                </c:pt>
              </c:strCache>
            </c:strRef>
          </c:cat>
          <c:val>
            <c:numRef>
              <c:f>'URP 6425'!$B$15:$B$23</c:f>
              <c:numCache>
                <c:formatCode>0.00</c:formatCode>
                <c:ptCount val="9"/>
                <c:pt idx="0">
                  <c:v>0.66666666666666663</c:v>
                </c:pt>
                <c:pt idx="1">
                  <c:v>0.6000000000000002</c:v>
                </c:pt>
                <c:pt idx="2">
                  <c:v>0.8666666666666667</c:v>
                </c:pt>
                <c:pt idx="3">
                  <c:v>0.93333333333333335</c:v>
                </c:pt>
                <c:pt idx="4">
                  <c:v>0.93333333333333335</c:v>
                </c:pt>
                <c:pt idx="5">
                  <c:v>0.9</c:v>
                </c:pt>
                <c:pt idx="6">
                  <c:v>1</c:v>
                </c:pt>
                <c:pt idx="7">
                  <c:v>0.96666666666666667</c:v>
                </c:pt>
                <c:pt idx="8">
                  <c:v>0.6000000000000002</c:v>
                </c:pt>
              </c:numCache>
            </c:numRef>
          </c:val>
        </c:ser>
        <c:axId val="173603456"/>
        <c:axId val="173683072"/>
      </c:radarChart>
      <c:catAx>
        <c:axId val="173603456"/>
        <c:scaling>
          <c:orientation val="minMax"/>
        </c:scaling>
        <c:axPos val="b"/>
        <c:majorGridlines/>
        <c:majorTickMark val="none"/>
        <c:tickLblPos val="nextTo"/>
        <c:spPr>
          <a:ln w="9525">
            <a:noFill/>
          </a:ln>
        </c:spPr>
        <c:crossAx val="173683072"/>
        <c:crosses val="autoZero"/>
        <c:auto val="1"/>
        <c:lblAlgn val="ctr"/>
        <c:lblOffset val="100"/>
      </c:catAx>
      <c:valAx>
        <c:axId val="173683072"/>
        <c:scaling>
          <c:orientation val="minMax"/>
        </c:scaling>
        <c:axPos val="l"/>
        <c:majorGridlines/>
        <c:numFmt formatCode="0.00" sourceLinked="1"/>
        <c:majorTickMark val="none"/>
        <c:tickLblPos val="nextTo"/>
        <c:crossAx val="173603456"/>
        <c:crosses val="autoZero"/>
        <c:crossBetween val="between"/>
      </c:valAx>
    </c:plotArea>
    <c:plotVisOnly val="1"/>
  </c:chart>
  <c:externalData r:id="rId1"/>
</c:chartSpace>
</file>

<file path=word/charts/chart2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1100"/>
            </a:pPr>
            <a:r>
              <a:rPr lang="en-US" sz="1100"/>
              <a:t>Oral Communication Skills - URP 6425</a:t>
            </a:r>
          </a:p>
        </c:rich>
      </c:tx>
    </c:title>
    <c:plotArea>
      <c:layout>
        <c:manualLayout>
          <c:layoutTarget val="inner"/>
          <c:xMode val="edge"/>
          <c:yMode val="edge"/>
          <c:x val="0.10166358595194111"/>
          <c:y val="0.12941176470588239"/>
          <c:w val="0.59154417557248951"/>
          <c:h val="0.59658242548249618"/>
        </c:manualLayout>
      </c:layout>
      <c:barChart>
        <c:barDir val="col"/>
        <c:grouping val="clustered"/>
        <c:ser>
          <c:idx val="0"/>
          <c:order val="0"/>
          <c:tx>
            <c:strRef>
              <c:f>'URP 6425 Summary'!$A$21</c:f>
              <c:strCache>
                <c:ptCount val="1"/>
                <c:pt idx="0">
                  <c:v>Voice Projection</c:v>
                </c:pt>
              </c:strCache>
            </c:strRef>
          </c:tx>
          <c:cat>
            <c:strRef>
              <c:f>'URP 6425 Summary'!$B$20:$F$20</c:f>
              <c:strCache>
                <c:ptCount val="5"/>
                <c:pt idx="0">
                  <c:v>Advanced</c:v>
                </c:pt>
                <c:pt idx="1">
                  <c:v>Adequate</c:v>
                </c:pt>
                <c:pt idx="2">
                  <c:v>Satisfactory</c:v>
                </c:pt>
                <c:pt idx="3">
                  <c:v>Fair</c:v>
                </c:pt>
                <c:pt idx="4">
                  <c:v>Null</c:v>
                </c:pt>
              </c:strCache>
            </c:strRef>
          </c:cat>
          <c:val>
            <c:numRef>
              <c:f>'URP 6425 Summary'!$B$21:$F$21</c:f>
              <c:numCache>
                <c:formatCode>0%</c:formatCode>
                <c:ptCount val="5"/>
                <c:pt idx="0">
                  <c:v>0.8125</c:v>
                </c:pt>
                <c:pt idx="1">
                  <c:v>0.125</c:v>
                </c:pt>
                <c:pt idx="2">
                  <c:v>6.25E-2</c:v>
                </c:pt>
                <c:pt idx="3">
                  <c:v>0</c:v>
                </c:pt>
                <c:pt idx="4">
                  <c:v>0</c:v>
                </c:pt>
              </c:numCache>
            </c:numRef>
          </c:val>
        </c:ser>
        <c:ser>
          <c:idx val="1"/>
          <c:order val="1"/>
          <c:tx>
            <c:strRef>
              <c:f>'URP 6425 Summary'!$A$22</c:f>
              <c:strCache>
                <c:ptCount val="1"/>
                <c:pt idx="0">
                  <c:v>Vocal Delivery</c:v>
                </c:pt>
              </c:strCache>
            </c:strRef>
          </c:tx>
          <c:cat>
            <c:strRef>
              <c:f>'URP 6425 Summary'!$B$20:$F$20</c:f>
              <c:strCache>
                <c:ptCount val="5"/>
                <c:pt idx="0">
                  <c:v>Advanced</c:v>
                </c:pt>
                <c:pt idx="1">
                  <c:v>Adequate</c:v>
                </c:pt>
                <c:pt idx="2">
                  <c:v>Satisfactory</c:v>
                </c:pt>
                <c:pt idx="3">
                  <c:v>Fair</c:v>
                </c:pt>
                <c:pt idx="4">
                  <c:v>Null</c:v>
                </c:pt>
              </c:strCache>
            </c:strRef>
          </c:cat>
          <c:val>
            <c:numRef>
              <c:f>'URP 6425 Summary'!$B$22:$F$22</c:f>
              <c:numCache>
                <c:formatCode>0%</c:formatCode>
                <c:ptCount val="5"/>
                <c:pt idx="0">
                  <c:v>0.37500000000000033</c:v>
                </c:pt>
                <c:pt idx="1">
                  <c:v>0.5625</c:v>
                </c:pt>
                <c:pt idx="2">
                  <c:v>6.25E-2</c:v>
                </c:pt>
                <c:pt idx="3">
                  <c:v>0</c:v>
                </c:pt>
                <c:pt idx="4">
                  <c:v>0</c:v>
                </c:pt>
              </c:numCache>
            </c:numRef>
          </c:val>
        </c:ser>
        <c:ser>
          <c:idx val="2"/>
          <c:order val="2"/>
          <c:tx>
            <c:strRef>
              <c:f>'URP 6425 Summary'!$A$23</c:f>
              <c:strCache>
                <c:ptCount val="1"/>
                <c:pt idx="0">
                  <c:v>Clarity of Expression</c:v>
                </c:pt>
              </c:strCache>
            </c:strRef>
          </c:tx>
          <c:cat>
            <c:strRef>
              <c:f>'URP 6425 Summary'!$B$20:$F$20</c:f>
              <c:strCache>
                <c:ptCount val="5"/>
                <c:pt idx="0">
                  <c:v>Advanced</c:v>
                </c:pt>
                <c:pt idx="1">
                  <c:v>Adequate</c:v>
                </c:pt>
                <c:pt idx="2">
                  <c:v>Satisfactory</c:v>
                </c:pt>
                <c:pt idx="3">
                  <c:v>Fair</c:v>
                </c:pt>
                <c:pt idx="4">
                  <c:v>Null</c:v>
                </c:pt>
              </c:strCache>
            </c:strRef>
          </c:cat>
          <c:val>
            <c:numRef>
              <c:f>'URP 6425 Summary'!$B$23:$F$23</c:f>
              <c:numCache>
                <c:formatCode>0%</c:formatCode>
                <c:ptCount val="5"/>
                <c:pt idx="0">
                  <c:v>0.5</c:v>
                </c:pt>
                <c:pt idx="1">
                  <c:v>0.43750000000000033</c:v>
                </c:pt>
                <c:pt idx="2">
                  <c:v>6.25E-2</c:v>
                </c:pt>
                <c:pt idx="3">
                  <c:v>0</c:v>
                </c:pt>
                <c:pt idx="4">
                  <c:v>0</c:v>
                </c:pt>
              </c:numCache>
            </c:numRef>
          </c:val>
        </c:ser>
        <c:ser>
          <c:idx val="3"/>
          <c:order val="3"/>
          <c:tx>
            <c:strRef>
              <c:f>'URP 6425 Summary'!$A$24</c:f>
              <c:strCache>
                <c:ptCount val="1"/>
                <c:pt idx="0">
                  <c:v>Eye Contact</c:v>
                </c:pt>
              </c:strCache>
            </c:strRef>
          </c:tx>
          <c:cat>
            <c:strRef>
              <c:f>'URP 6425 Summary'!$B$20:$F$20</c:f>
              <c:strCache>
                <c:ptCount val="5"/>
                <c:pt idx="0">
                  <c:v>Advanced</c:v>
                </c:pt>
                <c:pt idx="1">
                  <c:v>Adequate</c:v>
                </c:pt>
                <c:pt idx="2">
                  <c:v>Satisfactory</c:v>
                </c:pt>
                <c:pt idx="3">
                  <c:v>Fair</c:v>
                </c:pt>
                <c:pt idx="4">
                  <c:v>Null</c:v>
                </c:pt>
              </c:strCache>
            </c:strRef>
          </c:cat>
          <c:val>
            <c:numRef>
              <c:f>'URP 6425 Summary'!$B$24:$F$24</c:f>
              <c:numCache>
                <c:formatCode>0%</c:formatCode>
                <c:ptCount val="5"/>
                <c:pt idx="0">
                  <c:v>0.25</c:v>
                </c:pt>
                <c:pt idx="1">
                  <c:v>0.5625</c:v>
                </c:pt>
                <c:pt idx="2">
                  <c:v>0.18750000000000017</c:v>
                </c:pt>
                <c:pt idx="3">
                  <c:v>0</c:v>
                </c:pt>
                <c:pt idx="4">
                  <c:v>0</c:v>
                </c:pt>
              </c:numCache>
            </c:numRef>
          </c:val>
        </c:ser>
        <c:ser>
          <c:idx val="4"/>
          <c:order val="4"/>
          <c:tx>
            <c:strRef>
              <c:f>'URP 6425 Summary'!$A$25</c:f>
              <c:strCache>
                <c:ptCount val="1"/>
                <c:pt idx="0">
                  <c:v>Body Language</c:v>
                </c:pt>
              </c:strCache>
            </c:strRef>
          </c:tx>
          <c:cat>
            <c:strRef>
              <c:f>'URP 6425 Summary'!$B$20:$F$20</c:f>
              <c:strCache>
                <c:ptCount val="5"/>
                <c:pt idx="0">
                  <c:v>Advanced</c:v>
                </c:pt>
                <c:pt idx="1">
                  <c:v>Adequate</c:v>
                </c:pt>
                <c:pt idx="2">
                  <c:v>Satisfactory</c:v>
                </c:pt>
                <c:pt idx="3">
                  <c:v>Fair</c:v>
                </c:pt>
                <c:pt idx="4">
                  <c:v>Null</c:v>
                </c:pt>
              </c:strCache>
            </c:strRef>
          </c:cat>
          <c:val>
            <c:numRef>
              <c:f>'URP 6425 Summary'!$B$25:$F$25</c:f>
              <c:numCache>
                <c:formatCode>0%</c:formatCode>
                <c:ptCount val="5"/>
                <c:pt idx="0">
                  <c:v>0.43750000000000033</c:v>
                </c:pt>
                <c:pt idx="1">
                  <c:v>0.37500000000000033</c:v>
                </c:pt>
                <c:pt idx="2">
                  <c:v>0.18750000000000017</c:v>
                </c:pt>
                <c:pt idx="3">
                  <c:v>0</c:v>
                </c:pt>
                <c:pt idx="4">
                  <c:v>0</c:v>
                </c:pt>
              </c:numCache>
            </c:numRef>
          </c:val>
        </c:ser>
        <c:ser>
          <c:idx val="5"/>
          <c:order val="5"/>
          <c:tx>
            <c:strRef>
              <c:f>'URP 6425 Summary'!$A$26</c:f>
              <c:strCache>
                <c:ptCount val="1"/>
                <c:pt idx="0">
                  <c:v>Attire</c:v>
                </c:pt>
              </c:strCache>
            </c:strRef>
          </c:tx>
          <c:cat>
            <c:strRef>
              <c:f>'URP 6425 Summary'!$B$20:$F$20</c:f>
              <c:strCache>
                <c:ptCount val="5"/>
                <c:pt idx="0">
                  <c:v>Advanced</c:v>
                </c:pt>
                <c:pt idx="1">
                  <c:v>Adequate</c:v>
                </c:pt>
                <c:pt idx="2">
                  <c:v>Satisfactory</c:v>
                </c:pt>
                <c:pt idx="3">
                  <c:v>Fair</c:v>
                </c:pt>
                <c:pt idx="4">
                  <c:v>Null</c:v>
                </c:pt>
              </c:strCache>
            </c:strRef>
          </c:cat>
          <c:val>
            <c:numRef>
              <c:f>'URP 6425 Summary'!$B$26:$F$26</c:f>
              <c:numCache>
                <c:formatCode>0%</c:formatCode>
                <c:ptCount val="5"/>
                <c:pt idx="0">
                  <c:v>0.31250000000000033</c:v>
                </c:pt>
                <c:pt idx="1">
                  <c:v>0.31250000000000033</c:v>
                </c:pt>
                <c:pt idx="2">
                  <c:v>0.31250000000000033</c:v>
                </c:pt>
                <c:pt idx="3">
                  <c:v>6.25E-2</c:v>
                </c:pt>
                <c:pt idx="4">
                  <c:v>0</c:v>
                </c:pt>
              </c:numCache>
            </c:numRef>
          </c:val>
        </c:ser>
        <c:ser>
          <c:idx val="6"/>
          <c:order val="6"/>
          <c:tx>
            <c:strRef>
              <c:f>'URP 6425 Summary'!$A$27</c:f>
              <c:strCache>
                <c:ptCount val="1"/>
                <c:pt idx="0">
                  <c:v>Audience Engagement</c:v>
                </c:pt>
              </c:strCache>
            </c:strRef>
          </c:tx>
          <c:cat>
            <c:strRef>
              <c:f>'URP 6425 Summary'!$B$20:$F$20</c:f>
              <c:strCache>
                <c:ptCount val="5"/>
                <c:pt idx="0">
                  <c:v>Advanced</c:v>
                </c:pt>
                <c:pt idx="1">
                  <c:v>Adequate</c:v>
                </c:pt>
                <c:pt idx="2">
                  <c:v>Satisfactory</c:v>
                </c:pt>
                <c:pt idx="3">
                  <c:v>Fair</c:v>
                </c:pt>
                <c:pt idx="4">
                  <c:v>Null</c:v>
                </c:pt>
              </c:strCache>
            </c:strRef>
          </c:cat>
          <c:val>
            <c:numRef>
              <c:f>'URP 6425 Summary'!$B$27:$F$27</c:f>
              <c:numCache>
                <c:formatCode>0%</c:formatCode>
                <c:ptCount val="5"/>
                <c:pt idx="0">
                  <c:v>0.8125</c:v>
                </c:pt>
                <c:pt idx="1">
                  <c:v>0.125</c:v>
                </c:pt>
                <c:pt idx="2">
                  <c:v>6.25E-2</c:v>
                </c:pt>
                <c:pt idx="3">
                  <c:v>0</c:v>
                </c:pt>
                <c:pt idx="4">
                  <c:v>0</c:v>
                </c:pt>
              </c:numCache>
            </c:numRef>
          </c:val>
        </c:ser>
        <c:ser>
          <c:idx val="7"/>
          <c:order val="7"/>
          <c:tx>
            <c:strRef>
              <c:f>'URP 6425 Summary'!$A$28</c:f>
              <c:strCache>
                <c:ptCount val="1"/>
                <c:pt idx="0">
                  <c:v>Pace</c:v>
                </c:pt>
              </c:strCache>
            </c:strRef>
          </c:tx>
          <c:cat>
            <c:strRef>
              <c:f>'URP 6425 Summary'!$B$20:$F$20</c:f>
              <c:strCache>
                <c:ptCount val="5"/>
                <c:pt idx="0">
                  <c:v>Advanced</c:v>
                </c:pt>
                <c:pt idx="1">
                  <c:v>Adequate</c:v>
                </c:pt>
                <c:pt idx="2">
                  <c:v>Satisfactory</c:v>
                </c:pt>
                <c:pt idx="3">
                  <c:v>Fair</c:v>
                </c:pt>
                <c:pt idx="4">
                  <c:v>Null</c:v>
                </c:pt>
              </c:strCache>
            </c:strRef>
          </c:cat>
          <c:val>
            <c:numRef>
              <c:f>'URP 6425 Summary'!$B$28:$F$28</c:f>
              <c:numCache>
                <c:formatCode>0%</c:formatCode>
                <c:ptCount val="5"/>
                <c:pt idx="0">
                  <c:v>0.8125</c:v>
                </c:pt>
                <c:pt idx="1">
                  <c:v>0.125</c:v>
                </c:pt>
                <c:pt idx="2">
                  <c:v>6.25E-2</c:v>
                </c:pt>
                <c:pt idx="3">
                  <c:v>0</c:v>
                </c:pt>
                <c:pt idx="4">
                  <c:v>0</c:v>
                </c:pt>
              </c:numCache>
            </c:numRef>
          </c:val>
        </c:ser>
        <c:ser>
          <c:idx val="8"/>
          <c:order val="8"/>
          <c:tx>
            <c:strRef>
              <c:f>'URP 6425 Summary'!$A$29</c:f>
              <c:strCache>
                <c:ptCount val="1"/>
                <c:pt idx="0">
                  <c:v>Visual Materials</c:v>
                </c:pt>
              </c:strCache>
            </c:strRef>
          </c:tx>
          <c:cat>
            <c:strRef>
              <c:f>'URP 6425 Summary'!$B$20:$F$20</c:f>
              <c:strCache>
                <c:ptCount val="5"/>
                <c:pt idx="0">
                  <c:v>Advanced</c:v>
                </c:pt>
                <c:pt idx="1">
                  <c:v>Adequate</c:v>
                </c:pt>
                <c:pt idx="2">
                  <c:v>Satisfactory</c:v>
                </c:pt>
                <c:pt idx="3">
                  <c:v>Fair</c:v>
                </c:pt>
                <c:pt idx="4">
                  <c:v>Null</c:v>
                </c:pt>
              </c:strCache>
            </c:strRef>
          </c:cat>
          <c:val>
            <c:numRef>
              <c:f>'URP 6425 Summary'!$B$29:$F$29</c:f>
              <c:numCache>
                <c:formatCode>0%</c:formatCode>
                <c:ptCount val="5"/>
                <c:pt idx="0">
                  <c:v>0.37500000000000033</c:v>
                </c:pt>
                <c:pt idx="1">
                  <c:v>0.37500000000000033</c:v>
                </c:pt>
                <c:pt idx="2">
                  <c:v>0.25</c:v>
                </c:pt>
                <c:pt idx="3">
                  <c:v>0</c:v>
                </c:pt>
                <c:pt idx="4">
                  <c:v>0</c:v>
                </c:pt>
              </c:numCache>
            </c:numRef>
          </c:val>
        </c:ser>
        <c:axId val="174397312"/>
        <c:axId val="174398848"/>
      </c:barChart>
      <c:catAx>
        <c:axId val="174397312"/>
        <c:scaling>
          <c:orientation val="minMax"/>
        </c:scaling>
        <c:axPos val="b"/>
        <c:numFmt formatCode="General" sourceLinked="1"/>
        <c:majorTickMark val="none"/>
        <c:tickLblPos val="nextTo"/>
        <c:crossAx val="174398848"/>
        <c:crosses val="autoZero"/>
        <c:auto val="1"/>
        <c:lblAlgn val="ctr"/>
        <c:lblOffset val="100"/>
      </c:catAx>
      <c:valAx>
        <c:axId val="174398848"/>
        <c:scaling>
          <c:orientation val="minMax"/>
          <c:max val="1"/>
        </c:scaling>
        <c:axPos val="l"/>
        <c:majorGridlines/>
        <c:numFmt formatCode="0%" sourceLinked="1"/>
        <c:majorTickMark val="none"/>
        <c:tickLblPos val="nextTo"/>
        <c:crossAx val="174397312"/>
        <c:crosses val="autoZero"/>
        <c:crossBetween val="between"/>
      </c:valAx>
    </c:plotArea>
    <c:legend>
      <c:legendPos val="r"/>
      <c:layout>
        <c:manualLayout>
          <c:xMode val="edge"/>
          <c:yMode val="edge"/>
          <c:x val="0.72834653355007195"/>
          <c:y val="0.24308291866471868"/>
          <c:w val="0.21175621769745773"/>
          <c:h val="0.58020026662167767"/>
        </c:manualLayout>
      </c:layout>
    </c:legend>
    <c:plotVisOnly val="1"/>
    <c:dispBlanksAs val="gap"/>
  </c:chart>
  <c:externalData r:id="rId1"/>
</c:chartSpace>
</file>

<file path=word/charts/chart23.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1098"/>
            </a:pPr>
            <a:r>
              <a:rPr lang="en-US" sz="1098"/>
              <a:t>Oral Presentation Content and Topic Development - URP 6425</a:t>
            </a:r>
          </a:p>
        </c:rich>
      </c:tx>
    </c:title>
    <c:plotArea>
      <c:layout/>
      <c:barChart>
        <c:barDir val="col"/>
        <c:grouping val="clustered"/>
        <c:ser>
          <c:idx val="0"/>
          <c:order val="0"/>
          <c:tx>
            <c:strRef>
              <c:f>'URP 6425 Summary'!$A$32</c:f>
              <c:strCache>
                <c:ptCount val="1"/>
                <c:pt idx="0">
                  <c:v>Introduction</c:v>
                </c:pt>
              </c:strCache>
            </c:strRef>
          </c:tx>
          <c:cat>
            <c:strRef>
              <c:f>'URP 6425 Summary'!$B$31:$F$31</c:f>
              <c:strCache>
                <c:ptCount val="5"/>
                <c:pt idx="0">
                  <c:v>Advanced</c:v>
                </c:pt>
                <c:pt idx="1">
                  <c:v>Adequate</c:v>
                </c:pt>
                <c:pt idx="2">
                  <c:v>Satisfactory</c:v>
                </c:pt>
                <c:pt idx="3">
                  <c:v>Fair</c:v>
                </c:pt>
                <c:pt idx="4">
                  <c:v>Null</c:v>
                </c:pt>
              </c:strCache>
            </c:strRef>
          </c:cat>
          <c:val>
            <c:numRef>
              <c:f>'URP 6425 Summary'!$B$32:$F$32</c:f>
              <c:numCache>
                <c:formatCode>0%</c:formatCode>
                <c:ptCount val="5"/>
                <c:pt idx="0">
                  <c:v>0.31250000000000044</c:v>
                </c:pt>
                <c:pt idx="1">
                  <c:v>0.5625</c:v>
                </c:pt>
                <c:pt idx="2">
                  <c:v>0.125</c:v>
                </c:pt>
                <c:pt idx="3">
                  <c:v>0</c:v>
                </c:pt>
                <c:pt idx="4">
                  <c:v>0</c:v>
                </c:pt>
              </c:numCache>
            </c:numRef>
          </c:val>
        </c:ser>
        <c:ser>
          <c:idx val="1"/>
          <c:order val="1"/>
          <c:tx>
            <c:strRef>
              <c:f>'URP 6425 Summary'!$A$33</c:f>
              <c:strCache>
                <c:ptCount val="1"/>
                <c:pt idx="0">
                  <c:v>Conclusion</c:v>
                </c:pt>
              </c:strCache>
            </c:strRef>
          </c:tx>
          <c:cat>
            <c:strRef>
              <c:f>'URP 6425 Summary'!$B$31:$F$31</c:f>
              <c:strCache>
                <c:ptCount val="5"/>
                <c:pt idx="0">
                  <c:v>Advanced</c:v>
                </c:pt>
                <c:pt idx="1">
                  <c:v>Adequate</c:v>
                </c:pt>
                <c:pt idx="2">
                  <c:v>Satisfactory</c:v>
                </c:pt>
                <c:pt idx="3">
                  <c:v>Fair</c:v>
                </c:pt>
                <c:pt idx="4">
                  <c:v>Null</c:v>
                </c:pt>
              </c:strCache>
            </c:strRef>
          </c:cat>
          <c:val>
            <c:numRef>
              <c:f>'URP 6425 Summary'!$B$33:$F$33</c:f>
              <c:numCache>
                <c:formatCode>0%</c:formatCode>
                <c:ptCount val="5"/>
                <c:pt idx="0">
                  <c:v>0.37500000000000044</c:v>
                </c:pt>
                <c:pt idx="1">
                  <c:v>0.43750000000000044</c:v>
                </c:pt>
                <c:pt idx="2">
                  <c:v>0.18750000000000025</c:v>
                </c:pt>
                <c:pt idx="3">
                  <c:v>0</c:v>
                </c:pt>
                <c:pt idx="4">
                  <c:v>0</c:v>
                </c:pt>
              </c:numCache>
            </c:numRef>
          </c:val>
        </c:ser>
        <c:ser>
          <c:idx val="2"/>
          <c:order val="2"/>
          <c:tx>
            <c:strRef>
              <c:f>'URP 6425 Summary'!$A$34</c:f>
              <c:strCache>
                <c:ptCount val="1"/>
                <c:pt idx="0">
                  <c:v>Content</c:v>
                </c:pt>
              </c:strCache>
            </c:strRef>
          </c:tx>
          <c:cat>
            <c:strRef>
              <c:f>'URP 6425 Summary'!$B$31:$F$31</c:f>
              <c:strCache>
                <c:ptCount val="5"/>
                <c:pt idx="0">
                  <c:v>Advanced</c:v>
                </c:pt>
                <c:pt idx="1">
                  <c:v>Adequate</c:v>
                </c:pt>
                <c:pt idx="2">
                  <c:v>Satisfactory</c:v>
                </c:pt>
                <c:pt idx="3">
                  <c:v>Fair</c:v>
                </c:pt>
                <c:pt idx="4">
                  <c:v>Null</c:v>
                </c:pt>
              </c:strCache>
            </c:strRef>
          </c:cat>
          <c:val>
            <c:numRef>
              <c:f>'URP 6425 Summary'!$B$34:$F$34</c:f>
              <c:numCache>
                <c:formatCode>0%</c:formatCode>
                <c:ptCount val="5"/>
                <c:pt idx="0">
                  <c:v>0.43750000000000044</c:v>
                </c:pt>
                <c:pt idx="1">
                  <c:v>0.5</c:v>
                </c:pt>
                <c:pt idx="2">
                  <c:v>6.25E-2</c:v>
                </c:pt>
                <c:pt idx="3">
                  <c:v>0</c:v>
                </c:pt>
                <c:pt idx="4">
                  <c:v>0</c:v>
                </c:pt>
              </c:numCache>
            </c:numRef>
          </c:val>
        </c:ser>
        <c:ser>
          <c:idx val="3"/>
          <c:order val="3"/>
          <c:tx>
            <c:strRef>
              <c:f>'URP 6425 Summary'!$A$35</c:f>
              <c:strCache>
                <c:ptCount val="1"/>
                <c:pt idx="0">
                  <c:v>Structure and Organization</c:v>
                </c:pt>
              </c:strCache>
            </c:strRef>
          </c:tx>
          <c:cat>
            <c:strRef>
              <c:f>'URP 6425 Summary'!$B$31:$F$31</c:f>
              <c:strCache>
                <c:ptCount val="5"/>
                <c:pt idx="0">
                  <c:v>Advanced</c:v>
                </c:pt>
                <c:pt idx="1">
                  <c:v>Adequate</c:v>
                </c:pt>
                <c:pt idx="2">
                  <c:v>Satisfactory</c:v>
                </c:pt>
                <c:pt idx="3">
                  <c:v>Fair</c:v>
                </c:pt>
                <c:pt idx="4">
                  <c:v>Null</c:v>
                </c:pt>
              </c:strCache>
            </c:strRef>
          </c:cat>
          <c:val>
            <c:numRef>
              <c:f>'URP 6425 Summary'!$B$35:$F$35</c:f>
              <c:numCache>
                <c:formatCode>0%</c:formatCode>
                <c:ptCount val="5"/>
                <c:pt idx="0">
                  <c:v>0.5</c:v>
                </c:pt>
                <c:pt idx="1">
                  <c:v>0.31250000000000044</c:v>
                </c:pt>
                <c:pt idx="2">
                  <c:v>0.18750000000000025</c:v>
                </c:pt>
                <c:pt idx="3">
                  <c:v>0</c:v>
                </c:pt>
                <c:pt idx="4">
                  <c:v>0</c:v>
                </c:pt>
              </c:numCache>
            </c:numRef>
          </c:val>
        </c:ser>
        <c:ser>
          <c:idx val="4"/>
          <c:order val="4"/>
          <c:tx>
            <c:strRef>
              <c:f>'URP 6425 Summary'!$A$36</c:f>
              <c:strCache>
                <c:ptCount val="1"/>
                <c:pt idx="0">
                  <c:v>Analysis and Synthesis</c:v>
                </c:pt>
              </c:strCache>
            </c:strRef>
          </c:tx>
          <c:cat>
            <c:strRef>
              <c:f>'URP 6425 Summary'!$B$31:$F$31</c:f>
              <c:strCache>
                <c:ptCount val="5"/>
                <c:pt idx="0">
                  <c:v>Advanced</c:v>
                </c:pt>
                <c:pt idx="1">
                  <c:v>Adequate</c:v>
                </c:pt>
                <c:pt idx="2">
                  <c:v>Satisfactory</c:v>
                </c:pt>
                <c:pt idx="3">
                  <c:v>Fair</c:v>
                </c:pt>
                <c:pt idx="4">
                  <c:v>Null</c:v>
                </c:pt>
              </c:strCache>
            </c:strRef>
          </c:cat>
          <c:val>
            <c:numRef>
              <c:f>'URP 6425 Summary'!$B$36:$F$36</c:f>
              <c:numCache>
                <c:formatCode>0%</c:formatCode>
                <c:ptCount val="5"/>
                <c:pt idx="0">
                  <c:v>0.625000000000001</c:v>
                </c:pt>
                <c:pt idx="1">
                  <c:v>0.25</c:v>
                </c:pt>
                <c:pt idx="2">
                  <c:v>0.125</c:v>
                </c:pt>
                <c:pt idx="3">
                  <c:v>0</c:v>
                </c:pt>
                <c:pt idx="4">
                  <c:v>0</c:v>
                </c:pt>
              </c:numCache>
            </c:numRef>
          </c:val>
        </c:ser>
        <c:axId val="145246464"/>
        <c:axId val="174620672"/>
      </c:barChart>
      <c:catAx>
        <c:axId val="145246464"/>
        <c:scaling>
          <c:orientation val="minMax"/>
        </c:scaling>
        <c:axPos val="b"/>
        <c:numFmt formatCode="General" sourceLinked="1"/>
        <c:majorTickMark val="none"/>
        <c:tickLblPos val="nextTo"/>
        <c:crossAx val="174620672"/>
        <c:crosses val="autoZero"/>
        <c:auto val="1"/>
        <c:lblAlgn val="ctr"/>
        <c:lblOffset val="100"/>
      </c:catAx>
      <c:valAx>
        <c:axId val="174620672"/>
        <c:scaling>
          <c:orientation val="minMax"/>
          <c:max val="1"/>
        </c:scaling>
        <c:axPos val="l"/>
        <c:majorGridlines/>
        <c:numFmt formatCode="0%" sourceLinked="1"/>
        <c:majorTickMark val="none"/>
        <c:tickLblPos val="nextTo"/>
        <c:crossAx val="145246464"/>
        <c:crosses val="autoZero"/>
        <c:crossBetween val="between"/>
      </c:valAx>
    </c:plotArea>
    <c:legend>
      <c:legendPos val="r"/>
    </c:legend>
    <c:plotVisOnly val="1"/>
    <c:dispBlanksAs val="gap"/>
  </c:chart>
  <c:externalData r:id="rId1"/>
</c:chartSpace>
</file>

<file path=word/charts/chart24.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1098"/>
            </a:pPr>
            <a:r>
              <a:rPr lang="en-US" sz="1098"/>
              <a:t>Oral Presentation Content and Topic</a:t>
            </a:r>
            <a:r>
              <a:rPr lang="en-US" sz="1098" baseline="0"/>
              <a:t> Development - URP 6545</a:t>
            </a:r>
            <a:endParaRPr lang="en-US" sz="1100"/>
          </a:p>
        </c:rich>
      </c:tx>
    </c:title>
    <c:plotArea>
      <c:layout/>
      <c:barChart>
        <c:barDir val="col"/>
        <c:grouping val="clustered"/>
        <c:ser>
          <c:idx val="0"/>
          <c:order val="0"/>
          <c:tx>
            <c:strRef>
              <c:f>'URP 6545 Summary (2)'!$A$32</c:f>
              <c:strCache>
                <c:ptCount val="1"/>
                <c:pt idx="0">
                  <c:v>Introduction</c:v>
                </c:pt>
              </c:strCache>
            </c:strRef>
          </c:tx>
          <c:cat>
            <c:strRef>
              <c:f>'URP 6545 Summary (2)'!$B$31:$F$31</c:f>
              <c:strCache>
                <c:ptCount val="5"/>
                <c:pt idx="0">
                  <c:v>Advanced</c:v>
                </c:pt>
                <c:pt idx="1">
                  <c:v>Adequate</c:v>
                </c:pt>
                <c:pt idx="2">
                  <c:v>Satisfactory</c:v>
                </c:pt>
                <c:pt idx="3">
                  <c:v>Fair</c:v>
                </c:pt>
                <c:pt idx="4">
                  <c:v>Null</c:v>
                </c:pt>
              </c:strCache>
            </c:strRef>
          </c:cat>
          <c:val>
            <c:numRef>
              <c:f>'URP 6545 Summary (2)'!$B$32:$F$32</c:f>
              <c:numCache>
                <c:formatCode>0%</c:formatCode>
                <c:ptCount val="5"/>
                <c:pt idx="0">
                  <c:v>0.55555555555555569</c:v>
                </c:pt>
                <c:pt idx="1">
                  <c:v>0.44444444444444442</c:v>
                </c:pt>
                <c:pt idx="2">
                  <c:v>0</c:v>
                </c:pt>
                <c:pt idx="3">
                  <c:v>0</c:v>
                </c:pt>
                <c:pt idx="4">
                  <c:v>0</c:v>
                </c:pt>
              </c:numCache>
            </c:numRef>
          </c:val>
        </c:ser>
        <c:ser>
          <c:idx val="1"/>
          <c:order val="1"/>
          <c:tx>
            <c:strRef>
              <c:f>'URP 6545 Summary (2)'!$A$33</c:f>
              <c:strCache>
                <c:ptCount val="1"/>
                <c:pt idx="0">
                  <c:v>Conclusion</c:v>
                </c:pt>
              </c:strCache>
            </c:strRef>
          </c:tx>
          <c:cat>
            <c:strRef>
              <c:f>'URP 6545 Summary (2)'!$B$31:$F$31</c:f>
              <c:strCache>
                <c:ptCount val="5"/>
                <c:pt idx="0">
                  <c:v>Advanced</c:v>
                </c:pt>
                <c:pt idx="1">
                  <c:v>Adequate</c:v>
                </c:pt>
                <c:pt idx="2">
                  <c:v>Satisfactory</c:v>
                </c:pt>
                <c:pt idx="3">
                  <c:v>Fair</c:v>
                </c:pt>
                <c:pt idx="4">
                  <c:v>Null</c:v>
                </c:pt>
              </c:strCache>
            </c:strRef>
          </c:cat>
          <c:val>
            <c:numRef>
              <c:f>'URP 6545 Summary (2)'!$B$33:$F$33</c:f>
              <c:numCache>
                <c:formatCode>0%</c:formatCode>
                <c:ptCount val="5"/>
                <c:pt idx="0">
                  <c:v>0.44444444444444442</c:v>
                </c:pt>
                <c:pt idx="1">
                  <c:v>0.55555555555555569</c:v>
                </c:pt>
                <c:pt idx="2">
                  <c:v>0</c:v>
                </c:pt>
                <c:pt idx="3">
                  <c:v>0</c:v>
                </c:pt>
                <c:pt idx="4">
                  <c:v>0</c:v>
                </c:pt>
              </c:numCache>
            </c:numRef>
          </c:val>
        </c:ser>
        <c:ser>
          <c:idx val="2"/>
          <c:order val="2"/>
          <c:tx>
            <c:strRef>
              <c:f>'URP 6545 Summary (2)'!$A$34</c:f>
              <c:strCache>
                <c:ptCount val="1"/>
                <c:pt idx="0">
                  <c:v>Content</c:v>
                </c:pt>
              </c:strCache>
            </c:strRef>
          </c:tx>
          <c:cat>
            <c:strRef>
              <c:f>'URP 6545 Summary (2)'!$B$31:$F$31</c:f>
              <c:strCache>
                <c:ptCount val="5"/>
                <c:pt idx="0">
                  <c:v>Advanced</c:v>
                </c:pt>
                <c:pt idx="1">
                  <c:v>Adequate</c:v>
                </c:pt>
                <c:pt idx="2">
                  <c:v>Satisfactory</c:v>
                </c:pt>
                <c:pt idx="3">
                  <c:v>Fair</c:v>
                </c:pt>
                <c:pt idx="4">
                  <c:v>Null</c:v>
                </c:pt>
              </c:strCache>
            </c:strRef>
          </c:cat>
          <c:val>
            <c:numRef>
              <c:f>'URP 6545 Summary (2)'!$B$34:$F$34</c:f>
              <c:numCache>
                <c:formatCode>0%</c:formatCode>
                <c:ptCount val="5"/>
                <c:pt idx="0">
                  <c:v>0.66666666666666663</c:v>
                </c:pt>
                <c:pt idx="1">
                  <c:v>0.33333333333333331</c:v>
                </c:pt>
                <c:pt idx="2">
                  <c:v>0</c:v>
                </c:pt>
                <c:pt idx="3">
                  <c:v>0</c:v>
                </c:pt>
                <c:pt idx="4">
                  <c:v>0</c:v>
                </c:pt>
              </c:numCache>
            </c:numRef>
          </c:val>
        </c:ser>
        <c:ser>
          <c:idx val="3"/>
          <c:order val="3"/>
          <c:tx>
            <c:strRef>
              <c:f>'URP 6545 Summary (2)'!$A$35</c:f>
              <c:strCache>
                <c:ptCount val="1"/>
                <c:pt idx="0">
                  <c:v>Structure and Organization</c:v>
                </c:pt>
              </c:strCache>
            </c:strRef>
          </c:tx>
          <c:cat>
            <c:strRef>
              <c:f>'URP 6545 Summary (2)'!$B$31:$F$31</c:f>
              <c:strCache>
                <c:ptCount val="5"/>
                <c:pt idx="0">
                  <c:v>Advanced</c:v>
                </c:pt>
                <c:pt idx="1">
                  <c:v>Adequate</c:v>
                </c:pt>
                <c:pt idx="2">
                  <c:v>Satisfactory</c:v>
                </c:pt>
                <c:pt idx="3">
                  <c:v>Fair</c:v>
                </c:pt>
                <c:pt idx="4">
                  <c:v>Null</c:v>
                </c:pt>
              </c:strCache>
            </c:strRef>
          </c:cat>
          <c:val>
            <c:numRef>
              <c:f>'URP 6545 Summary (2)'!$B$35:$F$35</c:f>
              <c:numCache>
                <c:formatCode>0%</c:formatCode>
                <c:ptCount val="5"/>
                <c:pt idx="0">
                  <c:v>0.55555555555555569</c:v>
                </c:pt>
                <c:pt idx="1">
                  <c:v>0.44444444444444442</c:v>
                </c:pt>
                <c:pt idx="2">
                  <c:v>0</c:v>
                </c:pt>
                <c:pt idx="3">
                  <c:v>0</c:v>
                </c:pt>
                <c:pt idx="4">
                  <c:v>0</c:v>
                </c:pt>
              </c:numCache>
            </c:numRef>
          </c:val>
        </c:ser>
        <c:ser>
          <c:idx val="4"/>
          <c:order val="4"/>
          <c:tx>
            <c:strRef>
              <c:f>'URP 6545 Summary (2)'!$A$36</c:f>
              <c:strCache>
                <c:ptCount val="1"/>
                <c:pt idx="0">
                  <c:v>Analysis and Synthesis</c:v>
                </c:pt>
              </c:strCache>
            </c:strRef>
          </c:tx>
          <c:cat>
            <c:strRef>
              <c:f>'URP 6545 Summary (2)'!$B$31:$F$31</c:f>
              <c:strCache>
                <c:ptCount val="5"/>
                <c:pt idx="0">
                  <c:v>Advanced</c:v>
                </c:pt>
                <c:pt idx="1">
                  <c:v>Adequate</c:v>
                </c:pt>
                <c:pt idx="2">
                  <c:v>Satisfactory</c:v>
                </c:pt>
                <c:pt idx="3">
                  <c:v>Fair</c:v>
                </c:pt>
                <c:pt idx="4">
                  <c:v>Null</c:v>
                </c:pt>
              </c:strCache>
            </c:strRef>
          </c:cat>
          <c:val>
            <c:numRef>
              <c:f>'URP 6545 Summary (2)'!$B$36:$F$36</c:f>
              <c:numCache>
                <c:formatCode>0%</c:formatCode>
                <c:ptCount val="5"/>
                <c:pt idx="0">
                  <c:v>0.22222222222222221</c:v>
                </c:pt>
                <c:pt idx="1">
                  <c:v>0.77777777777777901</c:v>
                </c:pt>
                <c:pt idx="2">
                  <c:v>0</c:v>
                </c:pt>
                <c:pt idx="3">
                  <c:v>0</c:v>
                </c:pt>
                <c:pt idx="4">
                  <c:v>0</c:v>
                </c:pt>
              </c:numCache>
            </c:numRef>
          </c:val>
        </c:ser>
        <c:axId val="175577728"/>
        <c:axId val="175591808"/>
      </c:barChart>
      <c:catAx>
        <c:axId val="175577728"/>
        <c:scaling>
          <c:orientation val="minMax"/>
        </c:scaling>
        <c:axPos val="b"/>
        <c:numFmt formatCode="General" sourceLinked="1"/>
        <c:majorTickMark val="none"/>
        <c:tickLblPos val="nextTo"/>
        <c:crossAx val="175591808"/>
        <c:crosses val="autoZero"/>
        <c:auto val="1"/>
        <c:lblAlgn val="ctr"/>
        <c:lblOffset val="100"/>
      </c:catAx>
      <c:valAx>
        <c:axId val="175591808"/>
        <c:scaling>
          <c:orientation val="minMax"/>
          <c:max val="1"/>
        </c:scaling>
        <c:axPos val="l"/>
        <c:majorGridlines/>
        <c:numFmt formatCode="0%" sourceLinked="1"/>
        <c:majorTickMark val="none"/>
        <c:tickLblPos val="nextTo"/>
        <c:crossAx val="175577728"/>
        <c:crosses val="autoZero"/>
        <c:crossBetween val="between"/>
      </c:valAx>
    </c:plotArea>
    <c:legend>
      <c:legendPos val="r"/>
    </c:legend>
    <c:plotVisOnly val="1"/>
    <c:dispBlanksAs val="gap"/>
  </c:chart>
  <c:externalData r:id="rId1"/>
</c:chartSpace>
</file>

<file path=word/charts/chart25.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1200"/>
            </a:pPr>
            <a:r>
              <a:rPr lang="en-US" sz="1200"/>
              <a:t>Oral</a:t>
            </a:r>
            <a:r>
              <a:rPr lang="en-US" sz="1200" baseline="0"/>
              <a:t> Communication Skills - URP 6545</a:t>
            </a:r>
            <a:endParaRPr lang="en-US" sz="1200"/>
          </a:p>
        </c:rich>
      </c:tx>
    </c:title>
    <c:plotArea>
      <c:layout/>
      <c:barChart>
        <c:barDir val="col"/>
        <c:grouping val="clustered"/>
        <c:ser>
          <c:idx val="0"/>
          <c:order val="0"/>
          <c:tx>
            <c:strRef>
              <c:f>'URP 6545 Summary (2)'!$A$21</c:f>
              <c:strCache>
                <c:ptCount val="1"/>
                <c:pt idx="0">
                  <c:v>Voice Projection</c:v>
                </c:pt>
              </c:strCache>
            </c:strRef>
          </c:tx>
          <c:cat>
            <c:strRef>
              <c:f>'URP 6545 Summary (2)'!$B$20:$F$20</c:f>
              <c:strCache>
                <c:ptCount val="5"/>
                <c:pt idx="0">
                  <c:v>Advanced</c:v>
                </c:pt>
                <c:pt idx="1">
                  <c:v>Adequate</c:v>
                </c:pt>
                <c:pt idx="2">
                  <c:v>Satisfactory</c:v>
                </c:pt>
                <c:pt idx="3">
                  <c:v>Fair</c:v>
                </c:pt>
                <c:pt idx="4">
                  <c:v>Null</c:v>
                </c:pt>
              </c:strCache>
            </c:strRef>
          </c:cat>
          <c:val>
            <c:numRef>
              <c:f>'URP 6545 Summary (2)'!$B$21:$F$21</c:f>
              <c:numCache>
                <c:formatCode>0%</c:formatCode>
                <c:ptCount val="5"/>
                <c:pt idx="0">
                  <c:v>0.88888888888888884</c:v>
                </c:pt>
                <c:pt idx="1">
                  <c:v>0.1111111111111111</c:v>
                </c:pt>
                <c:pt idx="2">
                  <c:v>0</c:v>
                </c:pt>
                <c:pt idx="3">
                  <c:v>0</c:v>
                </c:pt>
                <c:pt idx="4">
                  <c:v>0</c:v>
                </c:pt>
              </c:numCache>
            </c:numRef>
          </c:val>
        </c:ser>
        <c:ser>
          <c:idx val="1"/>
          <c:order val="1"/>
          <c:tx>
            <c:strRef>
              <c:f>'URP 6545 Summary (2)'!$A$22</c:f>
              <c:strCache>
                <c:ptCount val="1"/>
                <c:pt idx="0">
                  <c:v>Vocal Delivery</c:v>
                </c:pt>
              </c:strCache>
            </c:strRef>
          </c:tx>
          <c:cat>
            <c:strRef>
              <c:f>'URP 6545 Summary (2)'!$B$20:$F$20</c:f>
              <c:strCache>
                <c:ptCount val="5"/>
                <c:pt idx="0">
                  <c:v>Advanced</c:v>
                </c:pt>
                <c:pt idx="1">
                  <c:v>Adequate</c:v>
                </c:pt>
                <c:pt idx="2">
                  <c:v>Satisfactory</c:v>
                </c:pt>
                <c:pt idx="3">
                  <c:v>Fair</c:v>
                </c:pt>
                <c:pt idx="4">
                  <c:v>Null</c:v>
                </c:pt>
              </c:strCache>
            </c:strRef>
          </c:cat>
          <c:val>
            <c:numRef>
              <c:f>'URP 6545 Summary (2)'!$B$22:$F$22</c:f>
              <c:numCache>
                <c:formatCode>0%</c:formatCode>
                <c:ptCount val="5"/>
                <c:pt idx="0">
                  <c:v>0.66666666666666663</c:v>
                </c:pt>
                <c:pt idx="1">
                  <c:v>0.33333333333333331</c:v>
                </c:pt>
                <c:pt idx="2">
                  <c:v>0</c:v>
                </c:pt>
                <c:pt idx="3">
                  <c:v>0</c:v>
                </c:pt>
                <c:pt idx="4">
                  <c:v>0</c:v>
                </c:pt>
              </c:numCache>
            </c:numRef>
          </c:val>
        </c:ser>
        <c:ser>
          <c:idx val="2"/>
          <c:order val="2"/>
          <c:tx>
            <c:strRef>
              <c:f>'URP 6545 Summary (2)'!$A$23</c:f>
              <c:strCache>
                <c:ptCount val="1"/>
                <c:pt idx="0">
                  <c:v>Clarity of Expression</c:v>
                </c:pt>
              </c:strCache>
            </c:strRef>
          </c:tx>
          <c:cat>
            <c:strRef>
              <c:f>'URP 6545 Summary (2)'!$B$20:$F$20</c:f>
              <c:strCache>
                <c:ptCount val="5"/>
                <c:pt idx="0">
                  <c:v>Advanced</c:v>
                </c:pt>
                <c:pt idx="1">
                  <c:v>Adequate</c:v>
                </c:pt>
                <c:pt idx="2">
                  <c:v>Satisfactory</c:v>
                </c:pt>
                <c:pt idx="3">
                  <c:v>Fair</c:v>
                </c:pt>
                <c:pt idx="4">
                  <c:v>Null</c:v>
                </c:pt>
              </c:strCache>
            </c:strRef>
          </c:cat>
          <c:val>
            <c:numRef>
              <c:f>'URP 6545 Summary (2)'!$B$23:$F$23</c:f>
              <c:numCache>
                <c:formatCode>0%</c:formatCode>
                <c:ptCount val="5"/>
                <c:pt idx="0">
                  <c:v>0.33333333333333331</c:v>
                </c:pt>
                <c:pt idx="1">
                  <c:v>0.66666666666666663</c:v>
                </c:pt>
                <c:pt idx="2">
                  <c:v>0</c:v>
                </c:pt>
                <c:pt idx="3">
                  <c:v>0</c:v>
                </c:pt>
                <c:pt idx="4">
                  <c:v>0</c:v>
                </c:pt>
              </c:numCache>
            </c:numRef>
          </c:val>
        </c:ser>
        <c:ser>
          <c:idx val="3"/>
          <c:order val="3"/>
          <c:tx>
            <c:strRef>
              <c:f>'URP 6545 Summary (2)'!$A$24</c:f>
              <c:strCache>
                <c:ptCount val="1"/>
                <c:pt idx="0">
                  <c:v>Eye Contact</c:v>
                </c:pt>
              </c:strCache>
            </c:strRef>
          </c:tx>
          <c:cat>
            <c:strRef>
              <c:f>'URP 6545 Summary (2)'!$B$20:$F$20</c:f>
              <c:strCache>
                <c:ptCount val="5"/>
                <c:pt idx="0">
                  <c:v>Advanced</c:v>
                </c:pt>
                <c:pt idx="1">
                  <c:v>Adequate</c:v>
                </c:pt>
                <c:pt idx="2">
                  <c:v>Satisfactory</c:v>
                </c:pt>
                <c:pt idx="3">
                  <c:v>Fair</c:v>
                </c:pt>
                <c:pt idx="4">
                  <c:v>Null</c:v>
                </c:pt>
              </c:strCache>
            </c:strRef>
          </c:cat>
          <c:val>
            <c:numRef>
              <c:f>'URP 6545 Summary (2)'!$B$24:$F$24</c:f>
              <c:numCache>
                <c:formatCode>0%</c:formatCode>
                <c:ptCount val="5"/>
                <c:pt idx="0">
                  <c:v>0.33333333333333331</c:v>
                </c:pt>
                <c:pt idx="1">
                  <c:v>0.66666666666666663</c:v>
                </c:pt>
                <c:pt idx="2">
                  <c:v>0</c:v>
                </c:pt>
                <c:pt idx="3">
                  <c:v>0</c:v>
                </c:pt>
                <c:pt idx="4">
                  <c:v>0</c:v>
                </c:pt>
              </c:numCache>
            </c:numRef>
          </c:val>
        </c:ser>
        <c:ser>
          <c:idx val="4"/>
          <c:order val="4"/>
          <c:tx>
            <c:strRef>
              <c:f>'URP 6545 Summary (2)'!$A$25</c:f>
              <c:strCache>
                <c:ptCount val="1"/>
                <c:pt idx="0">
                  <c:v>Body Language</c:v>
                </c:pt>
              </c:strCache>
            </c:strRef>
          </c:tx>
          <c:cat>
            <c:strRef>
              <c:f>'URP 6545 Summary (2)'!$B$20:$F$20</c:f>
              <c:strCache>
                <c:ptCount val="5"/>
                <c:pt idx="0">
                  <c:v>Advanced</c:v>
                </c:pt>
                <c:pt idx="1">
                  <c:v>Adequate</c:v>
                </c:pt>
                <c:pt idx="2">
                  <c:v>Satisfactory</c:v>
                </c:pt>
                <c:pt idx="3">
                  <c:v>Fair</c:v>
                </c:pt>
                <c:pt idx="4">
                  <c:v>Null</c:v>
                </c:pt>
              </c:strCache>
            </c:strRef>
          </c:cat>
          <c:val>
            <c:numRef>
              <c:f>'URP 6545 Summary (2)'!$B$25:$F$25</c:f>
              <c:numCache>
                <c:formatCode>0%</c:formatCode>
                <c:ptCount val="5"/>
                <c:pt idx="0">
                  <c:v>0.44444444444444442</c:v>
                </c:pt>
                <c:pt idx="1">
                  <c:v>0.55555555555555569</c:v>
                </c:pt>
                <c:pt idx="2">
                  <c:v>0</c:v>
                </c:pt>
                <c:pt idx="3">
                  <c:v>0</c:v>
                </c:pt>
                <c:pt idx="4">
                  <c:v>0</c:v>
                </c:pt>
              </c:numCache>
            </c:numRef>
          </c:val>
        </c:ser>
        <c:ser>
          <c:idx val="5"/>
          <c:order val="5"/>
          <c:tx>
            <c:strRef>
              <c:f>'URP 6545 Summary (2)'!$A$26</c:f>
              <c:strCache>
                <c:ptCount val="1"/>
                <c:pt idx="0">
                  <c:v>Attire</c:v>
                </c:pt>
              </c:strCache>
            </c:strRef>
          </c:tx>
          <c:cat>
            <c:strRef>
              <c:f>'URP 6545 Summary (2)'!$B$20:$F$20</c:f>
              <c:strCache>
                <c:ptCount val="5"/>
                <c:pt idx="0">
                  <c:v>Advanced</c:v>
                </c:pt>
                <c:pt idx="1">
                  <c:v>Adequate</c:v>
                </c:pt>
                <c:pt idx="2">
                  <c:v>Satisfactory</c:v>
                </c:pt>
                <c:pt idx="3">
                  <c:v>Fair</c:v>
                </c:pt>
                <c:pt idx="4">
                  <c:v>Null</c:v>
                </c:pt>
              </c:strCache>
            </c:strRef>
          </c:cat>
          <c:val>
            <c:numRef>
              <c:f>'URP 6545 Summary (2)'!$B$26:$F$26</c:f>
              <c:numCache>
                <c:formatCode>0%</c:formatCode>
                <c:ptCount val="5"/>
                <c:pt idx="0">
                  <c:v>1</c:v>
                </c:pt>
                <c:pt idx="1">
                  <c:v>0</c:v>
                </c:pt>
                <c:pt idx="2">
                  <c:v>0</c:v>
                </c:pt>
                <c:pt idx="3">
                  <c:v>0</c:v>
                </c:pt>
                <c:pt idx="4">
                  <c:v>0</c:v>
                </c:pt>
              </c:numCache>
            </c:numRef>
          </c:val>
        </c:ser>
        <c:ser>
          <c:idx val="6"/>
          <c:order val="6"/>
          <c:tx>
            <c:strRef>
              <c:f>'URP 6545 Summary (2)'!$A$27</c:f>
              <c:strCache>
                <c:ptCount val="1"/>
                <c:pt idx="0">
                  <c:v>Audience Engagement</c:v>
                </c:pt>
              </c:strCache>
            </c:strRef>
          </c:tx>
          <c:cat>
            <c:strRef>
              <c:f>'URP 6545 Summary (2)'!$B$20:$F$20</c:f>
              <c:strCache>
                <c:ptCount val="5"/>
                <c:pt idx="0">
                  <c:v>Advanced</c:v>
                </c:pt>
                <c:pt idx="1">
                  <c:v>Adequate</c:v>
                </c:pt>
                <c:pt idx="2">
                  <c:v>Satisfactory</c:v>
                </c:pt>
                <c:pt idx="3">
                  <c:v>Fair</c:v>
                </c:pt>
                <c:pt idx="4">
                  <c:v>Null</c:v>
                </c:pt>
              </c:strCache>
            </c:strRef>
          </c:cat>
          <c:val>
            <c:numRef>
              <c:f>'URP 6545 Summary (2)'!$B$27:$F$27</c:f>
              <c:numCache>
                <c:formatCode>0%</c:formatCode>
                <c:ptCount val="5"/>
                <c:pt idx="0">
                  <c:v>0.33333333333333331</c:v>
                </c:pt>
                <c:pt idx="1">
                  <c:v>0.66666666666666663</c:v>
                </c:pt>
                <c:pt idx="2">
                  <c:v>0</c:v>
                </c:pt>
                <c:pt idx="3">
                  <c:v>0</c:v>
                </c:pt>
                <c:pt idx="4">
                  <c:v>0</c:v>
                </c:pt>
              </c:numCache>
            </c:numRef>
          </c:val>
        </c:ser>
        <c:ser>
          <c:idx val="7"/>
          <c:order val="7"/>
          <c:tx>
            <c:strRef>
              <c:f>'URP 6545 Summary (2)'!$A$28</c:f>
              <c:strCache>
                <c:ptCount val="1"/>
                <c:pt idx="0">
                  <c:v>Pace</c:v>
                </c:pt>
              </c:strCache>
            </c:strRef>
          </c:tx>
          <c:cat>
            <c:strRef>
              <c:f>'URP 6545 Summary (2)'!$B$20:$F$20</c:f>
              <c:strCache>
                <c:ptCount val="5"/>
                <c:pt idx="0">
                  <c:v>Advanced</c:v>
                </c:pt>
                <c:pt idx="1">
                  <c:v>Adequate</c:v>
                </c:pt>
                <c:pt idx="2">
                  <c:v>Satisfactory</c:v>
                </c:pt>
                <c:pt idx="3">
                  <c:v>Fair</c:v>
                </c:pt>
                <c:pt idx="4">
                  <c:v>Null</c:v>
                </c:pt>
              </c:strCache>
            </c:strRef>
          </c:cat>
          <c:val>
            <c:numRef>
              <c:f>'URP 6545 Summary (2)'!$B$28:$F$28</c:f>
              <c:numCache>
                <c:formatCode>0%</c:formatCode>
                <c:ptCount val="5"/>
                <c:pt idx="0">
                  <c:v>0.33333333333333331</c:v>
                </c:pt>
                <c:pt idx="1">
                  <c:v>0.55555555555555569</c:v>
                </c:pt>
                <c:pt idx="2">
                  <c:v>0.1111111111111111</c:v>
                </c:pt>
                <c:pt idx="3">
                  <c:v>0</c:v>
                </c:pt>
                <c:pt idx="4">
                  <c:v>0</c:v>
                </c:pt>
              </c:numCache>
            </c:numRef>
          </c:val>
        </c:ser>
        <c:ser>
          <c:idx val="8"/>
          <c:order val="8"/>
          <c:tx>
            <c:strRef>
              <c:f>'URP 6545 Summary (2)'!$A$29</c:f>
              <c:strCache>
                <c:ptCount val="1"/>
                <c:pt idx="0">
                  <c:v>Visual Materials</c:v>
                </c:pt>
              </c:strCache>
            </c:strRef>
          </c:tx>
          <c:cat>
            <c:strRef>
              <c:f>'URP 6545 Summary (2)'!$B$20:$F$20</c:f>
              <c:strCache>
                <c:ptCount val="5"/>
                <c:pt idx="0">
                  <c:v>Advanced</c:v>
                </c:pt>
                <c:pt idx="1">
                  <c:v>Adequate</c:v>
                </c:pt>
                <c:pt idx="2">
                  <c:v>Satisfactory</c:v>
                </c:pt>
                <c:pt idx="3">
                  <c:v>Fair</c:v>
                </c:pt>
                <c:pt idx="4">
                  <c:v>Null</c:v>
                </c:pt>
              </c:strCache>
            </c:strRef>
          </c:cat>
          <c:val>
            <c:numRef>
              <c:f>'URP 6545 Summary (2)'!$B$29:$F$29</c:f>
              <c:numCache>
                <c:formatCode>0%</c:formatCode>
                <c:ptCount val="5"/>
                <c:pt idx="0">
                  <c:v>0.55555555555555569</c:v>
                </c:pt>
                <c:pt idx="1">
                  <c:v>0.44444444444444442</c:v>
                </c:pt>
                <c:pt idx="2">
                  <c:v>0</c:v>
                </c:pt>
                <c:pt idx="3">
                  <c:v>0</c:v>
                </c:pt>
                <c:pt idx="4">
                  <c:v>0</c:v>
                </c:pt>
              </c:numCache>
            </c:numRef>
          </c:val>
        </c:ser>
        <c:axId val="176154880"/>
        <c:axId val="176300032"/>
      </c:barChart>
      <c:catAx>
        <c:axId val="176154880"/>
        <c:scaling>
          <c:orientation val="minMax"/>
        </c:scaling>
        <c:axPos val="b"/>
        <c:majorTickMark val="none"/>
        <c:tickLblPos val="nextTo"/>
        <c:crossAx val="176300032"/>
        <c:crosses val="autoZero"/>
        <c:auto val="1"/>
        <c:lblAlgn val="ctr"/>
        <c:lblOffset val="100"/>
      </c:catAx>
      <c:valAx>
        <c:axId val="176300032"/>
        <c:scaling>
          <c:orientation val="minMax"/>
        </c:scaling>
        <c:axPos val="l"/>
        <c:majorGridlines/>
        <c:numFmt formatCode="0%" sourceLinked="1"/>
        <c:majorTickMark val="none"/>
        <c:tickLblPos val="nextTo"/>
        <c:crossAx val="176154880"/>
        <c:crosses val="autoZero"/>
        <c:crossBetween val="between"/>
      </c:valAx>
    </c:plotArea>
    <c:legend>
      <c:legendPos val="r"/>
    </c:legend>
    <c:plotVisOnly val="1"/>
  </c:chart>
  <c:externalData r:id="rId1"/>
</c:chartSpace>
</file>

<file path=word/charts/chart26.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1098"/>
            </a:pPr>
            <a:r>
              <a:rPr lang="en-US" sz="1098"/>
              <a:t>Poster Construction - URP 6425</a:t>
            </a:r>
          </a:p>
        </c:rich>
      </c:tx>
    </c:title>
    <c:plotArea>
      <c:layout/>
      <c:barChart>
        <c:barDir val="col"/>
        <c:grouping val="clustered"/>
        <c:ser>
          <c:idx val="0"/>
          <c:order val="0"/>
          <c:tx>
            <c:strRef>
              <c:f>'URP 6425 Summary '!$A$17</c:f>
              <c:strCache>
                <c:ptCount val="1"/>
                <c:pt idx="0">
                  <c:v>Titles and Subtitles</c:v>
                </c:pt>
              </c:strCache>
            </c:strRef>
          </c:tx>
          <c:cat>
            <c:strRef>
              <c:f>'URP 6425 Summary '!$B$16:$F$16</c:f>
              <c:strCache>
                <c:ptCount val="5"/>
                <c:pt idx="0">
                  <c:v>Advanced</c:v>
                </c:pt>
                <c:pt idx="1">
                  <c:v>Adequate</c:v>
                </c:pt>
                <c:pt idx="2">
                  <c:v>Satisfactory</c:v>
                </c:pt>
                <c:pt idx="3">
                  <c:v>Fair</c:v>
                </c:pt>
                <c:pt idx="4">
                  <c:v>Null</c:v>
                </c:pt>
              </c:strCache>
            </c:strRef>
          </c:cat>
          <c:val>
            <c:numRef>
              <c:f>'URP 6425 Summary '!$B$17:$F$17</c:f>
              <c:numCache>
                <c:formatCode>0%</c:formatCode>
                <c:ptCount val="5"/>
                <c:pt idx="0">
                  <c:v>0.43750000000000044</c:v>
                </c:pt>
                <c:pt idx="1">
                  <c:v>0.5</c:v>
                </c:pt>
                <c:pt idx="2">
                  <c:v>6.25E-2</c:v>
                </c:pt>
                <c:pt idx="3">
                  <c:v>0</c:v>
                </c:pt>
                <c:pt idx="4">
                  <c:v>0</c:v>
                </c:pt>
              </c:numCache>
            </c:numRef>
          </c:val>
        </c:ser>
        <c:ser>
          <c:idx val="1"/>
          <c:order val="1"/>
          <c:tx>
            <c:strRef>
              <c:f>'URP 6425 Summary '!$A$18</c:f>
              <c:strCache>
                <c:ptCount val="1"/>
                <c:pt idx="0">
                  <c:v>Text Size and Color</c:v>
                </c:pt>
              </c:strCache>
            </c:strRef>
          </c:tx>
          <c:cat>
            <c:strRef>
              <c:f>'URP 6425 Summary '!$B$16:$F$16</c:f>
              <c:strCache>
                <c:ptCount val="5"/>
                <c:pt idx="0">
                  <c:v>Advanced</c:v>
                </c:pt>
                <c:pt idx="1">
                  <c:v>Adequate</c:v>
                </c:pt>
                <c:pt idx="2">
                  <c:v>Satisfactory</c:v>
                </c:pt>
                <c:pt idx="3">
                  <c:v>Fair</c:v>
                </c:pt>
                <c:pt idx="4">
                  <c:v>Null</c:v>
                </c:pt>
              </c:strCache>
            </c:strRef>
          </c:cat>
          <c:val>
            <c:numRef>
              <c:f>'URP 6425 Summary '!$B$18:$F$18</c:f>
              <c:numCache>
                <c:formatCode>0%</c:formatCode>
                <c:ptCount val="5"/>
                <c:pt idx="0">
                  <c:v>0.25</c:v>
                </c:pt>
                <c:pt idx="1">
                  <c:v>0.625000000000001</c:v>
                </c:pt>
                <c:pt idx="2">
                  <c:v>0.125</c:v>
                </c:pt>
                <c:pt idx="3">
                  <c:v>0</c:v>
                </c:pt>
                <c:pt idx="4">
                  <c:v>0</c:v>
                </c:pt>
              </c:numCache>
            </c:numRef>
          </c:val>
        </c:ser>
        <c:ser>
          <c:idx val="2"/>
          <c:order val="2"/>
          <c:tx>
            <c:strRef>
              <c:f>'URP 6425 Summary '!$A$19</c:f>
              <c:strCache>
                <c:ptCount val="1"/>
                <c:pt idx="0">
                  <c:v>Writing</c:v>
                </c:pt>
              </c:strCache>
            </c:strRef>
          </c:tx>
          <c:cat>
            <c:strRef>
              <c:f>'URP 6425 Summary '!$B$16:$F$16</c:f>
              <c:strCache>
                <c:ptCount val="5"/>
                <c:pt idx="0">
                  <c:v>Advanced</c:v>
                </c:pt>
                <c:pt idx="1">
                  <c:v>Adequate</c:v>
                </c:pt>
                <c:pt idx="2">
                  <c:v>Satisfactory</c:v>
                </c:pt>
                <c:pt idx="3">
                  <c:v>Fair</c:v>
                </c:pt>
                <c:pt idx="4">
                  <c:v>Null</c:v>
                </c:pt>
              </c:strCache>
            </c:strRef>
          </c:cat>
          <c:val>
            <c:numRef>
              <c:f>'URP 6425 Summary '!$B$19:$F$19</c:f>
              <c:numCache>
                <c:formatCode>0%</c:formatCode>
                <c:ptCount val="5"/>
                <c:pt idx="0">
                  <c:v>0.5625</c:v>
                </c:pt>
                <c:pt idx="1">
                  <c:v>0.37500000000000044</c:v>
                </c:pt>
                <c:pt idx="2">
                  <c:v>6.25E-2</c:v>
                </c:pt>
                <c:pt idx="3">
                  <c:v>0</c:v>
                </c:pt>
                <c:pt idx="4">
                  <c:v>0</c:v>
                </c:pt>
              </c:numCache>
            </c:numRef>
          </c:val>
        </c:ser>
        <c:ser>
          <c:idx val="3"/>
          <c:order val="3"/>
          <c:tx>
            <c:strRef>
              <c:f>'URP 6425 Summary '!$A$20</c:f>
              <c:strCache>
                <c:ptCount val="1"/>
                <c:pt idx="0">
                  <c:v>Data Presentation</c:v>
                </c:pt>
              </c:strCache>
            </c:strRef>
          </c:tx>
          <c:cat>
            <c:strRef>
              <c:f>'URP 6425 Summary '!$B$16:$F$16</c:f>
              <c:strCache>
                <c:ptCount val="5"/>
                <c:pt idx="0">
                  <c:v>Advanced</c:v>
                </c:pt>
                <c:pt idx="1">
                  <c:v>Adequate</c:v>
                </c:pt>
                <c:pt idx="2">
                  <c:v>Satisfactory</c:v>
                </c:pt>
                <c:pt idx="3">
                  <c:v>Fair</c:v>
                </c:pt>
                <c:pt idx="4">
                  <c:v>Null</c:v>
                </c:pt>
              </c:strCache>
            </c:strRef>
          </c:cat>
          <c:val>
            <c:numRef>
              <c:f>'URP 6425 Summary '!$B$20:$F$20</c:f>
              <c:numCache>
                <c:formatCode>0%</c:formatCode>
                <c:ptCount val="5"/>
                <c:pt idx="0">
                  <c:v>0.5</c:v>
                </c:pt>
                <c:pt idx="1">
                  <c:v>0.43750000000000044</c:v>
                </c:pt>
                <c:pt idx="2">
                  <c:v>6.25E-2</c:v>
                </c:pt>
                <c:pt idx="3">
                  <c:v>0</c:v>
                </c:pt>
                <c:pt idx="4">
                  <c:v>0</c:v>
                </c:pt>
              </c:numCache>
            </c:numRef>
          </c:val>
        </c:ser>
        <c:ser>
          <c:idx val="4"/>
          <c:order val="4"/>
          <c:tx>
            <c:strRef>
              <c:f>'URP 6425 Summary '!$A$21</c:f>
              <c:strCache>
                <c:ptCount val="1"/>
                <c:pt idx="0">
                  <c:v>Graphic Design, Format and Layout</c:v>
                </c:pt>
              </c:strCache>
            </c:strRef>
          </c:tx>
          <c:cat>
            <c:strRef>
              <c:f>'URP 6425 Summary '!$B$16:$F$16</c:f>
              <c:strCache>
                <c:ptCount val="5"/>
                <c:pt idx="0">
                  <c:v>Advanced</c:v>
                </c:pt>
                <c:pt idx="1">
                  <c:v>Adequate</c:v>
                </c:pt>
                <c:pt idx="2">
                  <c:v>Satisfactory</c:v>
                </c:pt>
                <c:pt idx="3">
                  <c:v>Fair</c:v>
                </c:pt>
                <c:pt idx="4">
                  <c:v>Null</c:v>
                </c:pt>
              </c:strCache>
            </c:strRef>
          </c:cat>
          <c:val>
            <c:numRef>
              <c:f>'URP 6425 Summary '!$B$21:$F$21</c:f>
              <c:numCache>
                <c:formatCode>0%</c:formatCode>
                <c:ptCount val="5"/>
                <c:pt idx="0">
                  <c:v>0.37500000000000044</c:v>
                </c:pt>
                <c:pt idx="1">
                  <c:v>0.43750000000000044</c:v>
                </c:pt>
                <c:pt idx="2">
                  <c:v>0.18750000000000025</c:v>
                </c:pt>
                <c:pt idx="3">
                  <c:v>0</c:v>
                </c:pt>
                <c:pt idx="4">
                  <c:v>0</c:v>
                </c:pt>
              </c:numCache>
            </c:numRef>
          </c:val>
        </c:ser>
        <c:axId val="176110208"/>
        <c:axId val="176316800"/>
      </c:barChart>
      <c:catAx>
        <c:axId val="176110208"/>
        <c:scaling>
          <c:orientation val="minMax"/>
        </c:scaling>
        <c:axPos val="b"/>
        <c:numFmt formatCode="General" sourceLinked="1"/>
        <c:majorTickMark val="none"/>
        <c:tickLblPos val="nextTo"/>
        <c:crossAx val="176316800"/>
        <c:crosses val="autoZero"/>
        <c:auto val="1"/>
        <c:lblAlgn val="ctr"/>
        <c:lblOffset val="100"/>
      </c:catAx>
      <c:valAx>
        <c:axId val="176316800"/>
        <c:scaling>
          <c:orientation val="minMax"/>
          <c:max val="1"/>
        </c:scaling>
        <c:axPos val="l"/>
        <c:majorGridlines/>
        <c:numFmt formatCode="0%" sourceLinked="1"/>
        <c:majorTickMark val="none"/>
        <c:tickLblPos val="nextTo"/>
        <c:crossAx val="176110208"/>
        <c:crosses val="autoZero"/>
        <c:crossBetween val="between"/>
      </c:valAx>
    </c:plotArea>
    <c:legend>
      <c:legendPos val="r"/>
    </c:legend>
    <c:plotVisOnly val="1"/>
    <c:dispBlanksAs val="gap"/>
  </c:chart>
  <c:externalData r:id="rId1"/>
</c:chartSpace>
</file>

<file path=word/charts/chart27.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1098"/>
            </a:pPr>
            <a:r>
              <a:rPr lang="en-US" sz="1098"/>
              <a:t>Poster Content - URP 6425</a:t>
            </a:r>
          </a:p>
        </c:rich>
      </c:tx>
    </c:title>
    <c:plotArea>
      <c:layout/>
      <c:barChart>
        <c:barDir val="col"/>
        <c:grouping val="clustered"/>
        <c:ser>
          <c:idx val="0"/>
          <c:order val="0"/>
          <c:tx>
            <c:strRef>
              <c:f>'URP 6425 Summary '!$A$24</c:f>
              <c:strCache>
                <c:ptCount val="1"/>
                <c:pt idx="0">
                  <c:v>Accuracy</c:v>
                </c:pt>
              </c:strCache>
            </c:strRef>
          </c:tx>
          <c:cat>
            <c:strRef>
              <c:f>'URP 6425 Summary '!$B$23:$F$23</c:f>
              <c:strCache>
                <c:ptCount val="5"/>
                <c:pt idx="0">
                  <c:v>Advanced</c:v>
                </c:pt>
                <c:pt idx="1">
                  <c:v>Adequate</c:v>
                </c:pt>
                <c:pt idx="2">
                  <c:v>Satisfactory</c:v>
                </c:pt>
                <c:pt idx="3">
                  <c:v>Fair</c:v>
                </c:pt>
                <c:pt idx="4">
                  <c:v>Null</c:v>
                </c:pt>
              </c:strCache>
            </c:strRef>
          </c:cat>
          <c:val>
            <c:numRef>
              <c:f>'URP 6425 Summary '!$B$24:$F$24</c:f>
              <c:numCache>
                <c:formatCode>0%</c:formatCode>
                <c:ptCount val="5"/>
                <c:pt idx="0">
                  <c:v>0.5625</c:v>
                </c:pt>
                <c:pt idx="1">
                  <c:v>0.37500000000000044</c:v>
                </c:pt>
                <c:pt idx="2">
                  <c:v>6.25E-2</c:v>
                </c:pt>
                <c:pt idx="3">
                  <c:v>0</c:v>
                </c:pt>
                <c:pt idx="4">
                  <c:v>0</c:v>
                </c:pt>
              </c:numCache>
            </c:numRef>
          </c:val>
        </c:ser>
        <c:ser>
          <c:idx val="1"/>
          <c:order val="1"/>
          <c:tx>
            <c:strRef>
              <c:f>'URP 6425 Summary '!$A$25</c:f>
              <c:strCache>
                <c:ptCount val="1"/>
                <c:pt idx="0">
                  <c:v>Key Elements</c:v>
                </c:pt>
              </c:strCache>
            </c:strRef>
          </c:tx>
          <c:cat>
            <c:strRef>
              <c:f>'URP 6425 Summary '!$B$23:$F$23</c:f>
              <c:strCache>
                <c:ptCount val="5"/>
                <c:pt idx="0">
                  <c:v>Advanced</c:v>
                </c:pt>
                <c:pt idx="1">
                  <c:v>Adequate</c:v>
                </c:pt>
                <c:pt idx="2">
                  <c:v>Satisfactory</c:v>
                </c:pt>
                <c:pt idx="3">
                  <c:v>Fair</c:v>
                </c:pt>
                <c:pt idx="4">
                  <c:v>Null</c:v>
                </c:pt>
              </c:strCache>
            </c:strRef>
          </c:cat>
          <c:val>
            <c:numRef>
              <c:f>'URP 6425 Summary '!$B$25:$F$25</c:f>
              <c:numCache>
                <c:formatCode>0%</c:formatCode>
                <c:ptCount val="5"/>
                <c:pt idx="0">
                  <c:v>0.5625</c:v>
                </c:pt>
                <c:pt idx="1">
                  <c:v>0.31250000000000044</c:v>
                </c:pt>
                <c:pt idx="2">
                  <c:v>0.125</c:v>
                </c:pt>
                <c:pt idx="3">
                  <c:v>0</c:v>
                </c:pt>
                <c:pt idx="4">
                  <c:v>0</c:v>
                </c:pt>
              </c:numCache>
            </c:numRef>
          </c:val>
        </c:ser>
        <c:ser>
          <c:idx val="2"/>
          <c:order val="2"/>
          <c:tx>
            <c:strRef>
              <c:f>'URP 6425 Summary '!$A$26</c:f>
              <c:strCache>
                <c:ptCount val="1"/>
                <c:pt idx="0">
                  <c:v>Structure and Organization</c:v>
                </c:pt>
              </c:strCache>
            </c:strRef>
          </c:tx>
          <c:cat>
            <c:strRef>
              <c:f>'URP 6425 Summary '!$B$23:$F$23</c:f>
              <c:strCache>
                <c:ptCount val="5"/>
                <c:pt idx="0">
                  <c:v>Advanced</c:v>
                </c:pt>
                <c:pt idx="1">
                  <c:v>Adequate</c:v>
                </c:pt>
                <c:pt idx="2">
                  <c:v>Satisfactory</c:v>
                </c:pt>
                <c:pt idx="3">
                  <c:v>Fair</c:v>
                </c:pt>
                <c:pt idx="4">
                  <c:v>Null</c:v>
                </c:pt>
              </c:strCache>
            </c:strRef>
          </c:cat>
          <c:val>
            <c:numRef>
              <c:f>'URP 6425 Summary '!$B$26:$F$26</c:f>
              <c:numCache>
                <c:formatCode>0%</c:formatCode>
                <c:ptCount val="5"/>
                <c:pt idx="0">
                  <c:v>0.5</c:v>
                </c:pt>
                <c:pt idx="1">
                  <c:v>0.5</c:v>
                </c:pt>
                <c:pt idx="2">
                  <c:v>0</c:v>
                </c:pt>
                <c:pt idx="3">
                  <c:v>0</c:v>
                </c:pt>
                <c:pt idx="4">
                  <c:v>0</c:v>
                </c:pt>
              </c:numCache>
            </c:numRef>
          </c:val>
        </c:ser>
        <c:ser>
          <c:idx val="3"/>
          <c:order val="3"/>
          <c:tx>
            <c:strRef>
              <c:f>'URP 6425 Summary '!$A$27</c:f>
              <c:strCache>
                <c:ptCount val="1"/>
                <c:pt idx="0">
                  <c:v>Analysis and Methodology</c:v>
                </c:pt>
              </c:strCache>
            </c:strRef>
          </c:tx>
          <c:cat>
            <c:strRef>
              <c:f>'URP 6425 Summary '!$B$23:$F$23</c:f>
              <c:strCache>
                <c:ptCount val="5"/>
                <c:pt idx="0">
                  <c:v>Advanced</c:v>
                </c:pt>
                <c:pt idx="1">
                  <c:v>Adequate</c:v>
                </c:pt>
                <c:pt idx="2">
                  <c:v>Satisfactory</c:v>
                </c:pt>
                <c:pt idx="3">
                  <c:v>Fair</c:v>
                </c:pt>
                <c:pt idx="4">
                  <c:v>Null</c:v>
                </c:pt>
              </c:strCache>
            </c:strRef>
          </c:cat>
          <c:val>
            <c:numRef>
              <c:f>'URP 6425 Summary '!$B$27:$F$27</c:f>
              <c:numCache>
                <c:formatCode>0%</c:formatCode>
                <c:ptCount val="5"/>
                <c:pt idx="0">
                  <c:v>0.37500000000000044</c:v>
                </c:pt>
                <c:pt idx="1">
                  <c:v>0.5</c:v>
                </c:pt>
                <c:pt idx="2">
                  <c:v>0.125</c:v>
                </c:pt>
                <c:pt idx="3">
                  <c:v>0</c:v>
                </c:pt>
                <c:pt idx="4">
                  <c:v>0</c:v>
                </c:pt>
              </c:numCache>
            </c:numRef>
          </c:val>
        </c:ser>
        <c:axId val="176367872"/>
        <c:axId val="176418816"/>
      </c:barChart>
      <c:catAx>
        <c:axId val="176367872"/>
        <c:scaling>
          <c:orientation val="minMax"/>
        </c:scaling>
        <c:axPos val="b"/>
        <c:numFmt formatCode="General" sourceLinked="1"/>
        <c:majorTickMark val="none"/>
        <c:tickLblPos val="nextTo"/>
        <c:crossAx val="176418816"/>
        <c:crosses val="autoZero"/>
        <c:auto val="1"/>
        <c:lblAlgn val="ctr"/>
        <c:lblOffset val="100"/>
      </c:catAx>
      <c:valAx>
        <c:axId val="176418816"/>
        <c:scaling>
          <c:orientation val="minMax"/>
          <c:max val="1"/>
        </c:scaling>
        <c:axPos val="l"/>
        <c:majorGridlines/>
        <c:numFmt formatCode="0%" sourceLinked="1"/>
        <c:majorTickMark val="none"/>
        <c:tickLblPos val="nextTo"/>
        <c:crossAx val="176367872"/>
        <c:crosses val="autoZero"/>
        <c:crossBetween val="between"/>
      </c:valAx>
    </c:plotArea>
    <c:legend>
      <c:legendPos val="r"/>
    </c:legend>
    <c:plotVisOnly val="1"/>
    <c:dispBlanksAs val="gap"/>
  </c:chart>
  <c:externalData r:id="rId1"/>
</c:chartSpace>
</file>

<file path=word/charts/chart28.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1098"/>
            </a:pPr>
            <a:r>
              <a:rPr lang="en-US" sz="1098"/>
              <a:t>Poster Construction - URP 6545</a:t>
            </a:r>
          </a:p>
        </c:rich>
      </c:tx>
    </c:title>
    <c:plotArea>
      <c:layout/>
      <c:barChart>
        <c:barDir val="col"/>
        <c:grouping val="clustered"/>
        <c:ser>
          <c:idx val="0"/>
          <c:order val="0"/>
          <c:tx>
            <c:strRef>
              <c:f>'URP 6545 Summary'!$A$17</c:f>
              <c:strCache>
                <c:ptCount val="1"/>
                <c:pt idx="0">
                  <c:v>Titles and Subtitles</c:v>
                </c:pt>
              </c:strCache>
            </c:strRef>
          </c:tx>
          <c:cat>
            <c:strRef>
              <c:f>'URP 6545 Summary'!$B$16:$F$16</c:f>
              <c:strCache>
                <c:ptCount val="5"/>
                <c:pt idx="0">
                  <c:v>Advanced</c:v>
                </c:pt>
                <c:pt idx="1">
                  <c:v>Adequate</c:v>
                </c:pt>
                <c:pt idx="2">
                  <c:v>Satisfactory</c:v>
                </c:pt>
                <c:pt idx="3">
                  <c:v>Fair</c:v>
                </c:pt>
                <c:pt idx="4">
                  <c:v>Null</c:v>
                </c:pt>
              </c:strCache>
            </c:strRef>
          </c:cat>
          <c:val>
            <c:numRef>
              <c:f>'URP 6545 Summary'!$B$17:$F$17</c:f>
              <c:numCache>
                <c:formatCode>0%</c:formatCode>
                <c:ptCount val="5"/>
                <c:pt idx="0">
                  <c:v>0.66666666666666663</c:v>
                </c:pt>
                <c:pt idx="1">
                  <c:v>0.33333333333333331</c:v>
                </c:pt>
                <c:pt idx="2">
                  <c:v>0</c:v>
                </c:pt>
                <c:pt idx="3">
                  <c:v>0</c:v>
                </c:pt>
                <c:pt idx="4">
                  <c:v>0</c:v>
                </c:pt>
              </c:numCache>
            </c:numRef>
          </c:val>
        </c:ser>
        <c:ser>
          <c:idx val="1"/>
          <c:order val="1"/>
          <c:tx>
            <c:strRef>
              <c:f>'URP 6545 Summary'!$A$18</c:f>
              <c:strCache>
                <c:ptCount val="1"/>
                <c:pt idx="0">
                  <c:v>Text Size and Color</c:v>
                </c:pt>
              </c:strCache>
            </c:strRef>
          </c:tx>
          <c:cat>
            <c:strRef>
              <c:f>'URP 6545 Summary'!$B$16:$F$16</c:f>
              <c:strCache>
                <c:ptCount val="5"/>
                <c:pt idx="0">
                  <c:v>Advanced</c:v>
                </c:pt>
                <c:pt idx="1">
                  <c:v>Adequate</c:v>
                </c:pt>
                <c:pt idx="2">
                  <c:v>Satisfactory</c:v>
                </c:pt>
                <c:pt idx="3">
                  <c:v>Fair</c:v>
                </c:pt>
                <c:pt idx="4">
                  <c:v>Null</c:v>
                </c:pt>
              </c:strCache>
            </c:strRef>
          </c:cat>
          <c:val>
            <c:numRef>
              <c:f>'URP 6545 Summary'!$B$18:$F$18</c:f>
              <c:numCache>
                <c:formatCode>0%</c:formatCode>
                <c:ptCount val="5"/>
                <c:pt idx="0">
                  <c:v>0</c:v>
                </c:pt>
                <c:pt idx="1">
                  <c:v>1</c:v>
                </c:pt>
                <c:pt idx="2">
                  <c:v>0</c:v>
                </c:pt>
                <c:pt idx="3">
                  <c:v>0</c:v>
                </c:pt>
                <c:pt idx="4">
                  <c:v>0</c:v>
                </c:pt>
              </c:numCache>
            </c:numRef>
          </c:val>
        </c:ser>
        <c:ser>
          <c:idx val="2"/>
          <c:order val="2"/>
          <c:tx>
            <c:strRef>
              <c:f>'URP 6545 Summary'!$A$19</c:f>
              <c:strCache>
                <c:ptCount val="1"/>
                <c:pt idx="0">
                  <c:v>Writing</c:v>
                </c:pt>
              </c:strCache>
            </c:strRef>
          </c:tx>
          <c:cat>
            <c:strRef>
              <c:f>'URP 6545 Summary'!$B$16:$F$16</c:f>
              <c:strCache>
                <c:ptCount val="5"/>
                <c:pt idx="0">
                  <c:v>Advanced</c:v>
                </c:pt>
                <c:pt idx="1">
                  <c:v>Adequate</c:v>
                </c:pt>
                <c:pt idx="2">
                  <c:v>Satisfactory</c:v>
                </c:pt>
                <c:pt idx="3">
                  <c:v>Fair</c:v>
                </c:pt>
                <c:pt idx="4">
                  <c:v>Null</c:v>
                </c:pt>
              </c:strCache>
            </c:strRef>
          </c:cat>
          <c:val>
            <c:numRef>
              <c:f>'URP 6545 Summary'!$B$19:$F$19</c:f>
              <c:numCache>
                <c:formatCode>0%</c:formatCode>
                <c:ptCount val="5"/>
                <c:pt idx="0">
                  <c:v>0</c:v>
                </c:pt>
                <c:pt idx="1">
                  <c:v>1</c:v>
                </c:pt>
                <c:pt idx="2">
                  <c:v>0</c:v>
                </c:pt>
                <c:pt idx="3">
                  <c:v>0</c:v>
                </c:pt>
                <c:pt idx="4">
                  <c:v>0</c:v>
                </c:pt>
              </c:numCache>
            </c:numRef>
          </c:val>
        </c:ser>
        <c:ser>
          <c:idx val="3"/>
          <c:order val="3"/>
          <c:tx>
            <c:strRef>
              <c:f>'URP 6545 Summary'!$A$20</c:f>
              <c:strCache>
                <c:ptCount val="1"/>
                <c:pt idx="0">
                  <c:v>Data Presentation</c:v>
                </c:pt>
              </c:strCache>
            </c:strRef>
          </c:tx>
          <c:cat>
            <c:strRef>
              <c:f>'URP 6545 Summary'!$B$16:$F$16</c:f>
              <c:strCache>
                <c:ptCount val="5"/>
                <c:pt idx="0">
                  <c:v>Advanced</c:v>
                </c:pt>
                <c:pt idx="1">
                  <c:v>Adequate</c:v>
                </c:pt>
                <c:pt idx="2">
                  <c:v>Satisfactory</c:v>
                </c:pt>
                <c:pt idx="3">
                  <c:v>Fair</c:v>
                </c:pt>
                <c:pt idx="4">
                  <c:v>Null</c:v>
                </c:pt>
              </c:strCache>
            </c:strRef>
          </c:cat>
          <c:val>
            <c:numRef>
              <c:f>'URP 6545 Summary'!$B$20:$F$20</c:f>
              <c:numCache>
                <c:formatCode>0%</c:formatCode>
                <c:ptCount val="5"/>
                <c:pt idx="0">
                  <c:v>0.33333333333333331</c:v>
                </c:pt>
                <c:pt idx="1">
                  <c:v>0.66666666666666663</c:v>
                </c:pt>
                <c:pt idx="2">
                  <c:v>0</c:v>
                </c:pt>
                <c:pt idx="3">
                  <c:v>0</c:v>
                </c:pt>
                <c:pt idx="4">
                  <c:v>0</c:v>
                </c:pt>
              </c:numCache>
            </c:numRef>
          </c:val>
        </c:ser>
        <c:ser>
          <c:idx val="4"/>
          <c:order val="4"/>
          <c:tx>
            <c:strRef>
              <c:f>'URP 6545 Summary'!$A$21</c:f>
              <c:strCache>
                <c:ptCount val="1"/>
                <c:pt idx="0">
                  <c:v>Graphic Design, Format and Layout</c:v>
                </c:pt>
              </c:strCache>
            </c:strRef>
          </c:tx>
          <c:cat>
            <c:strRef>
              <c:f>'URP 6545 Summary'!$B$16:$F$16</c:f>
              <c:strCache>
                <c:ptCount val="5"/>
                <c:pt idx="0">
                  <c:v>Advanced</c:v>
                </c:pt>
                <c:pt idx="1">
                  <c:v>Adequate</c:v>
                </c:pt>
                <c:pt idx="2">
                  <c:v>Satisfactory</c:v>
                </c:pt>
                <c:pt idx="3">
                  <c:v>Fair</c:v>
                </c:pt>
                <c:pt idx="4">
                  <c:v>Null</c:v>
                </c:pt>
              </c:strCache>
            </c:strRef>
          </c:cat>
          <c:val>
            <c:numRef>
              <c:f>'URP 6545 Summary'!$B$21:$F$21</c:f>
              <c:numCache>
                <c:formatCode>0%</c:formatCode>
                <c:ptCount val="5"/>
                <c:pt idx="0">
                  <c:v>0.66666666666666663</c:v>
                </c:pt>
                <c:pt idx="1">
                  <c:v>0.33333333333333331</c:v>
                </c:pt>
                <c:pt idx="2">
                  <c:v>0</c:v>
                </c:pt>
                <c:pt idx="3">
                  <c:v>0</c:v>
                </c:pt>
                <c:pt idx="4">
                  <c:v>0</c:v>
                </c:pt>
              </c:numCache>
            </c:numRef>
          </c:val>
        </c:ser>
        <c:axId val="176656384"/>
        <c:axId val="176657920"/>
      </c:barChart>
      <c:catAx>
        <c:axId val="176656384"/>
        <c:scaling>
          <c:orientation val="minMax"/>
        </c:scaling>
        <c:axPos val="b"/>
        <c:numFmt formatCode="General" sourceLinked="1"/>
        <c:majorTickMark val="none"/>
        <c:tickLblPos val="nextTo"/>
        <c:txPr>
          <a:bodyPr/>
          <a:lstStyle/>
          <a:p>
            <a:pPr>
              <a:defRPr sz="998"/>
            </a:pPr>
            <a:endParaRPr lang="en-US"/>
          </a:p>
        </c:txPr>
        <c:crossAx val="176657920"/>
        <c:crosses val="autoZero"/>
        <c:auto val="1"/>
        <c:lblAlgn val="ctr"/>
        <c:lblOffset val="100"/>
      </c:catAx>
      <c:valAx>
        <c:axId val="176657920"/>
        <c:scaling>
          <c:orientation val="minMax"/>
          <c:max val="1"/>
        </c:scaling>
        <c:axPos val="l"/>
        <c:majorGridlines/>
        <c:numFmt formatCode="0%" sourceLinked="1"/>
        <c:majorTickMark val="none"/>
        <c:tickLblPos val="nextTo"/>
        <c:crossAx val="176656384"/>
        <c:crosses val="autoZero"/>
        <c:crossBetween val="between"/>
      </c:valAx>
    </c:plotArea>
    <c:legend>
      <c:legendPos val="r"/>
    </c:legend>
    <c:plotVisOnly val="1"/>
    <c:dispBlanksAs val="gap"/>
  </c:chart>
  <c:externalData r:id="rId1"/>
</c:chartSpace>
</file>

<file path=word/charts/chart29.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1098"/>
            </a:pPr>
            <a:r>
              <a:rPr lang="en-US" sz="1098"/>
              <a:t>Poster</a:t>
            </a:r>
            <a:r>
              <a:rPr lang="en-US" sz="1098" baseline="0"/>
              <a:t> Content - URP 6545</a:t>
            </a:r>
            <a:endParaRPr lang="en-US" sz="1100"/>
          </a:p>
        </c:rich>
      </c:tx>
    </c:title>
    <c:plotArea>
      <c:layout/>
      <c:barChart>
        <c:barDir val="col"/>
        <c:grouping val="clustered"/>
        <c:ser>
          <c:idx val="0"/>
          <c:order val="0"/>
          <c:tx>
            <c:strRef>
              <c:f>'URP 6545 Summary'!$A$24</c:f>
              <c:strCache>
                <c:ptCount val="1"/>
                <c:pt idx="0">
                  <c:v>Accuracy</c:v>
                </c:pt>
              </c:strCache>
            </c:strRef>
          </c:tx>
          <c:cat>
            <c:strRef>
              <c:f>'URP 6545 Summary'!$B$23:$F$23</c:f>
              <c:strCache>
                <c:ptCount val="5"/>
                <c:pt idx="0">
                  <c:v>Advanced</c:v>
                </c:pt>
                <c:pt idx="1">
                  <c:v>Adequate</c:v>
                </c:pt>
                <c:pt idx="2">
                  <c:v>Satisfactory</c:v>
                </c:pt>
                <c:pt idx="3">
                  <c:v>Fair</c:v>
                </c:pt>
                <c:pt idx="4">
                  <c:v>Null</c:v>
                </c:pt>
              </c:strCache>
            </c:strRef>
          </c:cat>
          <c:val>
            <c:numRef>
              <c:f>'URP 6545 Summary'!$B$24:$F$24</c:f>
              <c:numCache>
                <c:formatCode>0%</c:formatCode>
                <c:ptCount val="5"/>
                <c:pt idx="0">
                  <c:v>0.33333333333333331</c:v>
                </c:pt>
                <c:pt idx="1">
                  <c:v>0.66666666666666663</c:v>
                </c:pt>
                <c:pt idx="2">
                  <c:v>0</c:v>
                </c:pt>
                <c:pt idx="3">
                  <c:v>0</c:v>
                </c:pt>
                <c:pt idx="4">
                  <c:v>0</c:v>
                </c:pt>
              </c:numCache>
            </c:numRef>
          </c:val>
        </c:ser>
        <c:ser>
          <c:idx val="1"/>
          <c:order val="1"/>
          <c:tx>
            <c:strRef>
              <c:f>'URP 6545 Summary'!$A$25</c:f>
              <c:strCache>
                <c:ptCount val="1"/>
                <c:pt idx="0">
                  <c:v>Key Elements</c:v>
                </c:pt>
              </c:strCache>
            </c:strRef>
          </c:tx>
          <c:cat>
            <c:strRef>
              <c:f>'URP 6545 Summary'!$B$23:$F$23</c:f>
              <c:strCache>
                <c:ptCount val="5"/>
                <c:pt idx="0">
                  <c:v>Advanced</c:v>
                </c:pt>
                <c:pt idx="1">
                  <c:v>Adequate</c:v>
                </c:pt>
                <c:pt idx="2">
                  <c:v>Satisfactory</c:v>
                </c:pt>
                <c:pt idx="3">
                  <c:v>Fair</c:v>
                </c:pt>
                <c:pt idx="4">
                  <c:v>Null</c:v>
                </c:pt>
              </c:strCache>
            </c:strRef>
          </c:cat>
          <c:val>
            <c:numRef>
              <c:f>'URP 6545 Summary'!$B$25:$F$25</c:f>
              <c:numCache>
                <c:formatCode>0%</c:formatCode>
                <c:ptCount val="5"/>
                <c:pt idx="0">
                  <c:v>0.33333333333333331</c:v>
                </c:pt>
                <c:pt idx="1">
                  <c:v>0.66666666666666663</c:v>
                </c:pt>
                <c:pt idx="2">
                  <c:v>0</c:v>
                </c:pt>
                <c:pt idx="3">
                  <c:v>0</c:v>
                </c:pt>
                <c:pt idx="4">
                  <c:v>0</c:v>
                </c:pt>
              </c:numCache>
            </c:numRef>
          </c:val>
        </c:ser>
        <c:ser>
          <c:idx val="2"/>
          <c:order val="2"/>
          <c:tx>
            <c:strRef>
              <c:f>'URP 6545 Summary'!$A$26</c:f>
              <c:strCache>
                <c:ptCount val="1"/>
                <c:pt idx="0">
                  <c:v>Structure and Organization</c:v>
                </c:pt>
              </c:strCache>
            </c:strRef>
          </c:tx>
          <c:cat>
            <c:strRef>
              <c:f>'URP 6545 Summary'!$B$23:$F$23</c:f>
              <c:strCache>
                <c:ptCount val="5"/>
                <c:pt idx="0">
                  <c:v>Advanced</c:v>
                </c:pt>
                <c:pt idx="1">
                  <c:v>Adequate</c:v>
                </c:pt>
                <c:pt idx="2">
                  <c:v>Satisfactory</c:v>
                </c:pt>
                <c:pt idx="3">
                  <c:v>Fair</c:v>
                </c:pt>
                <c:pt idx="4">
                  <c:v>Null</c:v>
                </c:pt>
              </c:strCache>
            </c:strRef>
          </c:cat>
          <c:val>
            <c:numRef>
              <c:f>'URP 6545 Summary'!$B$26:$F$26</c:f>
              <c:numCache>
                <c:formatCode>0%</c:formatCode>
                <c:ptCount val="5"/>
                <c:pt idx="0">
                  <c:v>0.33333333333333331</c:v>
                </c:pt>
                <c:pt idx="1">
                  <c:v>0.66666666666666663</c:v>
                </c:pt>
                <c:pt idx="2">
                  <c:v>0</c:v>
                </c:pt>
                <c:pt idx="3">
                  <c:v>0</c:v>
                </c:pt>
                <c:pt idx="4">
                  <c:v>0</c:v>
                </c:pt>
              </c:numCache>
            </c:numRef>
          </c:val>
        </c:ser>
        <c:ser>
          <c:idx val="3"/>
          <c:order val="3"/>
          <c:tx>
            <c:strRef>
              <c:f>'URP 6545 Summary'!$A$27</c:f>
              <c:strCache>
                <c:ptCount val="1"/>
                <c:pt idx="0">
                  <c:v>Analysis and Methodology</c:v>
                </c:pt>
              </c:strCache>
            </c:strRef>
          </c:tx>
          <c:cat>
            <c:strRef>
              <c:f>'URP 6545 Summary'!$B$23:$F$23</c:f>
              <c:strCache>
                <c:ptCount val="5"/>
                <c:pt idx="0">
                  <c:v>Advanced</c:v>
                </c:pt>
                <c:pt idx="1">
                  <c:v>Adequate</c:v>
                </c:pt>
                <c:pt idx="2">
                  <c:v>Satisfactory</c:v>
                </c:pt>
                <c:pt idx="3">
                  <c:v>Fair</c:v>
                </c:pt>
                <c:pt idx="4">
                  <c:v>Null</c:v>
                </c:pt>
              </c:strCache>
            </c:strRef>
          </c:cat>
          <c:val>
            <c:numRef>
              <c:f>'URP 6545 Summary'!$B$27:$F$27</c:f>
              <c:numCache>
                <c:formatCode>0%</c:formatCode>
                <c:ptCount val="5"/>
                <c:pt idx="0">
                  <c:v>0.33333333333333331</c:v>
                </c:pt>
                <c:pt idx="1">
                  <c:v>0.66666666666666663</c:v>
                </c:pt>
                <c:pt idx="2">
                  <c:v>0</c:v>
                </c:pt>
                <c:pt idx="3">
                  <c:v>0</c:v>
                </c:pt>
                <c:pt idx="4">
                  <c:v>0</c:v>
                </c:pt>
              </c:numCache>
            </c:numRef>
          </c:val>
        </c:ser>
        <c:axId val="176802048"/>
        <c:axId val="177344512"/>
      </c:barChart>
      <c:catAx>
        <c:axId val="176802048"/>
        <c:scaling>
          <c:orientation val="minMax"/>
        </c:scaling>
        <c:axPos val="b"/>
        <c:numFmt formatCode="General" sourceLinked="1"/>
        <c:majorTickMark val="none"/>
        <c:tickLblPos val="nextTo"/>
        <c:crossAx val="177344512"/>
        <c:crosses val="autoZero"/>
        <c:auto val="1"/>
        <c:lblAlgn val="ctr"/>
        <c:lblOffset val="100"/>
      </c:catAx>
      <c:valAx>
        <c:axId val="177344512"/>
        <c:scaling>
          <c:orientation val="minMax"/>
          <c:max val="1"/>
        </c:scaling>
        <c:axPos val="l"/>
        <c:majorGridlines/>
        <c:numFmt formatCode="0%" sourceLinked="1"/>
        <c:majorTickMark val="none"/>
        <c:tickLblPos val="nextTo"/>
        <c:crossAx val="176802048"/>
        <c:crosses val="autoZero"/>
        <c:crossBetween val="between"/>
      </c:valAx>
    </c:plotArea>
    <c:legend>
      <c:legendPos val="r"/>
    </c:legend>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n-US"/>
  <c:chart>
    <c:view3D>
      <c:depthPercent val="100"/>
      <c:perspective val="30"/>
    </c:view3D>
    <c:plotArea>
      <c:layout/>
      <c:bar3DChart>
        <c:barDir val="col"/>
        <c:grouping val="clustered"/>
        <c:ser>
          <c:idx val="0"/>
          <c:order val="0"/>
          <c:tx>
            <c:strRef>
              <c:f>'Graphs_%'!$H$10</c:f>
              <c:strCache>
                <c:ptCount val="1"/>
                <c:pt idx="0">
                  <c:v>Assignment 1</c:v>
                </c:pt>
              </c:strCache>
            </c:strRef>
          </c:tx>
          <c:cat>
            <c:strRef>
              <c:f>'Graphs_%'!$I$9:$M$9</c:f>
              <c:strCache>
                <c:ptCount val="5"/>
                <c:pt idx="0">
                  <c:v>Advanced</c:v>
                </c:pt>
                <c:pt idx="1">
                  <c:v>Adequate</c:v>
                </c:pt>
                <c:pt idx="2">
                  <c:v>Satisfactory</c:v>
                </c:pt>
                <c:pt idx="3">
                  <c:v>Fair</c:v>
                </c:pt>
                <c:pt idx="4">
                  <c:v>Null</c:v>
                </c:pt>
              </c:strCache>
            </c:strRef>
          </c:cat>
          <c:val>
            <c:numRef>
              <c:f>'Graphs_%'!$I$10:$M$10</c:f>
              <c:numCache>
                <c:formatCode>0.00</c:formatCode>
                <c:ptCount val="5"/>
                <c:pt idx="0">
                  <c:v>0.38666666666666777</c:v>
                </c:pt>
                <c:pt idx="1">
                  <c:v>0.30666666666666753</c:v>
                </c:pt>
                <c:pt idx="2">
                  <c:v>0.21333333333333376</c:v>
                </c:pt>
                <c:pt idx="3">
                  <c:v>9.3333333333333365E-2</c:v>
                </c:pt>
                <c:pt idx="4">
                  <c:v>0</c:v>
                </c:pt>
              </c:numCache>
            </c:numRef>
          </c:val>
        </c:ser>
        <c:ser>
          <c:idx val="1"/>
          <c:order val="1"/>
          <c:tx>
            <c:strRef>
              <c:f>'Graphs_%'!$H$11</c:f>
              <c:strCache>
                <c:ptCount val="1"/>
                <c:pt idx="0">
                  <c:v>Assignment 2</c:v>
                </c:pt>
              </c:strCache>
            </c:strRef>
          </c:tx>
          <c:cat>
            <c:strRef>
              <c:f>'Graphs_%'!$I$9:$M$9</c:f>
              <c:strCache>
                <c:ptCount val="5"/>
                <c:pt idx="0">
                  <c:v>Advanced</c:v>
                </c:pt>
                <c:pt idx="1">
                  <c:v>Adequate</c:v>
                </c:pt>
                <c:pt idx="2">
                  <c:v>Satisfactory</c:v>
                </c:pt>
                <c:pt idx="3">
                  <c:v>Fair</c:v>
                </c:pt>
                <c:pt idx="4">
                  <c:v>Null</c:v>
                </c:pt>
              </c:strCache>
            </c:strRef>
          </c:cat>
          <c:val>
            <c:numRef>
              <c:f>'Graphs_%'!$I$11:$M$11</c:f>
              <c:numCache>
                <c:formatCode>0.00</c:formatCode>
                <c:ptCount val="5"/>
                <c:pt idx="0">
                  <c:v>0.41333333333333333</c:v>
                </c:pt>
                <c:pt idx="1">
                  <c:v>0.37333333333333335</c:v>
                </c:pt>
                <c:pt idx="2">
                  <c:v>0.16</c:v>
                </c:pt>
                <c:pt idx="3">
                  <c:v>5.3333333333333531E-2</c:v>
                </c:pt>
                <c:pt idx="4">
                  <c:v>0</c:v>
                </c:pt>
              </c:numCache>
            </c:numRef>
          </c:val>
        </c:ser>
        <c:ser>
          <c:idx val="2"/>
          <c:order val="2"/>
          <c:tx>
            <c:strRef>
              <c:f>'Graphs_%'!$H$12</c:f>
              <c:strCache>
                <c:ptCount val="1"/>
                <c:pt idx="0">
                  <c:v>Assignment 3</c:v>
                </c:pt>
              </c:strCache>
            </c:strRef>
          </c:tx>
          <c:cat>
            <c:strRef>
              <c:f>'Graphs_%'!$I$9:$M$9</c:f>
              <c:strCache>
                <c:ptCount val="5"/>
                <c:pt idx="0">
                  <c:v>Advanced</c:v>
                </c:pt>
                <c:pt idx="1">
                  <c:v>Adequate</c:v>
                </c:pt>
                <c:pt idx="2">
                  <c:v>Satisfactory</c:v>
                </c:pt>
                <c:pt idx="3">
                  <c:v>Fair</c:v>
                </c:pt>
                <c:pt idx="4">
                  <c:v>Null</c:v>
                </c:pt>
              </c:strCache>
            </c:strRef>
          </c:cat>
          <c:val>
            <c:numRef>
              <c:f>'Graphs_%'!$I$12:$M$12</c:f>
              <c:numCache>
                <c:formatCode>0.00</c:formatCode>
                <c:ptCount val="5"/>
                <c:pt idx="0">
                  <c:v>0.26666666666666727</c:v>
                </c:pt>
                <c:pt idx="1">
                  <c:v>0.44</c:v>
                </c:pt>
                <c:pt idx="2">
                  <c:v>0.2</c:v>
                </c:pt>
                <c:pt idx="3">
                  <c:v>9.3333333333333365E-2</c:v>
                </c:pt>
                <c:pt idx="4">
                  <c:v>0</c:v>
                </c:pt>
              </c:numCache>
            </c:numRef>
          </c:val>
        </c:ser>
        <c:ser>
          <c:idx val="3"/>
          <c:order val="3"/>
          <c:tx>
            <c:strRef>
              <c:f>'Graphs_%'!$H$13</c:f>
              <c:strCache>
                <c:ptCount val="1"/>
                <c:pt idx="0">
                  <c:v>Assignment 4</c:v>
                </c:pt>
              </c:strCache>
            </c:strRef>
          </c:tx>
          <c:cat>
            <c:strRef>
              <c:f>'Graphs_%'!$I$9:$M$9</c:f>
              <c:strCache>
                <c:ptCount val="5"/>
                <c:pt idx="0">
                  <c:v>Advanced</c:v>
                </c:pt>
                <c:pt idx="1">
                  <c:v>Adequate</c:v>
                </c:pt>
                <c:pt idx="2">
                  <c:v>Satisfactory</c:v>
                </c:pt>
                <c:pt idx="3">
                  <c:v>Fair</c:v>
                </c:pt>
                <c:pt idx="4">
                  <c:v>Null</c:v>
                </c:pt>
              </c:strCache>
            </c:strRef>
          </c:cat>
          <c:val>
            <c:numRef>
              <c:f>'Graphs_%'!$I$13:$M$13</c:f>
              <c:numCache>
                <c:formatCode>0.00</c:formatCode>
                <c:ptCount val="5"/>
                <c:pt idx="0">
                  <c:v>0.42666666666666753</c:v>
                </c:pt>
                <c:pt idx="1">
                  <c:v>0.3466666666666674</c:v>
                </c:pt>
                <c:pt idx="2">
                  <c:v>0.2</c:v>
                </c:pt>
                <c:pt idx="3">
                  <c:v>2.6666666666666672E-2</c:v>
                </c:pt>
                <c:pt idx="4">
                  <c:v>0</c:v>
                </c:pt>
              </c:numCache>
            </c:numRef>
          </c:val>
        </c:ser>
        <c:shape val="cylinder"/>
        <c:axId val="154278528"/>
        <c:axId val="154311680"/>
        <c:axId val="0"/>
      </c:bar3DChart>
      <c:catAx>
        <c:axId val="154278528"/>
        <c:scaling>
          <c:orientation val="minMax"/>
        </c:scaling>
        <c:axPos val="b"/>
        <c:tickLblPos val="nextTo"/>
        <c:crossAx val="154311680"/>
        <c:crosses val="autoZero"/>
        <c:auto val="1"/>
        <c:lblAlgn val="ctr"/>
        <c:lblOffset val="100"/>
      </c:catAx>
      <c:valAx>
        <c:axId val="154311680"/>
        <c:scaling>
          <c:orientation val="minMax"/>
        </c:scaling>
        <c:axPos val="l"/>
        <c:majorGridlines/>
        <c:numFmt formatCode="0.00" sourceLinked="1"/>
        <c:tickLblPos val="nextTo"/>
        <c:crossAx val="154278528"/>
        <c:crosses val="autoZero"/>
        <c:crossBetween val="between"/>
      </c:valAx>
    </c:plotArea>
    <c:legend>
      <c:legendPos val="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view3D>
      <c:depthPercent val="100"/>
      <c:perspective val="30"/>
    </c:view3D>
    <c:plotArea>
      <c:layout/>
      <c:bar3DChart>
        <c:barDir val="col"/>
        <c:grouping val="clustered"/>
        <c:ser>
          <c:idx val="0"/>
          <c:order val="0"/>
          <c:tx>
            <c:strRef>
              <c:f>Sheet1!$A$9</c:f>
              <c:strCache>
                <c:ptCount val="1"/>
                <c:pt idx="0">
                  <c:v>Assignment 1</c:v>
                </c:pt>
              </c:strCache>
            </c:strRef>
          </c:tx>
          <c:cat>
            <c:strRef>
              <c:f>Sheet1!$B$8:$F$8</c:f>
              <c:strCache>
                <c:ptCount val="5"/>
                <c:pt idx="0">
                  <c:v>Advanced</c:v>
                </c:pt>
                <c:pt idx="1">
                  <c:v>Adequate</c:v>
                </c:pt>
                <c:pt idx="2">
                  <c:v>Satisfactory</c:v>
                </c:pt>
                <c:pt idx="3">
                  <c:v>Fair</c:v>
                </c:pt>
                <c:pt idx="4">
                  <c:v>Null</c:v>
                </c:pt>
              </c:strCache>
            </c:strRef>
          </c:cat>
          <c:val>
            <c:numRef>
              <c:f>Sheet1!$B$9:$F$9</c:f>
              <c:numCache>
                <c:formatCode>0.00</c:formatCode>
                <c:ptCount val="5"/>
                <c:pt idx="0">
                  <c:v>0.24444444444444513</c:v>
                </c:pt>
                <c:pt idx="1">
                  <c:v>0.4</c:v>
                </c:pt>
                <c:pt idx="2">
                  <c:v>0.13333333333333341</c:v>
                </c:pt>
                <c:pt idx="3">
                  <c:v>2.2222222222222251E-2</c:v>
                </c:pt>
                <c:pt idx="4">
                  <c:v>0.2</c:v>
                </c:pt>
              </c:numCache>
            </c:numRef>
          </c:val>
        </c:ser>
        <c:ser>
          <c:idx val="1"/>
          <c:order val="1"/>
          <c:tx>
            <c:strRef>
              <c:f>Sheet1!$A$10</c:f>
              <c:strCache>
                <c:ptCount val="1"/>
                <c:pt idx="0">
                  <c:v>Assignment 2</c:v>
                </c:pt>
              </c:strCache>
            </c:strRef>
          </c:tx>
          <c:cat>
            <c:strRef>
              <c:f>Sheet1!$B$8:$F$8</c:f>
              <c:strCache>
                <c:ptCount val="5"/>
                <c:pt idx="0">
                  <c:v>Advanced</c:v>
                </c:pt>
                <c:pt idx="1">
                  <c:v>Adequate</c:v>
                </c:pt>
                <c:pt idx="2">
                  <c:v>Satisfactory</c:v>
                </c:pt>
                <c:pt idx="3">
                  <c:v>Fair</c:v>
                </c:pt>
                <c:pt idx="4">
                  <c:v>Null</c:v>
                </c:pt>
              </c:strCache>
            </c:strRef>
          </c:cat>
          <c:val>
            <c:numRef>
              <c:f>Sheet1!$B$10:$F$10</c:f>
              <c:numCache>
                <c:formatCode>0.00</c:formatCode>
                <c:ptCount val="5"/>
                <c:pt idx="0">
                  <c:v>0.2</c:v>
                </c:pt>
                <c:pt idx="1">
                  <c:v>0.37777777777777877</c:v>
                </c:pt>
                <c:pt idx="2">
                  <c:v>0.2</c:v>
                </c:pt>
                <c:pt idx="3">
                  <c:v>2.2222222222222251E-2</c:v>
                </c:pt>
                <c:pt idx="4">
                  <c:v>0.2</c:v>
                </c:pt>
              </c:numCache>
            </c:numRef>
          </c:val>
        </c:ser>
        <c:ser>
          <c:idx val="2"/>
          <c:order val="2"/>
          <c:tx>
            <c:strRef>
              <c:f>Sheet1!$A$11</c:f>
              <c:strCache>
                <c:ptCount val="1"/>
                <c:pt idx="0">
                  <c:v>Assignment 3</c:v>
                </c:pt>
              </c:strCache>
            </c:strRef>
          </c:tx>
          <c:cat>
            <c:strRef>
              <c:f>Sheet1!$B$8:$F$8</c:f>
              <c:strCache>
                <c:ptCount val="5"/>
                <c:pt idx="0">
                  <c:v>Advanced</c:v>
                </c:pt>
                <c:pt idx="1">
                  <c:v>Adequate</c:v>
                </c:pt>
                <c:pt idx="2">
                  <c:v>Satisfactory</c:v>
                </c:pt>
                <c:pt idx="3">
                  <c:v>Fair</c:v>
                </c:pt>
                <c:pt idx="4">
                  <c:v>Null</c:v>
                </c:pt>
              </c:strCache>
            </c:strRef>
          </c:cat>
          <c:val>
            <c:numRef>
              <c:f>Sheet1!$B$11:$F$11</c:f>
              <c:numCache>
                <c:formatCode>0.00</c:formatCode>
                <c:ptCount val="5"/>
                <c:pt idx="0">
                  <c:v>0.66666666666666663</c:v>
                </c:pt>
                <c:pt idx="1">
                  <c:v>0.33333333333333331</c:v>
                </c:pt>
                <c:pt idx="2">
                  <c:v>0</c:v>
                </c:pt>
                <c:pt idx="3">
                  <c:v>0</c:v>
                </c:pt>
                <c:pt idx="4">
                  <c:v>0</c:v>
                </c:pt>
              </c:numCache>
            </c:numRef>
          </c:val>
        </c:ser>
        <c:ser>
          <c:idx val="3"/>
          <c:order val="3"/>
          <c:tx>
            <c:strRef>
              <c:f>Sheet1!$A$12</c:f>
              <c:strCache>
                <c:ptCount val="1"/>
                <c:pt idx="0">
                  <c:v>Assignment 4</c:v>
                </c:pt>
              </c:strCache>
            </c:strRef>
          </c:tx>
          <c:cat>
            <c:strRef>
              <c:f>Sheet1!$B$8:$F$8</c:f>
              <c:strCache>
                <c:ptCount val="5"/>
                <c:pt idx="0">
                  <c:v>Advanced</c:v>
                </c:pt>
                <c:pt idx="1">
                  <c:v>Adequate</c:v>
                </c:pt>
                <c:pt idx="2">
                  <c:v>Satisfactory</c:v>
                </c:pt>
                <c:pt idx="3">
                  <c:v>Fair</c:v>
                </c:pt>
                <c:pt idx="4">
                  <c:v>Null</c:v>
                </c:pt>
              </c:strCache>
            </c:strRef>
          </c:cat>
          <c:val>
            <c:numRef>
              <c:f>Sheet1!$B$12:$F$12</c:f>
              <c:numCache>
                <c:formatCode>0.00</c:formatCode>
                <c:ptCount val="5"/>
                <c:pt idx="0">
                  <c:v>0.75555555555555565</c:v>
                </c:pt>
                <c:pt idx="1">
                  <c:v>0.13333333333333341</c:v>
                </c:pt>
                <c:pt idx="2">
                  <c:v>2.2222222222222251E-2</c:v>
                </c:pt>
                <c:pt idx="3">
                  <c:v>0</c:v>
                </c:pt>
                <c:pt idx="4">
                  <c:v>8.8888888888889128E-2</c:v>
                </c:pt>
              </c:numCache>
            </c:numRef>
          </c:val>
        </c:ser>
        <c:shape val="cylinder"/>
        <c:axId val="155585920"/>
        <c:axId val="155596288"/>
        <c:axId val="0"/>
      </c:bar3DChart>
      <c:catAx>
        <c:axId val="155585920"/>
        <c:scaling>
          <c:orientation val="minMax"/>
        </c:scaling>
        <c:axPos val="b"/>
        <c:tickLblPos val="nextTo"/>
        <c:crossAx val="155596288"/>
        <c:crosses val="autoZero"/>
        <c:auto val="1"/>
        <c:lblAlgn val="ctr"/>
        <c:lblOffset val="100"/>
      </c:catAx>
      <c:valAx>
        <c:axId val="155596288"/>
        <c:scaling>
          <c:orientation val="minMax"/>
        </c:scaling>
        <c:axPos val="l"/>
        <c:majorGridlines/>
        <c:numFmt formatCode="0.00" sourceLinked="1"/>
        <c:tickLblPos val="nextTo"/>
        <c:crossAx val="155585920"/>
        <c:crosses val="autoZero"/>
        <c:crossBetween val="between"/>
      </c:valAx>
    </c:plotArea>
    <c:legend>
      <c:legendPos val="r"/>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view3D>
      <c:depthPercent val="100"/>
      <c:perspective val="30"/>
    </c:view3D>
    <c:plotArea>
      <c:layout/>
      <c:bar3DChart>
        <c:barDir val="col"/>
        <c:grouping val="clustered"/>
        <c:ser>
          <c:idx val="0"/>
          <c:order val="0"/>
          <c:tx>
            <c:strRef>
              <c:f>'Graphs_%'!$H$16</c:f>
              <c:strCache>
                <c:ptCount val="1"/>
                <c:pt idx="0">
                  <c:v>Assignment 1</c:v>
                </c:pt>
              </c:strCache>
            </c:strRef>
          </c:tx>
          <c:cat>
            <c:strRef>
              <c:f>'Graphs_%'!$I$15:$M$15</c:f>
              <c:strCache>
                <c:ptCount val="5"/>
                <c:pt idx="0">
                  <c:v>Advanced</c:v>
                </c:pt>
                <c:pt idx="1">
                  <c:v>Adequate</c:v>
                </c:pt>
                <c:pt idx="2">
                  <c:v>Satisfactory</c:v>
                </c:pt>
                <c:pt idx="3">
                  <c:v>Fair</c:v>
                </c:pt>
                <c:pt idx="4">
                  <c:v>Null</c:v>
                </c:pt>
              </c:strCache>
            </c:strRef>
          </c:cat>
          <c:val>
            <c:numRef>
              <c:f>'Graphs_%'!$I$16:$M$16</c:f>
              <c:numCache>
                <c:formatCode>0.00</c:formatCode>
                <c:ptCount val="5"/>
                <c:pt idx="0">
                  <c:v>0.33333333333333331</c:v>
                </c:pt>
                <c:pt idx="1">
                  <c:v>0.4</c:v>
                </c:pt>
                <c:pt idx="2">
                  <c:v>0.13333333333333341</c:v>
                </c:pt>
                <c:pt idx="3">
                  <c:v>6.666666666666668E-2</c:v>
                </c:pt>
                <c:pt idx="4">
                  <c:v>0</c:v>
                </c:pt>
              </c:numCache>
            </c:numRef>
          </c:val>
        </c:ser>
        <c:ser>
          <c:idx val="1"/>
          <c:order val="1"/>
          <c:tx>
            <c:strRef>
              <c:f>'Graphs_%'!$H$17</c:f>
              <c:strCache>
                <c:ptCount val="1"/>
                <c:pt idx="0">
                  <c:v>Assignment 2</c:v>
                </c:pt>
              </c:strCache>
            </c:strRef>
          </c:tx>
          <c:cat>
            <c:strRef>
              <c:f>'Graphs_%'!$I$15:$M$15</c:f>
              <c:strCache>
                <c:ptCount val="5"/>
                <c:pt idx="0">
                  <c:v>Advanced</c:v>
                </c:pt>
                <c:pt idx="1">
                  <c:v>Adequate</c:v>
                </c:pt>
                <c:pt idx="2">
                  <c:v>Satisfactory</c:v>
                </c:pt>
                <c:pt idx="3">
                  <c:v>Fair</c:v>
                </c:pt>
                <c:pt idx="4">
                  <c:v>Null</c:v>
                </c:pt>
              </c:strCache>
            </c:strRef>
          </c:cat>
          <c:val>
            <c:numRef>
              <c:f>'Graphs_%'!$I$17:$M$17</c:f>
              <c:numCache>
                <c:formatCode>0.00</c:formatCode>
                <c:ptCount val="5"/>
                <c:pt idx="0">
                  <c:v>0.42666666666666753</c:v>
                </c:pt>
                <c:pt idx="1">
                  <c:v>0.33333333333333331</c:v>
                </c:pt>
                <c:pt idx="2">
                  <c:v>0.17333333333333373</c:v>
                </c:pt>
                <c:pt idx="3">
                  <c:v>6.666666666666668E-2</c:v>
                </c:pt>
                <c:pt idx="4">
                  <c:v>0</c:v>
                </c:pt>
              </c:numCache>
            </c:numRef>
          </c:val>
        </c:ser>
        <c:ser>
          <c:idx val="2"/>
          <c:order val="2"/>
          <c:tx>
            <c:strRef>
              <c:f>'Graphs_%'!$H$18</c:f>
              <c:strCache>
                <c:ptCount val="1"/>
                <c:pt idx="0">
                  <c:v>Assignment 3</c:v>
                </c:pt>
              </c:strCache>
            </c:strRef>
          </c:tx>
          <c:cat>
            <c:strRef>
              <c:f>'Graphs_%'!$I$15:$M$15</c:f>
              <c:strCache>
                <c:ptCount val="5"/>
                <c:pt idx="0">
                  <c:v>Advanced</c:v>
                </c:pt>
                <c:pt idx="1">
                  <c:v>Adequate</c:v>
                </c:pt>
                <c:pt idx="2">
                  <c:v>Satisfactory</c:v>
                </c:pt>
                <c:pt idx="3">
                  <c:v>Fair</c:v>
                </c:pt>
                <c:pt idx="4">
                  <c:v>Null</c:v>
                </c:pt>
              </c:strCache>
            </c:strRef>
          </c:cat>
          <c:val>
            <c:numRef>
              <c:f>'Graphs_%'!$I$18:$M$18</c:f>
              <c:numCache>
                <c:formatCode>0.00</c:formatCode>
                <c:ptCount val="5"/>
                <c:pt idx="0">
                  <c:v>0.32000000000000067</c:v>
                </c:pt>
                <c:pt idx="1">
                  <c:v>0.4</c:v>
                </c:pt>
                <c:pt idx="2">
                  <c:v>0.2</c:v>
                </c:pt>
                <c:pt idx="3">
                  <c:v>8.0000000000000043E-2</c:v>
                </c:pt>
                <c:pt idx="4">
                  <c:v>0</c:v>
                </c:pt>
              </c:numCache>
            </c:numRef>
          </c:val>
        </c:ser>
        <c:ser>
          <c:idx val="3"/>
          <c:order val="3"/>
          <c:tx>
            <c:strRef>
              <c:f>'Graphs_%'!$H$19</c:f>
              <c:strCache>
                <c:ptCount val="1"/>
                <c:pt idx="0">
                  <c:v>Assignment 4</c:v>
                </c:pt>
              </c:strCache>
            </c:strRef>
          </c:tx>
          <c:cat>
            <c:strRef>
              <c:f>'Graphs_%'!$I$15:$M$15</c:f>
              <c:strCache>
                <c:ptCount val="5"/>
                <c:pt idx="0">
                  <c:v>Advanced</c:v>
                </c:pt>
                <c:pt idx="1">
                  <c:v>Adequate</c:v>
                </c:pt>
                <c:pt idx="2">
                  <c:v>Satisfactory</c:v>
                </c:pt>
                <c:pt idx="3">
                  <c:v>Fair</c:v>
                </c:pt>
                <c:pt idx="4">
                  <c:v>Null</c:v>
                </c:pt>
              </c:strCache>
            </c:strRef>
          </c:cat>
          <c:val>
            <c:numRef>
              <c:f>'Graphs_%'!$I$19:$M$19</c:f>
              <c:numCache>
                <c:formatCode>0.00</c:formatCode>
                <c:ptCount val="5"/>
                <c:pt idx="0">
                  <c:v>0.53333333333333333</c:v>
                </c:pt>
                <c:pt idx="1">
                  <c:v>0.28000000000000008</c:v>
                </c:pt>
                <c:pt idx="2">
                  <c:v>0.1466666666666667</c:v>
                </c:pt>
                <c:pt idx="3">
                  <c:v>4.0000000000000022E-2</c:v>
                </c:pt>
                <c:pt idx="4">
                  <c:v>0</c:v>
                </c:pt>
              </c:numCache>
            </c:numRef>
          </c:val>
        </c:ser>
        <c:shape val="cylinder"/>
        <c:axId val="160369280"/>
        <c:axId val="160686464"/>
        <c:axId val="0"/>
      </c:bar3DChart>
      <c:catAx>
        <c:axId val="160369280"/>
        <c:scaling>
          <c:orientation val="minMax"/>
        </c:scaling>
        <c:axPos val="b"/>
        <c:tickLblPos val="nextTo"/>
        <c:crossAx val="160686464"/>
        <c:crosses val="autoZero"/>
        <c:auto val="1"/>
        <c:lblAlgn val="ctr"/>
        <c:lblOffset val="100"/>
      </c:catAx>
      <c:valAx>
        <c:axId val="160686464"/>
        <c:scaling>
          <c:orientation val="minMax"/>
        </c:scaling>
        <c:axPos val="l"/>
        <c:majorGridlines/>
        <c:numFmt formatCode="0.00" sourceLinked="1"/>
        <c:tickLblPos val="nextTo"/>
        <c:crossAx val="160369280"/>
        <c:crosses val="autoZero"/>
        <c:crossBetween val="between"/>
      </c:valAx>
    </c:plotArea>
    <c:legend>
      <c:legendPos val="r"/>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chart>
    <c:view3D>
      <c:depthPercent val="100"/>
      <c:perspective val="30"/>
    </c:view3D>
    <c:plotArea>
      <c:layout/>
      <c:bar3DChart>
        <c:barDir val="col"/>
        <c:grouping val="clustered"/>
        <c:ser>
          <c:idx val="0"/>
          <c:order val="0"/>
          <c:tx>
            <c:strRef>
              <c:f>Sheet1!$A$15</c:f>
              <c:strCache>
                <c:ptCount val="1"/>
                <c:pt idx="0">
                  <c:v>Assignment 1</c:v>
                </c:pt>
              </c:strCache>
            </c:strRef>
          </c:tx>
          <c:cat>
            <c:strRef>
              <c:f>Sheet1!$B$14:$F$14</c:f>
              <c:strCache>
                <c:ptCount val="5"/>
                <c:pt idx="0">
                  <c:v>Advanced</c:v>
                </c:pt>
                <c:pt idx="1">
                  <c:v>Adequate</c:v>
                </c:pt>
                <c:pt idx="2">
                  <c:v>Satisfactory</c:v>
                </c:pt>
                <c:pt idx="3">
                  <c:v>Fair</c:v>
                </c:pt>
                <c:pt idx="4">
                  <c:v>Null</c:v>
                </c:pt>
              </c:strCache>
            </c:strRef>
          </c:cat>
          <c:val>
            <c:numRef>
              <c:f>Sheet1!$B$15:$F$15</c:f>
              <c:numCache>
                <c:formatCode>0.00</c:formatCode>
                <c:ptCount val="5"/>
                <c:pt idx="0">
                  <c:v>0.28888888888889008</c:v>
                </c:pt>
                <c:pt idx="1">
                  <c:v>0.33333333333333331</c:v>
                </c:pt>
                <c:pt idx="2">
                  <c:v>0.28888888888889008</c:v>
                </c:pt>
                <c:pt idx="3">
                  <c:v>8.8888888888889128E-2</c:v>
                </c:pt>
                <c:pt idx="4">
                  <c:v>0</c:v>
                </c:pt>
              </c:numCache>
            </c:numRef>
          </c:val>
        </c:ser>
        <c:ser>
          <c:idx val="1"/>
          <c:order val="1"/>
          <c:tx>
            <c:strRef>
              <c:f>Sheet1!$A$16</c:f>
              <c:strCache>
                <c:ptCount val="1"/>
                <c:pt idx="0">
                  <c:v>Assignment 2</c:v>
                </c:pt>
              </c:strCache>
            </c:strRef>
          </c:tx>
          <c:cat>
            <c:strRef>
              <c:f>Sheet1!$B$14:$F$14</c:f>
              <c:strCache>
                <c:ptCount val="5"/>
                <c:pt idx="0">
                  <c:v>Advanced</c:v>
                </c:pt>
                <c:pt idx="1">
                  <c:v>Adequate</c:v>
                </c:pt>
                <c:pt idx="2">
                  <c:v>Satisfactory</c:v>
                </c:pt>
                <c:pt idx="3">
                  <c:v>Fair</c:v>
                </c:pt>
                <c:pt idx="4">
                  <c:v>Null</c:v>
                </c:pt>
              </c:strCache>
            </c:strRef>
          </c:cat>
          <c:val>
            <c:numRef>
              <c:f>Sheet1!$B$16:$F$16</c:f>
              <c:numCache>
                <c:formatCode>0.00</c:formatCode>
                <c:ptCount val="5"/>
                <c:pt idx="0">
                  <c:v>0.33333333333333331</c:v>
                </c:pt>
                <c:pt idx="1">
                  <c:v>0.13333333333333341</c:v>
                </c:pt>
                <c:pt idx="2">
                  <c:v>0.28888888888889008</c:v>
                </c:pt>
                <c:pt idx="3">
                  <c:v>8.8888888888889128E-2</c:v>
                </c:pt>
                <c:pt idx="4">
                  <c:v>0.15555555555555556</c:v>
                </c:pt>
              </c:numCache>
            </c:numRef>
          </c:val>
        </c:ser>
        <c:ser>
          <c:idx val="2"/>
          <c:order val="2"/>
          <c:tx>
            <c:strRef>
              <c:f>Sheet1!$A$17</c:f>
              <c:strCache>
                <c:ptCount val="1"/>
                <c:pt idx="0">
                  <c:v>Assignment 3</c:v>
                </c:pt>
              </c:strCache>
            </c:strRef>
          </c:tx>
          <c:cat>
            <c:strRef>
              <c:f>Sheet1!$B$14:$F$14</c:f>
              <c:strCache>
                <c:ptCount val="5"/>
                <c:pt idx="0">
                  <c:v>Advanced</c:v>
                </c:pt>
                <c:pt idx="1">
                  <c:v>Adequate</c:v>
                </c:pt>
                <c:pt idx="2">
                  <c:v>Satisfactory</c:v>
                </c:pt>
                <c:pt idx="3">
                  <c:v>Fair</c:v>
                </c:pt>
                <c:pt idx="4">
                  <c:v>Null</c:v>
                </c:pt>
              </c:strCache>
            </c:strRef>
          </c:cat>
          <c:val>
            <c:numRef>
              <c:f>Sheet1!$B$17:$F$17</c:f>
              <c:numCache>
                <c:formatCode>0.00</c:formatCode>
                <c:ptCount val="5"/>
                <c:pt idx="0">
                  <c:v>0.46666666666666734</c:v>
                </c:pt>
                <c:pt idx="1">
                  <c:v>0.33333333333333331</c:v>
                </c:pt>
                <c:pt idx="2">
                  <c:v>0.2</c:v>
                </c:pt>
                <c:pt idx="3">
                  <c:v>0</c:v>
                </c:pt>
                <c:pt idx="4">
                  <c:v>0</c:v>
                </c:pt>
              </c:numCache>
            </c:numRef>
          </c:val>
        </c:ser>
        <c:ser>
          <c:idx val="3"/>
          <c:order val="3"/>
          <c:tx>
            <c:strRef>
              <c:f>Sheet1!$A$18</c:f>
              <c:strCache>
                <c:ptCount val="1"/>
                <c:pt idx="0">
                  <c:v>Assignment 4</c:v>
                </c:pt>
              </c:strCache>
            </c:strRef>
          </c:tx>
          <c:cat>
            <c:strRef>
              <c:f>Sheet1!$B$14:$F$14</c:f>
              <c:strCache>
                <c:ptCount val="5"/>
                <c:pt idx="0">
                  <c:v>Advanced</c:v>
                </c:pt>
                <c:pt idx="1">
                  <c:v>Adequate</c:v>
                </c:pt>
                <c:pt idx="2">
                  <c:v>Satisfactory</c:v>
                </c:pt>
                <c:pt idx="3">
                  <c:v>Fair</c:v>
                </c:pt>
                <c:pt idx="4">
                  <c:v>Null</c:v>
                </c:pt>
              </c:strCache>
            </c:strRef>
          </c:cat>
          <c:val>
            <c:numRef>
              <c:f>Sheet1!$B$18:$F$18</c:f>
              <c:numCache>
                <c:formatCode>0.00</c:formatCode>
                <c:ptCount val="5"/>
                <c:pt idx="0">
                  <c:v>0.55555555555555569</c:v>
                </c:pt>
                <c:pt idx="1">
                  <c:v>0.22222222222222221</c:v>
                </c:pt>
                <c:pt idx="2">
                  <c:v>0.1111111111111111</c:v>
                </c:pt>
                <c:pt idx="3">
                  <c:v>0.1111111111111111</c:v>
                </c:pt>
                <c:pt idx="4">
                  <c:v>0</c:v>
                </c:pt>
              </c:numCache>
            </c:numRef>
          </c:val>
        </c:ser>
        <c:shape val="cylinder"/>
        <c:axId val="175588480"/>
        <c:axId val="175590400"/>
        <c:axId val="0"/>
      </c:bar3DChart>
      <c:catAx>
        <c:axId val="175588480"/>
        <c:scaling>
          <c:orientation val="minMax"/>
        </c:scaling>
        <c:axPos val="b"/>
        <c:tickLblPos val="nextTo"/>
        <c:crossAx val="175590400"/>
        <c:crosses val="autoZero"/>
        <c:auto val="1"/>
        <c:lblAlgn val="ctr"/>
        <c:lblOffset val="100"/>
      </c:catAx>
      <c:valAx>
        <c:axId val="175590400"/>
        <c:scaling>
          <c:orientation val="minMax"/>
        </c:scaling>
        <c:axPos val="l"/>
        <c:majorGridlines/>
        <c:numFmt formatCode="0.00" sourceLinked="1"/>
        <c:tickLblPos val="nextTo"/>
        <c:crossAx val="175588480"/>
        <c:crosses val="autoZero"/>
        <c:crossBetween val="between"/>
      </c:valAx>
    </c:plotArea>
    <c:legend>
      <c:legendPos val="r"/>
    </c:legend>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lang val="en-US"/>
  <c:chart>
    <c:view3D>
      <c:depthPercent val="100"/>
      <c:perspective val="30"/>
    </c:view3D>
    <c:plotArea>
      <c:layout/>
      <c:bar3DChart>
        <c:barDir val="col"/>
        <c:grouping val="clustered"/>
        <c:ser>
          <c:idx val="0"/>
          <c:order val="0"/>
          <c:tx>
            <c:strRef>
              <c:f>'Graphs_%'!$H$22</c:f>
              <c:strCache>
                <c:ptCount val="1"/>
                <c:pt idx="0">
                  <c:v>Assignment 1</c:v>
                </c:pt>
              </c:strCache>
            </c:strRef>
          </c:tx>
          <c:cat>
            <c:strRef>
              <c:f>'Graphs_%'!$I$21:$M$21</c:f>
              <c:strCache>
                <c:ptCount val="5"/>
                <c:pt idx="0">
                  <c:v>Advanced</c:v>
                </c:pt>
                <c:pt idx="1">
                  <c:v>Adequate</c:v>
                </c:pt>
                <c:pt idx="2">
                  <c:v>Satisfactory</c:v>
                </c:pt>
                <c:pt idx="3">
                  <c:v>Fair</c:v>
                </c:pt>
                <c:pt idx="4">
                  <c:v>Null</c:v>
                </c:pt>
              </c:strCache>
            </c:strRef>
          </c:cat>
          <c:val>
            <c:numRef>
              <c:f>'Graphs_%'!$I$22:$M$22</c:f>
              <c:numCache>
                <c:formatCode>0.00</c:formatCode>
                <c:ptCount val="5"/>
                <c:pt idx="0">
                  <c:v>0.16</c:v>
                </c:pt>
                <c:pt idx="1">
                  <c:v>0.30666666666666753</c:v>
                </c:pt>
                <c:pt idx="2">
                  <c:v>0.28000000000000008</c:v>
                </c:pt>
                <c:pt idx="3">
                  <c:v>0.25333333333333324</c:v>
                </c:pt>
                <c:pt idx="4">
                  <c:v>0</c:v>
                </c:pt>
              </c:numCache>
            </c:numRef>
          </c:val>
        </c:ser>
        <c:ser>
          <c:idx val="1"/>
          <c:order val="1"/>
          <c:tx>
            <c:strRef>
              <c:f>'Graphs_%'!$H$23</c:f>
              <c:strCache>
                <c:ptCount val="1"/>
                <c:pt idx="0">
                  <c:v>Assignment 2</c:v>
                </c:pt>
              </c:strCache>
            </c:strRef>
          </c:tx>
          <c:cat>
            <c:strRef>
              <c:f>'Graphs_%'!$I$21:$M$21</c:f>
              <c:strCache>
                <c:ptCount val="5"/>
                <c:pt idx="0">
                  <c:v>Advanced</c:v>
                </c:pt>
                <c:pt idx="1">
                  <c:v>Adequate</c:v>
                </c:pt>
                <c:pt idx="2">
                  <c:v>Satisfactory</c:v>
                </c:pt>
                <c:pt idx="3">
                  <c:v>Fair</c:v>
                </c:pt>
                <c:pt idx="4">
                  <c:v>Null</c:v>
                </c:pt>
              </c:strCache>
            </c:strRef>
          </c:cat>
          <c:val>
            <c:numRef>
              <c:f>'Graphs_%'!$I$23:$M$23</c:f>
              <c:numCache>
                <c:formatCode>0.00</c:formatCode>
                <c:ptCount val="5"/>
                <c:pt idx="0">
                  <c:v>0.25333333333333324</c:v>
                </c:pt>
                <c:pt idx="1">
                  <c:v>0.49333333333333335</c:v>
                </c:pt>
                <c:pt idx="2">
                  <c:v>0.17333333333333373</c:v>
                </c:pt>
                <c:pt idx="3">
                  <c:v>8.0000000000000043E-2</c:v>
                </c:pt>
                <c:pt idx="4">
                  <c:v>0</c:v>
                </c:pt>
              </c:numCache>
            </c:numRef>
          </c:val>
        </c:ser>
        <c:ser>
          <c:idx val="2"/>
          <c:order val="2"/>
          <c:tx>
            <c:strRef>
              <c:f>'Graphs_%'!$H$24</c:f>
              <c:strCache>
                <c:ptCount val="1"/>
                <c:pt idx="0">
                  <c:v>Assignment 3</c:v>
                </c:pt>
              </c:strCache>
            </c:strRef>
          </c:tx>
          <c:cat>
            <c:strRef>
              <c:f>'Graphs_%'!$I$21:$M$21</c:f>
              <c:strCache>
                <c:ptCount val="5"/>
                <c:pt idx="0">
                  <c:v>Advanced</c:v>
                </c:pt>
                <c:pt idx="1">
                  <c:v>Adequate</c:v>
                </c:pt>
                <c:pt idx="2">
                  <c:v>Satisfactory</c:v>
                </c:pt>
                <c:pt idx="3">
                  <c:v>Fair</c:v>
                </c:pt>
                <c:pt idx="4">
                  <c:v>Null</c:v>
                </c:pt>
              </c:strCache>
            </c:strRef>
          </c:cat>
          <c:val>
            <c:numRef>
              <c:f>'Graphs_%'!$I$24:$M$24</c:f>
              <c:numCache>
                <c:formatCode>0.00</c:formatCode>
                <c:ptCount val="5"/>
                <c:pt idx="0">
                  <c:v>0.26666666666666727</c:v>
                </c:pt>
                <c:pt idx="1">
                  <c:v>0.48000000000000032</c:v>
                </c:pt>
                <c:pt idx="2">
                  <c:v>0.1866666666666667</c:v>
                </c:pt>
                <c:pt idx="3">
                  <c:v>6.666666666666668E-2</c:v>
                </c:pt>
                <c:pt idx="4">
                  <c:v>0</c:v>
                </c:pt>
              </c:numCache>
            </c:numRef>
          </c:val>
        </c:ser>
        <c:ser>
          <c:idx val="3"/>
          <c:order val="3"/>
          <c:tx>
            <c:strRef>
              <c:f>'Graphs_%'!$H$25</c:f>
              <c:strCache>
                <c:ptCount val="1"/>
                <c:pt idx="0">
                  <c:v>Assignment 4</c:v>
                </c:pt>
              </c:strCache>
            </c:strRef>
          </c:tx>
          <c:cat>
            <c:strRef>
              <c:f>'Graphs_%'!$I$21:$M$21</c:f>
              <c:strCache>
                <c:ptCount val="5"/>
                <c:pt idx="0">
                  <c:v>Advanced</c:v>
                </c:pt>
                <c:pt idx="1">
                  <c:v>Adequate</c:v>
                </c:pt>
                <c:pt idx="2">
                  <c:v>Satisfactory</c:v>
                </c:pt>
                <c:pt idx="3">
                  <c:v>Fair</c:v>
                </c:pt>
                <c:pt idx="4">
                  <c:v>Null</c:v>
                </c:pt>
              </c:strCache>
            </c:strRef>
          </c:cat>
          <c:val>
            <c:numRef>
              <c:f>'Graphs_%'!$I$25:$M$25</c:f>
              <c:numCache>
                <c:formatCode>0.00</c:formatCode>
                <c:ptCount val="5"/>
                <c:pt idx="0">
                  <c:v>0.4666666666666674</c:v>
                </c:pt>
                <c:pt idx="1">
                  <c:v>0.33333333333333331</c:v>
                </c:pt>
                <c:pt idx="2">
                  <c:v>0.16</c:v>
                </c:pt>
                <c:pt idx="3">
                  <c:v>4.0000000000000022E-2</c:v>
                </c:pt>
                <c:pt idx="4">
                  <c:v>0</c:v>
                </c:pt>
              </c:numCache>
            </c:numRef>
          </c:val>
        </c:ser>
        <c:shape val="cylinder"/>
        <c:axId val="155819008"/>
        <c:axId val="155898624"/>
        <c:axId val="0"/>
      </c:bar3DChart>
      <c:catAx>
        <c:axId val="155819008"/>
        <c:scaling>
          <c:orientation val="minMax"/>
        </c:scaling>
        <c:axPos val="b"/>
        <c:tickLblPos val="nextTo"/>
        <c:crossAx val="155898624"/>
        <c:crosses val="autoZero"/>
        <c:auto val="1"/>
        <c:lblAlgn val="ctr"/>
        <c:lblOffset val="100"/>
      </c:catAx>
      <c:valAx>
        <c:axId val="155898624"/>
        <c:scaling>
          <c:orientation val="minMax"/>
        </c:scaling>
        <c:axPos val="l"/>
        <c:majorGridlines/>
        <c:numFmt formatCode="0.00" sourceLinked="1"/>
        <c:tickLblPos val="nextTo"/>
        <c:crossAx val="155819008"/>
        <c:crosses val="autoZero"/>
        <c:crossBetween val="between"/>
      </c:valAx>
    </c:plotArea>
    <c:legend>
      <c:legendPos val="r"/>
    </c:legend>
    <c:plotVisOnly val="1"/>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n-US"/>
  <c:chart>
    <c:view3D>
      <c:depthPercent val="100"/>
      <c:perspective val="30"/>
    </c:view3D>
    <c:plotArea>
      <c:layout/>
      <c:bar3DChart>
        <c:barDir val="col"/>
        <c:grouping val="clustered"/>
        <c:ser>
          <c:idx val="0"/>
          <c:order val="0"/>
          <c:tx>
            <c:strRef>
              <c:f>Sheet1!$A$21</c:f>
              <c:strCache>
                <c:ptCount val="1"/>
                <c:pt idx="0">
                  <c:v>Assignment 1</c:v>
                </c:pt>
              </c:strCache>
            </c:strRef>
          </c:tx>
          <c:cat>
            <c:strRef>
              <c:f>Sheet1!$B$20:$F$20</c:f>
              <c:strCache>
                <c:ptCount val="5"/>
                <c:pt idx="0">
                  <c:v>Advanced</c:v>
                </c:pt>
                <c:pt idx="1">
                  <c:v>Adequate</c:v>
                </c:pt>
                <c:pt idx="2">
                  <c:v>Satisfactory</c:v>
                </c:pt>
                <c:pt idx="3">
                  <c:v>Fair</c:v>
                </c:pt>
                <c:pt idx="4">
                  <c:v>Null</c:v>
                </c:pt>
              </c:strCache>
            </c:strRef>
          </c:cat>
          <c:val>
            <c:numRef>
              <c:f>Sheet1!$B$21:$F$21</c:f>
              <c:numCache>
                <c:formatCode>0.00</c:formatCode>
                <c:ptCount val="5"/>
                <c:pt idx="0">
                  <c:v>0.26666666666666722</c:v>
                </c:pt>
                <c:pt idx="1">
                  <c:v>0.26666666666666722</c:v>
                </c:pt>
                <c:pt idx="2">
                  <c:v>0.26666666666666722</c:v>
                </c:pt>
                <c:pt idx="3">
                  <c:v>0.2</c:v>
                </c:pt>
                <c:pt idx="4">
                  <c:v>0</c:v>
                </c:pt>
              </c:numCache>
            </c:numRef>
          </c:val>
        </c:ser>
        <c:ser>
          <c:idx val="1"/>
          <c:order val="1"/>
          <c:tx>
            <c:strRef>
              <c:f>Sheet1!$A$22</c:f>
              <c:strCache>
                <c:ptCount val="1"/>
                <c:pt idx="0">
                  <c:v>Assignment 2</c:v>
                </c:pt>
              </c:strCache>
            </c:strRef>
          </c:tx>
          <c:cat>
            <c:strRef>
              <c:f>Sheet1!$B$20:$F$20</c:f>
              <c:strCache>
                <c:ptCount val="5"/>
                <c:pt idx="0">
                  <c:v>Advanced</c:v>
                </c:pt>
                <c:pt idx="1">
                  <c:v>Adequate</c:v>
                </c:pt>
                <c:pt idx="2">
                  <c:v>Satisfactory</c:v>
                </c:pt>
                <c:pt idx="3">
                  <c:v>Fair</c:v>
                </c:pt>
                <c:pt idx="4">
                  <c:v>Null</c:v>
                </c:pt>
              </c:strCache>
            </c:strRef>
          </c:cat>
          <c:val>
            <c:numRef>
              <c:f>Sheet1!$B$22:$F$22</c:f>
              <c:numCache>
                <c:formatCode>0.00</c:formatCode>
                <c:ptCount val="5"/>
                <c:pt idx="0">
                  <c:v>0.24444444444444513</c:v>
                </c:pt>
                <c:pt idx="1">
                  <c:v>0.17777777777777778</c:v>
                </c:pt>
                <c:pt idx="2">
                  <c:v>0.26666666666666722</c:v>
                </c:pt>
                <c:pt idx="3">
                  <c:v>0.15555555555555556</c:v>
                </c:pt>
                <c:pt idx="4">
                  <c:v>0.17777777777777778</c:v>
                </c:pt>
              </c:numCache>
            </c:numRef>
          </c:val>
        </c:ser>
        <c:ser>
          <c:idx val="2"/>
          <c:order val="2"/>
          <c:tx>
            <c:strRef>
              <c:f>Sheet1!$A$23</c:f>
              <c:strCache>
                <c:ptCount val="1"/>
                <c:pt idx="0">
                  <c:v>Assignment 3</c:v>
                </c:pt>
              </c:strCache>
            </c:strRef>
          </c:tx>
          <c:cat>
            <c:strRef>
              <c:f>Sheet1!$B$20:$F$20</c:f>
              <c:strCache>
                <c:ptCount val="5"/>
                <c:pt idx="0">
                  <c:v>Advanced</c:v>
                </c:pt>
                <c:pt idx="1">
                  <c:v>Adequate</c:v>
                </c:pt>
                <c:pt idx="2">
                  <c:v>Satisfactory</c:v>
                </c:pt>
                <c:pt idx="3">
                  <c:v>Fair</c:v>
                </c:pt>
                <c:pt idx="4">
                  <c:v>Null</c:v>
                </c:pt>
              </c:strCache>
            </c:strRef>
          </c:cat>
          <c:val>
            <c:numRef>
              <c:f>Sheet1!$B$23:$F$23</c:f>
              <c:numCache>
                <c:formatCode>0.00</c:formatCode>
                <c:ptCount val="5"/>
                <c:pt idx="0">
                  <c:v>0.53333333333333333</c:v>
                </c:pt>
                <c:pt idx="1">
                  <c:v>0.2</c:v>
                </c:pt>
                <c:pt idx="2">
                  <c:v>0.26666666666666722</c:v>
                </c:pt>
                <c:pt idx="3">
                  <c:v>0</c:v>
                </c:pt>
                <c:pt idx="4">
                  <c:v>0</c:v>
                </c:pt>
              </c:numCache>
            </c:numRef>
          </c:val>
        </c:ser>
        <c:ser>
          <c:idx val="3"/>
          <c:order val="3"/>
          <c:tx>
            <c:strRef>
              <c:f>Sheet1!$A$24</c:f>
              <c:strCache>
                <c:ptCount val="1"/>
                <c:pt idx="0">
                  <c:v>Assignment 4</c:v>
                </c:pt>
              </c:strCache>
            </c:strRef>
          </c:tx>
          <c:cat>
            <c:strRef>
              <c:f>Sheet1!$B$20:$F$20</c:f>
              <c:strCache>
                <c:ptCount val="5"/>
                <c:pt idx="0">
                  <c:v>Advanced</c:v>
                </c:pt>
                <c:pt idx="1">
                  <c:v>Adequate</c:v>
                </c:pt>
                <c:pt idx="2">
                  <c:v>Satisfactory</c:v>
                </c:pt>
                <c:pt idx="3">
                  <c:v>Fair</c:v>
                </c:pt>
                <c:pt idx="4">
                  <c:v>Null</c:v>
                </c:pt>
              </c:strCache>
            </c:strRef>
          </c:cat>
          <c:val>
            <c:numRef>
              <c:f>Sheet1!$B$24:$F$24</c:f>
              <c:numCache>
                <c:formatCode>0.00</c:formatCode>
                <c:ptCount val="5"/>
                <c:pt idx="0">
                  <c:v>0.48888888888889043</c:v>
                </c:pt>
                <c:pt idx="1">
                  <c:v>0.28888888888889008</c:v>
                </c:pt>
                <c:pt idx="2">
                  <c:v>0.1111111111111111</c:v>
                </c:pt>
                <c:pt idx="3">
                  <c:v>0</c:v>
                </c:pt>
                <c:pt idx="4">
                  <c:v>0.1111111111111111</c:v>
                </c:pt>
              </c:numCache>
            </c:numRef>
          </c:val>
        </c:ser>
        <c:shape val="cylinder"/>
        <c:axId val="157563520"/>
        <c:axId val="157577600"/>
        <c:axId val="0"/>
      </c:bar3DChart>
      <c:catAx>
        <c:axId val="157563520"/>
        <c:scaling>
          <c:orientation val="minMax"/>
        </c:scaling>
        <c:axPos val="b"/>
        <c:tickLblPos val="nextTo"/>
        <c:crossAx val="157577600"/>
        <c:crosses val="autoZero"/>
        <c:auto val="1"/>
        <c:lblAlgn val="ctr"/>
        <c:lblOffset val="100"/>
      </c:catAx>
      <c:valAx>
        <c:axId val="157577600"/>
        <c:scaling>
          <c:orientation val="minMax"/>
        </c:scaling>
        <c:axPos val="l"/>
        <c:majorGridlines/>
        <c:numFmt formatCode="0.00" sourceLinked="1"/>
        <c:tickLblPos val="nextTo"/>
        <c:crossAx val="157563520"/>
        <c:crosses val="autoZero"/>
        <c:crossBetween val="between"/>
      </c:valAx>
    </c:plotArea>
    <c:legend>
      <c:legendPos val="r"/>
    </c:legend>
    <c:plotVisOnly val="1"/>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lang val="en-US"/>
  <c:chart>
    <c:view3D>
      <c:depthPercent val="100"/>
      <c:perspective val="30"/>
    </c:view3D>
    <c:plotArea>
      <c:layout/>
      <c:bar3DChart>
        <c:barDir val="col"/>
        <c:grouping val="clustered"/>
        <c:ser>
          <c:idx val="0"/>
          <c:order val="0"/>
          <c:tx>
            <c:strRef>
              <c:f>'Graphs_%'!$H$28</c:f>
              <c:strCache>
                <c:ptCount val="1"/>
                <c:pt idx="0">
                  <c:v>Assignment 1</c:v>
                </c:pt>
              </c:strCache>
            </c:strRef>
          </c:tx>
          <c:cat>
            <c:strRef>
              <c:f>'Graphs_%'!$I$27:$M$27</c:f>
              <c:strCache>
                <c:ptCount val="5"/>
                <c:pt idx="0">
                  <c:v>Advanced</c:v>
                </c:pt>
                <c:pt idx="1">
                  <c:v>Adequate</c:v>
                </c:pt>
                <c:pt idx="2">
                  <c:v>Satisfactory</c:v>
                </c:pt>
                <c:pt idx="3">
                  <c:v>Fair</c:v>
                </c:pt>
                <c:pt idx="4">
                  <c:v>Null</c:v>
                </c:pt>
              </c:strCache>
            </c:strRef>
          </c:cat>
          <c:val>
            <c:numRef>
              <c:f>'Graphs_%'!$I$28:$M$28</c:f>
              <c:numCache>
                <c:formatCode>0.00</c:formatCode>
                <c:ptCount val="5"/>
                <c:pt idx="0">
                  <c:v>0.26666666666666727</c:v>
                </c:pt>
                <c:pt idx="1">
                  <c:v>0.36000000000000032</c:v>
                </c:pt>
                <c:pt idx="2">
                  <c:v>0.2</c:v>
                </c:pt>
                <c:pt idx="3">
                  <c:v>0.17333333333333373</c:v>
                </c:pt>
                <c:pt idx="4">
                  <c:v>0</c:v>
                </c:pt>
              </c:numCache>
            </c:numRef>
          </c:val>
        </c:ser>
        <c:ser>
          <c:idx val="1"/>
          <c:order val="1"/>
          <c:tx>
            <c:strRef>
              <c:f>'Graphs_%'!$H$29</c:f>
              <c:strCache>
                <c:ptCount val="1"/>
                <c:pt idx="0">
                  <c:v>Assignment 2</c:v>
                </c:pt>
              </c:strCache>
            </c:strRef>
          </c:tx>
          <c:cat>
            <c:strRef>
              <c:f>'Graphs_%'!$I$27:$M$27</c:f>
              <c:strCache>
                <c:ptCount val="5"/>
                <c:pt idx="0">
                  <c:v>Advanced</c:v>
                </c:pt>
                <c:pt idx="1">
                  <c:v>Adequate</c:v>
                </c:pt>
                <c:pt idx="2">
                  <c:v>Satisfactory</c:v>
                </c:pt>
                <c:pt idx="3">
                  <c:v>Fair</c:v>
                </c:pt>
                <c:pt idx="4">
                  <c:v>Null</c:v>
                </c:pt>
              </c:strCache>
            </c:strRef>
          </c:cat>
          <c:val>
            <c:numRef>
              <c:f>'Graphs_%'!$I$29:$M$29</c:f>
              <c:numCache>
                <c:formatCode>0.00</c:formatCode>
                <c:ptCount val="5"/>
                <c:pt idx="0">
                  <c:v>0.41333333333333333</c:v>
                </c:pt>
                <c:pt idx="1">
                  <c:v>0.28000000000000008</c:v>
                </c:pt>
                <c:pt idx="2">
                  <c:v>0.16</c:v>
                </c:pt>
                <c:pt idx="3">
                  <c:v>0.1466666666666667</c:v>
                </c:pt>
                <c:pt idx="4">
                  <c:v>0</c:v>
                </c:pt>
              </c:numCache>
            </c:numRef>
          </c:val>
        </c:ser>
        <c:ser>
          <c:idx val="2"/>
          <c:order val="2"/>
          <c:tx>
            <c:strRef>
              <c:f>'Graphs_%'!$H$30</c:f>
              <c:strCache>
                <c:ptCount val="1"/>
                <c:pt idx="0">
                  <c:v>Assignment 3</c:v>
                </c:pt>
              </c:strCache>
            </c:strRef>
          </c:tx>
          <c:cat>
            <c:strRef>
              <c:f>'Graphs_%'!$I$27:$M$27</c:f>
              <c:strCache>
                <c:ptCount val="5"/>
                <c:pt idx="0">
                  <c:v>Advanced</c:v>
                </c:pt>
                <c:pt idx="1">
                  <c:v>Adequate</c:v>
                </c:pt>
                <c:pt idx="2">
                  <c:v>Satisfactory</c:v>
                </c:pt>
                <c:pt idx="3">
                  <c:v>Fair</c:v>
                </c:pt>
                <c:pt idx="4">
                  <c:v>Null</c:v>
                </c:pt>
              </c:strCache>
            </c:strRef>
          </c:cat>
          <c:val>
            <c:numRef>
              <c:f>'Graphs_%'!$I$30:$M$30</c:f>
              <c:numCache>
                <c:formatCode>0.00</c:formatCode>
                <c:ptCount val="5"/>
                <c:pt idx="0">
                  <c:v>0.42666666666666753</c:v>
                </c:pt>
                <c:pt idx="1">
                  <c:v>0.30666666666666753</c:v>
                </c:pt>
                <c:pt idx="2">
                  <c:v>0.17333333333333373</c:v>
                </c:pt>
                <c:pt idx="3">
                  <c:v>9.3333333333333365E-2</c:v>
                </c:pt>
                <c:pt idx="4">
                  <c:v>0</c:v>
                </c:pt>
              </c:numCache>
            </c:numRef>
          </c:val>
        </c:ser>
        <c:ser>
          <c:idx val="3"/>
          <c:order val="3"/>
          <c:tx>
            <c:strRef>
              <c:f>'Graphs_%'!$H$31</c:f>
              <c:strCache>
                <c:ptCount val="1"/>
                <c:pt idx="0">
                  <c:v>Assignment 4</c:v>
                </c:pt>
              </c:strCache>
            </c:strRef>
          </c:tx>
          <c:cat>
            <c:strRef>
              <c:f>'Graphs_%'!$I$27:$M$27</c:f>
              <c:strCache>
                <c:ptCount val="5"/>
                <c:pt idx="0">
                  <c:v>Advanced</c:v>
                </c:pt>
                <c:pt idx="1">
                  <c:v>Adequate</c:v>
                </c:pt>
                <c:pt idx="2">
                  <c:v>Satisfactory</c:v>
                </c:pt>
                <c:pt idx="3">
                  <c:v>Fair</c:v>
                </c:pt>
                <c:pt idx="4">
                  <c:v>Null</c:v>
                </c:pt>
              </c:strCache>
            </c:strRef>
          </c:cat>
          <c:val>
            <c:numRef>
              <c:f>'Graphs_%'!$I$31:$M$31</c:f>
              <c:numCache>
                <c:formatCode>0.00</c:formatCode>
                <c:ptCount val="5"/>
                <c:pt idx="0">
                  <c:v>0.42666666666666753</c:v>
                </c:pt>
                <c:pt idx="1">
                  <c:v>0.33333333333333331</c:v>
                </c:pt>
                <c:pt idx="2">
                  <c:v>0.17333333333333373</c:v>
                </c:pt>
                <c:pt idx="3">
                  <c:v>6.666666666666668E-2</c:v>
                </c:pt>
                <c:pt idx="4">
                  <c:v>0</c:v>
                </c:pt>
              </c:numCache>
            </c:numRef>
          </c:val>
        </c:ser>
        <c:shape val="cylinder"/>
        <c:axId val="160504064"/>
        <c:axId val="160522240"/>
        <c:axId val="0"/>
      </c:bar3DChart>
      <c:catAx>
        <c:axId val="160504064"/>
        <c:scaling>
          <c:orientation val="minMax"/>
        </c:scaling>
        <c:axPos val="b"/>
        <c:tickLblPos val="nextTo"/>
        <c:crossAx val="160522240"/>
        <c:crosses val="autoZero"/>
        <c:auto val="1"/>
        <c:lblAlgn val="ctr"/>
        <c:lblOffset val="100"/>
      </c:catAx>
      <c:valAx>
        <c:axId val="160522240"/>
        <c:scaling>
          <c:orientation val="minMax"/>
        </c:scaling>
        <c:axPos val="l"/>
        <c:majorGridlines/>
        <c:numFmt formatCode="0.00" sourceLinked="1"/>
        <c:tickLblPos val="nextTo"/>
        <c:crossAx val="160504064"/>
        <c:crosses val="autoZero"/>
        <c:crossBetween val="between"/>
      </c:valAx>
    </c:plotArea>
    <c:legend>
      <c:legendPos val="r"/>
    </c:legend>
    <c:plotVisOnly val="1"/>
  </c:chart>
  <c:externalData r:id="rId1"/>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C0CDCAF-419E-436F-ADA5-36D718C35EF2}" type="doc">
      <dgm:prSet loTypeId="urn:microsoft.com/office/officeart/2005/8/layout/process4" loCatId="process" qsTypeId="urn:microsoft.com/office/officeart/2005/8/quickstyle/simple1" qsCatId="simple" csTypeId="urn:microsoft.com/office/officeart/2005/8/colors/accent1_2" csCatId="accent1" phldr="1"/>
      <dgm:spPr/>
      <dgm:t>
        <a:bodyPr/>
        <a:lstStyle/>
        <a:p>
          <a:endParaRPr lang="en-US"/>
        </a:p>
      </dgm:t>
    </dgm:pt>
    <dgm:pt modelId="{B42A99F3-2E4F-4011-AFA5-52102E950737}">
      <dgm:prSet phldrT="[Text]" custT="1"/>
      <dgm:spPr>
        <a:noFill/>
        <a:ln w="6350"/>
      </dgm:spPr>
      <dgm:t>
        <a:bodyPr/>
        <a:lstStyle/>
        <a:p>
          <a:r>
            <a:rPr lang="en-US" sz="1200">
              <a:solidFill>
                <a:sysClr val="windowText" lastClr="000000"/>
              </a:solidFill>
              <a:latin typeface="+mj-lt"/>
            </a:rPr>
            <a:t>Fall 1</a:t>
          </a:r>
        </a:p>
      </dgm:t>
    </dgm:pt>
    <dgm:pt modelId="{EC543C93-B7ED-40D5-8BF7-3F4FC490A19F}" type="parTrans" cxnId="{549A16C8-C578-4CF7-A69A-C033A3C52E02}">
      <dgm:prSet/>
      <dgm:spPr/>
      <dgm:t>
        <a:bodyPr/>
        <a:lstStyle/>
        <a:p>
          <a:endParaRPr lang="en-US"/>
        </a:p>
      </dgm:t>
    </dgm:pt>
    <dgm:pt modelId="{3D0FBA6B-190F-40FD-95FD-B950559B60B5}" type="sibTrans" cxnId="{549A16C8-C578-4CF7-A69A-C033A3C52E02}">
      <dgm:prSet/>
      <dgm:spPr/>
      <dgm:t>
        <a:bodyPr/>
        <a:lstStyle/>
        <a:p>
          <a:endParaRPr lang="en-US"/>
        </a:p>
      </dgm:t>
    </dgm:pt>
    <dgm:pt modelId="{6E0F7EF5-D9E6-4175-A11A-34AA986CB510}">
      <dgm:prSet phldrT="[Text]" custT="1"/>
      <dgm:spPr>
        <a:ln w="6350"/>
      </dgm:spPr>
      <dgm:t>
        <a:bodyPr/>
        <a:lstStyle/>
        <a:p>
          <a:r>
            <a:rPr lang="en-US" sz="1000">
              <a:latin typeface="+mj-lt"/>
            </a:rPr>
            <a:t> URP 6200 Planimetrics</a:t>
          </a:r>
        </a:p>
      </dgm:t>
    </dgm:pt>
    <dgm:pt modelId="{C55595BA-7A5B-4209-A8C5-71BC3D098797}" type="parTrans" cxnId="{F09EBBDA-4123-4A77-BC7B-644F5D13D7CE}">
      <dgm:prSet/>
      <dgm:spPr/>
      <dgm:t>
        <a:bodyPr/>
        <a:lstStyle/>
        <a:p>
          <a:endParaRPr lang="en-US"/>
        </a:p>
      </dgm:t>
    </dgm:pt>
    <dgm:pt modelId="{FF775C91-0E12-427A-A1FA-8AAC4BA0C047}" type="sibTrans" cxnId="{F09EBBDA-4123-4A77-BC7B-644F5D13D7CE}">
      <dgm:prSet/>
      <dgm:spPr/>
      <dgm:t>
        <a:bodyPr/>
        <a:lstStyle/>
        <a:p>
          <a:endParaRPr lang="en-US"/>
        </a:p>
      </dgm:t>
    </dgm:pt>
    <dgm:pt modelId="{17BE668A-879F-4DCA-8827-69536E021F03}">
      <dgm:prSet phldrT="[Text]" custT="1"/>
      <dgm:spPr>
        <a:ln w="6350"/>
      </dgm:spPr>
      <dgm:t>
        <a:bodyPr/>
        <a:lstStyle/>
        <a:p>
          <a:r>
            <a:rPr lang="en-US" sz="1000">
              <a:latin typeface="+mj-lt"/>
            </a:rPr>
            <a:t> URP 6270 Introduction to GIS in Planning</a:t>
          </a:r>
        </a:p>
      </dgm:t>
    </dgm:pt>
    <dgm:pt modelId="{33EDC3B6-77FF-49BB-BD7B-24869EEBC5EF}" type="parTrans" cxnId="{20484A8E-56B3-4354-A46C-81A071FA2A45}">
      <dgm:prSet/>
      <dgm:spPr/>
      <dgm:t>
        <a:bodyPr/>
        <a:lstStyle/>
        <a:p>
          <a:endParaRPr lang="en-US"/>
        </a:p>
      </dgm:t>
    </dgm:pt>
    <dgm:pt modelId="{4FC8898B-D353-426B-811A-9455A793883C}" type="sibTrans" cxnId="{20484A8E-56B3-4354-A46C-81A071FA2A45}">
      <dgm:prSet/>
      <dgm:spPr/>
      <dgm:t>
        <a:bodyPr/>
        <a:lstStyle/>
        <a:p>
          <a:endParaRPr lang="en-US"/>
        </a:p>
      </dgm:t>
    </dgm:pt>
    <dgm:pt modelId="{958C4CDB-E1F2-4EF3-B7FC-AAFFD1C91616}">
      <dgm:prSet phldrT="[Text]" custT="1"/>
      <dgm:spPr>
        <a:noFill/>
        <a:ln w="6350"/>
      </dgm:spPr>
      <dgm:t>
        <a:bodyPr/>
        <a:lstStyle/>
        <a:p>
          <a:r>
            <a:rPr lang="en-US" sz="1200">
              <a:solidFill>
                <a:sysClr val="windowText" lastClr="000000"/>
              </a:solidFill>
              <a:latin typeface="+mj-lt"/>
            </a:rPr>
            <a:t>Spring 1</a:t>
          </a:r>
        </a:p>
      </dgm:t>
    </dgm:pt>
    <dgm:pt modelId="{4CF0FFB3-3E81-438D-BB07-1EFA65D4A1AC}" type="parTrans" cxnId="{042DDF50-8F71-43BE-88E4-45808BD24F9C}">
      <dgm:prSet/>
      <dgm:spPr/>
      <dgm:t>
        <a:bodyPr/>
        <a:lstStyle/>
        <a:p>
          <a:endParaRPr lang="en-US"/>
        </a:p>
      </dgm:t>
    </dgm:pt>
    <dgm:pt modelId="{98EC1C88-A7DA-4D80-9504-FCF3406EE843}" type="sibTrans" cxnId="{042DDF50-8F71-43BE-88E4-45808BD24F9C}">
      <dgm:prSet/>
      <dgm:spPr/>
      <dgm:t>
        <a:bodyPr/>
        <a:lstStyle/>
        <a:p>
          <a:endParaRPr lang="en-US"/>
        </a:p>
      </dgm:t>
    </dgm:pt>
    <dgm:pt modelId="{0565FE3D-44BC-4DFF-BA0C-2C128A7A936F}">
      <dgm:prSet phldrT="[Text]" custT="1"/>
      <dgm:spPr>
        <a:ln w="6350"/>
      </dgm:spPr>
      <dgm:t>
        <a:bodyPr/>
        <a:lstStyle/>
        <a:p>
          <a:r>
            <a:rPr lang="en-US" sz="1200">
              <a:latin typeface="+mj-lt"/>
            </a:rPr>
            <a:t> </a:t>
          </a:r>
          <a:r>
            <a:rPr lang="en-US" sz="1200" b="1">
              <a:latin typeface="+mj-lt"/>
            </a:rPr>
            <a:t>URP 6425 Environmental Analysis in Planning</a:t>
          </a:r>
        </a:p>
      </dgm:t>
    </dgm:pt>
    <dgm:pt modelId="{1713CD32-A9E8-4FC9-9788-7DA9DD83BAD5}" type="parTrans" cxnId="{D0C29EA1-EF65-4944-87FB-D2144267FB5E}">
      <dgm:prSet/>
      <dgm:spPr/>
      <dgm:t>
        <a:bodyPr/>
        <a:lstStyle/>
        <a:p>
          <a:endParaRPr lang="en-US"/>
        </a:p>
      </dgm:t>
    </dgm:pt>
    <dgm:pt modelId="{D449A108-0CC7-485B-93F5-189140676002}" type="sibTrans" cxnId="{D0C29EA1-EF65-4944-87FB-D2144267FB5E}">
      <dgm:prSet/>
      <dgm:spPr/>
      <dgm:t>
        <a:bodyPr/>
        <a:lstStyle/>
        <a:p>
          <a:endParaRPr lang="en-US"/>
        </a:p>
      </dgm:t>
    </dgm:pt>
    <dgm:pt modelId="{A12143EA-AE58-45B2-9873-9BD49DB95515}">
      <dgm:prSet phldrT="[Text]" custT="1"/>
      <dgm:spPr>
        <a:ln w="6350"/>
      </dgm:spPr>
      <dgm:t>
        <a:bodyPr/>
        <a:lstStyle/>
        <a:p>
          <a:r>
            <a:rPr lang="en-US" sz="1200" b="1">
              <a:latin typeface="+mj-lt"/>
            </a:rPr>
            <a:t> URP 6545 Urban Revitalization Strategy</a:t>
          </a:r>
        </a:p>
      </dgm:t>
    </dgm:pt>
    <dgm:pt modelId="{4325686E-B3EA-41CB-952B-C444FD097522}" type="parTrans" cxnId="{4DF755B8-1741-4650-962E-89DA2D2C1C4B}">
      <dgm:prSet/>
      <dgm:spPr/>
      <dgm:t>
        <a:bodyPr/>
        <a:lstStyle/>
        <a:p>
          <a:endParaRPr lang="en-US"/>
        </a:p>
      </dgm:t>
    </dgm:pt>
    <dgm:pt modelId="{43A1AFFF-DAA4-4B9B-B268-86EFE1E06E28}" type="sibTrans" cxnId="{4DF755B8-1741-4650-962E-89DA2D2C1C4B}">
      <dgm:prSet/>
      <dgm:spPr/>
      <dgm:t>
        <a:bodyPr/>
        <a:lstStyle/>
        <a:p>
          <a:endParaRPr lang="en-US"/>
        </a:p>
      </dgm:t>
    </dgm:pt>
    <dgm:pt modelId="{6E66B44E-7801-4543-A0B7-E59FF794A60D}">
      <dgm:prSet phldrT="[Text]" custT="1"/>
      <dgm:spPr>
        <a:noFill/>
        <a:ln w="6350"/>
      </dgm:spPr>
      <dgm:t>
        <a:bodyPr/>
        <a:lstStyle/>
        <a:p>
          <a:r>
            <a:rPr lang="en-US" sz="1200">
              <a:solidFill>
                <a:sysClr val="windowText" lastClr="000000"/>
              </a:solidFill>
              <a:latin typeface="+mj-lt"/>
            </a:rPr>
            <a:t>Fall 2</a:t>
          </a:r>
        </a:p>
      </dgm:t>
    </dgm:pt>
    <dgm:pt modelId="{D117BB66-90F7-4B8C-BD0B-8333A196D82B}" type="parTrans" cxnId="{D68163D2-3114-4814-A1C0-DE1627D7F743}">
      <dgm:prSet/>
      <dgm:spPr/>
      <dgm:t>
        <a:bodyPr/>
        <a:lstStyle/>
        <a:p>
          <a:endParaRPr lang="en-US"/>
        </a:p>
      </dgm:t>
    </dgm:pt>
    <dgm:pt modelId="{88F9709F-5409-4534-A1CF-FBC7595360CF}" type="sibTrans" cxnId="{D68163D2-3114-4814-A1C0-DE1627D7F743}">
      <dgm:prSet/>
      <dgm:spPr/>
      <dgm:t>
        <a:bodyPr/>
        <a:lstStyle/>
        <a:p>
          <a:endParaRPr lang="en-US"/>
        </a:p>
      </dgm:t>
    </dgm:pt>
    <dgm:pt modelId="{7C8AB7D3-7A8E-4319-AA15-1E6C820392D8}">
      <dgm:prSet phldrT="[Text]" custT="1"/>
      <dgm:spPr>
        <a:ln w="6350"/>
      </dgm:spPr>
      <dgm:t>
        <a:bodyPr/>
        <a:lstStyle/>
        <a:p>
          <a:r>
            <a:rPr lang="en-US" sz="1200">
              <a:latin typeface="+mj-lt"/>
            </a:rPr>
            <a:t> URP 6920 Planning Workshop</a:t>
          </a:r>
        </a:p>
      </dgm:t>
    </dgm:pt>
    <dgm:pt modelId="{EF81CB72-1B3B-4BB6-BF6C-DCD00E0F8732}" type="parTrans" cxnId="{3BF4D13B-5BCE-4E9A-97B8-179B0FB49DDE}">
      <dgm:prSet/>
      <dgm:spPr/>
      <dgm:t>
        <a:bodyPr/>
        <a:lstStyle/>
        <a:p>
          <a:endParaRPr lang="en-US"/>
        </a:p>
      </dgm:t>
    </dgm:pt>
    <dgm:pt modelId="{5DA9189E-E8F9-47E1-9707-F53F0E06348B}" type="sibTrans" cxnId="{3BF4D13B-5BCE-4E9A-97B8-179B0FB49DDE}">
      <dgm:prSet/>
      <dgm:spPr/>
      <dgm:t>
        <a:bodyPr/>
        <a:lstStyle/>
        <a:p>
          <a:endParaRPr lang="en-US"/>
        </a:p>
      </dgm:t>
    </dgm:pt>
    <dgm:pt modelId="{FDF530DC-1290-45EB-9523-24A776973098}">
      <dgm:prSet custT="1"/>
      <dgm:spPr>
        <a:noFill/>
        <a:ln w="6350"/>
      </dgm:spPr>
      <dgm:t>
        <a:bodyPr/>
        <a:lstStyle/>
        <a:p>
          <a:r>
            <a:rPr lang="en-US" sz="1200">
              <a:solidFill>
                <a:sysClr val="windowText" lastClr="000000"/>
              </a:solidFill>
              <a:latin typeface="+mj-lt"/>
            </a:rPr>
            <a:t>Spring 2</a:t>
          </a:r>
        </a:p>
      </dgm:t>
    </dgm:pt>
    <dgm:pt modelId="{AC330541-6BA1-48E8-B7E1-2F2FF46C36D8}" type="parTrans" cxnId="{6948B8D7-FBEE-4208-B4DE-66E90CE4CA39}">
      <dgm:prSet/>
      <dgm:spPr/>
      <dgm:t>
        <a:bodyPr/>
        <a:lstStyle/>
        <a:p>
          <a:endParaRPr lang="en-US"/>
        </a:p>
      </dgm:t>
    </dgm:pt>
    <dgm:pt modelId="{434F9AEE-C497-4116-A13D-2EB4BCE8DC77}" type="sibTrans" cxnId="{6948B8D7-FBEE-4208-B4DE-66E90CE4CA39}">
      <dgm:prSet/>
      <dgm:spPr/>
      <dgm:t>
        <a:bodyPr/>
        <a:lstStyle/>
        <a:p>
          <a:endParaRPr lang="en-US"/>
        </a:p>
      </dgm:t>
    </dgm:pt>
    <dgm:pt modelId="{1AB41935-30C0-4436-A066-AC54BEB8BBCB}">
      <dgm:prSet custT="1"/>
      <dgm:spPr>
        <a:ln w="6350"/>
      </dgm:spPr>
      <dgm:t>
        <a:bodyPr/>
        <a:lstStyle/>
        <a:p>
          <a:r>
            <a:rPr lang="en-US" sz="1200">
              <a:latin typeface="+mj-lt"/>
            </a:rPr>
            <a:t>URP 6979 Planning Project</a:t>
          </a:r>
        </a:p>
      </dgm:t>
    </dgm:pt>
    <dgm:pt modelId="{FA740858-B8B8-4A86-89B0-7EA33A4049C7}" type="parTrans" cxnId="{55A89E75-AA09-4B90-A29E-48868268D686}">
      <dgm:prSet/>
      <dgm:spPr/>
      <dgm:t>
        <a:bodyPr/>
        <a:lstStyle/>
        <a:p>
          <a:endParaRPr lang="en-US"/>
        </a:p>
      </dgm:t>
    </dgm:pt>
    <dgm:pt modelId="{F8EE4B76-4FD9-4CEF-BFBE-D9F3738323DD}" type="sibTrans" cxnId="{55A89E75-AA09-4B90-A29E-48868268D686}">
      <dgm:prSet/>
      <dgm:spPr/>
      <dgm:t>
        <a:bodyPr/>
        <a:lstStyle/>
        <a:p>
          <a:endParaRPr lang="en-US"/>
        </a:p>
      </dgm:t>
    </dgm:pt>
    <dgm:pt modelId="{95E7620E-AC8D-46F7-8FB6-BBC42EECAD60}">
      <dgm:prSet phldrT="[Text]" custT="1"/>
      <dgm:spPr>
        <a:ln w="6350"/>
      </dgm:spPr>
      <dgm:t>
        <a:bodyPr/>
        <a:lstStyle/>
        <a:p>
          <a:r>
            <a:rPr lang="en-US" sz="1000">
              <a:latin typeface="+mj-lt"/>
            </a:rPr>
            <a:t> URP 6840 Urban and Regional Theory</a:t>
          </a:r>
        </a:p>
      </dgm:t>
    </dgm:pt>
    <dgm:pt modelId="{5F6D5994-B273-413C-A1D5-B8638314C716}" type="parTrans" cxnId="{4CD8194F-E7B0-4513-8A49-011B4220D6C1}">
      <dgm:prSet/>
      <dgm:spPr/>
      <dgm:t>
        <a:bodyPr/>
        <a:lstStyle/>
        <a:p>
          <a:endParaRPr lang="en-US"/>
        </a:p>
      </dgm:t>
    </dgm:pt>
    <dgm:pt modelId="{68DE8CF1-344A-444A-9E5D-1DB0EB52F598}" type="sibTrans" cxnId="{4CD8194F-E7B0-4513-8A49-011B4220D6C1}">
      <dgm:prSet/>
      <dgm:spPr/>
      <dgm:t>
        <a:bodyPr/>
        <a:lstStyle/>
        <a:p>
          <a:endParaRPr lang="en-US"/>
        </a:p>
      </dgm:t>
    </dgm:pt>
    <dgm:pt modelId="{F019C430-978E-4E93-9132-2DDACE5635CC}">
      <dgm:prSet phldrT="[Text]" custT="1"/>
      <dgm:spPr>
        <a:ln w="6350"/>
      </dgm:spPr>
      <dgm:t>
        <a:bodyPr/>
        <a:lstStyle/>
        <a:p>
          <a:r>
            <a:rPr lang="en-US" sz="1200">
              <a:latin typeface="+mj-lt"/>
            </a:rPr>
            <a:t> </a:t>
          </a:r>
          <a:r>
            <a:rPr lang="en-US" sz="1000">
              <a:latin typeface="+mj-lt"/>
            </a:rPr>
            <a:t>URP 6101 Planning Process and Skills</a:t>
          </a:r>
        </a:p>
      </dgm:t>
    </dgm:pt>
    <dgm:pt modelId="{25DF9E5D-96DE-454F-8EF5-9FCD5D5D10E6}" type="parTrans" cxnId="{3BF4EB30-DC81-44DA-816E-16B51BF8A9AA}">
      <dgm:prSet/>
      <dgm:spPr/>
      <dgm:t>
        <a:bodyPr/>
        <a:lstStyle/>
        <a:p>
          <a:endParaRPr lang="en-US"/>
        </a:p>
      </dgm:t>
    </dgm:pt>
    <dgm:pt modelId="{2A4BDC2E-D296-4FAA-A7B1-D209A126B106}" type="sibTrans" cxnId="{3BF4EB30-DC81-44DA-816E-16B51BF8A9AA}">
      <dgm:prSet/>
      <dgm:spPr/>
      <dgm:t>
        <a:bodyPr/>
        <a:lstStyle/>
        <a:p>
          <a:endParaRPr lang="en-US"/>
        </a:p>
      </dgm:t>
    </dgm:pt>
    <dgm:pt modelId="{3116876B-912C-4B9C-8C64-296C5A51EFD8}" type="pres">
      <dgm:prSet presAssocID="{7C0CDCAF-419E-436F-ADA5-36D718C35EF2}" presName="Name0" presStyleCnt="0">
        <dgm:presLayoutVars>
          <dgm:dir/>
          <dgm:animLvl val="lvl"/>
          <dgm:resizeHandles val="exact"/>
        </dgm:presLayoutVars>
      </dgm:prSet>
      <dgm:spPr/>
      <dgm:t>
        <a:bodyPr/>
        <a:lstStyle/>
        <a:p>
          <a:endParaRPr lang="en-US"/>
        </a:p>
      </dgm:t>
    </dgm:pt>
    <dgm:pt modelId="{B479C9D0-001F-46CD-BB88-711A10FB6296}" type="pres">
      <dgm:prSet presAssocID="{FDF530DC-1290-45EB-9523-24A776973098}" presName="boxAndChildren" presStyleCnt="0"/>
      <dgm:spPr/>
    </dgm:pt>
    <dgm:pt modelId="{3B8CDD33-51B4-465C-9671-0B8B022F0267}" type="pres">
      <dgm:prSet presAssocID="{FDF530DC-1290-45EB-9523-24A776973098}" presName="parentTextBox" presStyleLbl="node1" presStyleIdx="0" presStyleCnt="4"/>
      <dgm:spPr/>
      <dgm:t>
        <a:bodyPr/>
        <a:lstStyle/>
        <a:p>
          <a:endParaRPr lang="en-US"/>
        </a:p>
      </dgm:t>
    </dgm:pt>
    <dgm:pt modelId="{0AEDE205-0C17-46EF-8C68-F0410F96F0F6}" type="pres">
      <dgm:prSet presAssocID="{FDF530DC-1290-45EB-9523-24A776973098}" presName="entireBox" presStyleLbl="node1" presStyleIdx="0" presStyleCnt="4"/>
      <dgm:spPr/>
      <dgm:t>
        <a:bodyPr/>
        <a:lstStyle/>
        <a:p>
          <a:endParaRPr lang="en-US"/>
        </a:p>
      </dgm:t>
    </dgm:pt>
    <dgm:pt modelId="{22E38D67-0F69-448A-B872-BD863B26673D}" type="pres">
      <dgm:prSet presAssocID="{FDF530DC-1290-45EB-9523-24A776973098}" presName="descendantBox" presStyleCnt="0"/>
      <dgm:spPr/>
    </dgm:pt>
    <dgm:pt modelId="{75A86538-918F-4B82-8210-DFEBDEA501A7}" type="pres">
      <dgm:prSet presAssocID="{1AB41935-30C0-4436-A066-AC54BEB8BBCB}" presName="childTextBox" presStyleLbl="fgAccFollowNode1" presStyleIdx="0" presStyleCnt="8">
        <dgm:presLayoutVars>
          <dgm:bulletEnabled val="1"/>
        </dgm:presLayoutVars>
      </dgm:prSet>
      <dgm:spPr/>
      <dgm:t>
        <a:bodyPr/>
        <a:lstStyle/>
        <a:p>
          <a:endParaRPr lang="en-US"/>
        </a:p>
      </dgm:t>
    </dgm:pt>
    <dgm:pt modelId="{63FFE393-FE99-4479-8801-E0455AECD27A}" type="pres">
      <dgm:prSet presAssocID="{88F9709F-5409-4534-A1CF-FBC7595360CF}" presName="sp" presStyleCnt="0"/>
      <dgm:spPr/>
    </dgm:pt>
    <dgm:pt modelId="{87AFE4A6-05CD-4FB9-A205-426DA2756195}" type="pres">
      <dgm:prSet presAssocID="{6E66B44E-7801-4543-A0B7-E59FF794A60D}" presName="arrowAndChildren" presStyleCnt="0"/>
      <dgm:spPr/>
    </dgm:pt>
    <dgm:pt modelId="{6032852F-75B2-4D3B-AF54-4FAF4EDB1FCE}" type="pres">
      <dgm:prSet presAssocID="{6E66B44E-7801-4543-A0B7-E59FF794A60D}" presName="parentTextArrow" presStyleLbl="node1" presStyleIdx="0" presStyleCnt="4"/>
      <dgm:spPr/>
      <dgm:t>
        <a:bodyPr/>
        <a:lstStyle/>
        <a:p>
          <a:endParaRPr lang="en-US"/>
        </a:p>
      </dgm:t>
    </dgm:pt>
    <dgm:pt modelId="{1EFE35A6-D581-415E-BB05-369B2D61B758}" type="pres">
      <dgm:prSet presAssocID="{6E66B44E-7801-4543-A0B7-E59FF794A60D}" presName="arrow" presStyleLbl="node1" presStyleIdx="1" presStyleCnt="4"/>
      <dgm:spPr/>
      <dgm:t>
        <a:bodyPr/>
        <a:lstStyle/>
        <a:p>
          <a:endParaRPr lang="en-US"/>
        </a:p>
      </dgm:t>
    </dgm:pt>
    <dgm:pt modelId="{AA87DB3A-B994-4879-B262-D679C8EAC608}" type="pres">
      <dgm:prSet presAssocID="{6E66B44E-7801-4543-A0B7-E59FF794A60D}" presName="descendantArrow" presStyleCnt="0"/>
      <dgm:spPr/>
    </dgm:pt>
    <dgm:pt modelId="{776E224F-46D2-4708-BAA7-32E0B44709F1}" type="pres">
      <dgm:prSet presAssocID="{7C8AB7D3-7A8E-4319-AA15-1E6C820392D8}" presName="childTextArrow" presStyleLbl="fgAccFollowNode1" presStyleIdx="1" presStyleCnt="8">
        <dgm:presLayoutVars>
          <dgm:bulletEnabled val="1"/>
        </dgm:presLayoutVars>
      </dgm:prSet>
      <dgm:spPr/>
      <dgm:t>
        <a:bodyPr/>
        <a:lstStyle/>
        <a:p>
          <a:endParaRPr lang="en-US"/>
        </a:p>
      </dgm:t>
    </dgm:pt>
    <dgm:pt modelId="{10F7EDEA-305B-415B-A5E2-75B4C466A483}" type="pres">
      <dgm:prSet presAssocID="{98EC1C88-A7DA-4D80-9504-FCF3406EE843}" presName="sp" presStyleCnt="0"/>
      <dgm:spPr/>
    </dgm:pt>
    <dgm:pt modelId="{53D08A8B-28E8-4CFE-8190-9D8DD32A64CB}" type="pres">
      <dgm:prSet presAssocID="{958C4CDB-E1F2-4EF3-B7FC-AAFFD1C91616}" presName="arrowAndChildren" presStyleCnt="0"/>
      <dgm:spPr/>
    </dgm:pt>
    <dgm:pt modelId="{66CC66E3-ED7E-4748-A662-EFC2C17FE322}" type="pres">
      <dgm:prSet presAssocID="{958C4CDB-E1F2-4EF3-B7FC-AAFFD1C91616}" presName="parentTextArrow" presStyleLbl="node1" presStyleIdx="1" presStyleCnt="4"/>
      <dgm:spPr/>
      <dgm:t>
        <a:bodyPr/>
        <a:lstStyle/>
        <a:p>
          <a:endParaRPr lang="en-US"/>
        </a:p>
      </dgm:t>
    </dgm:pt>
    <dgm:pt modelId="{59E89134-3F5E-4542-B846-6BF8CAAD03CA}" type="pres">
      <dgm:prSet presAssocID="{958C4CDB-E1F2-4EF3-B7FC-AAFFD1C91616}" presName="arrow" presStyleLbl="node1" presStyleIdx="2" presStyleCnt="4"/>
      <dgm:spPr/>
      <dgm:t>
        <a:bodyPr/>
        <a:lstStyle/>
        <a:p>
          <a:endParaRPr lang="en-US"/>
        </a:p>
      </dgm:t>
    </dgm:pt>
    <dgm:pt modelId="{B260FE99-5594-4606-B547-75C736A9E57E}" type="pres">
      <dgm:prSet presAssocID="{958C4CDB-E1F2-4EF3-B7FC-AAFFD1C91616}" presName="descendantArrow" presStyleCnt="0"/>
      <dgm:spPr/>
    </dgm:pt>
    <dgm:pt modelId="{9B4244E9-D69D-4141-8BBE-333D6E7F7F75}" type="pres">
      <dgm:prSet presAssocID="{0565FE3D-44BC-4DFF-BA0C-2C128A7A936F}" presName="childTextArrow" presStyleLbl="fgAccFollowNode1" presStyleIdx="2" presStyleCnt="8">
        <dgm:presLayoutVars>
          <dgm:bulletEnabled val="1"/>
        </dgm:presLayoutVars>
      </dgm:prSet>
      <dgm:spPr/>
      <dgm:t>
        <a:bodyPr/>
        <a:lstStyle/>
        <a:p>
          <a:endParaRPr lang="en-US"/>
        </a:p>
      </dgm:t>
    </dgm:pt>
    <dgm:pt modelId="{6A4308D5-8E1A-4324-B73D-3527825A03CE}" type="pres">
      <dgm:prSet presAssocID="{A12143EA-AE58-45B2-9873-9BD49DB95515}" presName="childTextArrow" presStyleLbl="fgAccFollowNode1" presStyleIdx="3" presStyleCnt="8">
        <dgm:presLayoutVars>
          <dgm:bulletEnabled val="1"/>
        </dgm:presLayoutVars>
      </dgm:prSet>
      <dgm:spPr/>
      <dgm:t>
        <a:bodyPr/>
        <a:lstStyle/>
        <a:p>
          <a:endParaRPr lang="en-US"/>
        </a:p>
      </dgm:t>
    </dgm:pt>
    <dgm:pt modelId="{6C64B51E-B74E-4361-BA45-DC5138F7F4FC}" type="pres">
      <dgm:prSet presAssocID="{3D0FBA6B-190F-40FD-95FD-B950559B60B5}" presName="sp" presStyleCnt="0"/>
      <dgm:spPr/>
    </dgm:pt>
    <dgm:pt modelId="{3CBE27C2-B648-44C0-83DC-3EA411E30FE6}" type="pres">
      <dgm:prSet presAssocID="{B42A99F3-2E4F-4011-AFA5-52102E950737}" presName="arrowAndChildren" presStyleCnt="0"/>
      <dgm:spPr/>
    </dgm:pt>
    <dgm:pt modelId="{0899CD3E-DD8C-4FFF-BC72-A04D0B3C26AE}" type="pres">
      <dgm:prSet presAssocID="{B42A99F3-2E4F-4011-AFA5-52102E950737}" presName="parentTextArrow" presStyleLbl="node1" presStyleIdx="2" presStyleCnt="4"/>
      <dgm:spPr/>
      <dgm:t>
        <a:bodyPr/>
        <a:lstStyle/>
        <a:p>
          <a:endParaRPr lang="en-US"/>
        </a:p>
      </dgm:t>
    </dgm:pt>
    <dgm:pt modelId="{F7064D12-562D-45B5-8E79-ED36197DF7C9}" type="pres">
      <dgm:prSet presAssocID="{B42A99F3-2E4F-4011-AFA5-52102E950737}" presName="arrow" presStyleLbl="node1" presStyleIdx="3" presStyleCnt="4"/>
      <dgm:spPr/>
      <dgm:t>
        <a:bodyPr/>
        <a:lstStyle/>
        <a:p>
          <a:endParaRPr lang="en-US"/>
        </a:p>
      </dgm:t>
    </dgm:pt>
    <dgm:pt modelId="{5C65098E-56FE-49B8-B26C-C1327E6C4DEF}" type="pres">
      <dgm:prSet presAssocID="{B42A99F3-2E4F-4011-AFA5-52102E950737}" presName="descendantArrow" presStyleCnt="0"/>
      <dgm:spPr/>
    </dgm:pt>
    <dgm:pt modelId="{9E9A9ED7-1CFE-42A7-ACCF-2A533C8CDB7F}" type="pres">
      <dgm:prSet presAssocID="{6E0F7EF5-D9E6-4175-A11A-34AA986CB510}" presName="childTextArrow" presStyleLbl="fgAccFollowNode1" presStyleIdx="4" presStyleCnt="8">
        <dgm:presLayoutVars>
          <dgm:bulletEnabled val="1"/>
        </dgm:presLayoutVars>
      </dgm:prSet>
      <dgm:spPr/>
      <dgm:t>
        <a:bodyPr/>
        <a:lstStyle/>
        <a:p>
          <a:endParaRPr lang="en-US"/>
        </a:p>
      </dgm:t>
    </dgm:pt>
    <dgm:pt modelId="{627A3711-E327-483B-8D36-E21C13E87991}" type="pres">
      <dgm:prSet presAssocID="{17BE668A-879F-4DCA-8827-69536E021F03}" presName="childTextArrow" presStyleLbl="fgAccFollowNode1" presStyleIdx="5" presStyleCnt="8">
        <dgm:presLayoutVars>
          <dgm:bulletEnabled val="1"/>
        </dgm:presLayoutVars>
      </dgm:prSet>
      <dgm:spPr/>
      <dgm:t>
        <a:bodyPr/>
        <a:lstStyle/>
        <a:p>
          <a:endParaRPr lang="en-US"/>
        </a:p>
      </dgm:t>
    </dgm:pt>
    <dgm:pt modelId="{A25966B0-B34B-45E6-B693-22D42E521A78}" type="pres">
      <dgm:prSet presAssocID="{95E7620E-AC8D-46F7-8FB6-BBC42EECAD60}" presName="childTextArrow" presStyleLbl="fgAccFollowNode1" presStyleIdx="6" presStyleCnt="8">
        <dgm:presLayoutVars>
          <dgm:bulletEnabled val="1"/>
        </dgm:presLayoutVars>
      </dgm:prSet>
      <dgm:spPr/>
      <dgm:t>
        <a:bodyPr/>
        <a:lstStyle/>
        <a:p>
          <a:endParaRPr lang="en-US"/>
        </a:p>
      </dgm:t>
    </dgm:pt>
    <dgm:pt modelId="{A56C16DD-FC92-4BDE-A558-A9D5C14B8ECC}" type="pres">
      <dgm:prSet presAssocID="{F019C430-978E-4E93-9132-2DDACE5635CC}" presName="childTextArrow" presStyleLbl="fgAccFollowNode1" presStyleIdx="7" presStyleCnt="8">
        <dgm:presLayoutVars>
          <dgm:bulletEnabled val="1"/>
        </dgm:presLayoutVars>
      </dgm:prSet>
      <dgm:spPr/>
      <dgm:t>
        <a:bodyPr/>
        <a:lstStyle/>
        <a:p>
          <a:endParaRPr lang="en-US"/>
        </a:p>
      </dgm:t>
    </dgm:pt>
  </dgm:ptLst>
  <dgm:cxnLst>
    <dgm:cxn modelId="{BB3C6964-0A40-4155-90DC-2BD06A05AE0D}" type="presOf" srcId="{958C4CDB-E1F2-4EF3-B7FC-AAFFD1C91616}" destId="{66CC66E3-ED7E-4748-A662-EFC2C17FE322}" srcOrd="0" destOrd="0" presId="urn:microsoft.com/office/officeart/2005/8/layout/process4"/>
    <dgm:cxn modelId="{B4EAAD46-9409-45A7-A4F7-2E75C4CC8533}" type="presOf" srcId="{6E66B44E-7801-4543-A0B7-E59FF794A60D}" destId="{1EFE35A6-D581-415E-BB05-369B2D61B758}" srcOrd="1" destOrd="0" presId="urn:microsoft.com/office/officeart/2005/8/layout/process4"/>
    <dgm:cxn modelId="{F5311468-D955-4C9A-A8BE-B594839BB633}" type="presOf" srcId="{A12143EA-AE58-45B2-9873-9BD49DB95515}" destId="{6A4308D5-8E1A-4324-B73D-3527825A03CE}" srcOrd="0" destOrd="0" presId="urn:microsoft.com/office/officeart/2005/8/layout/process4"/>
    <dgm:cxn modelId="{3BF4D13B-5BCE-4E9A-97B8-179B0FB49DDE}" srcId="{6E66B44E-7801-4543-A0B7-E59FF794A60D}" destId="{7C8AB7D3-7A8E-4319-AA15-1E6C820392D8}" srcOrd="0" destOrd="0" parTransId="{EF81CB72-1B3B-4BB6-BF6C-DCD00E0F8732}" sibTransId="{5DA9189E-E8F9-47E1-9707-F53F0E06348B}"/>
    <dgm:cxn modelId="{2D3F8E82-0CF1-490A-A44F-958A863F0138}" type="presOf" srcId="{F019C430-978E-4E93-9132-2DDACE5635CC}" destId="{A56C16DD-FC92-4BDE-A558-A9D5C14B8ECC}" srcOrd="0" destOrd="0" presId="urn:microsoft.com/office/officeart/2005/8/layout/process4"/>
    <dgm:cxn modelId="{4DF755B8-1741-4650-962E-89DA2D2C1C4B}" srcId="{958C4CDB-E1F2-4EF3-B7FC-AAFFD1C91616}" destId="{A12143EA-AE58-45B2-9873-9BD49DB95515}" srcOrd="1" destOrd="0" parTransId="{4325686E-B3EA-41CB-952B-C444FD097522}" sibTransId="{43A1AFFF-DAA4-4B9B-B268-86EFE1E06E28}"/>
    <dgm:cxn modelId="{FB22B97A-D7E1-4879-A571-1F6BF7CEE229}" type="presOf" srcId="{B42A99F3-2E4F-4011-AFA5-52102E950737}" destId="{0899CD3E-DD8C-4FFF-BC72-A04D0B3C26AE}" srcOrd="0" destOrd="0" presId="urn:microsoft.com/office/officeart/2005/8/layout/process4"/>
    <dgm:cxn modelId="{F60C9A2C-ACE2-4F6B-85B0-50CB94C67385}" type="presOf" srcId="{17BE668A-879F-4DCA-8827-69536E021F03}" destId="{627A3711-E327-483B-8D36-E21C13E87991}" srcOrd="0" destOrd="0" presId="urn:microsoft.com/office/officeart/2005/8/layout/process4"/>
    <dgm:cxn modelId="{4CD8194F-E7B0-4513-8A49-011B4220D6C1}" srcId="{B42A99F3-2E4F-4011-AFA5-52102E950737}" destId="{95E7620E-AC8D-46F7-8FB6-BBC42EECAD60}" srcOrd="2" destOrd="0" parTransId="{5F6D5994-B273-413C-A1D5-B8638314C716}" sibTransId="{68DE8CF1-344A-444A-9E5D-1DB0EB52F598}"/>
    <dgm:cxn modelId="{43E060CC-B885-4870-897C-AEB6288DE10E}" type="presOf" srcId="{6E0F7EF5-D9E6-4175-A11A-34AA986CB510}" destId="{9E9A9ED7-1CFE-42A7-ACCF-2A533C8CDB7F}" srcOrd="0" destOrd="0" presId="urn:microsoft.com/office/officeart/2005/8/layout/process4"/>
    <dgm:cxn modelId="{042DDF50-8F71-43BE-88E4-45808BD24F9C}" srcId="{7C0CDCAF-419E-436F-ADA5-36D718C35EF2}" destId="{958C4CDB-E1F2-4EF3-B7FC-AAFFD1C91616}" srcOrd="1" destOrd="0" parTransId="{4CF0FFB3-3E81-438D-BB07-1EFA65D4A1AC}" sibTransId="{98EC1C88-A7DA-4D80-9504-FCF3406EE843}"/>
    <dgm:cxn modelId="{6948B8D7-FBEE-4208-B4DE-66E90CE4CA39}" srcId="{7C0CDCAF-419E-436F-ADA5-36D718C35EF2}" destId="{FDF530DC-1290-45EB-9523-24A776973098}" srcOrd="3" destOrd="0" parTransId="{AC330541-6BA1-48E8-B7E1-2F2FF46C36D8}" sibTransId="{434F9AEE-C497-4116-A13D-2EB4BCE8DC77}"/>
    <dgm:cxn modelId="{5FE6442E-204B-490E-A2CF-4B97DA7AF7F5}" type="presOf" srcId="{FDF530DC-1290-45EB-9523-24A776973098}" destId="{0AEDE205-0C17-46EF-8C68-F0410F96F0F6}" srcOrd="1" destOrd="0" presId="urn:microsoft.com/office/officeart/2005/8/layout/process4"/>
    <dgm:cxn modelId="{BB4E3446-A340-474D-B728-A662A45CF21C}" type="presOf" srcId="{6E66B44E-7801-4543-A0B7-E59FF794A60D}" destId="{6032852F-75B2-4D3B-AF54-4FAF4EDB1FCE}" srcOrd="0" destOrd="0" presId="urn:microsoft.com/office/officeart/2005/8/layout/process4"/>
    <dgm:cxn modelId="{20484A8E-56B3-4354-A46C-81A071FA2A45}" srcId="{B42A99F3-2E4F-4011-AFA5-52102E950737}" destId="{17BE668A-879F-4DCA-8827-69536E021F03}" srcOrd="1" destOrd="0" parTransId="{33EDC3B6-77FF-49BB-BD7B-24869EEBC5EF}" sibTransId="{4FC8898B-D353-426B-811A-9455A793883C}"/>
    <dgm:cxn modelId="{D68163D2-3114-4814-A1C0-DE1627D7F743}" srcId="{7C0CDCAF-419E-436F-ADA5-36D718C35EF2}" destId="{6E66B44E-7801-4543-A0B7-E59FF794A60D}" srcOrd="2" destOrd="0" parTransId="{D117BB66-90F7-4B8C-BD0B-8333A196D82B}" sibTransId="{88F9709F-5409-4534-A1CF-FBC7595360CF}"/>
    <dgm:cxn modelId="{F09EBBDA-4123-4A77-BC7B-644F5D13D7CE}" srcId="{B42A99F3-2E4F-4011-AFA5-52102E950737}" destId="{6E0F7EF5-D9E6-4175-A11A-34AA986CB510}" srcOrd="0" destOrd="0" parTransId="{C55595BA-7A5B-4209-A8C5-71BC3D098797}" sibTransId="{FF775C91-0E12-427A-A1FA-8AAC4BA0C047}"/>
    <dgm:cxn modelId="{EB25CFBF-70E4-41EA-A9FD-21BCE8919B7D}" type="presOf" srcId="{FDF530DC-1290-45EB-9523-24A776973098}" destId="{3B8CDD33-51B4-465C-9671-0B8B022F0267}" srcOrd="0" destOrd="0" presId="urn:microsoft.com/office/officeart/2005/8/layout/process4"/>
    <dgm:cxn modelId="{6FC78649-58CD-48D2-A62A-2D3B549E1290}" type="presOf" srcId="{7C0CDCAF-419E-436F-ADA5-36D718C35EF2}" destId="{3116876B-912C-4B9C-8C64-296C5A51EFD8}" srcOrd="0" destOrd="0" presId="urn:microsoft.com/office/officeart/2005/8/layout/process4"/>
    <dgm:cxn modelId="{3BF4EB30-DC81-44DA-816E-16B51BF8A9AA}" srcId="{B42A99F3-2E4F-4011-AFA5-52102E950737}" destId="{F019C430-978E-4E93-9132-2DDACE5635CC}" srcOrd="3" destOrd="0" parTransId="{25DF9E5D-96DE-454F-8EF5-9FCD5D5D10E6}" sibTransId="{2A4BDC2E-D296-4FAA-A7B1-D209A126B106}"/>
    <dgm:cxn modelId="{549A16C8-C578-4CF7-A69A-C033A3C52E02}" srcId="{7C0CDCAF-419E-436F-ADA5-36D718C35EF2}" destId="{B42A99F3-2E4F-4011-AFA5-52102E950737}" srcOrd="0" destOrd="0" parTransId="{EC543C93-B7ED-40D5-8BF7-3F4FC490A19F}" sibTransId="{3D0FBA6B-190F-40FD-95FD-B950559B60B5}"/>
    <dgm:cxn modelId="{B4FCA55E-05A4-4F09-B1B4-A09A6414BC91}" type="presOf" srcId="{958C4CDB-E1F2-4EF3-B7FC-AAFFD1C91616}" destId="{59E89134-3F5E-4542-B846-6BF8CAAD03CA}" srcOrd="1" destOrd="0" presId="urn:microsoft.com/office/officeart/2005/8/layout/process4"/>
    <dgm:cxn modelId="{310FD8E0-210C-498C-9DB4-D04B3613183C}" type="presOf" srcId="{1AB41935-30C0-4436-A066-AC54BEB8BBCB}" destId="{75A86538-918F-4B82-8210-DFEBDEA501A7}" srcOrd="0" destOrd="0" presId="urn:microsoft.com/office/officeart/2005/8/layout/process4"/>
    <dgm:cxn modelId="{04522C98-BDC0-4E23-BBB1-BEA0E22B57BC}" type="presOf" srcId="{B42A99F3-2E4F-4011-AFA5-52102E950737}" destId="{F7064D12-562D-45B5-8E79-ED36197DF7C9}" srcOrd="1" destOrd="0" presId="urn:microsoft.com/office/officeart/2005/8/layout/process4"/>
    <dgm:cxn modelId="{36D1ACCF-9732-4D9F-BB3F-248F69E85167}" type="presOf" srcId="{7C8AB7D3-7A8E-4319-AA15-1E6C820392D8}" destId="{776E224F-46D2-4708-BAA7-32E0B44709F1}" srcOrd="0" destOrd="0" presId="urn:microsoft.com/office/officeart/2005/8/layout/process4"/>
    <dgm:cxn modelId="{6B95ED6C-8EB7-44D6-A9FB-74C78DEC0602}" type="presOf" srcId="{95E7620E-AC8D-46F7-8FB6-BBC42EECAD60}" destId="{A25966B0-B34B-45E6-B693-22D42E521A78}" srcOrd="0" destOrd="0" presId="urn:microsoft.com/office/officeart/2005/8/layout/process4"/>
    <dgm:cxn modelId="{8C4F6A0F-37C2-4868-AAAC-0D14C7D4E857}" type="presOf" srcId="{0565FE3D-44BC-4DFF-BA0C-2C128A7A936F}" destId="{9B4244E9-D69D-4141-8BBE-333D6E7F7F75}" srcOrd="0" destOrd="0" presId="urn:microsoft.com/office/officeart/2005/8/layout/process4"/>
    <dgm:cxn modelId="{D0C29EA1-EF65-4944-87FB-D2144267FB5E}" srcId="{958C4CDB-E1F2-4EF3-B7FC-AAFFD1C91616}" destId="{0565FE3D-44BC-4DFF-BA0C-2C128A7A936F}" srcOrd="0" destOrd="0" parTransId="{1713CD32-A9E8-4FC9-9788-7DA9DD83BAD5}" sibTransId="{D449A108-0CC7-485B-93F5-189140676002}"/>
    <dgm:cxn modelId="{55A89E75-AA09-4B90-A29E-48868268D686}" srcId="{FDF530DC-1290-45EB-9523-24A776973098}" destId="{1AB41935-30C0-4436-A066-AC54BEB8BBCB}" srcOrd="0" destOrd="0" parTransId="{FA740858-B8B8-4A86-89B0-7EA33A4049C7}" sibTransId="{F8EE4B76-4FD9-4CEF-BFBE-D9F3738323DD}"/>
    <dgm:cxn modelId="{DF7396A2-CED7-45FE-9345-CEEF438F2370}" type="presParOf" srcId="{3116876B-912C-4B9C-8C64-296C5A51EFD8}" destId="{B479C9D0-001F-46CD-BB88-711A10FB6296}" srcOrd="0" destOrd="0" presId="urn:microsoft.com/office/officeart/2005/8/layout/process4"/>
    <dgm:cxn modelId="{20B93139-C6F0-4594-8FB4-252A0A698E2F}" type="presParOf" srcId="{B479C9D0-001F-46CD-BB88-711A10FB6296}" destId="{3B8CDD33-51B4-465C-9671-0B8B022F0267}" srcOrd="0" destOrd="0" presId="urn:microsoft.com/office/officeart/2005/8/layout/process4"/>
    <dgm:cxn modelId="{933D03F0-A9BB-441F-8881-D9C8BB8524B9}" type="presParOf" srcId="{B479C9D0-001F-46CD-BB88-711A10FB6296}" destId="{0AEDE205-0C17-46EF-8C68-F0410F96F0F6}" srcOrd="1" destOrd="0" presId="urn:microsoft.com/office/officeart/2005/8/layout/process4"/>
    <dgm:cxn modelId="{61430E4B-597A-4543-A05D-99DEA180BFF3}" type="presParOf" srcId="{B479C9D0-001F-46CD-BB88-711A10FB6296}" destId="{22E38D67-0F69-448A-B872-BD863B26673D}" srcOrd="2" destOrd="0" presId="urn:microsoft.com/office/officeart/2005/8/layout/process4"/>
    <dgm:cxn modelId="{62AF655E-7C12-48D9-ACFC-2BF735CA379D}" type="presParOf" srcId="{22E38D67-0F69-448A-B872-BD863B26673D}" destId="{75A86538-918F-4B82-8210-DFEBDEA501A7}" srcOrd="0" destOrd="0" presId="urn:microsoft.com/office/officeart/2005/8/layout/process4"/>
    <dgm:cxn modelId="{89422CF3-BF65-4953-8B44-2BCA387EB904}" type="presParOf" srcId="{3116876B-912C-4B9C-8C64-296C5A51EFD8}" destId="{63FFE393-FE99-4479-8801-E0455AECD27A}" srcOrd="1" destOrd="0" presId="urn:microsoft.com/office/officeart/2005/8/layout/process4"/>
    <dgm:cxn modelId="{D55C0FF8-5371-47A8-BAB0-4F9CEE2B72DC}" type="presParOf" srcId="{3116876B-912C-4B9C-8C64-296C5A51EFD8}" destId="{87AFE4A6-05CD-4FB9-A205-426DA2756195}" srcOrd="2" destOrd="0" presId="urn:microsoft.com/office/officeart/2005/8/layout/process4"/>
    <dgm:cxn modelId="{EE953AB8-3D50-4A7E-8E37-64FAEB760336}" type="presParOf" srcId="{87AFE4A6-05CD-4FB9-A205-426DA2756195}" destId="{6032852F-75B2-4D3B-AF54-4FAF4EDB1FCE}" srcOrd="0" destOrd="0" presId="urn:microsoft.com/office/officeart/2005/8/layout/process4"/>
    <dgm:cxn modelId="{1A04B761-89AC-41A3-A01F-4B8922552945}" type="presParOf" srcId="{87AFE4A6-05CD-4FB9-A205-426DA2756195}" destId="{1EFE35A6-D581-415E-BB05-369B2D61B758}" srcOrd="1" destOrd="0" presId="urn:microsoft.com/office/officeart/2005/8/layout/process4"/>
    <dgm:cxn modelId="{BE413A9E-A9B5-4786-A48D-03F870DCBD87}" type="presParOf" srcId="{87AFE4A6-05CD-4FB9-A205-426DA2756195}" destId="{AA87DB3A-B994-4879-B262-D679C8EAC608}" srcOrd="2" destOrd="0" presId="urn:microsoft.com/office/officeart/2005/8/layout/process4"/>
    <dgm:cxn modelId="{F60F1896-EF10-42D6-B142-06B94C28EB35}" type="presParOf" srcId="{AA87DB3A-B994-4879-B262-D679C8EAC608}" destId="{776E224F-46D2-4708-BAA7-32E0B44709F1}" srcOrd="0" destOrd="0" presId="urn:microsoft.com/office/officeart/2005/8/layout/process4"/>
    <dgm:cxn modelId="{8B11695E-48B8-40F1-B935-9A60F588ECE6}" type="presParOf" srcId="{3116876B-912C-4B9C-8C64-296C5A51EFD8}" destId="{10F7EDEA-305B-415B-A5E2-75B4C466A483}" srcOrd="3" destOrd="0" presId="urn:microsoft.com/office/officeart/2005/8/layout/process4"/>
    <dgm:cxn modelId="{8919F1AB-9B97-4E29-A995-C5E2B95E9A1B}" type="presParOf" srcId="{3116876B-912C-4B9C-8C64-296C5A51EFD8}" destId="{53D08A8B-28E8-4CFE-8190-9D8DD32A64CB}" srcOrd="4" destOrd="0" presId="urn:microsoft.com/office/officeart/2005/8/layout/process4"/>
    <dgm:cxn modelId="{5C23D643-D6E7-4F3A-8844-82B21D88ECC5}" type="presParOf" srcId="{53D08A8B-28E8-4CFE-8190-9D8DD32A64CB}" destId="{66CC66E3-ED7E-4748-A662-EFC2C17FE322}" srcOrd="0" destOrd="0" presId="urn:microsoft.com/office/officeart/2005/8/layout/process4"/>
    <dgm:cxn modelId="{8D16D2F1-8B1F-487D-B001-CCD3754C67F7}" type="presParOf" srcId="{53D08A8B-28E8-4CFE-8190-9D8DD32A64CB}" destId="{59E89134-3F5E-4542-B846-6BF8CAAD03CA}" srcOrd="1" destOrd="0" presId="urn:microsoft.com/office/officeart/2005/8/layout/process4"/>
    <dgm:cxn modelId="{2A21D4D2-D783-44B8-9DAD-B25E1DBD11A9}" type="presParOf" srcId="{53D08A8B-28E8-4CFE-8190-9D8DD32A64CB}" destId="{B260FE99-5594-4606-B547-75C736A9E57E}" srcOrd="2" destOrd="0" presId="urn:microsoft.com/office/officeart/2005/8/layout/process4"/>
    <dgm:cxn modelId="{26715D95-5DE7-4F71-8236-16366EEDDE03}" type="presParOf" srcId="{B260FE99-5594-4606-B547-75C736A9E57E}" destId="{9B4244E9-D69D-4141-8BBE-333D6E7F7F75}" srcOrd="0" destOrd="0" presId="urn:microsoft.com/office/officeart/2005/8/layout/process4"/>
    <dgm:cxn modelId="{356B949B-7D3B-4E6F-93C4-664FAAAA4912}" type="presParOf" srcId="{B260FE99-5594-4606-B547-75C736A9E57E}" destId="{6A4308D5-8E1A-4324-B73D-3527825A03CE}" srcOrd="1" destOrd="0" presId="urn:microsoft.com/office/officeart/2005/8/layout/process4"/>
    <dgm:cxn modelId="{E43BA164-CDB0-4804-B441-1472427F50C8}" type="presParOf" srcId="{3116876B-912C-4B9C-8C64-296C5A51EFD8}" destId="{6C64B51E-B74E-4361-BA45-DC5138F7F4FC}" srcOrd="5" destOrd="0" presId="urn:microsoft.com/office/officeart/2005/8/layout/process4"/>
    <dgm:cxn modelId="{BBD3940A-BAA8-4BE8-A48B-EEB445558DCA}" type="presParOf" srcId="{3116876B-912C-4B9C-8C64-296C5A51EFD8}" destId="{3CBE27C2-B648-44C0-83DC-3EA411E30FE6}" srcOrd="6" destOrd="0" presId="urn:microsoft.com/office/officeart/2005/8/layout/process4"/>
    <dgm:cxn modelId="{5E1B74FA-0DF9-42A6-BCA7-3C5CE630A4F3}" type="presParOf" srcId="{3CBE27C2-B648-44C0-83DC-3EA411E30FE6}" destId="{0899CD3E-DD8C-4FFF-BC72-A04D0B3C26AE}" srcOrd="0" destOrd="0" presId="urn:microsoft.com/office/officeart/2005/8/layout/process4"/>
    <dgm:cxn modelId="{CFE8F514-2B55-41F7-99D9-1848924755E8}" type="presParOf" srcId="{3CBE27C2-B648-44C0-83DC-3EA411E30FE6}" destId="{F7064D12-562D-45B5-8E79-ED36197DF7C9}" srcOrd="1" destOrd="0" presId="urn:microsoft.com/office/officeart/2005/8/layout/process4"/>
    <dgm:cxn modelId="{A782F894-B9EE-4CA5-9D16-4D723803F6B7}" type="presParOf" srcId="{3CBE27C2-B648-44C0-83DC-3EA411E30FE6}" destId="{5C65098E-56FE-49B8-B26C-C1327E6C4DEF}" srcOrd="2" destOrd="0" presId="urn:microsoft.com/office/officeart/2005/8/layout/process4"/>
    <dgm:cxn modelId="{13D0B0B9-CC70-4445-BEB2-F6E48E9B9E7A}" type="presParOf" srcId="{5C65098E-56FE-49B8-B26C-C1327E6C4DEF}" destId="{9E9A9ED7-1CFE-42A7-ACCF-2A533C8CDB7F}" srcOrd="0" destOrd="0" presId="urn:microsoft.com/office/officeart/2005/8/layout/process4"/>
    <dgm:cxn modelId="{860C6125-C81A-462B-8745-52A1AB15BEE8}" type="presParOf" srcId="{5C65098E-56FE-49B8-B26C-C1327E6C4DEF}" destId="{627A3711-E327-483B-8D36-E21C13E87991}" srcOrd="1" destOrd="0" presId="urn:microsoft.com/office/officeart/2005/8/layout/process4"/>
    <dgm:cxn modelId="{809D869E-79E3-48B2-BBD4-33CDAA6795D9}" type="presParOf" srcId="{5C65098E-56FE-49B8-B26C-C1327E6C4DEF}" destId="{A25966B0-B34B-45E6-B693-22D42E521A78}" srcOrd="2" destOrd="0" presId="urn:microsoft.com/office/officeart/2005/8/layout/process4"/>
    <dgm:cxn modelId="{0DEFF812-D44E-4CA9-861C-FEE6AEE2FC25}" type="presParOf" srcId="{5C65098E-56FE-49B8-B26C-C1327E6C4DEF}" destId="{A56C16DD-FC92-4BDE-A558-A9D5C14B8ECC}" srcOrd="3" destOrd="0" presId="urn:microsoft.com/office/officeart/2005/8/layout/process4"/>
  </dgm:cxnLst>
  <dgm:bg>
    <a:noFill/>
  </dgm:bg>
  <dgm:whole/>
  <dgm:extLst>
    <a:ext uri="http://schemas.microsoft.com/office/drawing/2008/diagram">
      <dsp:dataModelExt xmlns:dsp="http://schemas.microsoft.com/office/drawing/2008/diagram" xmlns="" relId="rId15"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0AEDE205-0C17-46EF-8C68-F0410F96F0F6}">
      <dsp:nvSpPr>
        <dsp:cNvPr id="0" name=""/>
        <dsp:cNvSpPr/>
      </dsp:nvSpPr>
      <dsp:spPr>
        <a:xfrm>
          <a:off x="0" y="3273464"/>
          <a:ext cx="5838825" cy="716153"/>
        </a:xfrm>
        <a:prstGeom prst="rect">
          <a:avLst/>
        </a:prstGeom>
        <a:noFill/>
        <a:ln w="635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US" sz="1200" kern="1200">
              <a:solidFill>
                <a:sysClr val="windowText" lastClr="000000"/>
              </a:solidFill>
              <a:latin typeface="+mj-lt"/>
            </a:rPr>
            <a:t>Spring 2</a:t>
          </a:r>
        </a:p>
      </dsp:txBody>
      <dsp:txXfrm>
        <a:off x="0" y="3273464"/>
        <a:ext cx="5838825" cy="386723"/>
      </dsp:txXfrm>
    </dsp:sp>
    <dsp:sp modelId="{75A86538-918F-4B82-8210-DFEBDEA501A7}">
      <dsp:nvSpPr>
        <dsp:cNvPr id="0" name=""/>
        <dsp:cNvSpPr/>
      </dsp:nvSpPr>
      <dsp:spPr>
        <a:xfrm>
          <a:off x="0" y="3645864"/>
          <a:ext cx="5838825" cy="329430"/>
        </a:xfrm>
        <a:prstGeom prst="rect">
          <a:avLst/>
        </a:prstGeom>
        <a:solidFill>
          <a:schemeClr val="accent1">
            <a:alpha val="90000"/>
            <a:tint val="40000"/>
            <a:hueOff val="0"/>
            <a:satOff val="0"/>
            <a:lumOff val="0"/>
            <a:alphaOff val="0"/>
          </a:schemeClr>
        </a:solidFill>
        <a:ln w="6350" cap="flat" cmpd="sng" algn="ctr">
          <a:solidFill>
            <a:scrgbClr r="0" g="0" b="0"/>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lvl="0" algn="ctr" defTabSz="533400">
            <a:lnSpc>
              <a:spcPct val="90000"/>
            </a:lnSpc>
            <a:spcBef>
              <a:spcPct val="0"/>
            </a:spcBef>
            <a:spcAft>
              <a:spcPct val="35000"/>
            </a:spcAft>
          </a:pPr>
          <a:r>
            <a:rPr lang="en-US" sz="1200" kern="1200">
              <a:latin typeface="+mj-lt"/>
            </a:rPr>
            <a:t>URP 6979 Planning Project</a:t>
          </a:r>
        </a:p>
      </dsp:txBody>
      <dsp:txXfrm>
        <a:off x="0" y="3645864"/>
        <a:ext cx="5838825" cy="329430"/>
      </dsp:txXfrm>
    </dsp:sp>
    <dsp:sp modelId="{1EFE35A6-D581-415E-BB05-369B2D61B758}">
      <dsp:nvSpPr>
        <dsp:cNvPr id="0" name=""/>
        <dsp:cNvSpPr/>
      </dsp:nvSpPr>
      <dsp:spPr>
        <a:xfrm rot="10800000">
          <a:off x="0" y="2182761"/>
          <a:ext cx="5838825" cy="1101444"/>
        </a:xfrm>
        <a:prstGeom prst="upArrowCallout">
          <a:avLst/>
        </a:prstGeom>
        <a:noFill/>
        <a:ln w="635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US" sz="1200" kern="1200">
              <a:solidFill>
                <a:sysClr val="windowText" lastClr="000000"/>
              </a:solidFill>
              <a:latin typeface="+mj-lt"/>
            </a:rPr>
            <a:t>Fall 2</a:t>
          </a:r>
        </a:p>
      </dsp:txBody>
      <dsp:txXfrm>
        <a:off x="0" y="2182761"/>
        <a:ext cx="5838825" cy="386607"/>
      </dsp:txXfrm>
    </dsp:sp>
    <dsp:sp modelId="{776E224F-46D2-4708-BAA7-32E0B44709F1}">
      <dsp:nvSpPr>
        <dsp:cNvPr id="0" name=""/>
        <dsp:cNvSpPr/>
      </dsp:nvSpPr>
      <dsp:spPr>
        <a:xfrm>
          <a:off x="0" y="2569368"/>
          <a:ext cx="5838825" cy="329331"/>
        </a:xfrm>
        <a:prstGeom prst="rect">
          <a:avLst/>
        </a:prstGeom>
        <a:solidFill>
          <a:schemeClr val="accent1">
            <a:alpha val="90000"/>
            <a:tint val="40000"/>
            <a:hueOff val="0"/>
            <a:satOff val="0"/>
            <a:lumOff val="0"/>
            <a:alphaOff val="0"/>
          </a:schemeClr>
        </a:solidFill>
        <a:ln w="6350" cap="flat" cmpd="sng" algn="ctr">
          <a:solidFill>
            <a:scrgbClr r="0" g="0" b="0"/>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lvl="0" algn="ctr" defTabSz="533400">
            <a:lnSpc>
              <a:spcPct val="90000"/>
            </a:lnSpc>
            <a:spcBef>
              <a:spcPct val="0"/>
            </a:spcBef>
            <a:spcAft>
              <a:spcPct val="35000"/>
            </a:spcAft>
          </a:pPr>
          <a:r>
            <a:rPr lang="en-US" sz="1200" kern="1200">
              <a:latin typeface="+mj-lt"/>
            </a:rPr>
            <a:t> URP 6920 Planning Workshop</a:t>
          </a:r>
        </a:p>
      </dsp:txBody>
      <dsp:txXfrm>
        <a:off x="0" y="2569368"/>
        <a:ext cx="5838825" cy="329331"/>
      </dsp:txXfrm>
    </dsp:sp>
    <dsp:sp modelId="{59E89134-3F5E-4542-B846-6BF8CAAD03CA}">
      <dsp:nvSpPr>
        <dsp:cNvPr id="0" name=""/>
        <dsp:cNvSpPr/>
      </dsp:nvSpPr>
      <dsp:spPr>
        <a:xfrm rot="10800000">
          <a:off x="0" y="1092059"/>
          <a:ext cx="5838825" cy="1101444"/>
        </a:xfrm>
        <a:prstGeom prst="upArrowCallout">
          <a:avLst/>
        </a:prstGeom>
        <a:noFill/>
        <a:ln w="635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US" sz="1200" kern="1200">
              <a:solidFill>
                <a:sysClr val="windowText" lastClr="000000"/>
              </a:solidFill>
              <a:latin typeface="+mj-lt"/>
            </a:rPr>
            <a:t>Spring 1</a:t>
          </a:r>
        </a:p>
      </dsp:txBody>
      <dsp:txXfrm>
        <a:off x="0" y="1092059"/>
        <a:ext cx="5838825" cy="386607"/>
      </dsp:txXfrm>
    </dsp:sp>
    <dsp:sp modelId="{9B4244E9-D69D-4141-8BBE-333D6E7F7F75}">
      <dsp:nvSpPr>
        <dsp:cNvPr id="0" name=""/>
        <dsp:cNvSpPr/>
      </dsp:nvSpPr>
      <dsp:spPr>
        <a:xfrm>
          <a:off x="0" y="1478666"/>
          <a:ext cx="2919412" cy="329331"/>
        </a:xfrm>
        <a:prstGeom prst="rect">
          <a:avLst/>
        </a:prstGeom>
        <a:solidFill>
          <a:schemeClr val="accent1">
            <a:alpha val="90000"/>
            <a:tint val="40000"/>
            <a:hueOff val="0"/>
            <a:satOff val="0"/>
            <a:lumOff val="0"/>
            <a:alphaOff val="0"/>
          </a:schemeClr>
        </a:solidFill>
        <a:ln w="6350" cap="flat" cmpd="sng" algn="ctr">
          <a:solidFill>
            <a:scrgbClr r="0" g="0" b="0"/>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lvl="0" algn="ctr" defTabSz="533400">
            <a:lnSpc>
              <a:spcPct val="90000"/>
            </a:lnSpc>
            <a:spcBef>
              <a:spcPct val="0"/>
            </a:spcBef>
            <a:spcAft>
              <a:spcPct val="35000"/>
            </a:spcAft>
          </a:pPr>
          <a:r>
            <a:rPr lang="en-US" sz="1200" kern="1200">
              <a:latin typeface="+mj-lt"/>
            </a:rPr>
            <a:t> </a:t>
          </a:r>
          <a:r>
            <a:rPr lang="en-US" sz="1200" b="1" kern="1200">
              <a:latin typeface="+mj-lt"/>
            </a:rPr>
            <a:t>URP 6425 Environmental Analysis in Planning</a:t>
          </a:r>
        </a:p>
      </dsp:txBody>
      <dsp:txXfrm>
        <a:off x="0" y="1478666"/>
        <a:ext cx="2919412" cy="329331"/>
      </dsp:txXfrm>
    </dsp:sp>
    <dsp:sp modelId="{6A4308D5-8E1A-4324-B73D-3527825A03CE}">
      <dsp:nvSpPr>
        <dsp:cNvPr id="0" name=""/>
        <dsp:cNvSpPr/>
      </dsp:nvSpPr>
      <dsp:spPr>
        <a:xfrm>
          <a:off x="2919412" y="1478666"/>
          <a:ext cx="2919412" cy="329331"/>
        </a:xfrm>
        <a:prstGeom prst="rect">
          <a:avLst/>
        </a:prstGeom>
        <a:solidFill>
          <a:schemeClr val="accent1">
            <a:alpha val="90000"/>
            <a:tint val="40000"/>
            <a:hueOff val="0"/>
            <a:satOff val="0"/>
            <a:lumOff val="0"/>
            <a:alphaOff val="0"/>
          </a:schemeClr>
        </a:solidFill>
        <a:ln w="6350" cap="flat" cmpd="sng" algn="ctr">
          <a:solidFill>
            <a:scrgbClr r="0" g="0" b="0"/>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lvl="0" algn="ctr" defTabSz="533400">
            <a:lnSpc>
              <a:spcPct val="90000"/>
            </a:lnSpc>
            <a:spcBef>
              <a:spcPct val="0"/>
            </a:spcBef>
            <a:spcAft>
              <a:spcPct val="35000"/>
            </a:spcAft>
          </a:pPr>
          <a:r>
            <a:rPr lang="en-US" sz="1200" b="1" kern="1200">
              <a:latin typeface="+mj-lt"/>
            </a:rPr>
            <a:t> URP 6545 Urban Revitalization Strategy</a:t>
          </a:r>
        </a:p>
      </dsp:txBody>
      <dsp:txXfrm>
        <a:off x="2919412" y="1478666"/>
        <a:ext cx="2919412" cy="329331"/>
      </dsp:txXfrm>
    </dsp:sp>
    <dsp:sp modelId="{F7064D12-562D-45B5-8E79-ED36197DF7C9}">
      <dsp:nvSpPr>
        <dsp:cNvPr id="0" name=""/>
        <dsp:cNvSpPr/>
      </dsp:nvSpPr>
      <dsp:spPr>
        <a:xfrm rot="10800000">
          <a:off x="0" y="1356"/>
          <a:ext cx="5838825" cy="1101444"/>
        </a:xfrm>
        <a:prstGeom prst="upArrowCallout">
          <a:avLst/>
        </a:prstGeom>
        <a:noFill/>
        <a:ln w="6350" cap="flat" cmpd="sng" algn="ctr">
          <a:solidFill>
            <a:scrgbClr r="0" g="0" b="0"/>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US" sz="1200" kern="1200">
              <a:solidFill>
                <a:sysClr val="windowText" lastClr="000000"/>
              </a:solidFill>
              <a:latin typeface="+mj-lt"/>
            </a:rPr>
            <a:t>Fall 1</a:t>
          </a:r>
        </a:p>
      </dsp:txBody>
      <dsp:txXfrm>
        <a:off x="0" y="1356"/>
        <a:ext cx="5838825" cy="386607"/>
      </dsp:txXfrm>
    </dsp:sp>
    <dsp:sp modelId="{9E9A9ED7-1CFE-42A7-ACCF-2A533C8CDB7F}">
      <dsp:nvSpPr>
        <dsp:cNvPr id="0" name=""/>
        <dsp:cNvSpPr/>
      </dsp:nvSpPr>
      <dsp:spPr>
        <a:xfrm>
          <a:off x="0" y="387963"/>
          <a:ext cx="1459706" cy="329331"/>
        </a:xfrm>
        <a:prstGeom prst="rect">
          <a:avLst/>
        </a:prstGeom>
        <a:solidFill>
          <a:schemeClr val="accent1">
            <a:alpha val="90000"/>
            <a:tint val="40000"/>
            <a:hueOff val="0"/>
            <a:satOff val="0"/>
            <a:lumOff val="0"/>
            <a:alphaOff val="0"/>
          </a:schemeClr>
        </a:solidFill>
        <a:ln w="6350" cap="flat" cmpd="sng" algn="ctr">
          <a:solidFill>
            <a:scrgbClr r="0" g="0" b="0"/>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n-US" sz="1000" kern="1200">
              <a:latin typeface="+mj-lt"/>
            </a:rPr>
            <a:t> URP 6200 Planimetrics</a:t>
          </a:r>
        </a:p>
      </dsp:txBody>
      <dsp:txXfrm>
        <a:off x="0" y="387963"/>
        <a:ext cx="1459706" cy="329331"/>
      </dsp:txXfrm>
    </dsp:sp>
    <dsp:sp modelId="{627A3711-E327-483B-8D36-E21C13E87991}">
      <dsp:nvSpPr>
        <dsp:cNvPr id="0" name=""/>
        <dsp:cNvSpPr/>
      </dsp:nvSpPr>
      <dsp:spPr>
        <a:xfrm>
          <a:off x="1459706" y="387963"/>
          <a:ext cx="1459706" cy="329331"/>
        </a:xfrm>
        <a:prstGeom prst="rect">
          <a:avLst/>
        </a:prstGeom>
        <a:solidFill>
          <a:schemeClr val="accent1">
            <a:alpha val="90000"/>
            <a:tint val="40000"/>
            <a:hueOff val="0"/>
            <a:satOff val="0"/>
            <a:lumOff val="0"/>
            <a:alphaOff val="0"/>
          </a:schemeClr>
        </a:solidFill>
        <a:ln w="6350" cap="flat" cmpd="sng" algn="ctr">
          <a:solidFill>
            <a:scrgbClr r="0" g="0" b="0"/>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n-US" sz="1000" kern="1200">
              <a:latin typeface="+mj-lt"/>
            </a:rPr>
            <a:t> URP 6270 Introduction to GIS in Planning</a:t>
          </a:r>
        </a:p>
      </dsp:txBody>
      <dsp:txXfrm>
        <a:off x="1459706" y="387963"/>
        <a:ext cx="1459706" cy="329331"/>
      </dsp:txXfrm>
    </dsp:sp>
    <dsp:sp modelId="{A25966B0-B34B-45E6-B693-22D42E521A78}">
      <dsp:nvSpPr>
        <dsp:cNvPr id="0" name=""/>
        <dsp:cNvSpPr/>
      </dsp:nvSpPr>
      <dsp:spPr>
        <a:xfrm>
          <a:off x="2919412" y="387963"/>
          <a:ext cx="1459706" cy="329331"/>
        </a:xfrm>
        <a:prstGeom prst="rect">
          <a:avLst/>
        </a:prstGeom>
        <a:solidFill>
          <a:schemeClr val="accent1">
            <a:alpha val="90000"/>
            <a:tint val="40000"/>
            <a:hueOff val="0"/>
            <a:satOff val="0"/>
            <a:lumOff val="0"/>
            <a:alphaOff val="0"/>
          </a:schemeClr>
        </a:solidFill>
        <a:ln w="6350" cap="flat" cmpd="sng" algn="ctr">
          <a:solidFill>
            <a:scrgbClr r="0" g="0" b="0"/>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n-US" sz="1000" kern="1200">
              <a:latin typeface="+mj-lt"/>
            </a:rPr>
            <a:t> URP 6840 Urban and Regional Theory</a:t>
          </a:r>
        </a:p>
      </dsp:txBody>
      <dsp:txXfrm>
        <a:off x="2919412" y="387963"/>
        <a:ext cx="1459706" cy="329331"/>
      </dsp:txXfrm>
    </dsp:sp>
    <dsp:sp modelId="{A56C16DD-FC92-4BDE-A558-A9D5C14B8ECC}">
      <dsp:nvSpPr>
        <dsp:cNvPr id="0" name=""/>
        <dsp:cNvSpPr/>
      </dsp:nvSpPr>
      <dsp:spPr>
        <a:xfrm>
          <a:off x="4379118" y="387963"/>
          <a:ext cx="1459706" cy="329331"/>
        </a:xfrm>
        <a:prstGeom prst="rect">
          <a:avLst/>
        </a:prstGeom>
        <a:solidFill>
          <a:schemeClr val="accent1">
            <a:alpha val="90000"/>
            <a:tint val="40000"/>
            <a:hueOff val="0"/>
            <a:satOff val="0"/>
            <a:lumOff val="0"/>
            <a:alphaOff val="0"/>
          </a:schemeClr>
        </a:solidFill>
        <a:ln w="6350" cap="flat" cmpd="sng" algn="ctr">
          <a:solidFill>
            <a:scrgbClr r="0" g="0" b="0"/>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lvl="0" algn="ctr" defTabSz="533400">
            <a:lnSpc>
              <a:spcPct val="90000"/>
            </a:lnSpc>
            <a:spcBef>
              <a:spcPct val="0"/>
            </a:spcBef>
            <a:spcAft>
              <a:spcPct val="35000"/>
            </a:spcAft>
          </a:pPr>
          <a:r>
            <a:rPr lang="en-US" sz="1200" kern="1200">
              <a:latin typeface="+mj-lt"/>
            </a:rPr>
            <a:t> </a:t>
          </a:r>
          <a:r>
            <a:rPr lang="en-US" sz="1000" kern="1200">
              <a:latin typeface="+mj-lt"/>
            </a:rPr>
            <a:t>URP 6101 Planning Process and Skills</a:t>
          </a:r>
        </a:p>
      </dsp:txBody>
      <dsp:txXfrm>
        <a:off x="4379118" y="387963"/>
        <a:ext cx="1459706" cy="32933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C5D0CE-7FFB-4615-A8FE-2274321FE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48</Pages>
  <Words>9004</Words>
  <Characters>51324</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dmitsova</dc:creator>
  <cp:lastModifiedBy>dmitsova</cp:lastModifiedBy>
  <cp:revision>2</cp:revision>
  <cp:lastPrinted>2010-09-08T18:51:00Z</cp:lastPrinted>
  <dcterms:created xsi:type="dcterms:W3CDTF">2010-09-08T18:52:00Z</dcterms:created>
  <dcterms:modified xsi:type="dcterms:W3CDTF">2010-09-08T18:52:00Z</dcterms:modified>
</cp:coreProperties>
</file>