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D263C1" w14:textId="77777777" w:rsidR="009D292F" w:rsidRPr="006C33C0" w:rsidRDefault="00CE3541" w:rsidP="00A2084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6C33C0">
        <w:rPr>
          <w:rFonts w:ascii="Arial" w:hAnsi="Arial" w:cs="Arial"/>
          <w:b/>
          <w:sz w:val="24"/>
          <w:szCs w:val="24"/>
        </w:rPr>
        <w:t>Quality Improvement Study</w:t>
      </w:r>
    </w:p>
    <w:p w14:paraId="0ED263C2" w14:textId="77777777" w:rsidR="00A20845" w:rsidRPr="006C33C0" w:rsidRDefault="00A20845" w:rsidP="00A2084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ED263C3" w14:textId="77777777" w:rsidR="00CE3541" w:rsidRPr="006C33C0" w:rsidRDefault="00CE3541" w:rsidP="00A2084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C33C0">
        <w:rPr>
          <w:rFonts w:ascii="Arial" w:hAnsi="Arial" w:cs="Arial"/>
          <w:b/>
          <w:sz w:val="24"/>
          <w:szCs w:val="24"/>
        </w:rPr>
        <w:t xml:space="preserve">Measuring </w:t>
      </w:r>
      <w:r w:rsidR="00265A73" w:rsidRPr="006C33C0">
        <w:rPr>
          <w:rFonts w:ascii="Arial" w:hAnsi="Arial" w:cs="Arial"/>
          <w:b/>
          <w:sz w:val="24"/>
          <w:szCs w:val="24"/>
        </w:rPr>
        <w:t xml:space="preserve">Learning Outcomes </w:t>
      </w:r>
      <w:r w:rsidRPr="006C33C0">
        <w:rPr>
          <w:rFonts w:ascii="Arial" w:hAnsi="Arial" w:cs="Arial"/>
          <w:b/>
          <w:sz w:val="24"/>
          <w:szCs w:val="24"/>
        </w:rPr>
        <w:t>in Women</w:t>
      </w:r>
    </w:p>
    <w:p w14:paraId="0ED263C4" w14:textId="77777777" w:rsidR="00C55CFF" w:rsidRPr="006C33C0" w:rsidRDefault="00C55CFF" w:rsidP="00A2084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C33C0">
        <w:rPr>
          <w:rFonts w:ascii="Arial" w:hAnsi="Arial" w:cs="Arial"/>
          <w:b/>
          <w:sz w:val="24"/>
          <w:szCs w:val="24"/>
        </w:rPr>
        <w:t>January 2011</w:t>
      </w:r>
    </w:p>
    <w:p w14:paraId="0ED263C5" w14:textId="77777777" w:rsidR="00A20845" w:rsidRPr="006C33C0" w:rsidRDefault="00A20845" w:rsidP="00A2084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ED263C6" w14:textId="77777777" w:rsidR="00A20845" w:rsidRPr="006C33C0" w:rsidRDefault="00A20845" w:rsidP="00A2084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ED263C7" w14:textId="77777777" w:rsidR="00A20845" w:rsidRPr="006C33C0" w:rsidRDefault="00CE3541" w:rsidP="00A20845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C33C0">
        <w:rPr>
          <w:rFonts w:ascii="Arial" w:hAnsi="Arial" w:cs="Arial"/>
          <w:b/>
          <w:sz w:val="24"/>
          <w:szCs w:val="24"/>
        </w:rPr>
        <w:t>Purpose of the Study</w:t>
      </w:r>
    </w:p>
    <w:p w14:paraId="0ED263C8" w14:textId="77777777" w:rsidR="00A20845" w:rsidRPr="006C33C0" w:rsidRDefault="00A20845" w:rsidP="00A20845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0ED263C9" w14:textId="77777777" w:rsidR="00201191" w:rsidRDefault="00201191" w:rsidP="00A20845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FAU SHS is committed to creating a positive, learning environment for women and to promoting healthy behaviors in efforts to reduce risk of acquiring vaginal infections, sexually transmitted diseases and unplanned pregnancies.</w:t>
      </w:r>
    </w:p>
    <w:p w14:paraId="0ED263CA" w14:textId="77777777" w:rsidR="00201191" w:rsidRDefault="00201191" w:rsidP="00A20845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0ED263CB" w14:textId="77777777" w:rsidR="000140E4" w:rsidRPr="006C33C0" w:rsidRDefault="00CE3541" w:rsidP="00A20845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6C33C0">
        <w:rPr>
          <w:rFonts w:ascii="Arial" w:hAnsi="Arial" w:cs="Arial"/>
          <w:sz w:val="24"/>
          <w:szCs w:val="24"/>
        </w:rPr>
        <w:t xml:space="preserve">The purpose of the study is to demonstrate that our female students </w:t>
      </w:r>
      <w:r w:rsidR="000140E4" w:rsidRPr="006C33C0">
        <w:rPr>
          <w:rFonts w:ascii="Arial" w:hAnsi="Arial" w:cs="Arial"/>
          <w:sz w:val="24"/>
          <w:szCs w:val="24"/>
        </w:rPr>
        <w:t xml:space="preserve">have gained </w:t>
      </w:r>
      <w:r w:rsidR="00D001BA" w:rsidRPr="006C33C0">
        <w:rPr>
          <w:rFonts w:ascii="Arial" w:hAnsi="Arial" w:cs="Arial"/>
          <w:sz w:val="24"/>
          <w:szCs w:val="24"/>
        </w:rPr>
        <w:t>knowledge during</w:t>
      </w:r>
      <w:r w:rsidR="00E149BE" w:rsidRPr="006C33C0">
        <w:rPr>
          <w:rFonts w:ascii="Arial" w:hAnsi="Arial" w:cs="Arial"/>
          <w:sz w:val="24"/>
          <w:szCs w:val="24"/>
        </w:rPr>
        <w:t xml:space="preserve"> their appointment time </w:t>
      </w:r>
      <w:r w:rsidR="000140E4" w:rsidRPr="006C33C0">
        <w:rPr>
          <w:rFonts w:ascii="Arial" w:hAnsi="Arial" w:cs="Arial"/>
          <w:sz w:val="24"/>
          <w:szCs w:val="24"/>
        </w:rPr>
        <w:t>or</w:t>
      </w:r>
      <w:r w:rsidR="00D94742" w:rsidRPr="006C33C0">
        <w:rPr>
          <w:rFonts w:ascii="Arial" w:hAnsi="Arial" w:cs="Arial"/>
          <w:sz w:val="24"/>
          <w:szCs w:val="24"/>
        </w:rPr>
        <w:t xml:space="preserve"> </w:t>
      </w:r>
      <w:r w:rsidR="000140E4" w:rsidRPr="006C33C0">
        <w:rPr>
          <w:rFonts w:ascii="Arial" w:hAnsi="Arial" w:cs="Arial"/>
          <w:sz w:val="24"/>
          <w:szCs w:val="24"/>
        </w:rPr>
        <w:t xml:space="preserve">already are </w:t>
      </w:r>
      <w:r w:rsidR="00D94742" w:rsidRPr="006C33C0">
        <w:rPr>
          <w:rFonts w:ascii="Arial" w:hAnsi="Arial" w:cs="Arial"/>
          <w:sz w:val="24"/>
          <w:szCs w:val="24"/>
        </w:rPr>
        <w:t>knowledg</w:t>
      </w:r>
      <w:r w:rsidR="000E609E" w:rsidRPr="006C33C0">
        <w:rPr>
          <w:rFonts w:ascii="Arial" w:hAnsi="Arial" w:cs="Arial"/>
          <w:sz w:val="24"/>
          <w:szCs w:val="24"/>
        </w:rPr>
        <w:t>ea</w:t>
      </w:r>
      <w:r w:rsidR="00D94742" w:rsidRPr="006C33C0">
        <w:rPr>
          <w:rFonts w:ascii="Arial" w:hAnsi="Arial" w:cs="Arial"/>
          <w:sz w:val="24"/>
          <w:szCs w:val="24"/>
        </w:rPr>
        <w:t xml:space="preserve">ble </w:t>
      </w:r>
      <w:r w:rsidR="000140E4" w:rsidRPr="006C33C0">
        <w:rPr>
          <w:rFonts w:ascii="Arial" w:hAnsi="Arial" w:cs="Arial"/>
          <w:sz w:val="24"/>
          <w:szCs w:val="24"/>
        </w:rPr>
        <w:t xml:space="preserve">in </w:t>
      </w:r>
      <w:r w:rsidRPr="006C33C0">
        <w:rPr>
          <w:rFonts w:ascii="Arial" w:hAnsi="Arial" w:cs="Arial"/>
          <w:sz w:val="24"/>
          <w:szCs w:val="24"/>
        </w:rPr>
        <w:t xml:space="preserve">content specific to </w:t>
      </w:r>
      <w:r w:rsidR="00D001BA" w:rsidRPr="006C33C0">
        <w:rPr>
          <w:rFonts w:ascii="Arial" w:hAnsi="Arial" w:cs="Arial"/>
          <w:sz w:val="24"/>
          <w:szCs w:val="24"/>
        </w:rPr>
        <w:t>women’s health</w:t>
      </w:r>
      <w:r w:rsidR="000140E4" w:rsidRPr="006C33C0">
        <w:rPr>
          <w:rFonts w:ascii="Arial" w:hAnsi="Arial" w:cs="Arial"/>
          <w:sz w:val="24"/>
          <w:szCs w:val="24"/>
        </w:rPr>
        <w:t>.</w:t>
      </w:r>
      <w:r w:rsidRPr="006C33C0">
        <w:rPr>
          <w:rFonts w:ascii="Arial" w:hAnsi="Arial" w:cs="Arial"/>
          <w:sz w:val="24"/>
          <w:szCs w:val="24"/>
        </w:rPr>
        <w:t xml:space="preserve"> </w:t>
      </w:r>
    </w:p>
    <w:p w14:paraId="0ED263CC" w14:textId="77777777" w:rsidR="00A20845" w:rsidRPr="006C33C0" w:rsidRDefault="00A20845" w:rsidP="00A20845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ED263CD" w14:textId="77777777" w:rsidR="00A20845" w:rsidRPr="006C33C0" w:rsidRDefault="00842108" w:rsidP="00A20845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C33C0">
        <w:rPr>
          <w:rFonts w:ascii="Arial" w:hAnsi="Arial" w:cs="Arial"/>
          <w:b/>
          <w:sz w:val="24"/>
          <w:szCs w:val="24"/>
        </w:rPr>
        <w:t>Performance Goal</w:t>
      </w:r>
    </w:p>
    <w:p w14:paraId="0ED263CE" w14:textId="77777777" w:rsidR="00A20845" w:rsidRPr="006C33C0" w:rsidRDefault="00A20845" w:rsidP="00A20845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ED263CF" w14:textId="77777777" w:rsidR="00474B80" w:rsidRDefault="00842108" w:rsidP="00474B8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6C33C0">
        <w:rPr>
          <w:rFonts w:ascii="Arial" w:hAnsi="Arial" w:cs="Arial"/>
          <w:sz w:val="24"/>
          <w:szCs w:val="24"/>
        </w:rPr>
        <w:t xml:space="preserve">The performance goal is that 75% of participating female students will demonstrate </w:t>
      </w:r>
      <w:r w:rsidR="00161C76" w:rsidRPr="006C33C0">
        <w:rPr>
          <w:rFonts w:ascii="Arial" w:hAnsi="Arial" w:cs="Arial"/>
          <w:sz w:val="24"/>
          <w:szCs w:val="24"/>
        </w:rPr>
        <w:t>the</w:t>
      </w:r>
      <w:r w:rsidR="00A20845" w:rsidRPr="006C33C0">
        <w:rPr>
          <w:rFonts w:ascii="Arial" w:hAnsi="Arial" w:cs="Arial"/>
          <w:sz w:val="24"/>
          <w:szCs w:val="24"/>
        </w:rPr>
        <w:t xml:space="preserve"> </w:t>
      </w:r>
      <w:r w:rsidR="00161C76" w:rsidRPr="006C33C0">
        <w:rPr>
          <w:rFonts w:ascii="Arial" w:hAnsi="Arial" w:cs="Arial"/>
          <w:sz w:val="24"/>
          <w:szCs w:val="24"/>
        </w:rPr>
        <w:t xml:space="preserve">presence of, or </w:t>
      </w:r>
      <w:r w:rsidR="00F60021">
        <w:rPr>
          <w:rFonts w:ascii="Arial" w:hAnsi="Arial" w:cs="Arial"/>
          <w:sz w:val="24"/>
          <w:szCs w:val="24"/>
        </w:rPr>
        <w:t xml:space="preserve">an </w:t>
      </w:r>
      <w:r w:rsidR="00161C76" w:rsidRPr="006C33C0">
        <w:rPr>
          <w:rFonts w:ascii="Arial" w:hAnsi="Arial" w:cs="Arial"/>
          <w:sz w:val="24"/>
          <w:szCs w:val="24"/>
        </w:rPr>
        <w:t>increase in knowledge</w:t>
      </w:r>
      <w:r w:rsidR="00D94742" w:rsidRPr="006C33C0">
        <w:rPr>
          <w:rFonts w:ascii="Arial" w:hAnsi="Arial" w:cs="Arial"/>
          <w:sz w:val="24"/>
          <w:szCs w:val="24"/>
        </w:rPr>
        <w:t xml:space="preserve"> of </w:t>
      </w:r>
      <w:r w:rsidRPr="006C33C0">
        <w:rPr>
          <w:rFonts w:ascii="Arial" w:hAnsi="Arial" w:cs="Arial"/>
          <w:sz w:val="24"/>
          <w:szCs w:val="24"/>
        </w:rPr>
        <w:t>specific women’s issues</w:t>
      </w:r>
      <w:r w:rsidR="00A20845" w:rsidRPr="006C33C0">
        <w:rPr>
          <w:rFonts w:ascii="Arial" w:hAnsi="Arial" w:cs="Arial"/>
          <w:sz w:val="24"/>
          <w:szCs w:val="24"/>
        </w:rPr>
        <w:t xml:space="preserve"> regarding health promotion </w:t>
      </w:r>
      <w:r w:rsidR="00161C76" w:rsidRPr="006C33C0">
        <w:rPr>
          <w:rFonts w:ascii="Arial" w:hAnsi="Arial" w:cs="Arial"/>
          <w:sz w:val="24"/>
          <w:szCs w:val="24"/>
        </w:rPr>
        <w:t xml:space="preserve">and risk </w:t>
      </w:r>
      <w:r w:rsidR="00D001BA" w:rsidRPr="006C33C0">
        <w:rPr>
          <w:rFonts w:ascii="Arial" w:hAnsi="Arial" w:cs="Arial"/>
          <w:sz w:val="24"/>
          <w:szCs w:val="24"/>
        </w:rPr>
        <w:t>reduction by</w:t>
      </w:r>
      <w:r w:rsidR="00161C76" w:rsidRPr="006C33C0">
        <w:rPr>
          <w:rFonts w:ascii="Arial" w:hAnsi="Arial" w:cs="Arial"/>
          <w:sz w:val="24"/>
          <w:szCs w:val="24"/>
        </w:rPr>
        <w:t xml:space="preserve"> correctly answering at least </w:t>
      </w:r>
      <w:r w:rsidR="00F60021">
        <w:rPr>
          <w:rFonts w:ascii="Arial" w:hAnsi="Arial" w:cs="Arial"/>
          <w:sz w:val="24"/>
          <w:szCs w:val="24"/>
        </w:rPr>
        <w:t>80% (</w:t>
      </w:r>
      <w:r w:rsidR="00722471" w:rsidRPr="006C33C0">
        <w:rPr>
          <w:rFonts w:ascii="Arial" w:hAnsi="Arial" w:cs="Arial"/>
          <w:sz w:val="24"/>
          <w:szCs w:val="24"/>
        </w:rPr>
        <w:t>4 out of 5</w:t>
      </w:r>
      <w:r w:rsidR="00F60021">
        <w:rPr>
          <w:rFonts w:ascii="Arial" w:hAnsi="Arial" w:cs="Arial"/>
          <w:sz w:val="24"/>
          <w:szCs w:val="24"/>
        </w:rPr>
        <w:t>) of the</w:t>
      </w:r>
      <w:r w:rsidR="00722471" w:rsidRPr="006C33C0">
        <w:rPr>
          <w:rFonts w:ascii="Arial" w:hAnsi="Arial" w:cs="Arial"/>
          <w:sz w:val="24"/>
          <w:szCs w:val="24"/>
        </w:rPr>
        <w:t xml:space="preserve"> questions </w:t>
      </w:r>
      <w:r w:rsidR="000E609E" w:rsidRPr="006C33C0">
        <w:rPr>
          <w:rFonts w:ascii="Arial" w:hAnsi="Arial" w:cs="Arial"/>
          <w:sz w:val="24"/>
          <w:szCs w:val="24"/>
        </w:rPr>
        <w:t>o</w:t>
      </w:r>
      <w:r w:rsidR="005804D1" w:rsidRPr="006C33C0">
        <w:rPr>
          <w:rFonts w:ascii="Arial" w:hAnsi="Arial" w:cs="Arial"/>
          <w:sz w:val="24"/>
          <w:szCs w:val="24"/>
        </w:rPr>
        <w:t>n</w:t>
      </w:r>
      <w:r w:rsidR="00D94742" w:rsidRPr="006C33C0">
        <w:rPr>
          <w:rFonts w:ascii="Arial" w:hAnsi="Arial" w:cs="Arial"/>
          <w:sz w:val="24"/>
          <w:szCs w:val="24"/>
        </w:rPr>
        <w:t xml:space="preserve"> </w:t>
      </w:r>
      <w:r w:rsidR="00F60021">
        <w:rPr>
          <w:rFonts w:ascii="Arial" w:hAnsi="Arial" w:cs="Arial"/>
          <w:sz w:val="24"/>
          <w:szCs w:val="24"/>
        </w:rPr>
        <w:t>the post-test</w:t>
      </w:r>
      <w:r w:rsidR="00D94742" w:rsidRPr="006C33C0">
        <w:rPr>
          <w:rFonts w:ascii="Arial" w:hAnsi="Arial" w:cs="Arial"/>
          <w:sz w:val="24"/>
          <w:szCs w:val="24"/>
        </w:rPr>
        <w:t xml:space="preserve"> wom</w:t>
      </w:r>
      <w:r w:rsidR="005804D1" w:rsidRPr="006C33C0">
        <w:rPr>
          <w:rFonts w:ascii="Arial" w:hAnsi="Arial" w:cs="Arial"/>
          <w:sz w:val="24"/>
          <w:szCs w:val="24"/>
        </w:rPr>
        <w:t>en</w:t>
      </w:r>
      <w:r w:rsidR="00D94742" w:rsidRPr="006C33C0">
        <w:rPr>
          <w:rFonts w:ascii="Arial" w:hAnsi="Arial" w:cs="Arial"/>
          <w:sz w:val="24"/>
          <w:szCs w:val="24"/>
        </w:rPr>
        <w:t>’s</w:t>
      </w:r>
      <w:r w:rsidR="00722471" w:rsidRPr="006C33C0">
        <w:rPr>
          <w:rFonts w:ascii="Arial" w:hAnsi="Arial" w:cs="Arial"/>
          <w:sz w:val="24"/>
          <w:szCs w:val="24"/>
        </w:rPr>
        <w:t xml:space="preserve"> health assessment quiz</w:t>
      </w:r>
      <w:r w:rsidR="00073B8F" w:rsidRPr="006C33C0">
        <w:rPr>
          <w:rFonts w:ascii="Arial" w:hAnsi="Arial" w:cs="Arial"/>
          <w:sz w:val="24"/>
          <w:szCs w:val="24"/>
        </w:rPr>
        <w:t xml:space="preserve"> </w:t>
      </w:r>
      <w:r w:rsidR="000E609E" w:rsidRPr="006C33C0">
        <w:rPr>
          <w:rFonts w:ascii="Arial" w:hAnsi="Arial" w:cs="Arial"/>
          <w:sz w:val="24"/>
          <w:szCs w:val="24"/>
        </w:rPr>
        <w:t xml:space="preserve">following their GYN </w:t>
      </w:r>
      <w:r w:rsidR="00D001BA" w:rsidRPr="006C33C0">
        <w:rPr>
          <w:rFonts w:ascii="Arial" w:hAnsi="Arial" w:cs="Arial"/>
          <w:sz w:val="24"/>
          <w:szCs w:val="24"/>
        </w:rPr>
        <w:t>exam.</w:t>
      </w:r>
      <w:r w:rsidRPr="006C33C0">
        <w:rPr>
          <w:rFonts w:ascii="Arial" w:hAnsi="Arial" w:cs="Arial"/>
          <w:sz w:val="24"/>
          <w:szCs w:val="24"/>
        </w:rPr>
        <w:t xml:space="preserve">  </w:t>
      </w:r>
    </w:p>
    <w:p w14:paraId="0ED263D0" w14:textId="77777777" w:rsidR="00474B80" w:rsidRDefault="00474B80" w:rsidP="00474B8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0ED263D1" w14:textId="77777777" w:rsidR="000140E4" w:rsidRDefault="000140E4" w:rsidP="00474B8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C33C0">
        <w:rPr>
          <w:rFonts w:ascii="Arial" w:hAnsi="Arial" w:cs="Arial"/>
          <w:b/>
          <w:sz w:val="24"/>
          <w:szCs w:val="24"/>
        </w:rPr>
        <w:t xml:space="preserve">Data </w:t>
      </w:r>
      <w:r w:rsidR="00F60021">
        <w:rPr>
          <w:rFonts w:ascii="Arial" w:hAnsi="Arial" w:cs="Arial"/>
          <w:b/>
          <w:sz w:val="24"/>
          <w:szCs w:val="24"/>
        </w:rPr>
        <w:t xml:space="preserve">to be </w:t>
      </w:r>
      <w:r w:rsidRPr="006C33C0">
        <w:rPr>
          <w:rFonts w:ascii="Arial" w:hAnsi="Arial" w:cs="Arial"/>
          <w:b/>
          <w:sz w:val="24"/>
          <w:szCs w:val="24"/>
        </w:rPr>
        <w:t>Collect</w:t>
      </w:r>
      <w:r w:rsidR="00F60021">
        <w:rPr>
          <w:rFonts w:ascii="Arial" w:hAnsi="Arial" w:cs="Arial"/>
          <w:b/>
          <w:sz w:val="24"/>
          <w:szCs w:val="24"/>
        </w:rPr>
        <w:t>ed</w:t>
      </w:r>
    </w:p>
    <w:p w14:paraId="0ED263D2" w14:textId="77777777" w:rsidR="00DB0E51" w:rsidRPr="00DB0E51" w:rsidRDefault="00DB0E51" w:rsidP="00DB0E5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ED263D3" w14:textId="77777777" w:rsidR="00DB0E51" w:rsidRPr="006C33C0" w:rsidRDefault="00DB0E51" w:rsidP="00DB0E51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C33C0">
        <w:rPr>
          <w:rFonts w:ascii="Arial" w:hAnsi="Arial" w:cs="Arial"/>
          <w:sz w:val="24"/>
          <w:szCs w:val="24"/>
        </w:rPr>
        <w:t>The assessment tool will be administered to at least 50 female patients receiving a complete woman’s health exam on any of the three FAU SHS campus clinics.</w:t>
      </w:r>
    </w:p>
    <w:p w14:paraId="0ED263D4" w14:textId="77777777" w:rsidR="00A20845" w:rsidRPr="006C33C0" w:rsidRDefault="00A20845" w:rsidP="00A20845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ED263D5" w14:textId="77777777" w:rsidR="00233899" w:rsidRDefault="00DB0E51" w:rsidP="00A20845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</w:t>
      </w:r>
      <w:r w:rsidR="00F60021">
        <w:rPr>
          <w:rFonts w:ascii="Arial" w:hAnsi="Arial" w:cs="Arial"/>
          <w:sz w:val="24"/>
          <w:szCs w:val="24"/>
        </w:rPr>
        <w:t xml:space="preserve"> </w:t>
      </w:r>
      <w:r w:rsidR="00233899" w:rsidRPr="006C33C0">
        <w:rPr>
          <w:rFonts w:ascii="Arial" w:hAnsi="Arial" w:cs="Arial"/>
          <w:sz w:val="24"/>
          <w:szCs w:val="24"/>
        </w:rPr>
        <w:t xml:space="preserve">locally developed pre and post assessment tool </w:t>
      </w:r>
      <w:r w:rsidR="003F097D" w:rsidRPr="006C33C0">
        <w:rPr>
          <w:rFonts w:ascii="Arial" w:hAnsi="Arial" w:cs="Arial"/>
          <w:sz w:val="24"/>
          <w:szCs w:val="24"/>
        </w:rPr>
        <w:t xml:space="preserve">has been </w:t>
      </w:r>
      <w:r w:rsidR="00A54C68" w:rsidRPr="006C33C0">
        <w:rPr>
          <w:rFonts w:ascii="Arial" w:hAnsi="Arial" w:cs="Arial"/>
          <w:sz w:val="24"/>
          <w:szCs w:val="24"/>
        </w:rPr>
        <w:t>ap</w:t>
      </w:r>
      <w:r w:rsidR="003F097D" w:rsidRPr="006C33C0">
        <w:rPr>
          <w:rFonts w:ascii="Arial" w:hAnsi="Arial" w:cs="Arial"/>
          <w:sz w:val="24"/>
          <w:szCs w:val="24"/>
        </w:rPr>
        <w:t>p</w:t>
      </w:r>
      <w:r w:rsidR="00A54C68" w:rsidRPr="006C33C0">
        <w:rPr>
          <w:rFonts w:ascii="Arial" w:hAnsi="Arial" w:cs="Arial"/>
          <w:sz w:val="24"/>
          <w:szCs w:val="24"/>
        </w:rPr>
        <w:t>roved by the QA Committee</w:t>
      </w:r>
      <w:r>
        <w:rPr>
          <w:rFonts w:ascii="Arial" w:hAnsi="Arial" w:cs="Arial"/>
          <w:sz w:val="24"/>
          <w:szCs w:val="24"/>
        </w:rPr>
        <w:t xml:space="preserve">. </w:t>
      </w:r>
      <w:r w:rsidR="00A54C68" w:rsidRPr="006C33C0">
        <w:rPr>
          <w:rFonts w:ascii="Arial" w:hAnsi="Arial" w:cs="Arial"/>
          <w:sz w:val="24"/>
          <w:szCs w:val="24"/>
        </w:rPr>
        <w:t xml:space="preserve">It </w:t>
      </w:r>
      <w:r w:rsidR="00233899" w:rsidRPr="006C33C0">
        <w:rPr>
          <w:rFonts w:ascii="Arial" w:hAnsi="Arial" w:cs="Arial"/>
          <w:sz w:val="24"/>
          <w:szCs w:val="24"/>
        </w:rPr>
        <w:t xml:space="preserve">will </w:t>
      </w:r>
      <w:r w:rsidR="00161C76" w:rsidRPr="006C33C0">
        <w:rPr>
          <w:rFonts w:ascii="Arial" w:hAnsi="Arial" w:cs="Arial"/>
          <w:sz w:val="24"/>
          <w:szCs w:val="24"/>
        </w:rPr>
        <w:t xml:space="preserve">be distributed </w:t>
      </w:r>
      <w:r w:rsidR="00C95037" w:rsidRPr="006C33C0">
        <w:rPr>
          <w:rFonts w:ascii="Arial" w:hAnsi="Arial" w:cs="Arial"/>
          <w:sz w:val="24"/>
          <w:szCs w:val="24"/>
        </w:rPr>
        <w:t>before</w:t>
      </w:r>
      <w:r w:rsidR="00201191">
        <w:rPr>
          <w:rFonts w:ascii="Arial" w:hAnsi="Arial" w:cs="Arial"/>
          <w:sz w:val="24"/>
          <w:szCs w:val="24"/>
        </w:rPr>
        <w:t xml:space="preserve"> (pre-test)</w:t>
      </w:r>
      <w:r w:rsidR="00C95037" w:rsidRPr="006C33C0">
        <w:rPr>
          <w:rFonts w:ascii="Arial" w:hAnsi="Arial" w:cs="Arial"/>
          <w:sz w:val="24"/>
          <w:szCs w:val="24"/>
        </w:rPr>
        <w:t xml:space="preserve"> and </w:t>
      </w:r>
      <w:r w:rsidR="00E149BE" w:rsidRPr="006C33C0">
        <w:rPr>
          <w:rFonts w:ascii="Arial" w:hAnsi="Arial" w:cs="Arial"/>
          <w:sz w:val="24"/>
          <w:szCs w:val="24"/>
        </w:rPr>
        <w:t xml:space="preserve">then </w:t>
      </w:r>
      <w:r w:rsidR="00C95037" w:rsidRPr="006C33C0">
        <w:rPr>
          <w:rFonts w:ascii="Arial" w:hAnsi="Arial" w:cs="Arial"/>
          <w:sz w:val="24"/>
          <w:szCs w:val="24"/>
        </w:rPr>
        <w:t>after</w:t>
      </w:r>
      <w:r w:rsidR="00201191">
        <w:rPr>
          <w:rFonts w:ascii="Arial" w:hAnsi="Arial" w:cs="Arial"/>
          <w:sz w:val="24"/>
          <w:szCs w:val="24"/>
        </w:rPr>
        <w:t xml:space="preserve"> (post-test)</w:t>
      </w:r>
      <w:r w:rsidR="00C95037" w:rsidRPr="006C33C0">
        <w:rPr>
          <w:rFonts w:ascii="Arial" w:hAnsi="Arial" w:cs="Arial"/>
          <w:sz w:val="24"/>
          <w:szCs w:val="24"/>
        </w:rPr>
        <w:t xml:space="preserve"> a</w:t>
      </w:r>
      <w:r w:rsidR="00A22C0A" w:rsidRPr="006C33C0">
        <w:rPr>
          <w:rFonts w:ascii="Arial" w:hAnsi="Arial" w:cs="Arial"/>
          <w:sz w:val="24"/>
          <w:szCs w:val="24"/>
        </w:rPr>
        <w:t xml:space="preserve"> complete wo</w:t>
      </w:r>
      <w:r w:rsidR="00233899" w:rsidRPr="006C33C0">
        <w:rPr>
          <w:rFonts w:ascii="Arial" w:hAnsi="Arial" w:cs="Arial"/>
          <w:sz w:val="24"/>
          <w:szCs w:val="24"/>
        </w:rPr>
        <w:t>m</w:t>
      </w:r>
      <w:r w:rsidR="003F097D" w:rsidRPr="006C33C0">
        <w:rPr>
          <w:rFonts w:ascii="Arial" w:hAnsi="Arial" w:cs="Arial"/>
          <w:sz w:val="24"/>
          <w:szCs w:val="24"/>
        </w:rPr>
        <w:t>e</w:t>
      </w:r>
      <w:r w:rsidR="00233899" w:rsidRPr="006C33C0">
        <w:rPr>
          <w:rFonts w:ascii="Arial" w:hAnsi="Arial" w:cs="Arial"/>
          <w:sz w:val="24"/>
          <w:szCs w:val="24"/>
        </w:rPr>
        <w:t xml:space="preserve">n’s health visit. </w:t>
      </w:r>
      <w:r w:rsidR="00A5570D" w:rsidRPr="006C33C0">
        <w:rPr>
          <w:rFonts w:ascii="Arial" w:hAnsi="Arial" w:cs="Arial"/>
          <w:sz w:val="24"/>
          <w:szCs w:val="24"/>
        </w:rPr>
        <w:t xml:space="preserve"> The opportunity for education and discussion</w:t>
      </w:r>
      <w:r w:rsidR="00474B80">
        <w:rPr>
          <w:rFonts w:ascii="Arial" w:hAnsi="Arial" w:cs="Arial"/>
          <w:sz w:val="24"/>
          <w:szCs w:val="24"/>
        </w:rPr>
        <w:t xml:space="preserve"> with the provider</w:t>
      </w:r>
      <w:r w:rsidR="00A5570D" w:rsidRPr="006C33C0">
        <w:rPr>
          <w:rFonts w:ascii="Arial" w:hAnsi="Arial" w:cs="Arial"/>
          <w:sz w:val="24"/>
          <w:szCs w:val="24"/>
        </w:rPr>
        <w:t xml:space="preserve"> will be present during the</w:t>
      </w:r>
      <w:r w:rsidR="00A22C0A" w:rsidRPr="006C33C0">
        <w:rPr>
          <w:rFonts w:ascii="Arial" w:hAnsi="Arial" w:cs="Arial"/>
          <w:sz w:val="24"/>
          <w:szCs w:val="24"/>
        </w:rPr>
        <w:t xml:space="preserve"> </w:t>
      </w:r>
      <w:r w:rsidR="00A5570D" w:rsidRPr="006C33C0">
        <w:rPr>
          <w:rFonts w:ascii="Arial" w:hAnsi="Arial" w:cs="Arial"/>
          <w:sz w:val="24"/>
          <w:szCs w:val="24"/>
        </w:rPr>
        <w:t>exam period.</w:t>
      </w:r>
      <w:r w:rsidR="003F097D" w:rsidRPr="006C33C0">
        <w:rPr>
          <w:rFonts w:ascii="Arial" w:hAnsi="Arial" w:cs="Arial"/>
          <w:sz w:val="24"/>
          <w:szCs w:val="24"/>
        </w:rPr>
        <w:t xml:space="preserve"> Related educational material will also be provided during this time.</w:t>
      </w:r>
      <w:r w:rsidR="00201191">
        <w:rPr>
          <w:rFonts w:ascii="Arial" w:hAnsi="Arial" w:cs="Arial"/>
          <w:sz w:val="24"/>
          <w:szCs w:val="24"/>
        </w:rPr>
        <w:t xml:space="preserve">  See sample of the assessment tool on next page.</w:t>
      </w:r>
    </w:p>
    <w:p w14:paraId="0ED263D6" w14:textId="77777777" w:rsidR="00201191" w:rsidRDefault="002011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ED263D7" w14:textId="77777777" w:rsidR="00201191" w:rsidRPr="00201191" w:rsidRDefault="00201191" w:rsidP="00201191">
      <w:pPr>
        <w:pBdr>
          <w:top w:val="single" w:sz="4" w:space="1" w:color="auto"/>
        </w:pBdr>
        <w:spacing w:after="0" w:line="240" w:lineRule="auto"/>
        <w:ind w:left="1080" w:firstLine="720"/>
        <w:rPr>
          <w:rFonts w:ascii="Arial" w:hAnsi="Arial" w:cs="Arial"/>
          <w:b/>
          <w:sz w:val="24"/>
          <w:szCs w:val="24"/>
          <w:u w:val="single"/>
        </w:rPr>
      </w:pPr>
    </w:p>
    <w:p w14:paraId="0ED263D8" w14:textId="77777777" w:rsidR="00201191" w:rsidRPr="00201191" w:rsidRDefault="00201191" w:rsidP="00201191">
      <w:pPr>
        <w:spacing w:after="0" w:line="240" w:lineRule="auto"/>
        <w:ind w:left="1080" w:firstLine="720"/>
        <w:rPr>
          <w:rFonts w:ascii="Arial" w:hAnsi="Arial" w:cs="Arial"/>
          <w:b/>
          <w:sz w:val="24"/>
          <w:szCs w:val="24"/>
        </w:rPr>
      </w:pPr>
      <w:r w:rsidRPr="00201191">
        <w:rPr>
          <w:rFonts w:ascii="Arial" w:hAnsi="Arial" w:cs="Arial"/>
          <w:b/>
          <w:sz w:val="24"/>
          <w:szCs w:val="24"/>
        </w:rPr>
        <w:t>WOMEN’S HEALTH LEARNING OUTCOME QUESTIONS</w:t>
      </w:r>
    </w:p>
    <w:p w14:paraId="0ED263D9" w14:textId="77777777" w:rsidR="00F5461C" w:rsidRDefault="00F5461C" w:rsidP="00F5461C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0ED263DA" w14:textId="77777777" w:rsidR="00F5461C" w:rsidRPr="004D79FD" w:rsidRDefault="00F5461C" w:rsidP="00F5461C">
      <w:pPr>
        <w:pStyle w:val="Heading1"/>
        <w:keepNext w:val="0"/>
        <w:keepLines w:val="0"/>
        <w:tabs>
          <w:tab w:val="left" w:pos="1800"/>
          <w:tab w:val="left" w:pos="2160"/>
        </w:tabs>
        <w:spacing w:before="0" w:line="240" w:lineRule="auto"/>
        <w:ind w:left="1800" w:hanging="360"/>
        <w:rPr>
          <w:rFonts w:ascii="Arial" w:hAnsi="Arial" w:cs="Arial"/>
          <w:b w:val="0"/>
          <w:color w:val="000000" w:themeColor="text1"/>
          <w:sz w:val="22"/>
          <w:szCs w:val="24"/>
        </w:rPr>
      </w:pPr>
      <w:r w:rsidRPr="004D79FD">
        <w:rPr>
          <w:rFonts w:ascii="Arial" w:hAnsi="Arial" w:cs="Arial"/>
          <w:b w:val="0"/>
          <w:color w:val="000000" w:themeColor="text1"/>
          <w:sz w:val="22"/>
          <w:szCs w:val="24"/>
        </w:rPr>
        <w:t>Indicate actions which would help protect you from acquiring a sexually transmitted disease.  (Circle all that apply.)</w:t>
      </w:r>
    </w:p>
    <w:p w14:paraId="0ED263DB" w14:textId="77777777" w:rsidR="00F5461C" w:rsidRPr="004D79FD" w:rsidRDefault="00F5461C" w:rsidP="00F5461C">
      <w:pPr>
        <w:pStyle w:val="Heading2"/>
        <w:keepNext w:val="0"/>
        <w:keepLines w:val="0"/>
        <w:tabs>
          <w:tab w:val="left" w:pos="1800"/>
          <w:tab w:val="left" w:pos="2160"/>
        </w:tabs>
        <w:spacing w:before="0" w:line="240" w:lineRule="auto"/>
        <w:ind w:left="1800"/>
        <w:rPr>
          <w:rFonts w:ascii="Arial" w:hAnsi="Arial" w:cs="Arial"/>
          <w:b w:val="0"/>
          <w:color w:val="000000" w:themeColor="text1"/>
          <w:sz w:val="22"/>
          <w:szCs w:val="24"/>
        </w:rPr>
      </w:pPr>
      <w:r w:rsidRPr="004D79FD">
        <w:rPr>
          <w:rFonts w:ascii="Arial" w:hAnsi="Arial" w:cs="Arial"/>
          <w:b w:val="0"/>
          <w:color w:val="000000" w:themeColor="text1"/>
          <w:sz w:val="22"/>
          <w:szCs w:val="24"/>
        </w:rPr>
        <w:t>Abstain from sexual activity</w:t>
      </w:r>
    </w:p>
    <w:p w14:paraId="0ED263DC" w14:textId="77777777" w:rsidR="00F5461C" w:rsidRPr="004D79FD" w:rsidRDefault="00F5461C" w:rsidP="00F5461C">
      <w:pPr>
        <w:pStyle w:val="Heading2"/>
        <w:keepNext w:val="0"/>
        <w:keepLines w:val="0"/>
        <w:tabs>
          <w:tab w:val="left" w:pos="1800"/>
          <w:tab w:val="left" w:pos="2160"/>
        </w:tabs>
        <w:spacing w:before="0" w:line="240" w:lineRule="auto"/>
        <w:ind w:left="1800"/>
        <w:rPr>
          <w:rFonts w:ascii="Arial" w:hAnsi="Arial" w:cs="Arial"/>
          <w:b w:val="0"/>
          <w:color w:val="000000" w:themeColor="text1"/>
          <w:sz w:val="22"/>
          <w:szCs w:val="24"/>
        </w:rPr>
      </w:pPr>
      <w:r w:rsidRPr="004D79FD">
        <w:rPr>
          <w:rFonts w:ascii="Arial" w:hAnsi="Arial" w:cs="Arial"/>
          <w:b w:val="0"/>
          <w:color w:val="000000" w:themeColor="text1"/>
          <w:sz w:val="22"/>
          <w:szCs w:val="24"/>
        </w:rPr>
        <w:t>Use condoms</w:t>
      </w:r>
    </w:p>
    <w:p w14:paraId="0ED263DD" w14:textId="77777777" w:rsidR="00F5461C" w:rsidRPr="004D79FD" w:rsidRDefault="00F5461C" w:rsidP="00F5461C">
      <w:pPr>
        <w:pStyle w:val="Heading2"/>
        <w:keepNext w:val="0"/>
        <w:keepLines w:val="0"/>
        <w:tabs>
          <w:tab w:val="left" w:pos="1800"/>
          <w:tab w:val="left" w:pos="2160"/>
        </w:tabs>
        <w:spacing w:before="0" w:line="240" w:lineRule="auto"/>
        <w:ind w:left="1800"/>
        <w:rPr>
          <w:rFonts w:ascii="Arial" w:hAnsi="Arial" w:cs="Arial"/>
          <w:b w:val="0"/>
          <w:color w:val="000000" w:themeColor="text1"/>
          <w:sz w:val="22"/>
          <w:szCs w:val="24"/>
        </w:rPr>
      </w:pPr>
      <w:r w:rsidRPr="004D79FD">
        <w:rPr>
          <w:rFonts w:ascii="Arial" w:hAnsi="Arial" w:cs="Arial"/>
          <w:b w:val="0"/>
          <w:color w:val="000000" w:themeColor="text1"/>
          <w:sz w:val="22"/>
          <w:szCs w:val="24"/>
        </w:rPr>
        <w:t>Limit number of sexual partners</w:t>
      </w:r>
    </w:p>
    <w:p w14:paraId="0ED263DE" w14:textId="77777777" w:rsidR="00F5461C" w:rsidRPr="004D79FD" w:rsidRDefault="00F5461C" w:rsidP="00F5461C">
      <w:pPr>
        <w:pStyle w:val="Heading2"/>
        <w:keepNext w:val="0"/>
        <w:keepLines w:val="0"/>
        <w:tabs>
          <w:tab w:val="left" w:pos="1800"/>
          <w:tab w:val="left" w:pos="2160"/>
        </w:tabs>
        <w:spacing w:before="0" w:line="240" w:lineRule="auto"/>
        <w:ind w:left="1800"/>
        <w:rPr>
          <w:rFonts w:ascii="Arial" w:hAnsi="Arial" w:cs="Arial"/>
          <w:b w:val="0"/>
          <w:color w:val="000000" w:themeColor="text1"/>
          <w:sz w:val="22"/>
          <w:szCs w:val="24"/>
        </w:rPr>
      </w:pPr>
      <w:r w:rsidRPr="004D79FD">
        <w:rPr>
          <w:rFonts w:ascii="Arial" w:hAnsi="Arial" w:cs="Arial"/>
          <w:b w:val="0"/>
          <w:color w:val="000000" w:themeColor="text1"/>
          <w:sz w:val="22"/>
          <w:szCs w:val="24"/>
        </w:rPr>
        <w:t>Use oral contraceptives</w:t>
      </w:r>
    </w:p>
    <w:p w14:paraId="0ED263DF" w14:textId="77777777" w:rsidR="00F5461C" w:rsidRPr="004D79FD" w:rsidRDefault="00F5461C" w:rsidP="00F5461C">
      <w:pPr>
        <w:tabs>
          <w:tab w:val="left" w:pos="1800"/>
          <w:tab w:val="left" w:pos="2160"/>
        </w:tabs>
        <w:spacing w:after="0" w:line="240" w:lineRule="auto"/>
        <w:ind w:left="1800" w:hanging="360"/>
        <w:rPr>
          <w:rFonts w:ascii="Arial" w:hAnsi="Arial" w:cs="Arial"/>
          <w:szCs w:val="24"/>
        </w:rPr>
      </w:pPr>
    </w:p>
    <w:p w14:paraId="0ED263E0" w14:textId="77777777" w:rsidR="00F5461C" w:rsidRPr="004D79FD" w:rsidRDefault="00F5461C" w:rsidP="00F5461C">
      <w:pPr>
        <w:pStyle w:val="Heading1"/>
        <w:keepNext w:val="0"/>
        <w:keepLines w:val="0"/>
        <w:tabs>
          <w:tab w:val="left" w:pos="1800"/>
          <w:tab w:val="left" w:pos="2160"/>
        </w:tabs>
        <w:spacing w:before="0" w:line="240" w:lineRule="auto"/>
        <w:ind w:left="1800" w:hanging="360"/>
        <w:rPr>
          <w:rFonts w:ascii="Arial" w:hAnsi="Arial" w:cs="Arial"/>
          <w:b w:val="0"/>
          <w:color w:val="000000" w:themeColor="text1"/>
          <w:sz w:val="22"/>
          <w:szCs w:val="24"/>
        </w:rPr>
      </w:pPr>
      <w:r w:rsidRPr="004D79FD">
        <w:rPr>
          <w:rFonts w:ascii="Arial" w:hAnsi="Arial" w:cs="Arial"/>
          <w:b w:val="0"/>
          <w:color w:val="000000" w:themeColor="text1"/>
          <w:sz w:val="22"/>
          <w:szCs w:val="24"/>
        </w:rPr>
        <w:t>What actions help prevent vaginal infections?  (Circle all that apply.)</w:t>
      </w:r>
    </w:p>
    <w:p w14:paraId="0ED263E1" w14:textId="77777777" w:rsidR="00F5461C" w:rsidRPr="004D79FD" w:rsidRDefault="00F5461C" w:rsidP="00F5461C">
      <w:pPr>
        <w:pStyle w:val="Heading2"/>
        <w:keepNext w:val="0"/>
        <w:keepLines w:val="0"/>
        <w:tabs>
          <w:tab w:val="left" w:pos="2160"/>
        </w:tabs>
        <w:spacing w:before="0" w:line="240" w:lineRule="auto"/>
        <w:ind w:left="2160" w:hanging="360"/>
        <w:rPr>
          <w:rFonts w:ascii="Arial" w:hAnsi="Arial" w:cs="Arial"/>
          <w:b w:val="0"/>
          <w:color w:val="000000" w:themeColor="text1"/>
          <w:sz w:val="22"/>
          <w:szCs w:val="24"/>
        </w:rPr>
      </w:pPr>
      <w:r w:rsidRPr="004D79FD">
        <w:rPr>
          <w:rFonts w:ascii="Arial" w:hAnsi="Arial" w:cs="Arial"/>
          <w:b w:val="0"/>
          <w:color w:val="000000" w:themeColor="text1"/>
          <w:sz w:val="22"/>
          <w:szCs w:val="24"/>
        </w:rPr>
        <w:t>Douche after period</w:t>
      </w:r>
    </w:p>
    <w:p w14:paraId="0ED263E2" w14:textId="77777777" w:rsidR="00F5461C" w:rsidRPr="004D79FD" w:rsidRDefault="00F5461C" w:rsidP="00F5461C">
      <w:pPr>
        <w:pStyle w:val="Heading2"/>
        <w:keepNext w:val="0"/>
        <w:keepLines w:val="0"/>
        <w:tabs>
          <w:tab w:val="left" w:pos="2160"/>
        </w:tabs>
        <w:spacing w:before="0" w:line="240" w:lineRule="auto"/>
        <w:ind w:left="2160" w:hanging="360"/>
        <w:rPr>
          <w:rFonts w:ascii="Arial" w:hAnsi="Arial" w:cs="Arial"/>
          <w:b w:val="0"/>
          <w:color w:val="000000" w:themeColor="text1"/>
          <w:sz w:val="22"/>
          <w:szCs w:val="24"/>
        </w:rPr>
      </w:pPr>
      <w:r w:rsidRPr="004D79FD">
        <w:rPr>
          <w:rFonts w:ascii="Arial" w:hAnsi="Arial" w:cs="Arial"/>
          <w:b w:val="0"/>
          <w:color w:val="000000" w:themeColor="text1"/>
          <w:sz w:val="22"/>
          <w:szCs w:val="24"/>
        </w:rPr>
        <w:t>Wear cotton underwear</w:t>
      </w:r>
    </w:p>
    <w:p w14:paraId="0ED263E3" w14:textId="77777777" w:rsidR="00F5461C" w:rsidRPr="004D79FD" w:rsidRDefault="00F5461C" w:rsidP="00F5461C">
      <w:pPr>
        <w:pStyle w:val="Heading2"/>
        <w:keepNext w:val="0"/>
        <w:keepLines w:val="0"/>
        <w:tabs>
          <w:tab w:val="left" w:pos="2160"/>
        </w:tabs>
        <w:spacing w:before="0" w:line="240" w:lineRule="auto"/>
        <w:ind w:left="2160" w:hanging="360"/>
        <w:rPr>
          <w:rFonts w:ascii="Arial" w:hAnsi="Arial" w:cs="Arial"/>
          <w:b w:val="0"/>
          <w:color w:val="000000" w:themeColor="text1"/>
          <w:sz w:val="22"/>
          <w:szCs w:val="24"/>
        </w:rPr>
      </w:pPr>
      <w:r w:rsidRPr="004D79FD">
        <w:rPr>
          <w:rFonts w:ascii="Arial" w:hAnsi="Arial" w:cs="Arial"/>
          <w:b w:val="0"/>
          <w:color w:val="000000" w:themeColor="text1"/>
          <w:sz w:val="22"/>
          <w:szCs w:val="24"/>
        </w:rPr>
        <w:t>Use deodorant sanitary pads</w:t>
      </w:r>
    </w:p>
    <w:p w14:paraId="0ED263E4" w14:textId="77777777" w:rsidR="00F5461C" w:rsidRPr="004D79FD" w:rsidRDefault="00F5461C" w:rsidP="00F5461C">
      <w:pPr>
        <w:tabs>
          <w:tab w:val="left" w:pos="2160"/>
        </w:tabs>
        <w:spacing w:after="0" w:line="240" w:lineRule="auto"/>
        <w:ind w:left="2160" w:hanging="360"/>
        <w:rPr>
          <w:rFonts w:ascii="Arial" w:hAnsi="Arial" w:cs="Arial"/>
          <w:szCs w:val="24"/>
        </w:rPr>
      </w:pPr>
      <w:r w:rsidRPr="004D79FD">
        <w:rPr>
          <w:rFonts w:ascii="Arial" w:hAnsi="Arial" w:cs="Arial"/>
          <w:szCs w:val="24"/>
        </w:rPr>
        <w:t>D.</w:t>
      </w:r>
      <w:r w:rsidRPr="004D79FD">
        <w:rPr>
          <w:rFonts w:ascii="Arial" w:hAnsi="Arial" w:cs="Arial"/>
          <w:szCs w:val="24"/>
        </w:rPr>
        <w:tab/>
        <w:t>Use mild, unscented soap</w:t>
      </w:r>
    </w:p>
    <w:p w14:paraId="0ED263E5" w14:textId="77777777" w:rsidR="00F5461C" w:rsidRPr="004D79FD" w:rsidRDefault="00F5461C" w:rsidP="00F5461C">
      <w:pPr>
        <w:tabs>
          <w:tab w:val="left" w:pos="1800"/>
          <w:tab w:val="left" w:pos="2160"/>
        </w:tabs>
        <w:spacing w:after="0" w:line="240" w:lineRule="auto"/>
        <w:ind w:left="1800" w:hanging="360"/>
        <w:rPr>
          <w:rFonts w:ascii="Arial" w:hAnsi="Arial" w:cs="Arial"/>
          <w:szCs w:val="24"/>
        </w:rPr>
      </w:pPr>
    </w:p>
    <w:p w14:paraId="0ED263E6" w14:textId="77777777" w:rsidR="00F5461C" w:rsidRPr="004D79FD" w:rsidRDefault="00F5461C" w:rsidP="00F5461C">
      <w:pPr>
        <w:pStyle w:val="Heading1"/>
        <w:keepNext w:val="0"/>
        <w:keepLines w:val="0"/>
        <w:tabs>
          <w:tab w:val="left" w:pos="1800"/>
          <w:tab w:val="left" w:pos="2160"/>
        </w:tabs>
        <w:spacing w:before="0" w:line="240" w:lineRule="auto"/>
        <w:ind w:left="1800" w:hanging="360"/>
        <w:rPr>
          <w:rFonts w:ascii="Arial" w:hAnsi="Arial" w:cs="Arial"/>
          <w:b w:val="0"/>
          <w:color w:val="auto"/>
          <w:sz w:val="22"/>
          <w:szCs w:val="24"/>
        </w:rPr>
      </w:pPr>
      <w:r w:rsidRPr="004D79FD">
        <w:rPr>
          <w:rFonts w:ascii="Arial" w:hAnsi="Arial" w:cs="Arial"/>
          <w:b w:val="0"/>
          <w:color w:val="auto"/>
          <w:sz w:val="22"/>
          <w:szCs w:val="24"/>
        </w:rPr>
        <w:t>Oral Contraceptive pills help protect a woman from ovarian cancer and cysts.  TRUE or FALSE?</w:t>
      </w:r>
    </w:p>
    <w:p w14:paraId="0ED263E7" w14:textId="77777777" w:rsidR="00F5461C" w:rsidRPr="004D79FD" w:rsidRDefault="00F5461C" w:rsidP="00F5461C">
      <w:pPr>
        <w:tabs>
          <w:tab w:val="left" w:pos="1800"/>
          <w:tab w:val="left" w:pos="2160"/>
        </w:tabs>
        <w:spacing w:after="0" w:line="240" w:lineRule="auto"/>
        <w:ind w:left="1800" w:hanging="360"/>
        <w:rPr>
          <w:rFonts w:ascii="Arial" w:hAnsi="Arial" w:cs="Arial"/>
          <w:szCs w:val="24"/>
        </w:rPr>
      </w:pPr>
    </w:p>
    <w:p w14:paraId="0ED263E8" w14:textId="77777777" w:rsidR="00F5461C" w:rsidRPr="004D79FD" w:rsidRDefault="00F5461C" w:rsidP="00F5461C">
      <w:pPr>
        <w:pStyle w:val="Heading1"/>
        <w:keepNext w:val="0"/>
        <w:keepLines w:val="0"/>
        <w:tabs>
          <w:tab w:val="left" w:pos="1800"/>
          <w:tab w:val="left" w:pos="2160"/>
        </w:tabs>
        <w:spacing w:before="0" w:line="240" w:lineRule="auto"/>
        <w:ind w:left="1800" w:hanging="360"/>
        <w:rPr>
          <w:rFonts w:ascii="Arial" w:hAnsi="Arial" w:cs="Arial"/>
          <w:b w:val="0"/>
          <w:color w:val="auto"/>
          <w:sz w:val="22"/>
          <w:szCs w:val="24"/>
        </w:rPr>
      </w:pPr>
      <w:r w:rsidRPr="004D79FD">
        <w:rPr>
          <w:rFonts w:ascii="Arial" w:hAnsi="Arial" w:cs="Arial"/>
          <w:b w:val="0"/>
          <w:color w:val="auto"/>
          <w:sz w:val="22"/>
          <w:szCs w:val="24"/>
        </w:rPr>
        <w:t>Cervical cancer is now known to be caused by</w:t>
      </w:r>
    </w:p>
    <w:p w14:paraId="0ED263E9" w14:textId="77777777" w:rsidR="00F5461C" w:rsidRPr="004D79FD" w:rsidRDefault="00F5461C" w:rsidP="00F5461C">
      <w:pPr>
        <w:pStyle w:val="Heading2"/>
        <w:keepNext w:val="0"/>
        <w:keepLines w:val="0"/>
        <w:tabs>
          <w:tab w:val="left" w:pos="2160"/>
        </w:tabs>
        <w:spacing w:before="0" w:line="240" w:lineRule="auto"/>
        <w:ind w:left="2160" w:hanging="360"/>
        <w:rPr>
          <w:rFonts w:ascii="Arial" w:hAnsi="Arial" w:cs="Arial"/>
          <w:b w:val="0"/>
          <w:color w:val="auto"/>
          <w:sz w:val="22"/>
          <w:szCs w:val="24"/>
        </w:rPr>
      </w:pPr>
      <w:r w:rsidRPr="004D79FD">
        <w:rPr>
          <w:rFonts w:ascii="Arial" w:hAnsi="Arial" w:cs="Arial"/>
          <w:b w:val="0"/>
          <w:color w:val="auto"/>
          <w:sz w:val="22"/>
          <w:szCs w:val="24"/>
        </w:rPr>
        <w:t>Rotavirus</w:t>
      </w:r>
    </w:p>
    <w:p w14:paraId="0ED263EA" w14:textId="77777777" w:rsidR="00F5461C" w:rsidRPr="004D79FD" w:rsidRDefault="00F5461C" w:rsidP="00F5461C">
      <w:pPr>
        <w:pStyle w:val="Heading2"/>
        <w:keepNext w:val="0"/>
        <w:keepLines w:val="0"/>
        <w:tabs>
          <w:tab w:val="left" w:pos="2160"/>
        </w:tabs>
        <w:spacing w:before="0" w:line="240" w:lineRule="auto"/>
        <w:ind w:left="2160" w:hanging="360"/>
        <w:rPr>
          <w:rFonts w:ascii="Arial" w:hAnsi="Arial" w:cs="Arial"/>
          <w:b w:val="0"/>
          <w:color w:val="auto"/>
          <w:sz w:val="22"/>
          <w:szCs w:val="24"/>
        </w:rPr>
      </w:pPr>
      <w:r w:rsidRPr="004D79FD">
        <w:rPr>
          <w:rFonts w:ascii="Arial" w:hAnsi="Arial" w:cs="Arial"/>
          <w:b w:val="0"/>
          <w:color w:val="auto"/>
          <w:sz w:val="22"/>
          <w:szCs w:val="24"/>
        </w:rPr>
        <w:t>Genetics</w:t>
      </w:r>
    </w:p>
    <w:p w14:paraId="0ED263EB" w14:textId="77777777" w:rsidR="00F5461C" w:rsidRPr="004D79FD" w:rsidRDefault="00F5461C" w:rsidP="00F5461C">
      <w:pPr>
        <w:pStyle w:val="Heading2"/>
        <w:keepNext w:val="0"/>
        <w:keepLines w:val="0"/>
        <w:tabs>
          <w:tab w:val="left" w:pos="2160"/>
        </w:tabs>
        <w:spacing w:before="0" w:line="240" w:lineRule="auto"/>
        <w:ind w:left="2160" w:hanging="360"/>
        <w:rPr>
          <w:rFonts w:ascii="Arial" w:hAnsi="Arial" w:cs="Arial"/>
          <w:b w:val="0"/>
          <w:color w:val="auto"/>
          <w:sz w:val="22"/>
          <w:szCs w:val="24"/>
        </w:rPr>
      </w:pPr>
      <w:r w:rsidRPr="004D79FD">
        <w:rPr>
          <w:rFonts w:ascii="Arial" w:hAnsi="Arial" w:cs="Arial"/>
          <w:b w:val="0"/>
          <w:color w:val="auto"/>
          <w:sz w:val="22"/>
          <w:szCs w:val="24"/>
        </w:rPr>
        <w:t>High risk HPV (Human Papilloma Virus)</w:t>
      </w:r>
    </w:p>
    <w:p w14:paraId="0ED263EC" w14:textId="77777777" w:rsidR="00F5461C" w:rsidRPr="004D79FD" w:rsidRDefault="00F5461C" w:rsidP="00F5461C">
      <w:pPr>
        <w:pStyle w:val="Heading2"/>
        <w:keepNext w:val="0"/>
        <w:keepLines w:val="0"/>
        <w:tabs>
          <w:tab w:val="left" w:pos="2160"/>
        </w:tabs>
        <w:spacing w:before="0" w:line="240" w:lineRule="auto"/>
        <w:ind w:left="2160" w:hanging="360"/>
        <w:rPr>
          <w:rFonts w:ascii="Arial" w:hAnsi="Arial" w:cs="Arial"/>
          <w:b w:val="0"/>
          <w:color w:val="auto"/>
          <w:sz w:val="22"/>
          <w:szCs w:val="24"/>
        </w:rPr>
      </w:pPr>
      <w:r w:rsidRPr="004D79FD">
        <w:rPr>
          <w:rFonts w:ascii="Arial" w:hAnsi="Arial" w:cs="Arial"/>
          <w:b w:val="0"/>
          <w:color w:val="auto"/>
          <w:sz w:val="22"/>
          <w:szCs w:val="24"/>
        </w:rPr>
        <w:t>Frequent yeast infections</w:t>
      </w:r>
    </w:p>
    <w:p w14:paraId="0ED263ED" w14:textId="77777777" w:rsidR="00F5461C" w:rsidRPr="004D79FD" w:rsidRDefault="00F5461C" w:rsidP="00F5461C">
      <w:pPr>
        <w:tabs>
          <w:tab w:val="left" w:pos="1800"/>
          <w:tab w:val="left" w:pos="2160"/>
        </w:tabs>
        <w:spacing w:after="0" w:line="240" w:lineRule="auto"/>
        <w:ind w:left="1800" w:hanging="360"/>
        <w:rPr>
          <w:rFonts w:ascii="Arial" w:hAnsi="Arial" w:cs="Arial"/>
          <w:szCs w:val="24"/>
        </w:rPr>
      </w:pPr>
    </w:p>
    <w:p w14:paraId="0ED263EE" w14:textId="77777777" w:rsidR="00A20845" w:rsidRPr="00F5461C" w:rsidRDefault="00F5461C" w:rsidP="00F5461C">
      <w:pPr>
        <w:tabs>
          <w:tab w:val="left" w:pos="1800"/>
          <w:tab w:val="left" w:pos="2160"/>
        </w:tabs>
        <w:spacing w:after="0" w:line="240" w:lineRule="auto"/>
        <w:ind w:left="1800" w:hanging="360"/>
        <w:rPr>
          <w:rFonts w:ascii="Arial" w:hAnsi="Arial" w:cs="Arial"/>
          <w:szCs w:val="24"/>
        </w:rPr>
      </w:pPr>
      <w:r w:rsidRPr="004D79FD">
        <w:rPr>
          <w:rFonts w:ascii="Arial" w:hAnsi="Arial" w:cs="Arial"/>
          <w:szCs w:val="24"/>
        </w:rPr>
        <w:t>5.</w:t>
      </w:r>
      <w:r w:rsidRPr="004D79FD">
        <w:rPr>
          <w:rFonts w:ascii="Arial" w:hAnsi="Arial" w:cs="Arial"/>
          <w:szCs w:val="24"/>
        </w:rPr>
        <w:tab/>
        <w:t>Most young, healthy women with a good immune system will eliminate the Human Papilloma Virus (HPV) from their body over time.  TRUE or FALSE.</w:t>
      </w:r>
    </w:p>
    <w:p w14:paraId="0ED263EF" w14:textId="77777777" w:rsidR="00A20845" w:rsidRPr="006C33C0" w:rsidRDefault="00A20845" w:rsidP="00201191">
      <w:pPr>
        <w:pStyle w:val="ListParagraph"/>
        <w:pBdr>
          <w:bottom w:val="single" w:sz="4" w:space="1" w:color="auto"/>
        </w:pBdr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0ED263F0" w14:textId="77777777" w:rsidR="00201191" w:rsidRDefault="00201191" w:rsidP="00201191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ED263F1" w14:textId="77777777" w:rsidR="00D94742" w:rsidRPr="006C33C0" w:rsidRDefault="00A913B0" w:rsidP="00A20845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Evidence</w:t>
      </w:r>
      <w:r w:rsidR="00D94742" w:rsidRPr="006C33C0">
        <w:rPr>
          <w:rFonts w:ascii="Arial" w:hAnsi="Arial" w:cs="Arial"/>
          <w:b/>
          <w:sz w:val="24"/>
          <w:szCs w:val="24"/>
        </w:rPr>
        <w:t xml:space="preserve"> of Data Collection</w:t>
      </w:r>
    </w:p>
    <w:p w14:paraId="0ED263F2" w14:textId="77777777" w:rsidR="00065782" w:rsidRPr="006C33C0" w:rsidRDefault="00065782" w:rsidP="00065782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ED263F3" w14:textId="77777777" w:rsidR="00065782" w:rsidRDefault="00A5047E" w:rsidP="00065782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278F8">
        <w:rPr>
          <w:rFonts w:ascii="Arial" w:hAnsi="Arial" w:cs="Arial"/>
          <w:sz w:val="24"/>
          <w:szCs w:val="24"/>
        </w:rPr>
        <w:t>Although 50 female students performed the pre-test</w:t>
      </w:r>
      <w:r w:rsidR="00A5570D" w:rsidRPr="003278F8">
        <w:rPr>
          <w:rFonts w:ascii="Arial" w:hAnsi="Arial" w:cs="Arial"/>
          <w:sz w:val="24"/>
          <w:szCs w:val="24"/>
        </w:rPr>
        <w:t>,</w:t>
      </w:r>
      <w:r w:rsidRPr="003278F8">
        <w:rPr>
          <w:rFonts w:ascii="Arial" w:hAnsi="Arial" w:cs="Arial"/>
          <w:sz w:val="24"/>
          <w:szCs w:val="24"/>
        </w:rPr>
        <w:t xml:space="preserve"> </w:t>
      </w:r>
      <w:r w:rsidR="00201191">
        <w:rPr>
          <w:rFonts w:ascii="Arial" w:hAnsi="Arial" w:cs="Arial"/>
          <w:sz w:val="24"/>
          <w:szCs w:val="24"/>
        </w:rPr>
        <w:t>three</w:t>
      </w:r>
      <w:r w:rsidR="0077053F" w:rsidRPr="003278F8">
        <w:rPr>
          <w:rFonts w:ascii="Arial" w:hAnsi="Arial" w:cs="Arial"/>
          <w:sz w:val="24"/>
          <w:szCs w:val="24"/>
        </w:rPr>
        <w:t xml:space="preserve"> participants did not perform the post-assessment test</w:t>
      </w:r>
      <w:r w:rsidRPr="003278F8">
        <w:rPr>
          <w:rFonts w:ascii="Arial" w:hAnsi="Arial" w:cs="Arial"/>
          <w:sz w:val="24"/>
          <w:szCs w:val="24"/>
        </w:rPr>
        <w:t xml:space="preserve"> leaving 47 participants to survey. </w:t>
      </w:r>
      <w:r w:rsidR="0077053F" w:rsidRPr="003278F8">
        <w:rPr>
          <w:rFonts w:ascii="Arial" w:hAnsi="Arial" w:cs="Arial"/>
          <w:sz w:val="24"/>
          <w:szCs w:val="24"/>
        </w:rPr>
        <w:t xml:space="preserve"> </w:t>
      </w:r>
    </w:p>
    <w:p w14:paraId="0ED263F4" w14:textId="77777777" w:rsidR="003443EE" w:rsidRPr="003443EE" w:rsidRDefault="003443EE" w:rsidP="003443EE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0ED263F5" w14:textId="77777777" w:rsidR="00A5047E" w:rsidRDefault="0077053F" w:rsidP="00065782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C33C0">
        <w:rPr>
          <w:rFonts w:ascii="Arial" w:hAnsi="Arial" w:cs="Arial"/>
          <w:sz w:val="24"/>
          <w:szCs w:val="24"/>
        </w:rPr>
        <w:t xml:space="preserve">46 </w:t>
      </w:r>
      <w:r w:rsidR="00937E4B" w:rsidRPr="006C33C0">
        <w:rPr>
          <w:rFonts w:ascii="Arial" w:hAnsi="Arial" w:cs="Arial"/>
          <w:sz w:val="24"/>
          <w:szCs w:val="24"/>
        </w:rPr>
        <w:t xml:space="preserve">out </w:t>
      </w:r>
      <w:r w:rsidR="00A5047E" w:rsidRPr="006C33C0">
        <w:rPr>
          <w:rFonts w:ascii="Arial" w:hAnsi="Arial" w:cs="Arial"/>
          <w:sz w:val="24"/>
          <w:szCs w:val="24"/>
        </w:rPr>
        <w:t>of 47</w:t>
      </w:r>
      <w:r w:rsidR="003F097D" w:rsidRPr="006C33C0">
        <w:rPr>
          <w:rFonts w:ascii="Arial" w:hAnsi="Arial" w:cs="Arial"/>
          <w:sz w:val="24"/>
          <w:szCs w:val="24"/>
        </w:rPr>
        <w:t xml:space="preserve"> </w:t>
      </w:r>
      <w:r w:rsidRPr="006C33C0">
        <w:rPr>
          <w:rFonts w:ascii="Arial" w:hAnsi="Arial" w:cs="Arial"/>
          <w:sz w:val="24"/>
          <w:szCs w:val="24"/>
        </w:rPr>
        <w:t>participants</w:t>
      </w:r>
      <w:r w:rsidR="00A5047E" w:rsidRPr="006C33C0">
        <w:rPr>
          <w:rFonts w:ascii="Arial" w:hAnsi="Arial" w:cs="Arial"/>
          <w:sz w:val="24"/>
          <w:szCs w:val="24"/>
        </w:rPr>
        <w:t xml:space="preserve"> correctly </w:t>
      </w:r>
      <w:r w:rsidR="00065782" w:rsidRPr="006C33C0">
        <w:rPr>
          <w:rFonts w:ascii="Arial" w:hAnsi="Arial" w:cs="Arial"/>
          <w:sz w:val="24"/>
          <w:szCs w:val="24"/>
        </w:rPr>
        <w:t>answered</w:t>
      </w:r>
      <w:r w:rsidR="00A5047E" w:rsidRPr="006C33C0">
        <w:rPr>
          <w:rFonts w:ascii="Arial" w:hAnsi="Arial" w:cs="Arial"/>
          <w:sz w:val="24"/>
          <w:szCs w:val="24"/>
        </w:rPr>
        <w:t xml:space="preserve"> at least </w:t>
      </w:r>
      <w:r w:rsidR="00201191">
        <w:rPr>
          <w:rFonts w:ascii="Arial" w:hAnsi="Arial" w:cs="Arial"/>
          <w:sz w:val="24"/>
          <w:szCs w:val="24"/>
        </w:rPr>
        <w:t>four</w:t>
      </w:r>
      <w:r w:rsidR="00A5047E" w:rsidRPr="006C33C0">
        <w:rPr>
          <w:rFonts w:ascii="Arial" w:hAnsi="Arial" w:cs="Arial"/>
          <w:sz w:val="24"/>
          <w:szCs w:val="24"/>
        </w:rPr>
        <w:t xml:space="preserve"> </w:t>
      </w:r>
      <w:r w:rsidR="00A22C0A" w:rsidRPr="006C33C0">
        <w:rPr>
          <w:rFonts w:ascii="Arial" w:hAnsi="Arial" w:cs="Arial"/>
          <w:sz w:val="24"/>
          <w:szCs w:val="24"/>
        </w:rPr>
        <w:t xml:space="preserve">out </w:t>
      </w:r>
      <w:r w:rsidR="00A5047E" w:rsidRPr="006C33C0">
        <w:rPr>
          <w:rFonts w:ascii="Arial" w:hAnsi="Arial" w:cs="Arial"/>
          <w:sz w:val="24"/>
          <w:szCs w:val="24"/>
        </w:rPr>
        <w:t xml:space="preserve">of </w:t>
      </w:r>
      <w:r w:rsidR="00201191">
        <w:rPr>
          <w:rFonts w:ascii="Arial" w:hAnsi="Arial" w:cs="Arial"/>
          <w:sz w:val="24"/>
          <w:szCs w:val="24"/>
        </w:rPr>
        <w:t xml:space="preserve">five </w:t>
      </w:r>
      <w:r w:rsidR="00A5047E" w:rsidRPr="006C33C0">
        <w:rPr>
          <w:rFonts w:ascii="Arial" w:hAnsi="Arial" w:cs="Arial"/>
          <w:sz w:val="24"/>
          <w:szCs w:val="24"/>
        </w:rPr>
        <w:t>questions correctly in the post-test.</w:t>
      </w:r>
    </w:p>
    <w:p w14:paraId="0ED263F6" w14:textId="77777777" w:rsidR="00DB0E51" w:rsidRPr="00DB0E51" w:rsidRDefault="00DB0E51" w:rsidP="00DB0E51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0ED263F7" w14:textId="77777777" w:rsidR="00A913B0" w:rsidRDefault="00A913B0" w:rsidP="00A913B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913B0">
        <w:rPr>
          <w:rFonts w:ascii="Arial" w:hAnsi="Arial" w:cs="Arial"/>
          <w:b/>
          <w:sz w:val="24"/>
          <w:szCs w:val="24"/>
        </w:rPr>
        <w:t>Analysis</w:t>
      </w:r>
    </w:p>
    <w:p w14:paraId="0ED263F8" w14:textId="77777777" w:rsidR="00AE525F" w:rsidRDefault="00AE525F" w:rsidP="00AE525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ED263F9" w14:textId="77777777" w:rsidR="00AE525F" w:rsidRDefault="00AE525F" w:rsidP="00AE525F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E525F">
        <w:rPr>
          <w:rFonts w:ascii="Arial" w:hAnsi="Arial" w:cs="Arial"/>
          <w:sz w:val="24"/>
          <w:szCs w:val="24"/>
        </w:rPr>
        <w:t xml:space="preserve">97.8% </w:t>
      </w:r>
      <w:r>
        <w:rPr>
          <w:rFonts w:ascii="Arial" w:hAnsi="Arial" w:cs="Arial"/>
          <w:sz w:val="24"/>
          <w:szCs w:val="24"/>
        </w:rPr>
        <w:t>of the participants demonstrated the presence of</w:t>
      </w:r>
      <w:r w:rsidR="00762A9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or increase</w:t>
      </w:r>
      <w:r w:rsidR="00762A9E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knowledge</w:t>
      </w:r>
      <w:r w:rsidR="00762A9E">
        <w:rPr>
          <w:rFonts w:ascii="Arial" w:hAnsi="Arial" w:cs="Arial"/>
          <w:sz w:val="24"/>
          <w:szCs w:val="24"/>
        </w:rPr>
        <w:t xml:space="preserve"> in specific women’s issues on the post-test</w:t>
      </w:r>
      <w:r w:rsidR="003443EE">
        <w:rPr>
          <w:rFonts w:ascii="Arial" w:hAnsi="Arial" w:cs="Arial"/>
          <w:sz w:val="24"/>
          <w:szCs w:val="24"/>
        </w:rPr>
        <w:t>.</w:t>
      </w:r>
    </w:p>
    <w:p w14:paraId="0ED263FA" w14:textId="77777777" w:rsidR="00201191" w:rsidRDefault="00201191" w:rsidP="00AE525F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0ED263FB" w14:textId="77777777" w:rsidR="00201191" w:rsidRDefault="002011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ED263FC" w14:textId="77777777" w:rsidR="003443EE" w:rsidRDefault="00201191" w:rsidP="00AE525F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Overall Response Rate</w:t>
      </w:r>
    </w:p>
    <w:p w14:paraId="0ED263FD" w14:textId="77777777" w:rsidR="003443EE" w:rsidRPr="003443EE" w:rsidRDefault="00A22745" w:rsidP="00AE525F">
      <w:pPr>
        <w:spacing w:after="0" w:line="240" w:lineRule="auto"/>
        <w:ind w:left="72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D26424" wp14:editId="0ED26425">
            <wp:extent cx="310515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3443EE">
        <w:rPr>
          <w:rFonts w:ascii="Arial" w:hAnsi="Arial" w:cs="Arial"/>
          <w:sz w:val="24"/>
          <w:szCs w:val="24"/>
        </w:rPr>
        <w:t xml:space="preserve">                                           </w:t>
      </w:r>
    </w:p>
    <w:p w14:paraId="0ED263FE" w14:textId="77777777" w:rsidR="00D001BA" w:rsidRDefault="00D001BA" w:rsidP="00D50670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ED263FF" w14:textId="77777777" w:rsidR="00D92EFB" w:rsidRPr="00A913B0" w:rsidRDefault="00D92EFB" w:rsidP="00D50670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0ED26426" wp14:editId="0ED26427">
            <wp:extent cx="4943475" cy="279082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ED26400" w14:textId="77777777" w:rsidR="00D50670" w:rsidRPr="00201191" w:rsidRDefault="00201191" w:rsidP="00D5067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201191">
        <w:rPr>
          <w:rFonts w:ascii="Arial" w:hAnsi="Arial" w:cs="Arial"/>
          <w:sz w:val="24"/>
          <w:szCs w:val="24"/>
        </w:rPr>
        <w:t>Q = Question</w:t>
      </w:r>
    </w:p>
    <w:p w14:paraId="0ED26401" w14:textId="77777777" w:rsidR="00201191" w:rsidRDefault="00201191" w:rsidP="00D50670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ED26402" w14:textId="77777777" w:rsidR="00201191" w:rsidRDefault="00D94742" w:rsidP="00201191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C33C0">
        <w:rPr>
          <w:rFonts w:ascii="Arial" w:hAnsi="Arial" w:cs="Arial"/>
          <w:b/>
          <w:sz w:val="24"/>
          <w:szCs w:val="24"/>
        </w:rPr>
        <w:t>Comparison of Current Performance vs. Goal</w:t>
      </w:r>
    </w:p>
    <w:p w14:paraId="0ED26403" w14:textId="77777777" w:rsidR="00201191" w:rsidRDefault="00201191" w:rsidP="00201191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ED26404" w14:textId="77777777" w:rsidR="00201191" w:rsidRDefault="00082EBC" w:rsidP="00201191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201191">
        <w:rPr>
          <w:rFonts w:ascii="Arial" w:hAnsi="Arial" w:cs="Arial"/>
          <w:sz w:val="24"/>
          <w:szCs w:val="24"/>
        </w:rPr>
        <w:t xml:space="preserve">Greater than 75% </w:t>
      </w:r>
      <w:r w:rsidR="00A5570D" w:rsidRPr="00201191">
        <w:rPr>
          <w:rFonts w:ascii="Arial" w:hAnsi="Arial" w:cs="Arial"/>
          <w:sz w:val="24"/>
          <w:szCs w:val="24"/>
        </w:rPr>
        <w:t>(97.</w:t>
      </w:r>
      <w:r w:rsidR="00201191">
        <w:rPr>
          <w:rFonts w:ascii="Arial" w:hAnsi="Arial" w:cs="Arial"/>
          <w:sz w:val="24"/>
          <w:szCs w:val="24"/>
        </w:rPr>
        <w:t>9</w:t>
      </w:r>
      <w:r w:rsidR="00A5570D" w:rsidRPr="00201191">
        <w:rPr>
          <w:rFonts w:ascii="Arial" w:hAnsi="Arial" w:cs="Arial"/>
          <w:sz w:val="24"/>
          <w:szCs w:val="24"/>
        </w:rPr>
        <w:t xml:space="preserve">%) </w:t>
      </w:r>
      <w:r w:rsidRPr="00201191">
        <w:rPr>
          <w:rFonts w:ascii="Arial" w:hAnsi="Arial" w:cs="Arial"/>
          <w:sz w:val="24"/>
          <w:szCs w:val="24"/>
        </w:rPr>
        <w:t xml:space="preserve">of participants </w:t>
      </w:r>
      <w:r w:rsidR="003443EE" w:rsidRPr="00201191">
        <w:rPr>
          <w:rFonts w:ascii="Arial" w:hAnsi="Arial" w:cs="Arial"/>
          <w:sz w:val="24"/>
          <w:szCs w:val="24"/>
        </w:rPr>
        <w:t>met the performance goal.</w:t>
      </w:r>
    </w:p>
    <w:p w14:paraId="0ED26405" w14:textId="77777777" w:rsidR="00201191" w:rsidRPr="00201191" w:rsidRDefault="00201191" w:rsidP="0020119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ED26406" w14:textId="77777777" w:rsidR="00E149BE" w:rsidRPr="00201191" w:rsidRDefault="00F45038" w:rsidP="00201191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1191">
        <w:rPr>
          <w:rFonts w:ascii="Arial" w:hAnsi="Arial" w:cs="Arial"/>
          <w:b/>
          <w:sz w:val="24"/>
          <w:szCs w:val="24"/>
        </w:rPr>
        <w:t>Corrective Actions</w:t>
      </w:r>
    </w:p>
    <w:p w14:paraId="0ED26407" w14:textId="77777777" w:rsidR="00D001BA" w:rsidRPr="006C33C0" w:rsidRDefault="00D001BA" w:rsidP="00D001B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ED26408" w14:textId="77777777" w:rsidR="00E149BE" w:rsidRPr="006C33C0" w:rsidRDefault="00E149BE" w:rsidP="00D001BA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6C33C0">
        <w:rPr>
          <w:rFonts w:ascii="Arial" w:hAnsi="Arial" w:cs="Arial"/>
          <w:sz w:val="24"/>
          <w:szCs w:val="24"/>
        </w:rPr>
        <w:t>Not indicated because the goal is already reached</w:t>
      </w:r>
      <w:r w:rsidRPr="006C33C0">
        <w:rPr>
          <w:rFonts w:ascii="Arial" w:hAnsi="Arial" w:cs="Arial"/>
          <w:b/>
          <w:sz w:val="24"/>
          <w:szCs w:val="24"/>
        </w:rPr>
        <w:t>.</w:t>
      </w:r>
    </w:p>
    <w:p w14:paraId="0ED26409" w14:textId="77777777" w:rsidR="00D001BA" w:rsidRPr="006C33C0" w:rsidRDefault="00D001BA" w:rsidP="00D001BA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14:paraId="0ED2640A" w14:textId="77777777" w:rsidR="00D94742" w:rsidRPr="006C33C0" w:rsidRDefault="00F45038" w:rsidP="00D001BA">
      <w:pPr>
        <w:pStyle w:val="ListParagraph"/>
        <w:keepNext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Re-Measurement</w:t>
      </w:r>
    </w:p>
    <w:p w14:paraId="0ED2640B" w14:textId="77777777" w:rsidR="00D001BA" w:rsidRPr="006C33C0" w:rsidRDefault="00D001BA" w:rsidP="00D001BA">
      <w:pPr>
        <w:pStyle w:val="ListParagraph"/>
        <w:keepNext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ED2640C" w14:textId="77777777" w:rsidR="003A6539" w:rsidRPr="006C33C0" w:rsidRDefault="003A6539" w:rsidP="00D001BA">
      <w:pPr>
        <w:keepNext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6C33C0">
        <w:rPr>
          <w:rFonts w:ascii="Arial" w:hAnsi="Arial" w:cs="Arial"/>
          <w:sz w:val="24"/>
          <w:szCs w:val="24"/>
        </w:rPr>
        <w:t>Not indicated</w:t>
      </w:r>
    </w:p>
    <w:p w14:paraId="0ED2640D" w14:textId="77777777" w:rsidR="00D001BA" w:rsidRPr="006C33C0" w:rsidRDefault="00D001BA" w:rsidP="00D001BA">
      <w:pPr>
        <w:keepNext/>
        <w:spacing w:after="0" w:line="240" w:lineRule="auto"/>
        <w:rPr>
          <w:rFonts w:ascii="Arial" w:hAnsi="Arial" w:cs="Arial"/>
          <w:sz w:val="24"/>
          <w:szCs w:val="24"/>
        </w:rPr>
      </w:pPr>
    </w:p>
    <w:p w14:paraId="0ED2640E" w14:textId="77777777" w:rsidR="003A6539" w:rsidRPr="006C33C0" w:rsidRDefault="00D001BA" w:rsidP="00A20845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C33C0">
        <w:rPr>
          <w:rFonts w:ascii="Arial" w:hAnsi="Arial" w:cs="Arial"/>
          <w:b/>
          <w:sz w:val="24"/>
          <w:szCs w:val="24"/>
        </w:rPr>
        <w:t>Recommendations</w:t>
      </w:r>
    </w:p>
    <w:p w14:paraId="0ED2640F" w14:textId="77777777" w:rsidR="00D001BA" w:rsidRPr="006C33C0" w:rsidRDefault="00D001BA" w:rsidP="00D001BA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ED26410" w14:textId="77777777" w:rsidR="003A6539" w:rsidRPr="006C33C0" w:rsidRDefault="003A6539" w:rsidP="00D001BA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C33C0">
        <w:rPr>
          <w:rFonts w:ascii="Arial" w:hAnsi="Arial" w:cs="Arial"/>
          <w:sz w:val="24"/>
          <w:szCs w:val="24"/>
        </w:rPr>
        <w:t>Based on the improvement in knowledge through education</w:t>
      </w:r>
      <w:r w:rsidR="001C673C" w:rsidRPr="006C33C0">
        <w:rPr>
          <w:rFonts w:ascii="Arial" w:hAnsi="Arial" w:cs="Arial"/>
          <w:sz w:val="24"/>
          <w:szCs w:val="24"/>
        </w:rPr>
        <w:t xml:space="preserve"> during the patient visit</w:t>
      </w:r>
      <w:r w:rsidR="007403AF" w:rsidRPr="006C33C0">
        <w:rPr>
          <w:rFonts w:ascii="Arial" w:hAnsi="Arial" w:cs="Arial"/>
          <w:sz w:val="24"/>
          <w:szCs w:val="24"/>
        </w:rPr>
        <w:t>,</w:t>
      </w:r>
      <w:r w:rsidR="00D001BA" w:rsidRPr="006C33C0">
        <w:rPr>
          <w:rFonts w:ascii="Arial" w:hAnsi="Arial" w:cs="Arial"/>
          <w:sz w:val="24"/>
          <w:szCs w:val="24"/>
        </w:rPr>
        <w:t xml:space="preserve"> </w:t>
      </w:r>
      <w:r w:rsidR="001C673C" w:rsidRPr="006C33C0">
        <w:rPr>
          <w:rFonts w:ascii="Arial" w:hAnsi="Arial" w:cs="Arial"/>
          <w:sz w:val="24"/>
          <w:szCs w:val="24"/>
        </w:rPr>
        <w:t>similar pre</w:t>
      </w:r>
      <w:r w:rsidR="00201191">
        <w:rPr>
          <w:rFonts w:ascii="Arial" w:hAnsi="Arial" w:cs="Arial"/>
          <w:sz w:val="24"/>
          <w:szCs w:val="24"/>
        </w:rPr>
        <w:t>-</w:t>
      </w:r>
      <w:r w:rsidR="001C673C" w:rsidRPr="006C33C0">
        <w:rPr>
          <w:rFonts w:ascii="Arial" w:hAnsi="Arial" w:cs="Arial"/>
          <w:sz w:val="24"/>
          <w:szCs w:val="24"/>
        </w:rPr>
        <w:t xml:space="preserve"> and post-assessment tests on other relevant health topics such as men’s health</w:t>
      </w:r>
      <w:r w:rsidR="00A41056" w:rsidRPr="006C33C0">
        <w:rPr>
          <w:rFonts w:ascii="Arial" w:hAnsi="Arial" w:cs="Arial"/>
          <w:sz w:val="24"/>
          <w:szCs w:val="24"/>
        </w:rPr>
        <w:t>,</w:t>
      </w:r>
      <w:r w:rsidR="00D001BA" w:rsidRPr="006C33C0">
        <w:rPr>
          <w:rFonts w:ascii="Arial" w:hAnsi="Arial" w:cs="Arial"/>
          <w:sz w:val="24"/>
          <w:szCs w:val="24"/>
        </w:rPr>
        <w:t xml:space="preserve"> </w:t>
      </w:r>
      <w:r w:rsidR="001C673C" w:rsidRPr="006C33C0">
        <w:rPr>
          <w:rFonts w:ascii="Arial" w:hAnsi="Arial" w:cs="Arial"/>
          <w:sz w:val="24"/>
          <w:szCs w:val="24"/>
        </w:rPr>
        <w:t>viral vs. bacterial infections</w:t>
      </w:r>
      <w:r w:rsidR="00A5570D" w:rsidRPr="006C33C0">
        <w:rPr>
          <w:rFonts w:ascii="Arial" w:hAnsi="Arial" w:cs="Arial"/>
          <w:sz w:val="24"/>
          <w:szCs w:val="24"/>
        </w:rPr>
        <w:t xml:space="preserve"> </w:t>
      </w:r>
      <w:r w:rsidR="00A41056" w:rsidRPr="006C33C0">
        <w:rPr>
          <w:rFonts w:ascii="Arial" w:hAnsi="Arial" w:cs="Arial"/>
          <w:sz w:val="24"/>
          <w:szCs w:val="24"/>
        </w:rPr>
        <w:t>and</w:t>
      </w:r>
      <w:r w:rsidR="00A5570D" w:rsidRPr="006C33C0">
        <w:rPr>
          <w:rFonts w:ascii="Arial" w:hAnsi="Arial" w:cs="Arial"/>
          <w:sz w:val="24"/>
          <w:szCs w:val="24"/>
        </w:rPr>
        <w:t xml:space="preserve"> antibiotic use and abuse,</w:t>
      </w:r>
      <w:r w:rsidR="001C673C" w:rsidRPr="006C33C0">
        <w:rPr>
          <w:rFonts w:ascii="Arial" w:hAnsi="Arial" w:cs="Arial"/>
          <w:sz w:val="24"/>
          <w:szCs w:val="24"/>
        </w:rPr>
        <w:t xml:space="preserve"> </w:t>
      </w:r>
      <w:r w:rsidR="007403AF" w:rsidRPr="006C33C0">
        <w:rPr>
          <w:rFonts w:ascii="Arial" w:hAnsi="Arial" w:cs="Arial"/>
          <w:sz w:val="24"/>
          <w:szCs w:val="24"/>
        </w:rPr>
        <w:t>c</w:t>
      </w:r>
      <w:r w:rsidR="001C673C" w:rsidRPr="006C33C0">
        <w:rPr>
          <w:rFonts w:ascii="Arial" w:hAnsi="Arial" w:cs="Arial"/>
          <w:sz w:val="24"/>
          <w:szCs w:val="24"/>
        </w:rPr>
        <w:t>ould be beneficial to our student</w:t>
      </w:r>
      <w:r w:rsidR="00D001BA" w:rsidRPr="006C33C0">
        <w:rPr>
          <w:rFonts w:ascii="Arial" w:hAnsi="Arial" w:cs="Arial"/>
          <w:sz w:val="24"/>
          <w:szCs w:val="24"/>
        </w:rPr>
        <w:t xml:space="preserve"> </w:t>
      </w:r>
      <w:r w:rsidR="001C673C" w:rsidRPr="006C33C0">
        <w:rPr>
          <w:rFonts w:ascii="Arial" w:hAnsi="Arial" w:cs="Arial"/>
          <w:sz w:val="24"/>
          <w:szCs w:val="24"/>
        </w:rPr>
        <w:t>population.</w:t>
      </w:r>
    </w:p>
    <w:p w14:paraId="0ED26411" w14:textId="77777777" w:rsidR="00D001BA" w:rsidRPr="006C33C0" w:rsidRDefault="00D001BA" w:rsidP="00D001BA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0ED26412" w14:textId="77777777" w:rsidR="00A41056" w:rsidRPr="006C33C0" w:rsidRDefault="00A41056" w:rsidP="00D001BA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C33C0">
        <w:rPr>
          <w:rFonts w:ascii="Arial" w:hAnsi="Arial" w:cs="Arial"/>
          <w:sz w:val="24"/>
          <w:szCs w:val="24"/>
        </w:rPr>
        <w:t xml:space="preserve">Also recommend </w:t>
      </w:r>
      <w:r w:rsidR="007403AF" w:rsidRPr="006C33C0">
        <w:rPr>
          <w:rFonts w:ascii="Arial" w:hAnsi="Arial" w:cs="Arial"/>
          <w:sz w:val="24"/>
          <w:szCs w:val="24"/>
        </w:rPr>
        <w:t>discussing pertinent women’s health issues</w:t>
      </w:r>
      <w:r w:rsidR="00201191">
        <w:rPr>
          <w:rFonts w:ascii="Arial" w:hAnsi="Arial" w:cs="Arial"/>
          <w:sz w:val="24"/>
          <w:szCs w:val="24"/>
        </w:rPr>
        <w:t xml:space="preserve"> with every annual exam, and using</w:t>
      </w:r>
      <w:r w:rsidR="007403AF" w:rsidRPr="006C33C0">
        <w:rPr>
          <w:rFonts w:ascii="Arial" w:hAnsi="Arial" w:cs="Arial"/>
          <w:sz w:val="24"/>
          <w:szCs w:val="24"/>
        </w:rPr>
        <w:t xml:space="preserve"> the </w:t>
      </w:r>
      <w:r w:rsidR="00201191">
        <w:rPr>
          <w:rFonts w:ascii="Arial" w:hAnsi="Arial" w:cs="Arial"/>
          <w:sz w:val="24"/>
          <w:szCs w:val="24"/>
        </w:rPr>
        <w:t>five</w:t>
      </w:r>
      <w:r w:rsidR="007403AF" w:rsidRPr="006C33C0">
        <w:rPr>
          <w:rFonts w:ascii="Arial" w:hAnsi="Arial" w:cs="Arial"/>
          <w:sz w:val="24"/>
          <w:szCs w:val="24"/>
        </w:rPr>
        <w:t xml:space="preserve"> topics discussed on the pre</w:t>
      </w:r>
      <w:r w:rsidR="00201191">
        <w:rPr>
          <w:rFonts w:ascii="Arial" w:hAnsi="Arial" w:cs="Arial"/>
          <w:sz w:val="24"/>
          <w:szCs w:val="24"/>
        </w:rPr>
        <w:t>-</w:t>
      </w:r>
      <w:r w:rsidR="007403AF" w:rsidRPr="006C33C0">
        <w:rPr>
          <w:rFonts w:ascii="Arial" w:hAnsi="Arial" w:cs="Arial"/>
          <w:sz w:val="24"/>
          <w:szCs w:val="24"/>
        </w:rPr>
        <w:t>/post-tests as a guide for the discussion.</w:t>
      </w:r>
    </w:p>
    <w:p w14:paraId="0ED26413" w14:textId="77777777" w:rsidR="00D001BA" w:rsidRPr="006C33C0" w:rsidRDefault="00D001BA" w:rsidP="00D001BA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0ED26414" w14:textId="77777777" w:rsidR="007403AF" w:rsidRPr="006C33C0" w:rsidRDefault="007403AF" w:rsidP="00D001BA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C33C0">
        <w:rPr>
          <w:rFonts w:ascii="Arial" w:hAnsi="Arial" w:cs="Arial"/>
          <w:sz w:val="24"/>
          <w:szCs w:val="24"/>
        </w:rPr>
        <w:t>Educational material should be available for distribution for all women’s health visits</w:t>
      </w:r>
      <w:r w:rsidR="00D001BA" w:rsidRPr="006C33C0">
        <w:rPr>
          <w:rFonts w:ascii="Arial" w:hAnsi="Arial" w:cs="Arial"/>
          <w:sz w:val="24"/>
          <w:szCs w:val="24"/>
        </w:rPr>
        <w:t>.</w:t>
      </w:r>
    </w:p>
    <w:p w14:paraId="0ED26415" w14:textId="77777777" w:rsidR="00D001BA" w:rsidRPr="006C33C0" w:rsidRDefault="00D001BA" w:rsidP="00D001BA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0ED26416" w14:textId="77777777" w:rsidR="00D94742" w:rsidRPr="006C33C0" w:rsidRDefault="003A6539" w:rsidP="00D50670">
      <w:pPr>
        <w:pStyle w:val="ListParagraph"/>
        <w:keepNext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C33C0">
        <w:rPr>
          <w:rFonts w:ascii="Arial" w:hAnsi="Arial" w:cs="Arial"/>
          <w:b/>
          <w:sz w:val="24"/>
          <w:szCs w:val="24"/>
        </w:rPr>
        <w:t>R</w:t>
      </w:r>
      <w:r w:rsidR="00D94742" w:rsidRPr="006C33C0">
        <w:rPr>
          <w:rFonts w:ascii="Arial" w:hAnsi="Arial" w:cs="Arial"/>
          <w:b/>
          <w:sz w:val="24"/>
          <w:szCs w:val="24"/>
        </w:rPr>
        <w:t>eporting and Education</w:t>
      </w:r>
    </w:p>
    <w:p w14:paraId="0ED26417" w14:textId="77777777" w:rsidR="00D001BA" w:rsidRPr="006C33C0" w:rsidRDefault="00D001BA" w:rsidP="00D50670">
      <w:pPr>
        <w:pStyle w:val="ListParagraph"/>
        <w:keepNext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ED26418" w14:textId="77777777" w:rsidR="001C673C" w:rsidRPr="006C33C0" w:rsidRDefault="001C673C" w:rsidP="00D50670">
      <w:pPr>
        <w:keepNext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6C33C0">
        <w:rPr>
          <w:rFonts w:ascii="Arial" w:hAnsi="Arial" w:cs="Arial"/>
          <w:sz w:val="24"/>
          <w:szCs w:val="24"/>
        </w:rPr>
        <w:t>Initial results of this QI study were discussed</w:t>
      </w:r>
      <w:r w:rsidR="00E44CF4" w:rsidRPr="006C33C0">
        <w:rPr>
          <w:rFonts w:ascii="Arial" w:hAnsi="Arial" w:cs="Arial"/>
          <w:sz w:val="24"/>
          <w:szCs w:val="24"/>
        </w:rPr>
        <w:t xml:space="preserve"> during the Q</w:t>
      </w:r>
      <w:r w:rsidR="003443EE">
        <w:rPr>
          <w:rFonts w:ascii="Arial" w:hAnsi="Arial" w:cs="Arial"/>
          <w:sz w:val="24"/>
          <w:szCs w:val="24"/>
        </w:rPr>
        <w:t>MI</w:t>
      </w:r>
      <w:r w:rsidR="00E44CF4" w:rsidRPr="006C33C0">
        <w:rPr>
          <w:rFonts w:ascii="Arial" w:hAnsi="Arial" w:cs="Arial"/>
          <w:sz w:val="24"/>
          <w:szCs w:val="24"/>
        </w:rPr>
        <w:t xml:space="preserve"> meeting on 12/9/10.</w:t>
      </w:r>
    </w:p>
    <w:p w14:paraId="0ED26419" w14:textId="77777777" w:rsidR="00201191" w:rsidRDefault="00201191" w:rsidP="003443EE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0ED2641A" w14:textId="77777777" w:rsidR="003443EE" w:rsidRPr="003443EE" w:rsidRDefault="00F60021" w:rsidP="003443EE">
      <w:pPr>
        <w:spacing w:after="0" w:line="240" w:lineRule="auto"/>
        <w:ind w:left="720"/>
        <w:rPr>
          <w:rFonts w:ascii="Arial" w:hAnsi="Arial" w:cs="Arial"/>
          <w:color w:val="FF0000"/>
          <w:sz w:val="16"/>
          <w:szCs w:val="16"/>
        </w:rPr>
      </w:pPr>
      <w:r w:rsidRPr="003443EE">
        <w:rPr>
          <w:rFonts w:ascii="Arial" w:hAnsi="Arial" w:cs="Arial"/>
          <w:sz w:val="24"/>
          <w:szCs w:val="24"/>
        </w:rPr>
        <w:t xml:space="preserve">Results will </w:t>
      </w:r>
      <w:r w:rsidR="003443EE" w:rsidRPr="003443EE">
        <w:rPr>
          <w:rFonts w:ascii="Arial" w:hAnsi="Arial" w:cs="Arial"/>
          <w:sz w:val="24"/>
          <w:szCs w:val="24"/>
        </w:rPr>
        <w:t xml:space="preserve">also be forwarded to the </w:t>
      </w:r>
      <w:r w:rsidR="003443EE">
        <w:rPr>
          <w:rFonts w:ascii="Arial" w:hAnsi="Arial" w:cs="Arial"/>
          <w:sz w:val="24"/>
          <w:szCs w:val="24"/>
        </w:rPr>
        <w:t>G</w:t>
      </w:r>
      <w:r w:rsidR="003443EE" w:rsidRPr="003443EE">
        <w:rPr>
          <w:rFonts w:ascii="Arial" w:hAnsi="Arial" w:cs="Arial"/>
          <w:sz w:val="24"/>
          <w:szCs w:val="24"/>
        </w:rPr>
        <w:t xml:space="preserve">overning </w:t>
      </w:r>
      <w:r w:rsidR="003443EE">
        <w:rPr>
          <w:rFonts w:ascii="Arial" w:hAnsi="Arial" w:cs="Arial"/>
          <w:sz w:val="24"/>
          <w:szCs w:val="24"/>
        </w:rPr>
        <w:t>B</w:t>
      </w:r>
      <w:r w:rsidR="003443EE" w:rsidRPr="003443EE">
        <w:rPr>
          <w:rFonts w:ascii="Arial" w:hAnsi="Arial" w:cs="Arial"/>
          <w:sz w:val="24"/>
          <w:szCs w:val="24"/>
        </w:rPr>
        <w:t xml:space="preserve">ody, the </w:t>
      </w:r>
      <w:r w:rsidR="003443EE">
        <w:rPr>
          <w:rFonts w:ascii="Arial" w:hAnsi="Arial" w:cs="Arial"/>
          <w:sz w:val="24"/>
          <w:szCs w:val="24"/>
        </w:rPr>
        <w:t>M</w:t>
      </w:r>
      <w:r w:rsidR="003443EE" w:rsidRPr="003443EE">
        <w:rPr>
          <w:rFonts w:ascii="Arial" w:hAnsi="Arial" w:cs="Arial"/>
          <w:sz w:val="24"/>
          <w:szCs w:val="24"/>
        </w:rPr>
        <w:t xml:space="preserve">edical </w:t>
      </w:r>
      <w:r w:rsidR="003443EE">
        <w:rPr>
          <w:rFonts w:ascii="Arial" w:hAnsi="Arial" w:cs="Arial"/>
          <w:sz w:val="24"/>
          <w:szCs w:val="24"/>
        </w:rPr>
        <w:t>E</w:t>
      </w:r>
      <w:r w:rsidR="003443EE" w:rsidRPr="003443EE">
        <w:rPr>
          <w:rFonts w:ascii="Arial" w:hAnsi="Arial" w:cs="Arial"/>
          <w:sz w:val="24"/>
          <w:szCs w:val="24"/>
        </w:rPr>
        <w:t xml:space="preserve">xecutive </w:t>
      </w:r>
      <w:r w:rsidR="003443EE">
        <w:rPr>
          <w:rFonts w:ascii="Arial" w:hAnsi="Arial" w:cs="Arial"/>
          <w:sz w:val="24"/>
          <w:szCs w:val="24"/>
        </w:rPr>
        <w:t>C</w:t>
      </w:r>
      <w:r w:rsidR="003443EE" w:rsidRPr="003443EE">
        <w:rPr>
          <w:rFonts w:ascii="Arial" w:hAnsi="Arial" w:cs="Arial"/>
          <w:sz w:val="24"/>
          <w:szCs w:val="24"/>
        </w:rPr>
        <w:t xml:space="preserve">ommittee and </w:t>
      </w:r>
      <w:r w:rsidR="003443EE">
        <w:rPr>
          <w:rFonts w:ascii="Arial" w:hAnsi="Arial" w:cs="Arial"/>
          <w:sz w:val="24"/>
          <w:szCs w:val="24"/>
        </w:rPr>
        <w:t xml:space="preserve">SHS </w:t>
      </w:r>
      <w:r w:rsidR="003443EE" w:rsidRPr="003443EE">
        <w:rPr>
          <w:rFonts w:ascii="Arial" w:hAnsi="Arial" w:cs="Arial"/>
          <w:sz w:val="24"/>
          <w:szCs w:val="24"/>
        </w:rPr>
        <w:t>staff</w:t>
      </w:r>
      <w:r w:rsidR="003443EE">
        <w:rPr>
          <w:rFonts w:ascii="Arial" w:hAnsi="Arial" w:cs="Arial"/>
          <w:sz w:val="24"/>
          <w:szCs w:val="24"/>
        </w:rPr>
        <w:t xml:space="preserve"> as needed</w:t>
      </w:r>
      <w:r w:rsidR="003443EE" w:rsidRPr="003443EE">
        <w:rPr>
          <w:rFonts w:ascii="Arial" w:hAnsi="Arial" w:cs="Arial"/>
          <w:sz w:val="24"/>
          <w:szCs w:val="24"/>
        </w:rPr>
        <w:t>.</w:t>
      </w:r>
      <w:r w:rsidRPr="003443EE">
        <w:rPr>
          <w:rFonts w:ascii="Arial" w:hAnsi="Arial" w:cs="Arial"/>
          <w:sz w:val="24"/>
          <w:szCs w:val="24"/>
        </w:rPr>
        <w:t xml:space="preserve"> </w:t>
      </w:r>
    </w:p>
    <w:p w14:paraId="0ED2641B" w14:textId="77777777" w:rsidR="00201191" w:rsidRDefault="00201191" w:rsidP="00201191">
      <w:pPr>
        <w:spacing w:after="0" w:line="240" w:lineRule="auto"/>
        <w:rPr>
          <w:rFonts w:ascii="Arial" w:hAnsi="Arial" w:cs="Arial"/>
          <w:color w:val="FF0000"/>
          <w:sz w:val="16"/>
          <w:szCs w:val="16"/>
        </w:rPr>
      </w:pPr>
    </w:p>
    <w:p w14:paraId="0ED2641C" w14:textId="77777777" w:rsidR="00201191" w:rsidRDefault="00201191" w:rsidP="00201191">
      <w:pPr>
        <w:spacing w:after="0" w:line="240" w:lineRule="auto"/>
        <w:rPr>
          <w:rFonts w:ascii="Arial" w:hAnsi="Arial" w:cs="Arial"/>
          <w:color w:val="FF0000"/>
          <w:sz w:val="16"/>
          <w:szCs w:val="16"/>
        </w:rPr>
      </w:pPr>
    </w:p>
    <w:p w14:paraId="0ED2641D" w14:textId="77777777" w:rsidR="00201191" w:rsidRDefault="00201191" w:rsidP="00201191">
      <w:pPr>
        <w:spacing w:after="0" w:line="240" w:lineRule="auto"/>
        <w:rPr>
          <w:rFonts w:ascii="Arial" w:hAnsi="Arial" w:cs="Arial"/>
          <w:color w:val="FF0000"/>
          <w:sz w:val="16"/>
          <w:szCs w:val="16"/>
        </w:rPr>
      </w:pPr>
    </w:p>
    <w:p w14:paraId="0ED2641E" w14:textId="77777777" w:rsidR="00201191" w:rsidRDefault="00201191" w:rsidP="00201191">
      <w:pPr>
        <w:spacing w:after="0" w:line="240" w:lineRule="auto"/>
        <w:rPr>
          <w:rFonts w:ascii="Arial" w:hAnsi="Arial" w:cs="Arial"/>
          <w:color w:val="FF0000"/>
          <w:sz w:val="16"/>
          <w:szCs w:val="16"/>
        </w:rPr>
      </w:pPr>
    </w:p>
    <w:p w14:paraId="0ED2641F" w14:textId="77777777" w:rsidR="00201191" w:rsidRDefault="00201191" w:rsidP="00201191">
      <w:pPr>
        <w:spacing w:after="0" w:line="240" w:lineRule="auto"/>
        <w:rPr>
          <w:rFonts w:ascii="Arial" w:hAnsi="Arial" w:cs="Arial"/>
          <w:color w:val="FF0000"/>
          <w:sz w:val="16"/>
          <w:szCs w:val="16"/>
        </w:rPr>
      </w:pPr>
    </w:p>
    <w:p w14:paraId="0ED26420" w14:textId="77777777" w:rsidR="00201191" w:rsidRDefault="00201191" w:rsidP="00201191">
      <w:pPr>
        <w:spacing w:after="0" w:line="240" w:lineRule="auto"/>
        <w:rPr>
          <w:rFonts w:ascii="Arial" w:hAnsi="Arial" w:cs="Arial"/>
          <w:color w:val="FF0000"/>
          <w:sz w:val="16"/>
          <w:szCs w:val="16"/>
        </w:rPr>
      </w:pPr>
    </w:p>
    <w:p w14:paraId="0ED26421" w14:textId="77777777" w:rsidR="00D001BA" w:rsidRPr="003443EE" w:rsidRDefault="008945E3" w:rsidP="00201191">
      <w:pPr>
        <w:spacing w:after="0" w:line="240" w:lineRule="auto"/>
        <w:rPr>
          <w:rFonts w:ascii="Arial" w:hAnsi="Arial" w:cs="Arial"/>
          <w:color w:val="FF0000"/>
          <w:sz w:val="16"/>
          <w:szCs w:val="16"/>
        </w:rPr>
      </w:pPr>
      <w:fldSimple w:instr=" FILENAME  \p  \* MERGEFORMAT ">
        <w:r w:rsidR="006C33C0" w:rsidRPr="003443EE">
          <w:rPr>
            <w:rFonts w:ascii="Arial" w:hAnsi="Arial" w:cs="Arial"/>
            <w:noProof/>
            <w:sz w:val="16"/>
            <w:szCs w:val="16"/>
          </w:rPr>
          <w:t>H:\Microsoft Word\General Documents\QA Committee\QI studies\Measuring Learning Outcomes in Women 2.11.docx</w:t>
        </w:r>
      </w:fldSimple>
    </w:p>
    <w:p w14:paraId="0ED26422" w14:textId="77777777" w:rsidR="008969FE" w:rsidRPr="006C33C0" w:rsidRDefault="008969FE" w:rsidP="00E44CF4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</w:p>
    <w:p w14:paraId="0ED26423" w14:textId="77777777" w:rsidR="008969FE" w:rsidRPr="006C33C0" w:rsidRDefault="008969FE" w:rsidP="00E44CF4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8969FE" w:rsidRPr="006C33C0" w:rsidSect="00D001BA"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D2642A" w14:textId="77777777" w:rsidR="008945E3" w:rsidRDefault="008945E3" w:rsidP="00D001BA">
      <w:pPr>
        <w:spacing w:after="0" w:line="240" w:lineRule="auto"/>
      </w:pPr>
      <w:r>
        <w:separator/>
      </w:r>
    </w:p>
  </w:endnote>
  <w:endnote w:type="continuationSeparator" w:id="0">
    <w:p w14:paraId="0ED2642B" w14:textId="77777777" w:rsidR="008945E3" w:rsidRDefault="008945E3" w:rsidP="00D0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D26428" w14:textId="77777777" w:rsidR="008945E3" w:rsidRDefault="008945E3" w:rsidP="00D001BA">
      <w:pPr>
        <w:spacing w:after="0" w:line="240" w:lineRule="auto"/>
      </w:pPr>
      <w:r>
        <w:separator/>
      </w:r>
    </w:p>
  </w:footnote>
  <w:footnote w:type="continuationSeparator" w:id="0">
    <w:p w14:paraId="0ED26429" w14:textId="77777777" w:rsidR="008945E3" w:rsidRDefault="008945E3" w:rsidP="00D00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D2642C" w14:textId="77777777" w:rsidR="00D001BA" w:rsidRPr="00D001BA" w:rsidRDefault="00D001BA" w:rsidP="00D001BA">
    <w:pPr>
      <w:pStyle w:val="Header"/>
      <w:jc w:val="center"/>
      <w:rPr>
        <w:sz w:val="24"/>
        <w:szCs w:val="24"/>
      </w:rPr>
    </w:pPr>
    <w:r w:rsidRPr="00D001BA">
      <w:rPr>
        <w:sz w:val="24"/>
        <w:szCs w:val="24"/>
      </w:rPr>
      <w:t xml:space="preserve">Page </w:t>
    </w:r>
    <w:r w:rsidR="00FC3BF1" w:rsidRPr="00D001BA">
      <w:rPr>
        <w:sz w:val="24"/>
        <w:szCs w:val="24"/>
      </w:rPr>
      <w:fldChar w:fldCharType="begin"/>
    </w:r>
    <w:r w:rsidRPr="00D001BA">
      <w:rPr>
        <w:sz w:val="24"/>
        <w:szCs w:val="24"/>
      </w:rPr>
      <w:instrText xml:space="preserve"> PAGE   \* MERGEFORMAT </w:instrText>
    </w:r>
    <w:r w:rsidR="00FC3BF1" w:rsidRPr="00D001BA">
      <w:rPr>
        <w:sz w:val="24"/>
        <w:szCs w:val="24"/>
      </w:rPr>
      <w:fldChar w:fldCharType="separate"/>
    </w:r>
    <w:r w:rsidR="00B46580">
      <w:rPr>
        <w:noProof/>
        <w:sz w:val="24"/>
        <w:szCs w:val="24"/>
      </w:rPr>
      <w:t>4</w:t>
    </w:r>
    <w:r w:rsidR="00FC3BF1" w:rsidRPr="00D001BA">
      <w:rPr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66353"/>
    <w:multiLevelType w:val="hybridMultilevel"/>
    <w:tmpl w:val="E252F124"/>
    <w:lvl w:ilvl="0" w:tplc="4E4069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C0245B"/>
    <w:multiLevelType w:val="hybridMultilevel"/>
    <w:tmpl w:val="FF5AB03C"/>
    <w:lvl w:ilvl="0" w:tplc="B844C1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A92352"/>
    <w:multiLevelType w:val="hybridMultilevel"/>
    <w:tmpl w:val="5FAA82E6"/>
    <w:lvl w:ilvl="0" w:tplc="08FC2CBA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>
    <w:nsid w:val="15E36A38"/>
    <w:multiLevelType w:val="hybridMultilevel"/>
    <w:tmpl w:val="FC0E6C1A"/>
    <w:lvl w:ilvl="0" w:tplc="5EBA75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C82B75"/>
    <w:multiLevelType w:val="hybridMultilevel"/>
    <w:tmpl w:val="CFA20848"/>
    <w:lvl w:ilvl="0" w:tplc="6030A5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>
    <w:nsid w:val="4FF10817"/>
    <w:multiLevelType w:val="multilevel"/>
    <w:tmpl w:val="EBEEBB6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50E76CE2"/>
    <w:multiLevelType w:val="hybridMultilevel"/>
    <w:tmpl w:val="0B82E0C0"/>
    <w:lvl w:ilvl="0" w:tplc="9E407758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>
    <w:nsid w:val="542723BE"/>
    <w:multiLevelType w:val="hybridMultilevel"/>
    <w:tmpl w:val="990AB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644C5A"/>
    <w:multiLevelType w:val="multilevel"/>
    <w:tmpl w:val="32F8CCD2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9">
    <w:nsid w:val="75E23CF1"/>
    <w:multiLevelType w:val="hybridMultilevel"/>
    <w:tmpl w:val="04D6DD2C"/>
    <w:lvl w:ilvl="0" w:tplc="28A229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9"/>
  </w:num>
  <w:num w:numId="6">
    <w:abstractNumId w:val="3"/>
  </w:num>
  <w:num w:numId="7">
    <w:abstractNumId w:val="0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541"/>
    <w:rsid w:val="0000223D"/>
    <w:rsid w:val="00011644"/>
    <w:rsid w:val="000140E4"/>
    <w:rsid w:val="00065782"/>
    <w:rsid w:val="00073B8F"/>
    <w:rsid w:val="00082EBC"/>
    <w:rsid w:val="000E609E"/>
    <w:rsid w:val="00161C76"/>
    <w:rsid w:val="001635CE"/>
    <w:rsid w:val="0018691C"/>
    <w:rsid w:val="001C673C"/>
    <w:rsid w:val="001C7B93"/>
    <w:rsid w:val="001D58FC"/>
    <w:rsid w:val="001E4D2C"/>
    <w:rsid w:val="00201191"/>
    <w:rsid w:val="00204B72"/>
    <w:rsid w:val="00233899"/>
    <w:rsid w:val="00265A73"/>
    <w:rsid w:val="002721AF"/>
    <w:rsid w:val="002779CD"/>
    <w:rsid w:val="003008F9"/>
    <w:rsid w:val="003242BD"/>
    <w:rsid w:val="003259CA"/>
    <w:rsid w:val="003278F8"/>
    <w:rsid w:val="0033709D"/>
    <w:rsid w:val="003443EE"/>
    <w:rsid w:val="003A0190"/>
    <w:rsid w:val="003A6539"/>
    <w:rsid w:val="003D2143"/>
    <w:rsid w:val="003F097D"/>
    <w:rsid w:val="00474B80"/>
    <w:rsid w:val="004A4C77"/>
    <w:rsid w:val="00530A2D"/>
    <w:rsid w:val="005804D1"/>
    <w:rsid w:val="00657834"/>
    <w:rsid w:val="00694C7E"/>
    <w:rsid w:val="006C33C0"/>
    <w:rsid w:val="006F3AC5"/>
    <w:rsid w:val="00722471"/>
    <w:rsid w:val="0072729B"/>
    <w:rsid w:val="007403AF"/>
    <w:rsid w:val="0075609A"/>
    <w:rsid w:val="00762A9E"/>
    <w:rsid w:val="0077053F"/>
    <w:rsid w:val="007F7AA9"/>
    <w:rsid w:val="00842108"/>
    <w:rsid w:val="00845657"/>
    <w:rsid w:val="008945E3"/>
    <w:rsid w:val="008969FE"/>
    <w:rsid w:val="00937E4B"/>
    <w:rsid w:val="009A6FBD"/>
    <w:rsid w:val="009D1C00"/>
    <w:rsid w:val="009D292F"/>
    <w:rsid w:val="00A02170"/>
    <w:rsid w:val="00A035CD"/>
    <w:rsid w:val="00A20845"/>
    <w:rsid w:val="00A22745"/>
    <w:rsid w:val="00A22C0A"/>
    <w:rsid w:val="00A41056"/>
    <w:rsid w:val="00A5047E"/>
    <w:rsid w:val="00A54C68"/>
    <w:rsid w:val="00A5570D"/>
    <w:rsid w:val="00A913B0"/>
    <w:rsid w:val="00AA388D"/>
    <w:rsid w:val="00AE525F"/>
    <w:rsid w:val="00AF2520"/>
    <w:rsid w:val="00AF6CAD"/>
    <w:rsid w:val="00AF73F7"/>
    <w:rsid w:val="00B125EF"/>
    <w:rsid w:val="00B31239"/>
    <w:rsid w:val="00B46580"/>
    <w:rsid w:val="00BB3DFD"/>
    <w:rsid w:val="00C55CFF"/>
    <w:rsid w:val="00C95037"/>
    <w:rsid w:val="00CE3541"/>
    <w:rsid w:val="00D001BA"/>
    <w:rsid w:val="00D12B5F"/>
    <w:rsid w:val="00D3076C"/>
    <w:rsid w:val="00D50670"/>
    <w:rsid w:val="00D92EFB"/>
    <w:rsid w:val="00D94742"/>
    <w:rsid w:val="00DB0E51"/>
    <w:rsid w:val="00E149BE"/>
    <w:rsid w:val="00E44CF4"/>
    <w:rsid w:val="00F378FF"/>
    <w:rsid w:val="00F45038"/>
    <w:rsid w:val="00F5461C"/>
    <w:rsid w:val="00F60021"/>
    <w:rsid w:val="00FC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63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61C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61C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61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61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61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61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61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61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61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5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5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A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0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01BA"/>
  </w:style>
  <w:style w:type="paragraph" w:styleId="Footer">
    <w:name w:val="footer"/>
    <w:basedOn w:val="Normal"/>
    <w:link w:val="FooterChar"/>
    <w:uiPriority w:val="99"/>
    <w:semiHidden/>
    <w:unhideWhenUsed/>
    <w:rsid w:val="00D00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1BA"/>
  </w:style>
  <w:style w:type="character" w:customStyle="1" w:styleId="Heading1Char">
    <w:name w:val="Heading 1 Char"/>
    <w:basedOn w:val="DefaultParagraphFont"/>
    <w:link w:val="Heading1"/>
    <w:uiPriority w:val="9"/>
    <w:rsid w:val="00F546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4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46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6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61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6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6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6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6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61C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61C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61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61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61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61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61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61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61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5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5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A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0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01BA"/>
  </w:style>
  <w:style w:type="paragraph" w:styleId="Footer">
    <w:name w:val="footer"/>
    <w:basedOn w:val="Normal"/>
    <w:link w:val="FooterChar"/>
    <w:uiPriority w:val="99"/>
    <w:semiHidden/>
    <w:unhideWhenUsed/>
    <w:rsid w:val="00D00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1BA"/>
  </w:style>
  <w:style w:type="character" w:customStyle="1" w:styleId="Heading1Char">
    <w:name w:val="Heading 1 Char"/>
    <w:basedOn w:val="DefaultParagraphFont"/>
    <w:link w:val="Heading1"/>
    <w:uiPriority w:val="9"/>
    <w:rsid w:val="00F546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4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46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6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61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6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6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6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6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000"/>
              <a:t>FAU</a:t>
            </a:r>
            <a:r>
              <a:rPr lang="en-US" sz="1000" baseline="0"/>
              <a:t> Student Health Services</a:t>
            </a:r>
          </a:p>
          <a:p>
            <a:pPr>
              <a:defRPr/>
            </a:pPr>
            <a:r>
              <a:rPr lang="en-US" sz="1000" baseline="0"/>
              <a:t>Women's Health Learning Outcome Study</a:t>
            </a:r>
          </a:p>
          <a:p>
            <a:pPr>
              <a:defRPr/>
            </a:pPr>
            <a:r>
              <a:rPr lang="en-US" sz="1000" baseline="0"/>
              <a:t>Fall 2010</a:t>
            </a:r>
          </a:p>
          <a:p>
            <a:pPr>
              <a:defRPr/>
            </a:pPr>
            <a:r>
              <a:rPr lang="en-US" sz="1000" baseline="0"/>
              <a:t>(N=50)</a:t>
            </a:r>
            <a:endParaRPr lang="en-US" sz="1000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Pre-Test</c:v>
                </c:pt>
              </c:strCache>
            </c:strRef>
          </c:tx>
          <c:invertIfNegative val="0"/>
          <c:dLbls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Sheet1!$A$2:$A$3</c:f>
              <c:numCache>
                <c:formatCode>General</c:formatCode>
                <c:ptCount val="2"/>
              </c:numCache>
            </c:numRef>
          </c:cat>
          <c:val>
            <c:numRef>
              <c:f>Sheet1!$B$2:$B$3</c:f>
              <c:numCache>
                <c:formatCode>General</c:formatCode>
                <c:ptCount val="2"/>
                <c:pt idx="0">
                  <c:v>47.6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Post-Test</c:v>
                </c:pt>
              </c:strCache>
            </c:strRef>
          </c:tx>
          <c:invertIfNegative val="0"/>
          <c:dLbls>
            <c:dLbl>
              <c:idx val="0"/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numRef>
              <c:f>Sheet1!$A$2:$A$3</c:f>
              <c:numCache>
                <c:formatCode>General</c:formatCode>
                <c:ptCount val="2"/>
              </c:numCache>
            </c:numRef>
          </c:cat>
          <c:val>
            <c:numRef>
              <c:f>Sheet1!$C$2:$C$3</c:f>
              <c:numCache>
                <c:formatCode>General</c:formatCode>
                <c:ptCount val="2"/>
                <c:pt idx="0">
                  <c:v>97.9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122802176"/>
        <c:axId val="122803712"/>
      </c:barChart>
      <c:catAx>
        <c:axId val="122802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22803712"/>
        <c:crosses val="autoZero"/>
        <c:auto val="1"/>
        <c:lblAlgn val="ctr"/>
        <c:lblOffset val="100"/>
        <c:noMultiLvlLbl val="0"/>
      </c:catAx>
      <c:valAx>
        <c:axId val="122803712"/>
        <c:scaling>
          <c:orientation val="minMax"/>
          <c:max val="10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900" b="0"/>
                  <a:t>% of Questions Answered Correctly</a:t>
                </a:r>
              </a:p>
            </c:rich>
          </c:tx>
          <c:layout>
            <c:manualLayout>
              <c:xMode val="edge"/>
              <c:yMode val="edge"/>
              <c:x val="4.4989775051124746E-2"/>
              <c:y val="0.23575240594925639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12280217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000"/>
              <a:t>FAU Student Health Services</a:t>
            </a:r>
          </a:p>
          <a:p>
            <a:pPr>
              <a:defRPr/>
            </a:pPr>
            <a:r>
              <a:rPr lang="en-US" sz="1000"/>
              <a:t>Women's Health Learning Outcome</a:t>
            </a:r>
            <a:r>
              <a:rPr lang="en-US" sz="1000" baseline="0"/>
              <a:t> Study</a:t>
            </a:r>
          </a:p>
          <a:p>
            <a:pPr>
              <a:defRPr/>
            </a:pPr>
            <a:r>
              <a:rPr lang="en-US" sz="1000" baseline="0"/>
              <a:t>Fall 2010</a:t>
            </a:r>
          </a:p>
          <a:p>
            <a:pPr>
              <a:defRPr/>
            </a:pPr>
            <a:r>
              <a:rPr lang="en-US" sz="1000" baseline="0"/>
              <a:t>(N=47)</a:t>
            </a:r>
            <a:endParaRPr lang="en-US" sz="1000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Pre-Test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  <c:pt idx="4">
                  <c:v>Q5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52</c:v>
                </c:pt>
                <c:pt idx="1">
                  <c:v>56</c:v>
                </c:pt>
                <c:pt idx="2">
                  <c:v>24</c:v>
                </c:pt>
                <c:pt idx="3">
                  <c:v>80</c:v>
                </c:pt>
                <c:pt idx="4">
                  <c:v>26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Post-Test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  <c:pt idx="4">
                  <c:v>Q5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93.6</c:v>
                </c:pt>
                <c:pt idx="1">
                  <c:v>97.9</c:v>
                </c:pt>
                <c:pt idx="2">
                  <c:v>97.9</c:v>
                </c:pt>
                <c:pt idx="3">
                  <c:v>100</c:v>
                </c:pt>
                <c:pt idx="4">
                  <c:v>100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25927808"/>
        <c:axId val="125929344"/>
      </c:barChart>
      <c:catAx>
        <c:axId val="125927808"/>
        <c:scaling>
          <c:orientation val="minMax"/>
        </c:scaling>
        <c:delete val="0"/>
        <c:axPos val="b"/>
        <c:majorTickMark val="out"/>
        <c:minorTickMark val="none"/>
        <c:tickLblPos val="nextTo"/>
        <c:crossAx val="125929344"/>
        <c:crosses val="autoZero"/>
        <c:auto val="1"/>
        <c:lblAlgn val="ctr"/>
        <c:lblOffset val="100"/>
        <c:noMultiLvlLbl val="0"/>
      </c:catAx>
      <c:valAx>
        <c:axId val="1259293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900" b="0"/>
                  <a:t>% of Respondents</a:t>
                </a:r>
                <a:r>
                  <a:rPr lang="en-US" sz="900" b="0" baseline="0"/>
                  <a:t> Answering Correctly</a:t>
                </a:r>
                <a:endParaRPr lang="en-US" sz="900" b="0"/>
              </a:p>
            </c:rich>
          </c:tx>
          <c:layout>
            <c:manualLayout>
              <c:xMode val="edge"/>
              <c:yMode val="edge"/>
              <c:x val="3.5966602440590877E-2"/>
              <c:y val="0.1907736959501223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2592780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Url xmlns="http://schemas.microsoft.com/sharepoint/v3" xsi:nil="true"/>
    <ShowRepairView xmlns="http://schemas.microsoft.com/sharepoint/v3" xsi:nil="true"/>
    <ShowCombineView xmlns="http://schemas.microsoft.com/sharepoint/v3" xsi:nil="true"/>
    <xd_ProgID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Form" ma:contentTypeID="0x01010100A7A803C8D3031D428F9F9FEDB1F5EA61" ma:contentTypeVersion="0" ma:contentTypeDescription="Fill out this form." ma:contentTypeScope="" ma:versionID="9f70cd6119ec5b62385e0e34f7f90b8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7b8cfcb884412bbba6d692195423fb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ShowCombineView" minOccurs="0"/>
                <xsd:element ref="ns1:ShowRepairView" minOccurs="0"/>
                <xsd:element ref="ns1:TemplateUrl" minOccurs="0"/>
                <xsd:element ref="ns1:xd_Prog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howCombineView" ma:index="8" nillable="true" ma:displayName="Show Combine View" ma:hidden="true" ma:internalName="ShowCombineView">
      <xsd:simpleType>
        <xsd:restriction base="dms:Text"/>
      </xsd:simpleType>
    </xsd:element>
    <xsd:element name="ShowRepairView" ma:index="10" nillable="true" ma:displayName="Show Repair View" ma:hidden="true" ma:internalName="ShowRepairView">
      <xsd:simpleType>
        <xsd:restriction base="dms:Text"/>
      </xsd:simpleType>
    </xsd:element>
    <xsd:element name="TemplateUrl" ma:index="11" nillable="true" ma:displayName="Template Link" ma:hidden="true" ma:internalName="TemplateUrl">
      <xsd:simpleType>
        <xsd:restriction base="dms:Text"/>
      </xsd:simpleType>
    </xsd:element>
    <xsd:element name="xd_ProgID" ma:index="12" nillable="true" ma:displayName="HTML File Link" ma:hidden="true" ma:internalName="xd_Prog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C26D6E-8F51-4126-8E62-73C7092CE8E4}">
  <ds:schemaRefs>
    <ds:schemaRef ds:uri="http://schemas.microsoft.com/office/infopath/2007/PartnerControls"/>
    <ds:schemaRef ds:uri="http://purl.org/dc/elements/1.1/"/>
    <ds:schemaRef ds:uri="http://schemas.microsoft.com/sharepoint/v3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EE7F570-3A71-45E9-99A4-3F79EC88C4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868790-0923-4134-8D81-BCB1F65B7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Dash, Susan Maureen</dc:creator>
  <cp:lastModifiedBy>Cherie Williams</cp:lastModifiedBy>
  <cp:revision>2</cp:revision>
  <cp:lastPrinted>2011-01-06T16:27:00Z</cp:lastPrinted>
  <dcterms:created xsi:type="dcterms:W3CDTF">2011-08-25T12:07:00Z</dcterms:created>
  <dcterms:modified xsi:type="dcterms:W3CDTF">2011-08-25T12:07:00Z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0x01010100A7A803C8D3031D428F9F9FEDB1F5EA61</vt:lpwstr>
  </property>
</Properties>
</file>