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C74" w:rsidRDefault="00511C74" w:rsidP="00511C7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1C74">
        <w:rPr>
          <w:rFonts w:ascii="Times New Roman" w:hAnsi="Times New Roman" w:cs="Times New Roman"/>
          <w:b/>
          <w:sz w:val="32"/>
          <w:szCs w:val="32"/>
        </w:rPr>
        <w:t xml:space="preserve">BSW 2010-2011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511C74">
        <w:rPr>
          <w:rFonts w:ascii="Times New Roman" w:hAnsi="Times New Roman" w:cs="Times New Roman"/>
          <w:b/>
          <w:sz w:val="32"/>
          <w:szCs w:val="32"/>
        </w:rPr>
        <w:t xml:space="preserve"> ANALYSES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FREQUENCIES VARIABLES=q26.a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/STATISTICS=STDDEV RANGE MINIMUM MAXIMUM MEAN MEDIAN MODE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1C74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2689"/>
        <w:gridCol w:w="3630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21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26-Aug-2011 12:43:47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DataSet5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Evaluation - BSW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FREQUENCIES VARIABLES=q26.a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MINIMUM MAXIMUM MEAN MEDIAN MODE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[DataSet5] E:\SW School Assessment Reports\SOCIAL WORK BSW 2010-2011.sav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78"/>
        <w:gridCol w:w="1120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Applied Critical Thinking Skills to Practice Experiences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.851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Applied Critical Thinking Skills to Practice Experiences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64.8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FREQUENCIES VARIABLES=q30.a q30b q30c q30d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/STATISTICS=STDDEV RANGE MINIMUM MAXIMUM MEAN MEDIAN MODE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1C74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2689"/>
        <w:gridCol w:w="3630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21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26-Aug-2011 12:44:40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DataSet5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Evaluation - BSW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Missing Value Handling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FREQUENCIES VARIABLES=q30.a q30b q30c q30d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MINIMUM MAXIMUM MEAN MEDIAN MODE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[DataSet5] E:\SW School Assessment Reports\SOCIAL WORK BSW 2010-2011.sav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78"/>
        <w:gridCol w:w="1614"/>
        <w:gridCol w:w="1612"/>
        <w:gridCol w:w="1614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Identifies the purpose and the use of agency records and forms and completes written material on a timely basis</w:t>
            </w:r>
          </w:p>
        </w:tc>
        <w:tc>
          <w:tcPr>
            <w:tcW w:w="161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Communicates clearly and purposefully with a client, group or family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Performs all agency written documents in a professional manner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Presents information in a well-written formal </w:t>
            </w:r>
            <w:proofErr w:type="spellStart"/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assessment,using</w:t>
            </w:r>
            <w:proofErr w:type="spellEnd"/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agency format-separating facts and inferences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61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61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4.10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4.11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4.06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.872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.850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.908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.902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Range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1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3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61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1C74">
        <w:rPr>
          <w:rFonts w:ascii="Arial" w:hAnsi="Arial" w:cs="Arial"/>
          <w:b/>
          <w:bCs/>
          <w:color w:val="000000"/>
          <w:sz w:val="26"/>
          <w:szCs w:val="26"/>
        </w:rPr>
        <w:t>Frequency Table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Identifies the purpose and the use of agency records and forms and completes written material on a timely basis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30.7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58.0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Communicates clearly and purposefully with a client, group or family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28.4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59.1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40.9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Performs all agency written documents in a professional manner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30.7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53.4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98.9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IE/NA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Presents information in a well-written formal </w:t>
            </w:r>
            <w:proofErr w:type="spellStart"/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assessment,using</w:t>
            </w:r>
            <w:proofErr w:type="spellEnd"/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agency format-separating facts and inferences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34.1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60.2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98.9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IE/NA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FREQUENCIES VARIABLES=q32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/STATISTICS=STDDEV RANGE MINIMUM MAXIMUM MEAN MEDIAN MODE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 xml:space="preserve">  /ORDER=ANALYSIS.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 w:rsidRPr="00511C74">
        <w:rPr>
          <w:rFonts w:ascii="Arial" w:hAnsi="Arial" w:cs="Arial"/>
          <w:b/>
          <w:bCs/>
          <w:color w:val="000000"/>
          <w:sz w:val="26"/>
          <w:szCs w:val="26"/>
        </w:rPr>
        <w:t>Frequencies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3"/>
        <w:gridCol w:w="2689"/>
        <w:gridCol w:w="3630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821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Output Created</w:t>
            </w:r>
          </w:p>
        </w:tc>
        <w:tc>
          <w:tcPr>
            <w:tcW w:w="363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26-Aug-2011 12:45:24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Active Dataset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DataSet5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File Label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Evaluation - BSW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Filter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Split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&lt;none&gt;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 of Rows in Working Data File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Missing Value Handling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Definition of Missing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User-defined missing values are treated as missing.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Cases Used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Statistics are based on all cases with valid data.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191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Syntax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FREQUENCIES VARIABLES=q32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/STATISTICS=STDDEV RANGE MINIMUM MAXIMUM MEAN MEDIAN MODE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 xml:space="preserve">  /ORDER=ANALYSIS.</w:t>
            </w:r>
          </w:p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50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Resources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Processor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0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Elapsed Time</w:t>
            </w:r>
          </w:p>
        </w:tc>
        <w:tc>
          <w:tcPr>
            <w:tcW w:w="363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00 00:00:00.000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11C74">
        <w:rPr>
          <w:rFonts w:ascii="Courier New" w:hAnsi="Courier New" w:cs="Courier New"/>
          <w:color w:val="000000"/>
          <w:sz w:val="20"/>
          <w:szCs w:val="20"/>
        </w:rPr>
        <w:t>[DataSet5] E:\SW School Assessment Reports\SOCIAL WORK BSW 2010-2011.sav</w:t>
      </w:r>
    </w:p>
    <w:p w:rsidR="00511C74" w:rsidRPr="00511C74" w:rsidRDefault="00511C74" w:rsidP="00511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35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78"/>
        <w:gridCol w:w="1120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Statistics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504" w:type="dxa"/>
            <w:gridSpan w:val="3"/>
            <w:tcBorders>
              <w:top w:val="nil"/>
              <w:left w:val="nil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OVERALL         STUDENT             RATNG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57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112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4.16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Mode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Range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84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12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90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2690"/>
        <w:gridCol w:w="1280"/>
        <w:gridCol w:w="1118"/>
        <w:gridCol w:w="1533"/>
        <w:gridCol w:w="1614"/>
      </w:tblGrid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OVERALL         STUDENT             RATNG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11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Percent</w:t>
            </w:r>
          </w:p>
        </w:tc>
        <w:tc>
          <w:tcPr>
            <w:tcW w:w="153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 Percent</w:t>
            </w:r>
          </w:p>
        </w:tc>
        <w:tc>
          <w:tcPr>
            <w:tcW w:w="1613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Cumulative Percent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Valid</w:t>
            </w:r>
          </w:p>
        </w:tc>
        <w:tc>
          <w:tcPr>
            <w:tcW w:w="2689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BELOW EXPECTED LEVEL</w:t>
            </w:r>
          </w:p>
        </w:tc>
        <w:tc>
          <w:tcPr>
            <w:tcW w:w="128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532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16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1.1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AT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25.0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ABOVE EXPECTED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58.0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OUTSTANDING LEVEL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1532" w:type="dxa"/>
            <w:tcBorders>
              <w:top w:val="nil"/>
              <w:bottom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161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</w:tr>
      <w:tr w:rsidR="00511C74" w:rsidRPr="00511C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28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11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532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11C74">
              <w:rPr>
                <w:rFonts w:ascii="Arial" w:hAnsi="Arial" w:cs="Arial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16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511C74" w:rsidRPr="00511C74" w:rsidRDefault="00511C74" w:rsidP="00511C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C74" w:rsidRPr="00511C74" w:rsidRDefault="00511C74" w:rsidP="00511C7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D7086" w:rsidRDefault="001D7086"/>
    <w:sectPr w:rsidR="001D7086" w:rsidSect="006B22EA">
      <w:pgSz w:w="18045" w:h="15840" w:orient="landscape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74"/>
    <w:rsid w:val="001D7086"/>
    <w:rsid w:val="0051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Naelys Diaz</dc:creator>
  <cp:lastModifiedBy>Naelys Diaz</cp:lastModifiedBy>
  <cp:revision>1</cp:revision>
  <dcterms:created xsi:type="dcterms:W3CDTF">2012-04-27T13:21:00Z</dcterms:created>
  <dcterms:modified xsi:type="dcterms:W3CDTF">2012-04-27T13:22:00Z</dcterms:modified>
</cp:coreProperties>
</file>