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20A" w:rsidRPr="009E005A" w:rsidRDefault="0011620A">
      <w:pPr>
        <w:rPr>
          <w:rFonts w:ascii="Times New Roman" w:hAnsi="Times New Roman" w:cs="Times New Roman"/>
        </w:rPr>
      </w:pPr>
      <w:r w:rsidRPr="009E005A">
        <w:rPr>
          <w:rFonts w:ascii="Times New Roman" w:hAnsi="Times New Roman" w:cs="Times New Roman"/>
        </w:rPr>
        <w:t>Department of Anthropology</w:t>
      </w:r>
    </w:p>
    <w:p w:rsidR="0011620A" w:rsidRPr="009E005A" w:rsidRDefault="0011620A">
      <w:pPr>
        <w:rPr>
          <w:rFonts w:ascii="Times New Roman" w:hAnsi="Times New Roman" w:cs="Times New Roman"/>
        </w:rPr>
      </w:pPr>
      <w:r w:rsidRPr="009E005A">
        <w:rPr>
          <w:rFonts w:ascii="Times New Roman" w:hAnsi="Times New Roman" w:cs="Times New Roman"/>
        </w:rPr>
        <w:t>MA Program in Anthropology</w:t>
      </w:r>
    </w:p>
    <w:p w:rsidR="0011620A" w:rsidRPr="009E005A" w:rsidRDefault="0011620A">
      <w:pPr>
        <w:rPr>
          <w:rFonts w:ascii="Times New Roman" w:hAnsi="Times New Roman" w:cs="Times New Roman"/>
        </w:rPr>
      </w:pPr>
      <w:r w:rsidRPr="009E005A">
        <w:rPr>
          <w:rFonts w:ascii="Times New Roman" w:hAnsi="Times New Roman" w:cs="Times New Roman"/>
        </w:rPr>
        <w:t xml:space="preserve">Program/Assessment Developments </w:t>
      </w:r>
      <w:r w:rsidR="009E005A">
        <w:rPr>
          <w:rFonts w:ascii="Times New Roman" w:hAnsi="Times New Roman" w:cs="Times New Roman"/>
        </w:rPr>
        <w:t>2010-11</w:t>
      </w:r>
    </w:p>
    <w:p w:rsidR="0011620A" w:rsidRPr="009E005A" w:rsidRDefault="0011620A">
      <w:pPr>
        <w:rPr>
          <w:rFonts w:ascii="Times New Roman" w:hAnsi="Times New Roman" w:cs="Times New Roman"/>
        </w:rPr>
      </w:pPr>
    </w:p>
    <w:p w:rsidR="0011620A" w:rsidRPr="009E005A" w:rsidRDefault="0011620A">
      <w:pPr>
        <w:rPr>
          <w:rFonts w:ascii="Times New Roman" w:hAnsi="Times New Roman" w:cs="Times New Roman"/>
        </w:rPr>
      </w:pPr>
      <w:r w:rsidRPr="009E005A">
        <w:rPr>
          <w:rFonts w:ascii="Times New Roman" w:hAnsi="Times New Roman" w:cs="Times New Roman"/>
        </w:rPr>
        <w:t>During the academic year, the department faculty devoted portions of three meetings to discuss elements of the graduate program.  The most important topics covered included the following items:</w:t>
      </w:r>
    </w:p>
    <w:p w:rsidR="0011620A" w:rsidRPr="009E005A" w:rsidRDefault="0011620A">
      <w:pPr>
        <w:rPr>
          <w:rFonts w:ascii="Times New Roman" w:hAnsi="Times New Roman" w:cs="Times New Roman"/>
        </w:rPr>
      </w:pPr>
      <w:r w:rsidRPr="009E005A">
        <w:rPr>
          <w:rFonts w:ascii="Times New Roman" w:hAnsi="Times New Roman" w:cs="Times New Roman"/>
        </w:rPr>
        <w:t xml:space="preserve">1.  </w:t>
      </w:r>
      <w:r w:rsidR="009E005A">
        <w:rPr>
          <w:rFonts w:ascii="Times New Roman" w:hAnsi="Times New Roman" w:cs="Times New Roman"/>
        </w:rPr>
        <w:t>We continued d</w:t>
      </w:r>
      <w:r w:rsidRPr="009E005A">
        <w:rPr>
          <w:rFonts w:ascii="Times New Roman" w:hAnsi="Times New Roman" w:cs="Times New Roman"/>
        </w:rPr>
        <w:t xml:space="preserve">iscussion of the appropriateness of the Anthropological </w:t>
      </w:r>
      <w:proofErr w:type="gramStart"/>
      <w:r w:rsidRPr="009E005A">
        <w:rPr>
          <w:rFonts w:ascii="Times New Roman" w:hAnsi="Times New Roman" w:cs="Times New Roman"/>
        </w:rPr>
        <w:t>Theory !</w:t>
      </w:r>
      <w:proofErr w:type="gramEnd"/>
      <w:r w:rsidRPr="009E005A">
        <w:rPr>
          <w:rFonts w:ascii="Times New Roman" w:hAnsi="Times New Roman" w:cs="Times New Roman"/>
        </w:rPr>
        <w:t xml:space="preserve"> </w:t>
      </w:r>
      <w:proofErr w:type="gramStart"/>
      <w:r w:rsidRPr="009E005A">
        <w:rPr>
          <w:rFonts w:ascii="Times New Roman" w:hAnsi="Times New Roman" w:cs="Times New Roman"/>
        </w:rPr>
        <w:t>and !!</w:t>
      </w:r>
      <w:proofErr w:type="gramEnd"/>
      <w:r w:rsidRPr="009E005A">
        <w:rPr>
          <w:rFonts w:ascii="Times New Roman" w:hAnsi="Times New Roman" w:cs="Times New Roman"/>
        </w:rPr>
        <w:t xml:space="preserve"> </w:t>
      </w:r>
      <w:proofErr w:type="gramStart"/>
      <w:r w:rsidRPr="009E005A">
        <w:rPr>
          <w:rFonts w:ascii="Times New Roman" w:hAnsi="Times New Roman" w:cs="Times New Roman"/>
        </w:rPr>
        <w:t>graduate</w:t>
      </w:r>
      <w:proofErr w:type="gramEnd"/>
      <w:r w:rsidRPr="009E005A">
        <w:rPr>
          <w:rFonts w:ascii="Times New Roman" w:hAnsi="Times New Roman" w:cs="Times New Roman"/>
        </w:rPr>
        <w:t xml:space="preserve"> seminars, a two semester sequence course.  We discussed the positioning of the course as the foundation for the graduate program and the necessity for ensuring the course’s broad coverage of theory from the mid-1800s to the beginning of the 21</w:t>
      </w:r>
      <w:r w:rsidRPr="009E005A">
        <w:rPr>
          <w:rFonts w:ascii="Times New Roman" w:hAnsi="Times New Roman" w:cs="Times New Roman"/>
          <w:vertAlign w:val="superscript"/>
        </w:rPr>
        <w:t>st</w:t>
      </w:r>
      <w:r w:rsidRPr="009E005A">
        <w:rPr>
          <w:rFonts w:ascii="Times New Roman" w:hAnsi="Times New Roman" w:cs="Times New Roman"/>
        </w:rPr>
        <w:t xml:space="preserve"> century.  </w:t>
      </w:r>
    </w:p>
    <w:p w:rsidR="0011620A" w:rsidRPr="009E005A" w:rsidRDefault="0011620A">
      <w:pPr>
        <w:rPr>
          <w:rFonts w:ascii="Times New Roman" w:hAnsi="Times New Roman" w:cs="Times New Roman"/>
        </w:rPr>
      </w:pPr>
      <w:r w:rsidRPr="009E005A">
        <w:rPr>
          <w:rFonts w:ascii="Times New Roman" w:hAnsi="Times New Roman" w:cs="Times New Roman"/>
        </w:rPr>
        <w:tab/>
        <w:t xml:space="preserve">It was decided that Professors </w:t>
      </w:r>
      <w:r w:rsidR="009E005A">
        <w:rPr>
          <w:rFonts w:ascii="Times New Roman" w:hAnsi="Times New Roman" w:cs="Times New Roman"/>
        </w:rPr>
        <w:t>Susan</w:t>
      </w:r>
      <w:r w:rsidRPr="009E005A">
        <w:rPr>
          <w:rFonts w:ascii="Times New Roman" w:hAnsi="Times New Roman" w:cs="Times New Roman"/>
        </w:rPr>
        <w:t xml:space="preserve"> Brown and </w:t>
      </w:r>
      <w:r w:rsidR="009E005A">
        <w:rPr>
          <w:rFonts w:ascii="Times New Roman" w:hAnsi="Times New Roman" w:cs="Times New Roman"/>
        </w:rPr>
        <w:t>Arlene Fradkin</w:t>
      </w:r>
      <w:r w:rsidRPr="009E005A">
        <w:rPr>
          <w:rFonts w:ascii="Times New Roman" w:hAnsi="Times New Roman" w:cs="Times New Roman"/>
        </w:rPr>
        <w:t xml:space="preserve"> would </w:t>
      </w:r>
      <w:r w:rsidR="009E005A">
        <w:rPr>
          <w:rFonts w:ascii="Times New Roman" w:hAnsi="Times New Roman" w:cs="Times New Roman"/>
        </w:rPr>
        <w:t xml:space="preserve">take on the sequence for a two </w:t>
      </w:r>
      <w:r w:rsidRPr="009E005A">
        <w:rPr>
          <w:rFonts w:ascii="Times New Roman" w:hAnsi="Times New Roman" w:cs="Times New Roman"/>
        </w:rPr>
        <w:t xml:space="preserve">year </w:t>
      </w:r>
      <w:r w:rsidR="009E005A">
        <w:rPr>
          <w:rFonts w:ascii="Times New Roman" w:hAnsi="Times New Roman" w:cs="Times New Roman"/>
        </w:rPr>
        <w:t>period.  We talked about three students who did not do well in the course during this year, with the feeling that the major problem for them was their lackluster writing abilities.  The decision was made to identify such students earlier in the sequence and point them to the Writing Center from the beginning.</w:t>
      </w:r>
      <w:r w:rsidRPr="009E005A">
        <w:rPr>
          <w:rFonts w:ascii="Times New Roman" w:hAnsi="Times New Roman" w:cs="Times New Roman"/>
        </w:rPr>
        <w:t xml:space="preserve"> </w:t>
      </w:r>
    </w:p>
    <w:p w:rsidR="0011620A" w:rsidRDefault="009E005A">
      <w:pPr>
        <w:rPr>
          <w:rFonts w:ascii="Times New Roman" w:hAnsi="Times New Roman" w:cs="Times New Roman"/>
        </w:rPr>
      </w:pPr>
      <w:r>
        <w:rPr>
          <w:rFonts w:ascii="Times New Roman" w:hAnsi="Times New Roman" w:cs="Times New Roman"/>
        </w:rPr>
        <w:t>2</w:t>
      </w:r>
      <w:r w:rsidR="001E7B09" w:rsidRPr="009E005A">
        <w:rPr>
          <w:rFonts w:ascii="Times New Roman" w:hAnsi="Times New Roman" w:cs="Times New Roman"/>
        </w:rPr>
        <w:t>.  Four graduate student awards for research/thesis writing were given in April, with the stipulation that the students remain in residence at the university to finish up the thesis work.</w:t>
      </w:r>
      <w:r>
        <w:rPr>
          <w:rFonts w:ascii="Times New Roman" w:hAnsi="Times New Roman" w:cs="Times New Roman"/>
        </w:rPr>
        <w:t xml:space="preserve">  However, due to budget constraints, two of the awards were cut in half, from $2000 to $1000.</w:t>
      </w:r>
    </w:p>
    <w:p w:rsidR="009E005A" w:rsidRDefault="009E005A">
      <w:pPr>
        <w:rPr>
          <w:rFonts w:ascii="Times New Roman" w:hAnsi="Times New Roman" w:cs="Times New Roman"/>
        </w:rPr>
      </w:pPr>
      <w:r>
        <w:rPr>
          <w:rFonts w:ascii="Times New Roman" w:hAnsi="Times New Roman" w:cs="Times New Roman"/>
        </w:rPr>
        <w:t xml:space="preserve">3.  The question was raised as to how to improve the coordination of Advanced Research I and II.  The feeling was that students, as a group, needed a greater overall structure for planning and completing research projects in these two courses.  Professor Fradkin, slated for one of the courses next year, </w:t>
      </w:r>
      <w:r w:rsidR="003227C3">
        <w:rPr>
          <w:rFonts w:ascii="Times New Roman" w:hAnsi="Times New Roman" w:cs="Times New Roman"/>
        </w:rPr>
        <w:t>indicated that she would coordinate this.</w:t>
      </w:r>
    </w:p>
    <w:p w:rsidR="003227C3" w:rsidRPr="009E005A" w:rsidRDefault="003227C3">
      <w:pPr>
        <w:rPr>
          <w:rFonts w:ascii="Times New Roman" w:hAnsi="Times New Roman" w:cs="Times New Roman"/>
        </w:rPr>
      </w:pPr>
      <w:r>
        <w:rPr>
          <w:rFonts w:ascii="Times New Roman" w:hAnsi="Times New Roman" w:cs="Times New Roman"/>
        </w:rPr>
        <w:t>4.  We discussed the second year of the one credit online professional development course that Professor Susan Brown teaches and that is now in its second year.  The course introduces students to professional standards for both teaching and research.  According to Prof. Brown, the course proceeded well.</w:t>
      </w:r>
    </w:p>
    <w:p w:rsidR="001E7B09" w:rsidRPr="009E005A" w:rsidRDefault="001E7B09">
      <w:pPr>
        <w:rPr>
          <w:rFonts w:ascii="Times New Roman" w:hAnsi="Times New Roman" w:cs="Times New Roman"/>
        </w:rPr>
      </w:pPr>
    </w:p>
    <w:p w:rsidR="001E7B09" w:rsidRPr="009E005A" w:rsidRDefault="001E7B09">
      <w:pPr>
        <w:rPr>
          <w:rFonts w:ascii="Times New Roman" w:hAnsi="Times New Roman" w:cs="Times New Roman"/>
        </w:rPr>
      </w:pPr>
      <w:r w:rsidRPr="009E005A">
        <w:rPr>
          <w:rFonts w:ascii="Times New Roman" w:hAnsi="Times New Roman" w:cs="Times New Roman"/>
        </w:rPr>
        <w:t>Michael Harris</w:t>
      </w:r>
    </w:p>
    <w:p w:rsidR="001E7B09" w:rsidRPr="009E005A" w:rsidRDefault="001E7B09">
      <w:pPr>
        <w:rPr>
          <w:rFonts w:ascii="Times New Roman" w:hAnsi="Times New Roman" w:cs="Times New Roman"/>
        </w:rPr>
      </w:pPr>
      <w:r w:rsidRPr="009E005A">
        <w:rPr>
          <w:rFonts w:ascii="Times New Roman" w:hAnsi="Times New Roman" w:cs="Times New Roman"/>
        </w:rPr>
        <w:t>Chair</w:t>
      </w:r>
      <w:proofErr w:type="gramStart"/>
      <w:r w:rsidRPr="009E005A">
        <w:rPr>
          <w:rFonts w:ascii="Times New Roman" w:hAnsi="Times New Roman" w:cs="Times New Roman"/>
        </w:rPr>
        <w:t>,  Department</w:t>
      </w:r>
      <w:proofErr w:type="gramEnd"/>
      <w:r w:rsidRPr="009E005A">
        <w:rPr>
          <w:rFonts w:ascii="Times New Roman" w:hAnsi="Times New Roman" w:cs="Times New Roman"/>
        </w:rPr>
        <w:t xml:space="preserve"> of </w:t>
      </w:r>
      <w:bookmarkStart w:id="0" w:name="_GoBack"/>
      <w:bookmarkEnd w:id="0"/>
      <w:r w:rsidRPr="009E005A">
        <w:rPr>
          <w:rFonts w:ascii="Times New Roman" w:hAnsi="Times New Roman" w:cs="Times New Roman"/>
        </w:rPr>
        <w:t>Anthropology</w:t>
      </w:r>
    </w:p>
    <w:sectPr w:rsidR="001E7B09" w:rsidRPr="009E0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20A"/>
    <w:rsid w:val="0011620A"/>
    <w:rsid w:val="001E7B09"/>
    <w:rsid w:val="001F0090"/>
    <w:rsid w:val="003227C3"/>
    <w:rsid w:val="009E005A"/>
    <w:rsid w:val="00B272B2"/>
    <w:rsid w:val="00E70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Florida Atlantic University</Company>
  <LinksUpToDate>false</LinksUpToDate>
  <CharactersWithSpaces>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mharris</dc:creator>
  <cp:keywords/>
  <dc:description/>
  <cp:lastModifiedBy>mharris</cp:lastModifiedBy>
  <cp:revision>2</cp:revision>
  <dcterms:created xsi:type="dcterms:W3CDTF">2012-06-06T13:30:00Z</dcterms:created>
  <dcterms:modified xsi:type="dcterms:W3CDTF">2012-06-06T13:30:00Z</dcterms:modified>
</cp:coreProperties>
</file>