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32B" w:rsidRPr="008A132B" w:rsidRDefault="008A132B" w:rsidP="008A132B">
      <w:pPr>
        <w:spacing w:after="0" w:line="240" w:lineRule="auto"/>
        <w:rPr>
          <w:rFonts w:ascii="Tahoma" w:eastAsia="Times New Roman" w:hAnsi="Tahoma" w:cs="Tahoma"/>
          <w:color w:val="000000"/>
          <w:sz w:val="17"/>
          <w:szCs w:val="17"/>
        </w:rPr>
      </w:pPr>
      <w:r w:rsidRPr="008A132B">
        <w:rPr>
          <w:rFonts w:ascii="Tahoma" w:eastAsia="Times New Roman" w:hAnsi="Tahoma" w:cs="Tahoma"/>
          <w:color w:val="0066CC"/>
          <w:sz w:val="17"/>
          <w:szCs w:val="17"/>
        </w:rPr>
        <w:t>Carol Meltzer [carolmeltzer@bellsouth.net]</w:t>
      </w:r>
    </w:p>
    <w:p w:rsidR="008A132B" w:rsidRPr="008A132B" w:rsidRDefault="008A132B" w:rsidP="008A132B">
      <w:pPr>
        <w:spacing w:after="0" w:line="240" w:lineRule="auto"/>
        <w:rPr>
          <w:rFonts w:ascii="Tahoma" w:eastAsia="Times New Roman" w:hAnsi="Tahoma" w:cs="Tahoma"/>
          <w:color w:val="000000"/>
          <w:sz w:val="17"/>
          <w:szCs w:val="17"/>
        </w:rPr>
      </w:pPr>
      <w:r w:rsidRPr="008A132B">
        <w:rPr>
          <w:rFonts w:ascii="Tahoma" w:eastAsia="Times New Roman" w:hAnsi="Tahoma" w:cs="Tahoma"/>
          <w:color w:val="000000"/>
          <w:sz w:val="17"/>
          <w:szCs w:val="17"/>
        </w:rPr>
        <w:t>Actions</w:t>
      </w:r>
      <w:r>
        <w:rPr>
          <w:rFonts w:ascii="Tahoma" w:eastAsia="Times New Roman" w:hAnsi="Tahoma" w:cs="Tahoma"/>
          <w:noProof/>
          <w:color w:val="000000"/>
          <w:sz w:val="17"/>
          <w:szCs w:val="17"/>
        </w:rPr>
        <w:drawing>
          <wp:inline distT="0" distB="0" distL="0" distR="0">
            <wp:extent cx="9525" cy="9525"/>
            <wp:effectExtent l="0" t="0" r="0" b="0"/>
            <wp:docPr id="5" name="Picture 5"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change.fau.edu/owa/14.0.702.0/themes/base/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A132B" w:rsidRPr="008A132B" w:rsidRDefault="008A132B" w:rsidP="008A132B">
      <w:pPr>
        <w:spacing w:after="0" w:line="240" w:lineRule="auto"/>
        <w:rPr>
          <w:rFonts w:ascii="Tahoma" w:eastAsia="Times New Roman" w:hAnsi="Tahoma" w:cs="Tahoma"/>
          <w:color w:val="000000"/>
          <w:sz w:val="17"/>
          <w:szCs w:val="17"/>
        </w:rPr>
      </w:pPr>
      <w:r>
        <w:rPr>
          <w:rFonts w:ascii="Tahoma" w:eastAsia="Times New Roman" w:hAnsi="Tahoma" w:cs="Tahoma"/>
          <w:noProof/>
          <w:color w:val="000000"/>
          <w:sz w:val="17"/>
          <w:szCs w:val="17"/>
        </w:rPr>
        <w:drawing>
          <wp:inline distT="0" distB="0" distL="0" distR="0">
            <wp:extent cx="9525" cy="9525"/>
            <wp:effectExtent l="0" t="0" r="0" b="0"/>
            <wp:docPr id="4" name="Picture 4"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rig" descr="https://exchange.fau.edu/owa/14.0.702.0/themes/base/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A132B" w:rsidRPr="008A132B" w:rsidRDefault="008A132B" w:rsidP="008A132B">
      <w:pPr>
        <w:spacing w:after="0" w:line="240" w:lineRule="auto"/>
        <w:rPr>
          <w:rFonts w:ascii="Tahoma" w:eastAsia="Times New Roman" w:hAnsi="Tahoma" w:cs="Tahoma"/>
          <w:sz w:val="17"/>
          <w:szCs w:val="17"/>
        </w:rPr>
      </w:pPr>
      <w:r w:rsidRPr="008A132B">
        <w:rPr>
          <w:rFonts w:ascii="Tahoma" w:eastAsia="Times New Roman" w:hAnsi="Tahoma" w:cs="Tahoma"/>
          <w:sz w:val="17"/>
          <w:szCs w:val="17"/>
        </w:rPr>
        <w:t>Monday, September 13, 2010 8:54 AM</w:t>
      </w:r>
    </w:p>
    <w:p w:rsidR="008A132B" w:rsidRPr="008A132B" w:rsidRDefault="008A132B" w:rsidP="008A132B">
      <w:pPr>
        <w:spacing w:after="0" w:line="240" w:lineRule="auto"/>
        <w:textAlignment w:val="top"/>
        <w:rPr>
          <w:rFonts w:ascii="Tahoma" w:eastAsia="Times New Roman" w:hAnsi="Tahoma" w:cs="Tahoma"/>
          <w:color w:val="000000"/>
          <w:sz w:val="17"/>
          <w:szCs w:val="17"/>
        </w:rPr>
      </w:pPr>
      <w:r w:rsidRPr="008A132B">
        <w:rPr>
          <w:rFonts w:ascii="Tahoma" w:eastAsia="Times New Roman" w:hAnsi="Tahoma" w:cs="Tahoma"/>
          <w:color w:val="000000"/>
          <w:sz w:val="17"/>
          <w:szCs w:val="17"/>
        </w:rPr>
        <w:t>To:</w:t>
      </w:r>
    </w:p>
    <w:p w:rsidR="008A132B" w:rsidRPr="008A132B" w:rsidRDefault="008A132B" w:rsidP="008A132B">
      <w:pPr>
        <w:spacing w:after="0" w:line="240" w:lineRule="auto"/>
        <w:textAlignment w:val="top"/>
        <w:rPr>
          <w:rFonts w:ascii="Tahoma" w:eastAsia="Times New Roman" w:hAnsi="Tahoma" w:cs="Tahoma"/>
          <w:color w:val="000000"/>
          <w:sz w:val="17"/>
          <w:szCs w:val="17"/>
        </w:rPr>
      </w:pPr>
      <w:r w:rsidRPr="008A132B">
        <w:rPr>
          <w:rFonts w:ascii="Tahoma" w:eastAsia="Times New Roman" w:hAnsi="Tahoma" w:cs="Tahoma"/>
          <w:color w:val="000000"/>
          <w:sz w:val="17"/>
          <w:szCs w:val="17"/>
        </w:rPr>
        <w:t>M</w:t>
      </w:r>
    </w:p>
    <w:p w:rsidR="008A132B" w:rsidRPr="008A132B" w:rsidRDefault="008A132B" w:rsidP="008A132B">
      <w:pPr>
        <w:shd w:val="clear" w:color="auto" w:fill="FFFFFF"/>
        <w:wordWrap w:val="0"/>
        <w:spacing w:after="30" w:line="240" w:lineRule="auto"/>
        <w:textAlignment w:val="top"/>
        <w:rPr>
          <w:rFonts w:ascii="Tahoma" w:eastAsia="Times New Roman" w:hAnsi="Tahoma" w:cs="Tahoma"/>
          <w:color w:val="000000"/>
          <w:sz w:val="17"/>
          <w:szCs w:val="17"/>
        </w:rPr>
      </w:pPr>
      <w:r w:rsidRPr="008A132B">
        <w:rPr>
          <w:rFonts w:ascii="Tahoma" w:eastAsia="Times New Roman" w:hAnsi="Tahoma" w:cs="Tahoma"/>
          <w:color w:val="0066CC"/>
          <w:sz w:val="17"/>
          <w:szCs w:val="17"/>
        </w:rPr>
        <w:t xml:space="preserve">Barbara </w:t>
      </w:r>
      <w:proofErr w:type="spellStart"/>
      <w:r w:rsidRPr="008A132B">
        <w:rPr>
          <w:rFonts w:ascii="Tahoma" w:eastAsia="Times New Roman" w:hAnsi="Tahoma" w:cs="Tahoma"/>
          <w:color w:val="0066CC"/>
          <w:sz w:val="17"/>
          <w:szCs w:val="17"/>
        </w:rPr>
        <w:t>Ridener</w:t>
      </w:r>
      <w:proofErr w:type="spellEnd"/>
    </w:p>
    <w:tbl>
      <w:tblPr>
        <w:tblW w:w="0" w:type="auto"/>
        <w:tblCellSpacing w:w="0" w:type="dxa"/>
        <w:tblCellMar>
          <w:left w:w="0" w:type="dxa"/>
          <w:right w:w="0" w:type="dxa"/>
        </w:tblCellMar>
        <w:tblLook w:val="04A0" w:firstRow="1" w:lastRow="0" w:firstColumn="1" w:lastColumn="0" w:noHBand="0" w:noVBand="1"/>
      </w:tblPr>
      <w:tblGrid>
        <w:gridCol w:w="75"/>
        <w:gridCol w:w="9303"/>
        <w:gridCol w:w="6"/>
        <w:gridCol w:w="6"/>
      </w:tblGrid>
      <w:tr w:rsidR="008A132B" w:rsidRPr="008A132B" w:rsidTr="008A132B">
        <w:trPr>
          <w:tblCellSpacing w:w="0" w:type="dxa"/>
        </w:trPr>
        <w:tc>
          <w:tcPr>
            <w:tcW w:w="0" w:type="auto"/>
            <w:tcMar>
              <w:top w:w="0" w:type="dxa"/>
              <w:left w:w="30" w:type="dxa"/>
              <w:bottom w:w="0" w:type="dxa"/>
              <w:right w:w="30" w:type="dxa"/>
            </w:tcMar>
            <w:hideMark/>
          </w:tcPr>
          <w:p w:rsidR="008A132B" w:rsidRPr="008A132B" w:rsidRDefault="008A132B" w:rsidP="008A132B">
            <w:pPr>
              <w:spacing w:after="0" w:line="240" w:lineRule="auto"/>
              <w:rPr>
                <w:rFonts w:ascii="Tahoma" w:eastAsia="Times New Roman" w:hAnsi="Tahoma" w:cs="Tahoma"/>
                <w:sz w:val="17"/>
                <w:szCs w:val="17"/>
              </w:rPr>
            </w:pPr>
            <w:r>
              <w:rPr>
                <w:rFonts w:ascii="Tahoma" w:eastAsia="Times New Roman" w:hAnsi="Tahoma" w:cs="Tahoma"/>
                <w:noProof/>
                <w:sz w:val="17"/>
                <w:szCs w:val="17"/>
              </w:rPr>
              <w:drawing>
                <wp:inline distT="0" distB="0" distL="0" distR="0">
                  <wp:extent cx="9525" cy="9525"/>
                  <wp:effectExtent l="0" t="0" r="0" b="0"/>
                  <wp:docPr id="3" name="Picture 3"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change.fau.edu/owa/14.0.702.0/themes/base/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p w:rsidR="008A132B" w:rsidRPr="008A132B" w:rsidRDefault="008A132B" w:rsidP="008A132B">
            <w:pPr>
              <w:spacing w:after="0" w:line="240" w:lineRule="auto"/>
              <w:rPr>
                <w:rFonts w:ascii="Tahoma" w:eastAsia="Times New Roman" w:hAnsi="Tahoma" w:cs="Tahoma"/>
                <w:sz w:val="17"/>
                <w:szCs w:val="17"/>
              </w:rPr>
            </w:pPr>
          </w:p>
        </w:tc>
        <w:tc>
          <w:tcPr>
            <w:tcW w:w="0" w:type="auto"/>
            <w:hideMark/>
          </w:tcPr>
          <w:p w:rsidR="008A132B" w:rsidRPr="008A132B" w:rsidRDefault="008A132B" w:rsidP="008A132B">
            <w:pPr>
              <w:spacing w:after="0" w:line="240" w:lineRule="auto"/>
              <w:rPr>
                <w:rFonts w:ascii="Tahoma" w:eastAsia="Times New Roman" w:hAnsi="Tahoma" w:cs="Tahoma"/>
                <w:vanish/>
                <w:sz w:val="17"/>
                <w:szCs w:val="17"/>
              </w:rPr>
            </w:pPr>
            <w:r>
              <w:rPr>
                <w:rFonts w:ascii="Tahoma" w:eastAsia="Times New Roman" w:hAnsi="Tahoma" w:cs="Tahoma"/>
                <w:noProof/>
                <w:vanish/>
                <w:sz w:val="17"/>
                <w:szCs w:val="17"/>
              </w:rPr>
              <w:drawing>
                <wp:inline distT="0" distB="0" distL="0" distR="0">
                  <wp:extent cx="9525" cy="9525"/>
                  <wp:effectExtent l="0" t="0" r="0" b="0"/>
                  <wp:docPr id="2" name="Picture 2"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ISnd" descr="https://exchange.fau.edu/owa/14.0.702.0/themes/base/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A132B" w:rsidRPr="008A132B" w:rsidRDefault="008A132B" w:rsidP="008A132B">
            <w:pPr>
              <w:spacing w:after="0" w:line="240" w:lineRule="auto"/>
              <w:rPr>
                <w:rFonts w:ascii="Tahoma" w:eastAsia="Times New Roman" w:hAnsi="Tahoma" w:cs="Tahoma"/>
                <w:vanish/>
                <w:sz w:val="17"/>
                <w:szCs w:val="17"/>
              </w:rPr>
            </w:pPr>
            <w:r>
              <w:rPr>
                <w:rFonts w:ascii="Tahoma" w:eastAsia="Times New Roman" w:hAnsi="Tahoma" w:cs="Tahoma"/>
                <w:noProof/>
                <w:vanish/>
                <w:sz w:val="17"/>
                <w:szCs w:val="17"/>
              </w:rPr>
              <w:drawing>
                <wp:inline distT="0" distB="0" distL="0" distR="0">
                  <wp:extent cx="9525" cy="9525"/>
                  <wp:effectExtent l="0" t="0" r="0" b="0"/>
                  <wp:docPr id="1" name="Picture 1"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ICpy" descr="https://exchange.fau.edu/owa/14.0.702.0/themes/base/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A132B" w:rsidRPr="008A132B" w:rsidRDefault="008A132B" w:rsidP="008A132B">
      <w:pPr>
        <w:shd w:val="clear" w:color="auto" w:fill="FFFFFF"/>
        <w:spacing w:after="0" w:line="240" w:lineRule="auto"/>
        <w:rPr>
          <w:rFonts w:ascii="Arial" w:eastAsia="Times New Roman" w:hAnsi="Arial" w:cs="Arial"/>
          <w:color w:val="00407F"/>
          <w:sz w:val="24"/>
          <w:szCs w:val="24"/>
        </w:rPr>
      </w:pPr>
      <w:r w:rsidRPr="008A132B">
        <w:rPr>
          <w:rFonts w:ascii="Arial" w:eastAsia="Times New Roman" w:hAnsi="Arial" w:cs="Arial"/>
          <w:color w:val="00407F"/>
          <w:sz w:val="24"/>
          <w:szCs w:val="24"/>
        </w:rPr>
        <w:t>Barbara,</w:t>
      </w:r>
    </w:p>
    <w:p w:rsidR="008A132B" w:rsidRPr="008A132B" w:rsidRDefault="008A132B" w:rsidP="008A132B">
      <w:pPr>
        <w:shd w:val="clear" w:color="auto" w:fill="FFFFFF"/>
        <w:spacing w:after="0" w:line="240" w:lineRule="auto"/>
        <w:rPr>
          <w:rFonts w:ascii="Arial" w:eastAsia="Times New Roman" w:hAnsi="Arial" w:cs="Arial"/>
          <w:color w:val="00407F"/>
          <w:sz w:val="24"/>
          <w:szCs w:val="24"/>
        </w:rPr>
      </w:pPr>
      <w:r w:rsidRPr="008A132B">
        <w:rPr>
          <w:rFonts w:ascii="Arial" w:eastAsia="Times New Roman" w:hAnsi="Arial" w:cs="Arial"/>
          <w:color w:val="00407F"/>
          <w:sz w:val="24"/>
          <w:szCs w:val="24"/>
        </w:rPr>
        <w:t xml:space="preserve">I have completed the Keystone (SCE 6345, Communication) and Capstone (SCE 6196, Knowledge) rubrics. I am working on the Cornerstone (SCE 6644, Critical Thinking) today and tomorrow. Would like me to try for a 2nd Cornerstone (SCE 6344) using a different standard? Creating the rubrics necessitates minor changes in the order and phrasing of the Requirements page in each syllabus. Would you prefer to submit the syllabi that you already have or the syllabi including the rubrics to the </w:t>
      </w:r>
      <w:proofErr w:type="spellStart"/>
      <w:r w:rsidRPr="008A132B">
        <w:rPr>
          <w:rFonts w:ascii="Arial" w:eastAsia="Times New Roman" w:hAnsi="Arial" w:cs="Arial"/>
          <w:color w:val="00407F"/>
          <w:sz w:val="24"/>
          <w:szCs w:val="24"/>
        </w:rPr>
        <w:t>CoE</w:t>
      </w:r>
      <w:proofErr w:type="spellEnd"/>
      <w:r w:rsidRPr="008A132B">
        <w:rPr>
          <w:rFonts w:ascii="Arial" w:eastAsia="Times New Roman" w:hAnsi="Arial" w:cs="Arial"/>
          <w:color w:val="00407F"/>
          <w:sz w:val="24"/>
          <w:szCs w:val="24"/>
        </w:rPr>
        <w:t xml:space="preserve"> GPC for consideration? If so, when would you like to submit to the GPC?</w:t>
      </w:r>
    </w:p>
    <w:p w:rsidR="008A132B" w:rsidRPr="008A132B" w:rsidRDefault="008A132B" w:rsidP="008A132B">
      <w:pPr>
        <w:shd w:val="clear" w:color="auto" w:fill="FFFFFF"/>
        <w:spacing w:after="0" w:line="240" w:lineRule="auto"/>
        <w:rPr>
          <w:rFonts w:ascii="Arial" w:eastAsia="Times New Roman" w:hAnsi="Arial" w:cs="Arial"/>
          <w:color w:val="00407F"/>
          <w:sz w:val="24"/>
          <w:szCs w:val="24"/>
        </w:rPr>
      </w:pPr>
      <w:r w:rsidRPr="008A132B">
        <w:rPr>
          <w:rFonts w:ascii="Arial" w:eastAsia="Times New Roman" w:hAnsi="Arial" w:cs="Arial"/>
          <w:color w:val="00407F"/>
          <w:sz w:val="24"/>
          <w:szCs w:val="24"/>
        </w:rPr>
        <w:t>Carol</w:t>
      </w:r>
    </w:p>
    <w:p w:rsidR="00A75A2D" w:rsidRDefault="00A75A2D">
      <w:bookmarkStart w:id="0" w:name="_GoBack"/>
      <w:bookmarkEnd w:id="0"/>
    </w:p>
    <w:sectPr w:rsidR="00A7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2B"/>
    <w:rsid w:val="008A132B"/>
    <w:rsid w:val="00A7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8A132B"/>
    <w:rPr>
      <w:strike w:val="0"/>
      <w:dstrike w:val="0"/>
      <w:color w:val="0066CC"/>
      <w:u w:val="none"/>
      <w:effect w:val="none"/>
    </w:rPr>
  </w:style>
  <w:style w:type="character" w:customStyle="1" w:styleId="nowrap1">
    <w:name w:val="nowrap1"/>
    <w:basedOn w:val="DefaultParagraphFont"/>
    <w:rsid w:val="008A132B"/>
  </w:style>
  <w:style w:type="character" w:customStyle="1" w:styleId="rwrro4">
    <w:name w:val="rwrro4"/>
    <w:basedOn w:val="DefaultParagraphFont"/>
    <w:rsid w:val="008A132B"/>
    <w:rPr>
      <w:strike w:val="0"/>
      <w:dstrike w:val="0"/>
      <w:color w:val="0066CC"/>
      <w:u w:val="none"/>
      <w:effect w:val="none"/>
    </w:rPr>
  </w:style>
  <w:style w:type="paragraph" w:styleId="BalloonText">
    <w:name w:val="Balloon Text"/>
    <w:basedOn w:val="Normal"/>
    <w:link w:val="BalloonTextChar"/>
    <w:uiPriority w:val="99"/>
    <w:semiHidden/>
    <w:unhideWhenUsed/>
    <w:rsid w:val="008A1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3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8A132B"/>
    <w:rPr>
      <w:strike w:val="0"/>
      <w:dstrike w:val="0"/>
      <w:color w:val="0066CC"/>
      <w:u w:val="none"/>
      <w:effect w:val="none"/>
    </w:rPr>
  </w:style>
  <w:style w:type="character" w:customStyle="1" w:styleId="nowrap1">
    <w:name w:val="nowrap1"/>
    <w:basedOn w:val="DefaultParagraphFont"/>
    <w:rsid w:val="008A132B"/>
  </w:style>
  <w:style w:type="character" w:customStyle="1" w:styleId="rwrro4">
    <w:name w:val="rwrro4"/>
    <w:basedOn w:val="DefaultParagraphFont"/>
    <w:rsid w:val="008A132B"/>
    <w:rPr>
      <w:strike w:val="0"/>
      <w:dstrike w:val="0"/>
      <w:color w:val="0066CC"/>
      <w:u w:val="none"/>
      <w:effect w:val="none"/>
    </w:rPr>
  </w:style>
  <w:style w:type="paragraph" w:styleId="BalloonText">
    <w:name w:val="Balloon Text"/>
    <w:basedOn w:val="Normal"/>
    <w:link w:val="BalloonTextChar"/>
    <w:uiPriority w:val="99"/>
    <w:semiHidden/>
    <w:unhideWhenUsed/>
    <w:rsid w:val="008A1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8856">
      <w:bodyDiv w:val="1"/>
      <w:marLeft w:val="0"/>
      <w:marRight w:val="0"/>
      <w:marTop w:val="0"/>
      <w:marBottom w:val="0"/>
      <w:divBdr>
        <w:top w:val="none" w:sz="0" w:space="0" w:color="auto"/>
        <w:left w:val="none" w:sz="0" w:space="0" w:color="auto"/>
        <w:bottom w:val="none" w:sz="0" w:space="0" w:color="auto"/>
        <w:right w:val="none" w:sz="0" w:space="0" w:color="auto"/>
      </w:divBdr>
      <w:divsChild>
        <w:div w:id="1904944048">
          <w:marLeft w:val="0"/>
          <w:marRight w:val="0"/>
          <w:marTop w:val="0"/>
          <w:marBottom w:val="0"/>
          <w:divBdr>
            <w:top w:val="none" w:sz="0" w:space="0" w:color="auto"/>
            <w:left w:val="none" w:sz="0" w:space="0" w:color="auto"/>
            <w:bottom w:val="none" w:sz="0" w:space="0" w:color="auto"/>
            <w:right w:val="none" w:sz="0" w:space="0" w:color="auto"/>
          </w:divBdr>
          <w:divsChild>
            <w:div w:id="1597328696">
              <w:marLeft w:val="0"/>
              <w:marRight w:val="0"/>
              <w:marTop w:val="0"/>
              <w:marBottom w:val="0"/>
              <w:divBdr>
                <w:top w:val="none" w:sz="0" w:space="0" w:color="auto"/>
                <w:left w:val="none" w:sz="0" w:space="0" w:color="auto"/>
                <w:bottom w:val="none" w:sz="0" w:space="0" w:color="auto"/>
                <w:right w:val="none" w:sz="0" w:space="0" w:color="auto"/>
              </w:divBdr>
              <w:divsChild>
                <w:div w:id="331879348">
                  <w:marLeft w:val="225"/>
                  <w:marRight w:val="150"/>
                  <w:marTop w:val="15"/>
                  <w:marBottom w:val="0"/>
                  <w:divBdr>
                    <w:top w:val="none" w:sz="0" w:space="0" w:color="auto"/>
                    <w:left w:val="none" w:sz="0" w:space="0" w:color="auto"/>
                    <w:bottom w:val="none" w:sz="0" w:space="0" w:color="auto"/>
                    <w:right w:val="none" w:sz="0" w:space="0" w:color="auto"/>
                  </w:divBdr>
                  <w:divsChild>
                    <w:div w:id="1014649642">
                      <w:marLeft w:val="0"/>
                      <w:marRight w:val="0"/>
                      <w:marTop w:val="0"/>
                      <w:marBottom w:val="0"/>
                      <w:divBdr>
                        <w:top w:val="none" w:sz="0" w:space="0" w:color="auto"/>
                        <w:left w:val="none" w:sz="0" w:space="0" w:color="auto"/>
                        <w:bottom w:val="none" w:sz="0" w:space="0" w:color="auto"/>
                        <w:right w:val="none" w:sz="0" w:space="0" w:color="auto"/>
                      </w:divBdr>
                      <w:divsChild>
                        <w:div w:id="2080246025">
                          <w:marLeft w:val="0"/>
                          <w:marRight w:val="0"/>
                          <w:marTop w:val="0"/>
                          <w:marBottom w:val="0"/>
                          <w:divBdr>
                            <w:top w:val="none" w:sz="0" w:space="0" w:color="auto"/>
                            <w:left w:val="none" w:sz="0" w:space="0" w:color="auto"/>
                            <w:bottom w:val="none" w:sz="0" w:space="0" w:color="auto"/>
                            <w:right w:val="none" w:sz="0" w:space="0" w:color="auto"/>
                          </w:divBdr>
                          <w:divsChild>
                            <w:div w:id="606043280">
                              <w:marLeft w:val="0"/>
                              <w:marRight w:val="0"/>
                              <w:marTop w:val="0"/>
                              <w:marBottom w:val="0"/>
                              <w:divBdr>
                                <w:top w:val="none" w:sz="0" w:space="0" w:color="auto"/>
                                <w:left w:val="none" w:sz="0" w:space="0" w:color="auto"/>
                                <w:bottom w:val="none" w:sz="0" w:space="0" w:color="auto"/>
                                <w:right w:val="none" w:sz="0" w:space="0" w:color="auto"/>
                              </w:divBdr>
                              <w:divsChild>
                                <w:div w:id="512453520">
                                  <w:marLeft w:val="0"/>
                                  <w:marRight w:val="0"/>
                                  <w:marTop w:val="0"/>
                                  <w:marBottom w:val="0"/>
                                  <w:divBdr>
                                    <w:top w:val="none" w:sz="0" w:space="0" w:color="auto"/>
                                    <w:left w:val="none" w:sz="0" w:space="0" w:color="auto"/>
                                    <w:bottom w:val="none" w:sz="0" w:space="0" w:color="auto"/>
                                    <w:right w:val="none" w:sz="0" w:space="0" w:color="auto"/>
                                  </w:divBdr>
                                </w:div>
                              </w:divsChild>
                            </w:div>
                            <w:div w:id="1162163073">
                              <w:marLeft w:val="0"/>
                              <w:marRight w:val="0"/>
                              <w:marTop w:val="0"/>
                              <w:marBottom w:val="0"/>
                              <w:divBdr>
                                <w:top w:val="none" w:sz="0" w:space="0" w:color="auto"/>
                                <w:left w:val="none" w:sz="0" w:space="0" w:color="auto"/>
                                <w:bottom w:val="none" w:sz="0" w:space="0" w:color="auto"/>
                                <w:right w:val="none" w:sz="0" w:space="0" w:color="auto"/>
                              </w:divBdr>
                            </w:div>
                            <w:div w:id="1793405275">
                              <w:marLeft w:val="0"/>
                              <w:marRight w:val="0"/>
                              <w:marTop w:val="0"/>
                              <w:marBottom w:val="0"/>
                              <w:divBdr>
                                <w:top w:val="none" w:sz="0" w:space="0" w:color="auto"/>
                                <w:left w:val="none" w:sz="0" w:space="0" w:color="auto"/>
                                <w:bottom w:val="none" w:sz="0" w:space="0" w:color="auto"/>
                                <w:right w:val="none" w:sz="0" w:space="0" w:color="auto"/>
                              </w:divBdr>
                            </w:div>
                          </w:divsChild>
                        </w:div>
                        <w:div w:id="751899173">
                          <w:marLeft w:val="0"/>
                          <w:marRight w:val="0"/>
                          <w:marTop w:val="0"/>
                          <w:marBottom w:val="0"/>
                          <w:divBdr>
                            <w:top w:val="none" w:sz="0" w:space="0" w:color="auto"/>
                            <w:left w:val="none" w:sz="0" w:space="0" w:color="auto"/>
                            <w:bottom w:val="none" w:sz="0" w:space="0" w:color="auto"/>
                            <w:right w:val="none" w:sz="0" w:space="0" w:color="auto"/>
                          </w:divBdr>
                          <w:divsChild>
                            <w:div w:id="873615156">
                              <w:marLeft w:val="0"/>
                              <w:marRight w:val="0"/>
                              <w:marTop w:val="0"/>
                              <w:marBottom w:val="0"/>
                              <w:divBdr>
                                <w:top w:val="none" w:sz="0" w:space="0" w:color="auto"/>
                                <w:left w:val="none" w:sz="0" w:space="0" w:color="auto"/>
                                <w:bottom w:val="none" w:sz="0" w:space="0" w:color="auto"/>
                                <w:right w:val="none" w:sz="0" w:space="0" w:color="auto"/>
                              </w:divBdr>
                            </w:div>
                          </w:divsChild>
                        </w:div>
                        <w:div w:id="1700397709">
                          <w:marLeft w:val="0"/>
                          <w:marRight w:val="0"/>
                          <w:marTop w:val="0"/>
                          <w:marBottom w:val="0"/>
                          <w:divBdr>
                            <w:top w:val="none" w:sz="0" w:space="0" w:color="auto"/>
                            <w:left w:val="none" w:sz="0" w:space="0" w:color="auto"/>
                            <w:bottom w:val="none" w:sz="0" w:space="0" w:color="auto"/>
                            <w:right w:val="none" w:sz="0" w:space="0" w:color="auto"/>
                          </w:divBdr>
                          <w:divsChild>
                            <w:div w:id="1155412528">
                              <w:marLeft w:val="0"/>
                              <w:marRight w:val="0"/>
                              <w:marTop w:val="0"/>
                              <w:marBottom w:val="0"/>
                              <w:divBdr>
                                <w:top w:val="none" w:sz="0" w:space="0" w:color="auto"/>
                                <w:left w:val="none" w:sz="0" w:space="0" w:color="auto"/>
                                <w:bottom w:val="none" w:sz="0" w:space="0" w:color="auto"/>
                                <w:right w:val="none" w:sz="0" w:space="0" w:color="auto"/>
                              </w:divBdr>
                              <w:divsChild>
                                <w:div w:id="1506285551">
                                  <w:marLeft w:val="0"/>
                                  <w:marRight w:val="0"/>
                                  <w:marTop w:val="30"/>
                                  <w:marBottom w:val="30"/>
                                  <w:divBdr>
                                    <w:top w:val="none" w:sz="0" w:space="0" w:color="auto"/>
                                    <w:left w:val="none" w:sz="0" w:space="0" w:color="auto"/>
                                    <w:bottom w:val="none" w:sz="0" w:space="0" w:color="auto"/>
                                    <w:right w:val="none" w:sz="0" w:space="0" w:color="auto"/>
                                  </w:divBdr>
                                  <w:divsChild>
                                    <w:div w:id="264312030">
                                      <w:marLeft w:val="150"/>
                                      <w:marRight w:val="90"/>
                                      <w:marTop w:val="0"/>
                                      <w:marBottom w:val="0"/>
                                      <w:divBdr>
                                        <w:top w:val="none" w:sz="0" w:space="0" w:color="auto"/>
                                        <w:left w:val="none" w:sz="0" w:space="0" w:color="auto"/>
                                        <w:bottom w:val="none" w:sz="0" w:space="0" w:color="auto"/>
                                        <w:right w:val="none" w:sz="0" w:space="0" w:color="auto"/>
                                      </w:divBdr>
                                    </w:div>
                                    <w:div w:id="521475086">
                                      <w:marLeft w:val="0"/>
                                      <w:marRight w:val="150"/>
                                      <w:marTop w:val="0"/>
                                      <w:marBottom w:val="0"/>
                                      <w:divBdr>
                                        <w:top w:val="none" w:sz="0" w:space="0" w:color="auto"/>
                                        <w:left w:val="none" w:sz="0" w:space="0" w:color="auto"/>
                                        <w:bottom w:val="none" w:sz="0" w:space="0" w:color="auto"/>
                                        <w:right w:val="none" w:sz="0" w:space="0" w:color="auto"/>
                                      </w:divBdr>
                                      <w:divsChild>
                                        <w:div w:id="1169251959">
                                          <w:marLeft w:val="0"/>
                                          <w:marRight w:val="0"/>
                                          <w:marTop w:val="0"/>
                                          <w:marBottom w:val="0"/>
                                          <w:divBdr>
                                            <w:top w:val="none" w:sz="0" w:space="0" w:color="auto"/>
                                            <w:left w:val="none" w:sz="0" w:space="0" w:color="auto"/>
                                            <w:bottom w:val="none" w:sz="0" w:space="0" w:color="auto"/>
                                            <w:right w:val="none" w:sz="0" w:space="0" w:color="auto"/>
                                          </w:divBdr>
                                          <w:divsChild>
                                            <w:div w:id="584917398">
                                              <w:marLeft w:val="0"/>
                                              <w:marRight w:val="0"/>
                                              <w:marTop w:val="0"/>
                                              <w:marBottom w:val="0"/>
                                              <w:divBdr>
                                                <w:top w:val="none" w:sz="0" w:space="0" w:color="auto"/>
                                                <w:left w:val="none" w:sz="0" w:space="0" w:color="auto"/>
                                                <w:bottom w:val="none" w:sz="0" w:space="0" w:color="auto"/>
                                                <w:right w:val="none" w:sz="0" w:space="0" w:color="auto"/>
                                              </w:divBdr>
                                            </w:div>
                                            <w:div w:id="365639565">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1448961958">
                              <w:marLeft w:val="90"/>
                              <w:marRight w:val="150"/>
                              <w:marTop w:val="0"/>
                              <w:marBottom w:val="0"/>
                              <w:divBdr>
                                <w:top w:val="none" w:sz="0" w:space="0" w:color="auto"/>
                                <w:left w:val="none" w:sz="0" w:space="0" w:color="auto"/>
                                <w:bottom w:val="none" w:sz="0" w:space="0" w:color="auto"/>
                                <w:right w:val="none" w:sz="0" w:space="0" w:color="auto"/>
                              </w:divBdr>
                              <w:divsChild>
                                <w:div w:id="240796572">
                                  <w:marLeft w:val="0"/>
                                  <w:marRight w:val="0"/>
                                  <w:marTop w:val="0"/>
                                  <w:marBottom w:val="0"/>
                                  <w:divBdr>
                                    <w:top w:val="none" w:sz="0" w:space="0" w:color="auto"/>
                                    <w:left w:val="single" w:sz="6" w:space="0" w:color="D9DADD"/>
                                    <w:bottom w:val="single" w:sz="6" w:space="0" w:color="D9DADD"/>
                                    <w:right w:val="single" w:sz="6" w:space="0" w:color="D9DADD"/>
                                  </w:divBdr>
                                  <w:divsChild>
                                    <w:div w:id="1876651990">
                                      <w:marLeft w:val="0"/>
                                      <w:marRight w:val="0"/>
                                      <w:marTop w:val="0"/>
                                      <w:marBottom w:val="0"/>
                                      <w:divBdr>
                                        <w:top w:val="none" w:sz="0" w:space="0" w:color="auto"/>
                                        <w:left w:val="none" w:sz="0" w:space="0" w:color="auto"/>
                                        <w:bottom w:val="none" w:sz="0" w:space="0" w:color="auto"/>
                                        <w:right w:val="none" w:sz="0" w:space="0" w:color="auto"/>
                                      </w:divBdr>
                                      <w:divsChild>
                                        <w:div w:id="724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4372">
                          <w:marLeft w:val="0"/>
                          <w:marRight w:val="0"/>
                          <w:marTop w:val="0"/>
                          <w:marBottom w:val="0"/>
                          <w:divBdr>
                            <w:top w:val="none" w:sz="0" w:space="0" w:color="auto"/>
                            <w:left w:val="none" w:sz="0" w:space="0" w:color="auto"/>
                            <w:bottom w:val="none" w:sz="0" w:space="0" w:color="auto"/>
                            <w:right w:val="none" w:sz="0" w:space="0" w:color="auto"/>
                          </w:divBdr>
                          <w:divsChild>
                            <w:div w:id="1878930610">
                              <w:marLeft w:val="0"/>
                              <w:marRight w:val="0"/>
                              <w:marTop w:val="0"/>
                              <w:marBottom w:val="0"/>
                              <w:divBdr>
                                <w:top w:val="none" w:sz="0" w:space="0" w:color="auto"/>
                                <w:left w:val="none" w:sz="0" w:space="0" w:color="auto"/>
                                <w:bottom w:val="none" w:sz="0" w:space="0" w:color="auto"/>
                                <w:right w:val="none" w:sz="0" w:space="0" w:color="auto"/>
                              </w:divBdr>
                              <w:divsChild>
                                <w:div w:id="522520493">
                                  <w:marLeft w:val="0"/>
                                  <w:marRight w:val="0"/>
                                  <w:marTop w:val="0"/>
                                  <w:marBottom w:val="0"/>
                                  <w:divBdr>
                                    <w:top w:val="none" w:sz="0" w:space="0" w:color="auto"/>
                                    <w:left w:val="none" w:sz="0" w:space="0" w:color="auto"/>
                                    <w:bottom w:val="none" w:sz="0" w:space="0" w:color="auto"/>
                                    <w:right w:val="none" w:sz="0" w:space="0" w:color="auto"/>
                                  </w:divBdr>
                                  <w:divsChild>
                                    <w:div w:id="798256473">
                                      <w:marLeft w:val="0"/>
                                      <w:marRight w:val="0"/>
                                      <w:marTop w:val="0"/>
                                      <w:marBottom w:val="0"/>
                                      <w:divBdr>
                                        <w:top w:val="none" w:sz="0" w:space="0" w:color="auto"/>
                                        <w:left w:val="none" w:sz="0" w:space="0" w:color="auto"/>
                                        <w:bottom w:val="none" w:sz="0" w:space="0" w:color="auto"/>
                                        <w:right w:val="none" w:sz="0" w:space="0" w:color="auto"/>
                                      </w:divBdr>
                                      <w:divsChild>
                                        <w:div w:id="1802765638">
                                          <w:marLeft w:val="0"/>
                                          <w:marRight w:val="0"/>
                                          <w:marTop w:val="0"/>
                                          <w:marBottom w:val="0"/>
                                          <w:divBdr>
                                            <w:top w:val="none" w:sz="0" w:space="0" w:color="auto"/>
                                            <w:left w:val="none" w:sz="0" w:space="0" w:color="auto"/>
                                            <w:bottom w:val="none" w:sz="0" w:space="0" w:color="auto"/>
                                            <w:right w:val="none" w:sz="0" w:space="0" w:color="auto"/>
                                          </w:divBdr>
                                        </w:div>
                                        <w:div w:id="1542205161">
                                          <w:marLeft w:val="0"/>
                                          <w:marRight w:val="0"/>
                                          <w:marTop w:val="0"/>
                                          <w:marBottom w:val="0"/>
                                          <w:divBdr>
                                            <w:top w:val="none" w:sz="0" w:space="0" w:color="auto"/>
                                            <w:left w:val="none" w:sz="0" w:space="0" w:color="auto"/>
                                            <w:bottom w:val="none" w:sz="0" w:space="0" w:color="auto"/>
                                            <w:right w:val="none" w:sz="0" w:space="0" w:color="auto"/>
                                          </w:divBdr>
                                        </w:div>
                                        <w:div w:id="10223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Ridener</dc:creator>
  <cp:lastModifiedBy>Barbara Ridener</cp:lastModifiedBy>
  <cp:revision>1</cp:revision>
  <dcterms:created xsi:type="dcterms:W3CDTF">2012-02-05T19:29:00Z</dcterms:created>
  <dcterms:modified xsi:type="dcterms:W3CDTF">2012-02-05T19:30:00Z</dcterms:modified>
</cp:coreProperties>
</file>