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48" w:rsidRDefault="00A52201">
      <w:r>
        <w:t>20</w:t>
      </w:r>
      <w:r w:rsidR="001D1ABF">
        <w:t>1</w:t>
      </w:r>
      <w:r w:rsidR="00AD455A">
        <w:t>1</w:t>
      </w:r>
      <w:r>
        <w:t>-201</w:t>
      </w:r>
      <w:r w:rsidR="00AD455A">
        <w:t>2</w:t>
      </w:r>
      <w:r w:rsidR="001D1ABF">
        <w:t xml:space="preserve"> Assessment </w:t>
      </w:r>
      <w:proofErr w:type="gramStart"/>
      <w:r w:rsidR="001D1ABF">
        <w:t>Context</w:t>
      </w:r>
      <w:proofErr w:type="gramEnd"/>
    </w:p>
    <w:p w:rsidR="001D1ABF" w:rsidRDefault="001D1ABF"/>
    <w:p w:rsidR="00A52201" w:rsidRDefault="00AD455A">
      <w:r>
        <w:t>Assessment discussion - Anthropology</w:t>
      </w:r>
    </w:p>
    <w:p w:rsidR="001D1ABF" w:rsidRDefault="00AD455A">
      <w:r>
        <w:t xml:space="preserve">1.  The faculty </w:t>
      </w:r>
      <w:r w:rsidR="00E16C3E">
        <w:t xml:space="preserve">involved with IFP courses had their courses assessed during the fall semester.  Results are provided directly only to the faculty members themselves, thus limiting their programmatic potential.  However, based on discussions with some faculty members, there is a renewed commitment to ensuring that the IFP learning objectives are clearly and consistently referenced (Intro </w:t>
      </w:r>
      <w:proofErr w:type="spellStart"/>
      <w:r w:rsidR="00E16C3E">
        <w:t>Anth</w:t>
      </w:r>
      <w:proofErr w:type="spellEnd"/>
      <w:r w:rsidR="00E16C3E">
        <w:t xml:space="preserve">, Culture and Society, Intro </w:t>
      </w:r>
      <w:proofErr w:type="spellStart"/>
      <w:r w:rsidR="00E16C3E">
        <w:t>Biol</w:t>
      </w:r>
      <w:proofErr w:type="spellEnd"/>
      <w:r w:rsidR="00E16C3E">
        <w:t xml:space="preserve"> </w:t>
      </w:r>
      <w:proofErr w:type="spellStart"/>
      <w:r w:rsidR="00E16C3E">
        <w:t>Anth</w:t>
      </w:r>
      <w:proofErr w:type="spellEnd"/>
      <w:r w:rsidR="00E16C3E">
        <w:t>).</w:t>
      </w:r>
    </w:p>
    <w:p w:rsidR="00E16C3E" w:rsidRDefault="00E16C3E">
      <w:r>
        <w:t xml:space="preserve">2.  In the early fall faculty discussed creating an undergrad honors program in </w:t>
      </w:r>
      <w:proofErr w:type="spellStart"/>
      <w:r>
        <w:t>anthro</w:t>
      </w:r>
      <w:proofErr w:type="spellEnd"/>
      <w:r>
        <w:t>.  As so many of the faculty members currently participate in DIS with students, primarily on student research projects and internship-type activities, it may be that there is not much extra labor required for such a program.  A faculty member was appointed to begin developing this effort.</w:t>
      </w:r>
    </w:p>
    <w:p w:rsidR="00E16C3E" w:rsidRDefault="00E16C3E">
      <w:r>
        <w:t xml:space="preserve">3.  The faculty decided not to move ahead with the conversion of Intro </w:t>
      </w:r>
      <w:proofErr w:type="spellStart"/>
      <w:r>
        <w:t>Anth</w:t>
      </w:r>
      <w:proofErr w:type="spellEnd"/>
      <w:r>
        <w:t xml:space="preserve"> to a WAC course, until it is clear how the university intends to treat 3 credit lecture/discussion section courses.  We discussed the potential for developing a new WAC course as probably the best strategy for delivering writing; that is, design a course from the ground up, </w:t>
      </w:r>
      <w:proofErr w:type="gramStart"/>
      <w:r>
        <w:t>built</w:t>
      </w:r>
      <w:proofErr w:type="gramEnd"/>
      <w:r>
        <w:t xml:space="preserve"> on writing.</w:t>
      </w:r>
    </w:p>
    <w:p w:rsidR="00E16C3E" w:rsidRDefault="00E16C3E">
      <w:r>
        <w:t xml:space="preserve">4.  Three faculty members are/have completed training and have developed e-learning courses at the upper division.  With the eventual addition of these courses over the next two years, the department should be able to offer a minor online.  </w:t>
      </w:r>
    </w:p>
    <w:p w:rsidR="00E16C3E" w:rsidRDefault="00E16C3E">
      <w:r>
        <w:tab/>
        <w:t xml:space="preserve">This will be important, as the department’s courses in Jupiter and Port St. Lucie were </w:t>
      </w:r>
      <w:proofErr w:type="gramStart"/>
      <w:r>
        <w:t>cut  (</w:t>
      </w:r>
      <w:proofErr w:type="gramEnd"/>
      <w:r>
        <w:t>to save money, not for enrollment shortages) at the request of the dean’s office.</w:t>
      </w:r>
    </w:p>
    <w:p w:rsidR="00E16C3E" w:rsidRDefault="00510F2A">
      <w:r>
        <w:t>5.  As a result of ongoing concerns about the assessment process, a new assessment plan, focused on performance in the research courses, as measured by various rubrics was put in place.  The assessments will take place at the end of the spring semester, with at least three faculty members rating the student products.</w:t>
      </w:r>
      <w:bookmarkStart w:id="0" w:name="_GoBack"/>
      <w:bookmarkEnd w:id="0"/>
    </w:p>
    <w:sectPr w:rsidR="00E1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BF"/>
    <w:rsid w:val="001D1ABF"/>
    <w:rsid w:val="001F0090"/>
    <w:rsid w:val="00510F2A"/>
    <w:rsid w:val="00A52201"/>
    <w:rsid w:val="00AD455A"/>
    <w:rsid w:val="00E16C3E"/>
    <w:rsid w:val="00E7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mharris</dc:creator>
  <cp:keywords/>
  <dc:description/>
  <cp:lastModifiedBy>mharris</cp:lastModifiedBy>
  <cp:revision>3</cp:revision>
  <dcterms:created xsi:type="dcterms:W3CDTF">2012-02-13T15:51:00Z</dcterms:created>
  <dcterms:modified xsi:type="dcterms:W3CDTF">2012-02-13T20:19:00Z</dcterms:modified>
</cp:coreProperties>
</file>