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F1" w:rsidRPr="005E6039" w:rsidRDefault="00D83D3B">
      <w:pPr>
        <w:rPr>
          <w:b/>
        </w:rPr>
      </w:pPr>
      <w:r w:rsidRPr="005E6039">
        <w:rPr>
          <w:b/>
        </w:rPr>
        <w:t>Content knowledge</w:t>
      </w:r>
    </w:p>
    <w:p w:rsidR="00D83D3B" w:rsidRDefault="00D83D3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752"/>
        <w:gridCol w:w="1249"/>
        <w:gridCol w:w="1163"/>
        <w:gridCol w:w="1530"/>
      </w:tblGrid>
      <w:tr w:rsidR="00C50266" w:rsidTr="00E40126">
        <w:tc>
          <w:tcPr>
            <w:tcW w:w="1915" w:type="dxa"/>
            <w:gridSpan w:val="2"/>
          </w:tcPr>
          <w:p w:rsidR="00C50266" w:rsidRPr="00D83D3B" w:rsidRDefault="00C50266">
            <w:pPr>
              <w:rPr>
                <w:b/>
              </w:rPr>
            </w:pPr>
          </w:p>
        </w:tc>
        <w:tc>
          <w:tcPr>
            <w:tcW w:w="1163" w:type="dxa"/>
          </w:tcPr>
          <w:p w:rsidR="00C50266" w:rsidRDefault="00C50266" w:rsidP="00C50266">
            <w:pPr>
              <w:jc w:val="center"/>
            </w:pPr>
            <w:r>
              <w:t>Exceptional</w:t>
            </w:r>
          </w:p>
          <w:p w:rsidR="00C50266" w:rsidRDefault="00C50266" w:rsidP="00C50266">
            <w:pPr>
              <w:jc w:val="center"/>
            </w:pPr>
          </w:p>
          <w:p w:rsidR="00C50266" w:rsidRDefault="00C50266" w:rsidP="00C50266">
            <w:pPr>
              <w:jc w:val="center"/>
            </w:pPr>
            <w:r>
              <w:t>2</w:t>
            </w:r>
          </w:p>
        </w:tc>
        <w:tc>
          <w:tcPr>
            <w:tcW w:w="1163" w:type="dxa"/>
          </w:tcPr>
          <w:p w:rsidR="00C50266" w:rsidRDefault="00C50266" w:rsidP="00C50266">
            <w:pPr>
              <w:jc w:val="center"/>
            </w:pPr>
            <w:r>
              <w:t>Adequate</w:t>
            </w:r>
          </w:p>
          <w:p w:rsidR="00C50266" w:rsidRDefault="00C50266" w:rsidP="00C50266">
            <w:pPr>
              <w:jc w:val="center"/>
            </w:pPr>
          </w:p>
          <w:p w:rsidR="00C50266" w:rsidRDefault="00C50266" w:rsidP="00C50266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50266" w:rsidRDefault="00C50266" w:rsidP="00C50266">
            <w:pPr>
              <w:jc w:val="center"/>
            </w:pPr>
            <w:r>
              <w:t>Less than adequate</w:t>
            </w:r>
          </w:p>
          <w:p w:rsidR="00C50266" w:rsidRDefault="00C50266" w:rsidP="00C50266">
            <w:pPr>
              <w:jc w:val="center"/>
            </w:pPr>
            <w:r>
              <w:t>0</w:t>
            </w:r>
          </w:p>
        </w:tc>
      </w:tr>
      <w:tr w:rsidR="00C50266" w:rsidTr="00E40126">
        <w:tc>
          <w:tcPr>
            <w:tcW w:w="1163" w:type="dxa"/>
          </w:tcPr>
          <w:p w:rsidR="00C50266" w:rsidRPr="00D83D3B" w:rsidRDefault="00C50266">
            <w:pPr>
              <w:rPr>
                <w:b/>
              </w:rPr>
            </w:pPr>
          </w:p>
        </w:tc>
        <w:tc>
          <w:tcPr>
            <w:tcW w:w="4608" w:type="dxa"/>
            <w:gridSpan w:val="4"/>
          </w:tcPr>
          <w:p w:rsidR="00C50266" w:rsidRDefault="00C50266">
            <w:r w:rsidRPr="00D83D3B">
              <w:rPr>
                <w:b/>
              </w:rPr>
              <w:t>Archaeology</w:t>
            </w:r>
            <w:r>
              <w:rPr>
                <w:b/>
              </w:rPr>
              <w:t xml:space="preserve"> – Course topics variable</w:t>
            </w:r>
          </w:p>
        </w:tc>
      </w:tr>
      <w:tr w:rsidR="00C50266" w:rsidTr="00E40126">
        <w:tc>
          <w:tcPr>
            <w:tcW w:w="1915" w:type="dxa"/>
            <w:gridSpan w:val="2"/>
          </w:tcPr>
          <w:p w:rsidR="00C50266" w:rsidRDefault="00C50266">
            <w:r>
              <w:t xml:space="preserve">   Topical knowledge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>
            <w:r>
              <w:t xml:space="preserve">  Theoretical knowledge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>
            <w:r>
              <w:t xml:space="preserve">  Concepts and terms are correctly used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>
            <w:r>
              <w:t xml:space="preserve">  Understanding of core methodologies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163" w:type="dxa"/>
          </w:tcPr>
          <w:p w:rsidR="00C50266" w:rsidRPr="00D83D3B" w:rsidRDefault="00C50266">
            <w:pPr>
              <w:rPr>
                <w:b/>
              </w:rPr>
            </w:pPr>
          </w:p>
        </w:tc>
        <w:tc>
          <w:tcPr>
            <w:tcW w:w="4608" w:type="dxa"/>
            <w:gridSpan w:val="4"/>
          </w:tcPr>
          <w:p w:rsidR="00C50266" w:rsidRDefault="00C50266">
            <w:r w:rsidRPr="00D83D3B">
              <w:rPr>
                <w:b/>
              </w:rPr>
              <w:t>Biological Anthro</w:t>
            </w:r>
            <w:r>
              <w:rPr>
                <w:b/>
              </w:rPr>
              <w:t>pology – Course topics variable</w:t>
            </w:r>
          </w:p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 Topical knowledge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Theoretical knowledge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Concepts and terms are correctly used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Understanding of core methodologies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163" w:type="dxa"/>
          </w:tcPr>
          <w:p w:rsidR="00C50266" w:rsidRPr="00D83D3B" w:rsidRDefault="00C50266">
            <w:pPr>
              <w:rPr>
                <w:b/>
              </w:rPr>
            </w:pPr>
          </w:p>
        </w:tc>
        <w:tc>
          <w:tcPr>
            <w:tcW w:w="4608" w:type="dxa"/>
            <w:gridSpan w:val="4"/>
          </w:tcPr>
          <w:p w:rsidR="00C50266" w:rsidRDefault="00C50266">
            <w:r w:rsidRPr="00D83D3B">
              <w:rPr>
                <w:b/>
              </w:rPr>
              <w:t>Cultural Anthro</w:t>
            </w:r>
            <w:r>
              <w:rPr>
                <w:b/>
              </w:rPr>
              <w:t>pology – Course topics variable</w:t>
            </w:r>
          </w:p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 Topical knowledge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Theoretical knowledge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Concepts and terms are correctly used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>
            <w:r>
              <w:t xml:space="preserve">  Understanding of core </w:t>
            </w:r>
            <w:r>
              <w:lastRenderedPageBreak/>
              <w:t>methodologies is demonstrated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Pr="00D83D3B" w:rsidRDefault="00C50266" w:rsidP="00D75D3D">
            <w:pPr>
              <w:rPr>
                <w:b/>
              </w:rPr>
            </w:pPr>
            <w:r w:rsidRPr="00D83D3B">
              <w:rPr>
                <w:b/>
              </w:rPr>
              <w:lastRenderedPageBreak/>
              <w:t>Total</w:t>
            </w:r>
          </w:p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  <w:tr w:rsidR="00C50266" w:rsidTr="00E40126">
        <w:tc>
          <w:tcPr>
            <w:tcW w:w="1915" w:type="dxa"/>
            <w:gridSpan w:val="2"/>
          </w:tcPr>
          <w:p w:rsidR="00C50266" w:rsidRDefault="00C50266" w:rsidP="00D75D3D"/>
        </w:tc>
        <w:tc>
          <w:tcPr>
            <w:tcW w:w="1163" w:type="dxa"/>
          </w:tcPr>
          <w:p w:rsidR="00C50266" w:rsidRDefault="00C50266"/>
        </w:tc>
        <w:tc>
          <w:tcPr>
            <w:tcW w:w="1163" w:type="dxa"/>
          </w:tcPr>
          <w:p w:rsidR="00C50266" w:rsidRDefault="00C50266"/>
        </w:tc>
        <w:tc>
          <w:tcPr>
            <w:tcW w:w="1530" w:type="dxa"/>
          </w:tcPr>
          <w:p w:rsidR="00C50266" w:rsidRDefault="00C50266"/>
        </w:tc>
      </w:tr>
    </w:tbl>
    <w:p w:rsidR="00D83D3B" w:rsidRDefault="00D83D3B"/>
    <w:p w:rsidR="00C50266" w:rsidRDefault="00C50266"/>
    <w:sectPr w:rsidR="00C5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D3B"/>
    <w:rsid w:val="005E6039"/>
    <w:rsid w:val="00BC0445"/>
    <w:rsid w:val="00C50266"/>
    <w:rsid w:val="00D83D3B"/>
    <w:rsid w:val="00F1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2011-11-20T15:51:00Z</dcterms:created>
  <dcterms:modified xsi:type="dcterms:W3CDTF">2011-11-20T15:51:00Z</dcterms:modified>
</cp:coreProperties>
</file>