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07E23" w14:textId="77777777" w:rsidR="00134EB4" w:rsidRPr="00606B12" w:rsidRDefault="00955352" w:rsidP="004820B4">
      <w:pPr>
        <w:spacing w:before="100" w:beforeAutospacing="1" w:after="100" w:afterAutospacing="1" w:line="240" w:lineRule="auto"/>
        <w:contextualSpacing/>
        <w:jc w:val="center"/>
        <w:rPr>
          <w:rFonts w:eastAsia="Times New Roman" w:cs="Calibri"/>
          <w:b/>
          <w:sz w:val="32"/>
          <w:szCs w:val="32"/>
        </w:rPr>
      </w:pPr>
      <w:bookmarkStart w:id="0" w:name="_GoBack"/>
      <w:bookmarkEnd w:id="0"/>
      <w:r w:rsidRPr="00606B12">
        <w:rPr>
          <w:rFonts w:eastAsia="Times New Roman" w:cs="Calibri"/>
          <w:b/>
          <w:sz w:val="32"/>
          <w:szCs w:val="32"/>
        </w:rPr>
        <w:t xml:space="preserve">IRM </w:t>
      </w:r>
      <w:r w:rsidR="00134EB4" w:rsidRPr="00606B12">
        <w:rPr>
          <w:rFonts w:eastAsia="Times New Roman" w:cs="Calibri"/>
          <w:b/>
          <w:sz w:val="32"/>
          <w:szCs w:val="32"/>
        </w:rPr>
        <w:t>Status Report</w:t>
      </w:r>
      <w:r w:rsidR="00D16E7A" w:rsidRPr="00606B12">
        <w:rPr>
          <w:rFonts w:eastAsia="Times New Roman" w:cs="Calibri"/>
          <w:b/>
          <w:sz w:val="32"/>
          <w:szCs w:val="32"/>
        </w:rPr>
        <w:t xml:space="preserve">, Academic Advisory, </w:t>
      </w:r>
      <w:r w:rsidR="006A21F1">
        <w:rPr>
          <w:rFonts w:eastAsia="Times New Roman" w:cs="Calibri"/>
          <w:b/>
          <w:sz w:val="32"/>
          <w:szCs w:val="32"/>
        </w:rPr>
        <w:t>October – November</w:t>
      </w:r>
      <w:r w:rsidR="00D16E7A" w:rsidRPr="00606B12">
        <w:rPr>
          <w:rFonts w:eastAsia="Times New Roman" w:cs="Calibri"/>
          <w:b/>
          <w:sz w:val="32"/>
          <w:szCs w:val="32"/>
        </w:rPr>
        <w:t xml:space="preserve"> 2011</w:t>
      </w:r>
    </w:p>
    <w:p w14:paraId="76E07E24" w14:textId="77777777" w:rsidR="00641F7D" w:rsidRDefault="00641F7D" w:rsidP="00134EB4">
      <w:pPr>
        <w:spacing w:before="100" w:beforeAutospacing="1" w:after="100" w:afterAutospacing="1" w:line="240" w:lineRule="auto"/>
        <w:jc w:val="right"/>
        <w:rPr>
          <w:rFonts w:eastAsia="Times New Roman" w:cs="Calibri"/>
          <w:sz w:val="20"/>
          <w:szCs w:val="20"/>
        </w:rPr>
      </w:pPr>
    </w:p>
    <w:p w14:paraId="76E07E25" w14:textId="77777777" w:rsidR="00134EB4" w:rsidRDefault="00606B12" w:rsidP="00134EB4">
      <w:pPr>
        <w:spacing w:before="100" w:beforeAutospacing="1" w:after="100" w:afterAutospacing="1" w:line="240" w:lineRule="auto"/>
        <w:jc w:val="right"/>
        <w:rPr>
          <w:rFonts w:eastAsia="Times New Roman" w:cs="Calibri"/>
          <w:sz w:val="20"/>
          <w:szCs w:val="20"/>
        </w:rPr>
      </w:pPr>
      <w:r>
        <w:rPr>
          <w:rFonts w:eastAsia="Times New Roman" w:cs="Calibri"/>
          <w:sz w:val="20"/>
          <w:szCs w:val="20"/>
        </w:rPr>
        <w:t>Thursda</w:t>
      </w:r>
      <w:r w:rsidR="00EE2768">
        <w:rPr>
          <w:rFonts w:eastAsia="Times New Roman" w:cs="Calibri"/>
          <w:sz w:val="20"/>
          <w:szCs w:val="20"/>
        </w:rPr>
        <w:t>y</w:t>
      </w:r>
      <w:r w:rsidR="00636121">
        <w:rPr>
          <w:rFonts w:eastAsia="Times New Roman" w:cs="Calibri"/>
          <w:sz w:val="20"/>
          <w:szCs w:val="20"/>
        </w:rPr>
        <w:t xml:space="preserve">, </w:t>
      </w:r>
      <w:r w:rsidR="006A21F1">
        <w:rPr>
          <w:rFonts w:eastAsia="Times New Roman" w:cs="Calibri"/>
          <w:sz w:val="20"/>
          <w:szCs w:val="20"/>
        </w:rPr>
        <w:t>November</w:t>
      </w:r>
      <w:r w:rsidR="00636121">
        <w:rPr>
          <w:rFonts w:eastAsia="Times New Roman" w:cs="Calibri"/>
          <w:sz w:val="20"/>
          <w:szCs w:val="20"/>
        </w:rPr>
        <w:t xml:space="preserve"> </w:t>
      </w:r>
      <w:r w:rsidR="00B2076B">
        <w:rPr>
          <w:rFonts w:eastAsia="Times New Roman" w:cs="Calibri"/>
          <w:sz w:val="20"/>
          <w:szCs w:val="20"/>
        </w:rPr>
        <w:t>1</w:t>
      </w:r>
      <w:r w:rsidR="006A21F1">
        <w:rPr>
          <w:rFonts w:eastAsia="Times New Roman" w:cs="Calibri"/>
          <w:sz w:val="20"/>
          <w:szCs w:val="20"/>
        </w:rPr>
        <w:t>7</w:t>
      </w:r>
      <w:r w:rsidR="00134EB4" w:rsidRPr="00134EB4">
        <w:rPr>
          <w:rFonts w:eastAsia="Times New Roman" w:cs="Calibri"/>
          <w:sz w:val="20"/>
          <w:szCs w:val="20"/>
        </w:rPr>
        <w:t>, 201</w:t>
      </w:r>
      <w:r w:rsidR="00D16E7A">
        <w:rPr>
          <w:rFonts w:eastAsia="Times New Roman" w:cs="Calibri"/>
          <w:sz w:val="20"/>
          <w:szCs w:val="20"/>
        </w:rPr>
        <w:t>1</w:t>
      </w:r>
    </w:p>
    <w:p w14:paraId="76E07E26" w14:textId="77777777" w:rsidR="00425638" w:rsidRDefault="00425638" w:rsidP="009F0261">
      <w:pPr>
        <w:spacing w:before="100" w:beforeAutospacing="1" w:after="100" w:afterAutospacing="1" w:line="240" w:lineRule="auto"/>
        <w:rPr>
          <w:rFonts w:cs="Calibri"/>
          <w:b/>
          <w:sz w:val="28"/>
          <w:szCs w:val="28"/>
        </w:rPr>
      </w:pPr>
      <w:r>
        <w:rPr>
          <w:rFonts w:cs="Calibri"/>
          <w:b/>
          <w:sz w:val="28"/>
          <w:szCs w:val="28"/>
        </w:rPr>
        <w:t>Report Highlights</w:t>
      </w:r>
    </w:p>
    <w:p w14:paraId="76E07E27" w14:textId="77777777" w:rsidR="00425638" w:rsidRPr="00DD2F9D" w:rsidRDefault="00425638" w:rsidP="009F0261">
      <w:pPr>
        <w:spacing w:before="100" w:beforeAutospacing="1" w:after="100" w:afterAutospacing="1" w:line="240" w:lineRule="auto"/>
        <w:rPr>
          <w:rFonts w:cs="Calibri"/>
          <w:sz w:val="24"/>
          <w:szCs w:val="28"/>
        </w:rPr>
      </w:pPr>
      <w:r w:rsidRPr="00DD2F9D">
        <w:rPr>
          <w:rFonts w:cs="Calibri"/>
          <w:b/>
          <w:sz w:val="24"/>
          <w:szCs w:val="28"/>
        </w:rPr>
        <w:t>Degree Audit Update</w:t>
      </w:r>
      <w:r w:rsidRPr="00DD2F9D">
        <w:rPr>
          <w:rFonts w:cs="Calibri"/>
          <w:sz w:val="24"/>
          <w:szCs w:val="28"/>
        </w:rPr>
        <w:t xml:space="preserve">:  The new interactive audit functionality has been moved into test.  This functionality will provide a graphical representation on a student’s progress toward meeting </w:t>
      </w:r>
      <w:r w:rsidR="00234F1B">
        <w:rPr>
          <w:rFonts w:cs="Calibri"/>
          <w:sz w:val="24"/>
          <w:szCs w:val="28"/>
        </w:rPr>
        <w:t>his or her</w:t>
      </w:r>
      <w:r w:rsidRPr="00DD2F9D">
        <w:rPr>
          <w:rFonts w:cs="Calibri"/>
          <w:sz w:val="24"/>
          <w:szCs w:val="28"/>
        </w:rPr>
        <w:t xml:space="preserve"> degree requirements.</w:t>
      </w:r>
    </w:p>
    <w:p w14:paraId="76E07E28" w14:textId="77777777" w:rsidR="00425638" w:rsidRPr="00DD2F9D" w:rsidRDefault="00425638" w:rsidP="009F0261">
      <w:pPr>
        <w:spacing w:before="100" w:beforeAutospacing="1" w:after="100" w:afterAutospacing="1" w:line="240" w:lineRule="auto"/>
        <w:rPr>
          <w:rFonts w:cs="Calibri"/>
          <w:sz w:val="24"/>
          <w:szCs w:val="28"/>
        </w:rPr>
      </w:pPr>
      <w:r w:rsidRPr="00DD2F9D">
        <w:rPr>
          <w:rFonts w:cs="Calibri"/>
          <w:b/>
          <w:sz w:val="24"/>
          <w:szCs w:val="28"/>
        </w:rPr>
        <w:t xml:space="preserve">Banner Registration Capacity Exceeded:  </w:t>
      </w:r>
      <w:r w:rsidRPr="00DD2F9D">
        <w:rPr>
          <w:rFonts w:cs="Calibri"/>
          <w:sz w:val="24"/>
          <w:szCs w:val="28"/>
        </w:rPr>
        <w:t>Record numbers of registrations once again caused the user experience to be extremely slow during the advanced registration period. New hardware arrived 2 weeks ago and the goal is to have it tested and ready to go prior to the Summer/Fall 2012 registration that occurs in March.</w:t>
      </w:r>
    </w:p>
    <w:p w14:paraId="76E07E29" w14:textId="77777777" w:rsidR="00425638" w:rsidRPr="00DD2F9D" w:rsidRDefault="00425638" w:rsidP="009F0261">
      <w:pPr>
        <w:spacing w:before="100" w:beforeAutospacing="1" w:after="100" w:afterAutospacing="1" w:line="240" w:lineRule="auto"/>
        <w:rPr>
          <w:rFonts w:cs="Calibri"/>
          <w:sz w:val="24"/>
          <w:szCs w:val="28"/>
        </w:rPr>
      </w:pPr>
      <w:r w:rsidRPr="00DD2F9D">
        <w:rPr>
          <w:rFonts w:cs="Calibri"/>
          <w:b/>
          <w:sz w:val="24"/>
          <w:szCs w:val="28"/>
        </w:rPr>
        <w:t xml:space="preserve">Wait List Functionality:  </w:t>
      </w:r>
      <w:r w:rsidRPr="00DD2F9D">
        <w:rPr>
          <w:rFonts w:cs="Calibri"/>
          <w:sz w:val="24"/>
          <w:szCs w:val="28"/>
        </w:rPr>
        <w:t xml:space="preserve">In coordination with the Registrar’s office, waitlist functionality was successfully launched in </w:t>
      </w:r>
      <w:r w:rsidR="00234F1B">
        <w:rPr>
          <w:rFonts w:cs="Calibri"/>
          <w:sz w:val="24"/>
          <w:szCs w:val="28"/>
        </w:rPr>
        <w:t>three</w:t>
      </w:r>
      <w:r w:rsidRPr="00DD2F9D">
        <w:rPr>
          <w:rFonts w:cs="Calibri"/>
          <w:sz w:val="24"/>
          <w:szCs w:val="28"/>
        </w:rPr>
        <w:t xml:space="preserve"> Colleges during </w:t>
      </w:r>
      <w:r w:rsidR="00234F1B">
        <w:rPr>
          <w:rFonts w:cs="Calibri"/>
          <w:sz w:val="24"/>
          <w:szCs w:val="28"/>
        </w:rPr>
        <w:t>a</w:t>
      </w:r>
      <w:r w:rsidRPr="00DD2F9D">
        <w:rPr>
          <w:rFonts w:cs="Calibri"/>
          <w:sz w:val="24"/>
          <w:szCs w:val="28"/>
        </w:rPr>
        <w:t>dvanced registration. Students have used the functionality with great success.</w:t>
      </w:r>
    </w:p>
    <w:p w14:paraId="76E07E2A" w14:textId="77777777" w:rsidR="00425638" w:rsidRPr="00DD2F9D" w:rsidRDefault="00425638" w:rsidP="009F0261">
      <w:pPr>
        <w:spacing w:before="100" w:beforeAutospacing="1" w:after="100" w:afterAutospacing="1" w:line="240" w:lineRule="auto"/>
        <w:rPr>
          <w:rFonts w:cs="Calibri"/>
          <w:sz w:val="24"/>
          <w:szCs w:val="28"/>
        </w:rPr>
      </w:pPr>
      <w:r w:rsidRPr="00DD2F9D">
        <w:rPr>
          <w:rFonts w:cs="Calibri"/>
          <w:b/>
          <w:sz w:val="24"/>
          <w:szCs w:val="28"/>
        </w:rPr>
        <w:t>Blackboard Challenges</w:t>
      </w:r>
      <w:r w:rsidRPr="00DD2F9D">
        <w:rPr>
          <w:rFonts w:cs="Calibri"/>
          <w:sz w:val="24"/>
          <w:szCs w:val="28"/>
        </w:rPr>
        <w:t>: The Fall 2011 semester has been full of Blackboard challenges. All but a handful have been related to bugs in the application. Blackboard has sent an open letter to its customers acknowledging</w:t>
      </w:r>
      <w:r w:rsidR="00A66AC3" w:rsidRPr="00DD2F9D">
        <w:rPr>
          <w:rFonts w:cs="Calibri"/>
          <w:sz w:val="24"/>
          <w:szCs w:val="28"/>
        </w:rPr>
        <w:t xml:space="preserve"> that </w:t>
      </w:r>
      <w:r w:rsidR="00234F1B">
        <w:rPr>
          <w:rFonts w:cs="Calibri"/>
          <w:sz w:val="24"/>
          <w:szCs w:val="28"/>
        </w:rPr>
        <w:t>it has</w:t>
      </w:r>
      <w:r w:rsidR="00A66AC3" w:rsidRPr="00DD2F9D">
        <w:rPr>
          <w:rFonts w:cs="Calibri"/>
          <w:sz w:val="24"/>
          <w:szCs w:val="28"/>
        </w:rPr>
        <w:t xml:space="preserve"> a quality control issue that outlines changes </w:t>
      </w:r>
      <w:r w:rsidR="00234F1B">
        <w:rPr>
          <w:rFonts w:cs="Calibri"/>
          <w:sz w:val="24"/>
          <w:szCs w:val="28"/>
        </w:rPr>
        <w:t>it is</w:t>
      </w:r>
      <w:r w:rsidR="00A66AC3" w:rsidRPr="00DD2F9D">
        <w:rPr>
          <w:rFonts w:cs="Calibri"/>
          <w:sz w:val="24"/>
          <w:szCs w:val="28"/>
        </w:rPr>
        <w:t xml:space="preserve"> making to improve quality moving forward. In the meantime, we attack the issues as fast as we can as soon as they become apparent.</w:t>
      </w:r>
    </w:p>
    <w:p w14:paraId="76E07E2B" w14:textId="77777777" w:rsidR="00A66AC3" w:rsidRPr="00DD2F9D" w:rsidRDefault="00A66AC3" w:rsidP="009F0261">
      <w:pPr>
        <w:spacing w:before="100" w:beforeAutospacing="1" w:after="100" w:afterAutospacing="1" w:line="240" w:lineRule="auto"/>
        <w:rPr>
          <w:rFonts w:cs="Calibri"/>
          <w:sz w:val="24"/>
          <w:szCs w:val="28"/>
        </w:rPr>
      </w:pPr>
      <w:r w:rsidRPr="00DD2F9D">
        <w:rPr>
          <w:rFonts w:cs="Calibri"/>
          <w:b/>
          <w:sz w:val="24"/>
          <w:szCs w:val="28"/>
        </w:rPr>
        <w:t>Echo360</w:t>
      </w:r>
      <w:r w:rsidRPr="00DD2F9D">
        <w:rPr>
          <w:rFonts w:cs="Calibri"/>
          <w:sz w:val="24"/>
          <w:szCs w:val="28"/>
        </w:rPr>
        <w:t>: Attention has been turned to the lack of reliability of our Echo recordings. A team has been assigned to work on short</w:t>
      </w:r>
      <w:r w:rsidR="00234F1B">
        <w:rPr>
          <w:rFonts w:cs="Calibri"/>
          <w:sz w:val="24"/>
          <w:szCs w:val="28"/>
        </w:rPr>
        <w:t>-</w:t>
      </w:r>
      <w:r w:rsidRPr="00DD2F9D">
        <w:rPr>
          <w:rFonts w:cs="Calibri"/>
          <w:sz w:val="24"/>
          <w:szCs w:val="28"/>
        </w:rPr>
        <w:t xml:space="preserve">term solutions to prevent impact to classes while long term strategies are being adopted.  </w:t>
      </w:r>
    </w:p>
    <w:p w14:paraId="76E07E2C" w14:textId="77777777" w:rsidR="00A66AC3" w:rsidRPr="00DD2F9D" w:rsidRDefault="00A66AC3" w:rsidP="009F0261">
      <w:pPr>
        <w:spacing w:before="100" w:beforeAutospacing="1" w:after="100" w:afterAutospacing="1" w:line="240" w:lineRule="auto"/>
        <w:rPr>
          <w:rFonts w:cs="Calibri"/>
          <w:sz w:val="24"/>
          <w:szCs w:val="28"/>
        </w:rPr>
      </w:pPr>
      <w:r w:rsidRPr="00DD2F9D">
        <w:rPr>
          <w:rFonts w:cs="Calibri"/>
          <w:b/>
          <w:sz w:val="24"/>
          <w:szCs w:val="28"/>
        </w:rPr>
        <w:t xml:space="preserve">Google Applications </w:t>
      </w:r>
      <w:r w:rsidR="00234F1B">
        <w:rPr>
          <w:rFonts w:cs="Calibri"/>
          <w:b/>
          <w:sz w:val="24"/>
          <w:szCs w:val="28"/>
        </w:rPr>
        <w:t>A</w:t>
      </w:r>
      <w:r w:rsidRPr="00DD2F9D">
        <w:rPr>
          <w:rFonts w:cs="Calibri"/>
          <w:b/>
          <w:sz w:val="24"/>
          <w:szCs w:val="28"/>
        </w:rPr>
        <w:t xml:space="preserve">doption: </w:t>
      </w:r>
      <w:r w:rsidR="00632F9D">
        <w:rPr>
          <w:rFonts w:cs="Calibri"/>
          <w:sz w:val="24"/>
          <w:szCs w:val="28"/>
        </w:rPr>
        <w:t>A total of 8687</w:t>
      </w:r>
      <w:r w:rsidRPr="00DD2F9D">
        <w:rPr>
          <w:rFonts w:cs="Calibri"/>
          <w:sz w:val="24"/>
          <w:szCs w:val="28"/>
        </w:rPr>
        <w:t xml:space="preserve"> students have voluntarily </w:t>
      </w:r>
      <w:r w:rsidR="00410E47" w:rsidRPr="00DD2F9D">
        <w:rPr>
          <w:rFonts w:cs="Calibri"/>
          <w:sz w:val="24"/>
          <w:szCs w:val="28"/>
        </w:rPr>
        <w:t>converted</w:t>
      </w:r>
      <w:r w:rsidRPr="00DD2F9D">
        <w:rPr>
          <w:rFonts w:cs="Calibri"/>
          <w:sz w:val="24"/>
          <w:szCs w:val="28"/>
        </w:rPr>
        <w:t xml:space="preserve"> to Google Applications for Education.</w:t>
      </w:r>
      <w:r w:rsidR="00410E47" w:rsidRPr="00DD2F9D">
        <w:rPr>
          <w:rFonts w:cs="Calibri"/>
          <w:sz w:val="24"/>
          <w:szCs w:val="28"/>
        </w:rPr>
        <w:t xml:space="preserve"> Those who have not converted will be automatically converted by January 3, 2012. With this change comes a new naming convention for students</w:t>
      </w:r>
      <w:r w:rsidR="00234F1B">
        <w:rPr>
          <w:rFonts w:cs="Calibri"/>
          <w:sz w:val="24"/>
          <w:szCs w:val="28"/>
        </w:rPr>
        <w:t>:</w:t>
      </w:r>
      <w:r w:rsidR="00410E47" w:rsidRPr="00DD2F9D">
        <w:rPr>
          <w:rFonts w:cs="Calibri"/>
          <w:sz w:val="24"/>
          <w:szCs w:val="28"/>
        </w:rPr>
        <w:t xml:space="preserve"> [USERNAME][Year Admitted]@my.fau.edu.</w:t>
      </w:r>
    </w:p>
    <w:p w14:paraId="76E07E2D" w14:textId="77777777" w:rsidR="00410E47" w:rsidRPr="00DD2F9D" w:rsidRDefault="00410E47" w:rsidP="009F0261">
      <w:pPr>
        <w:spacing w:before="100" w:beforeAutospacing="1" w:after="100" w:afterAutospacing="1" w:line="240" w:lineRule="auto"/>
        <w:rPr>
          <w:rFonts w:cs="Calibri"/>
          <w:sz w:val="24"/>
          <w:szCs w:val="28"/>
        </w:rPr>
      </w:pPr>
      <w:r w:rsidRPr="00DD2F9D">
        <w:rPr>
          <w:rFonts w:cs="Calibri"/>
          <w:b/>
          <w:sz w:val="24"/>
          <w:szCs w:val="28"/>
        </w:rPr>
        <w:lastRenderedPageBreak/>
        <w:t>Teaching with Technology Showcase</w:t>
      </w:r>
      <w:r w:rsidRPr="00DD2F9D">
        <w:rPr>
          <w:rFonts w:cs="Calibri"/>
          <w:sz w:val="24"/>
          <w:szCs w:val="28"/>
        </w:rPr>
        <w:t xml:space="preserve">:  IRM, the Center for Teaching and Learning, and the Center for eLearning held the annual Teaching with Technology Showcase on the first weekend of October. Over 100 </w:t>
      </w:r>
      <w:proofErr w:type="gramStart"/>
      <w:r w:rsidRPr="00DD2F9D">
        <w:rPr>
          <w:rFonts w:cs="Calibri"/>
          <w:sz w:val="24"/>
          <w:szCs w:val="28"/>
        </w:rPr>
        <w:t>faculty</w:t>
      </w:r>
      <w:proofErr w:type="gramEnd"/>
      <w:r w:rsidRPr="00DD2F9D">
        <w:rPr>
          <w:rFonts w:cs="Calibri"/>
          <w:sz w:val="24"/>
          <w:szCs w:val="28"/>
        </w:rPr>
        <w:t xml:space="preserve"> attended the event.  </w:t>
      </w:r>
    </w:p>
    <w:p w14:paraId="76E07E2E" w14:textId="77777777" w:rsidR="00410E47" w:rsidRPr="00DD2F9D" w:rsidRDefault="00410E47" w:rsidP="009F0261">
      <w:pPr>
        <w:spacing w:before="100" w:beforeAutospacing="1" w:after="100" w:afterAutospacing="1" w:line="240" w:lineRule="auto"/>
        <w:rPr>
          <w:rFonts w:cs="Calibri"/>
          <w:sz w:val="24"/>
          <w:szCs w:val="28"/>
        </w:rPr>
      </w:pPr>
      <w:r w:rsidRPr="00DD2F9D">
        <w:rPr>
          <w:rFonts w:cs="Calibri"/>
          <w:b/>
          <w:sz w:val="24"/>
          <w:szCs w:val="28"/>
        </w:rPr>
        <w:t>Video Conference Classroom Updates</w:t>
      </w:r>
      <w:r w:rsidRPr="00DD2F9D">
        <w:rPr>
          <w:rFonts w:cs="Calibri"/>
          <w:sz w:val="24"/>
          <w:szCs w:val="28"/>
        </w:rPr>
        <w:t>:  Nursing 201 will see “</w:t>
      </w:r>
      <w:proofErr w:type="spellStart"/>
      <w:r w:rsidRPr="00DD2F9D">
        <w:rPr>
          <w:rFonts w:cs="Calibri"/>
          <w:sz w:val="24"/>
          <w:szCs w:val="28"/>
        </w:rPr>
        <w:t>tweeks</w:t>
      </w:r>
      <w:proofErr w:type="spellEnd"/>
      <w:r w:rsidRPr="00DD2F9D">
        <w:rPr>
          <w:rFonts w:cs="Calibri"/>
          <w:sz w:val="24"/>
          <w:szCs w:val="28"/>
        </w:rPr>
        <w:t>” to its design over the holiday break. After these corrections, updates will begin to roll out to other classrooms based on actual utilization of the technology.</w:t>
      </w:r>
    </w:p>
    <w:p w14:paraId="76E07E2F" w14:textId="77777777" w:rsidR="00410E47" w:rsidRDefault="00DD2F9D" w:rsidP="009F0261">
      <w:pPr>
        <w:spacing w:before="100" w:beforeAutospacing="1" w:after="100" w:afterAutospacing="1" w:line="240" w:lineRule="auto"/>
        <w:rPr>
          <w:sz w:val="24"/>
          <w:szCs w:val="24"/>
        </w:rPr>
      </w:pPr>
      <w:r w:rsidRPr="00234F1B">
        <w:rPr>
          <w:rFonts w:cs="Calibri"/>
          <w:b/>
          <w:sz w:val="24"/>
          <w:szCs w:val="24"/>
        </w:rPr>
        <w:t>Security</w:t>
      </w:r>
      <w:r w:rsidR="00410E47" w:rsidRPr="00234F1B">
        <w:rPr>
          <w:rFonts w:cs="Calibri"/>
          <w:b/>
          <w:sz w:val="24"/>
          <w:szCs w:val="24"/>
        </w:rPr>
        <w:t xml:space="preserve"> Awareness</w:t>
      </w:r>
      <w:r w:rsidR="00410E47">
        <w:rPr>
          <w:rFonts w:cs="Calibri"/>
          <w:sz w:val="28"/>
          <w:szCs w:val="28"/>
        </w:rPr>
        <w:t xml:space="preserve">: </w:t>
      </w:r>
      <w:r>
        <w:rPr>
          <w:sz w:val="24"/>
          <w:szCs w:val="24"/>
        </w:rPr>
        <w:t>Security Awareness Week events were held the week of October 24. Overall attendance was disappointing</w:t>
      </w:r>
      <w:r w:rsidR="00234F1B">
        <w:rPr>
          <w:sz w:val="24"/>
          <w:szCs w:val="24"/>
        </w:rPr>
        <w:t>.</w:t>
      </w:r>
    </w:p>
    <w:p w14:paraId="76E07E30" w14:textId="77777777" w:rsidR="00DD2F9D" w:rsidRDefault="00DD2F9D" w:rsidP="009F0261">
      <w:pPr>
        <w:spacing w:before="100" w:beforeAutospacing="1" w:after="100" w:afterAutospacing="1" w:line="240" w:lineRule="auto"/>
        <w:rPr>
          <w:sz w:val="24"/>
          <w:szCs w:val="24"/>
        </w:rPr>
      </w:pPr>
      <w:r w:rsidRPr="00DD2F9D">
        <w:rPr>
          <w:b/>
          <w:sz w:val="24"/>
          <w:szCs w:val="24"/>
        </w:rPr>
        <w:t>Network Updates:</w:t>
      </w:r>
      <w:r>
        <w:rPr>
          <w:sz w:val="24"/>
          <w:szCs w:val="24"/>
        </w:rPr>
        <w:t xml:space="preserve">  Please see the networking portion of this document for a list of facilities targeted for upgrade this year.</w:t>
      </w:r>
    </w:p>
    <w:p w14:paraId="76E07E31" w14:textId="77777777" w:rsidR="00234F1B" w:rsidRPr="00A66AC3" w:rsidRDefault="00234F1B" w:rsidP="009F0261">
      <w:pPr>
        <w:spacing w:before="100" w:beforeAutospacing="1" w:after="100" w:afterAutospacing="1" w:line="240" w:lineRule="auto"/>
        <w:rPr>
          <w:rFonts w:cs="Calibri"/>
          <w:sz w:val="28"/>
          <w:szCs w:val="28"/>
        </w:rPr>
      </w:pPr>
    </w:p>
    <w:p w14:paraId="76E07E32" w14:textId="77777777" w:rsidR="00684831" w:rsidRDefault="009F0261" w:rsidP="009F0261">
      <w:pPr>
        <w:spacing w:before="100" w:beforeAutospacing="1" w:after="100" w:afterAutospacing="1" w:line="240" w:lineRule="auto"/>
        <w:rPr>
          <w:rFonts w:cs="Calibri"/>
          <w:b/>
          <w:sz w:val="28"/>
          <w:szCs w:val="28"/>
        </w:rPr>
      </w:pPr>
      <w:r>
        <w:rPr>
          <w:rFonts w:cs="Calibri"/>
          <w:b/>
          <w:sz w:val="28"/>
          <w:szCs w:val="28"/>
        </w:rPr>
        <w:t>University A</w:t>
      </w:r>
      <w:r w:rsidRPr="00EE3895">
        <w:rPr>
          <w:rFonts w:cs="Calibri"/>
          <w:b/>
          <w:sz w:val="28"/>
          <w:szCs w:val="28"/>
        </w:rPr>
        <w:t>dministrative Services</w:t>
      </w:r>
    </w:p>
    <w:p w14:paraId="76E07E33" w14:textId="77777777" w:rsidR="009F0261" w:rsidRPr="00C55113" w:rsidRDefault="009F0261" w:rsidP="009F0261">
      <w:pPr>
        <w:spacing w:before="100" w:beforeAutospacing="1" w:after="100" w:afterAutospacing="1" w:line="240" w:lineRule="auto"/>
        <w:rPr>
          <w:rFonts w:cs="Calibri"/>
          <w:b/>
          <w:sz w:val="24"/>
          <w:szCs w:val="24"/>
        </w:rPr>
      </w:pPr>
      <w:r w:rsidRPr="00C55113">
        <w:rPr>
          <w:rFonts w:cs="Calibri"/>
          <w:b/>
          <w:sz w:val="24"/>
          <w:szCs w:val="24"/>
        </w:rPr>
        <w:t xml:space="preserve">Completed/Resolved, </w:t>
      </w:r>
      <w:r w:rsidR="006A21F1" w:rsidRPr="00C55113">
        <w:rPr>
          <w:rFonts w:cs="Calibri"/>
          <w:b/>
          <w:sz w:val="24"/>
          <w:szCs w:val="24"/>
        </w:rPr>
        <w:t>October</w:t>
      </w:r>
      <w:r w:rsidRPr="00C55113">
        <w:rPr>
          <w:rFonts w:cs="Calibri"/>
          <w:b/>
          <w:sz w:val="24"/>
          <w:szCs w:val="24"/>
        </w:rPr>
        <w:t xml:space="preserve"> 201</w:t>
      </w:r>
      <w:r w:rsidR="00D16E7A" w:rsidRPr="00C55113">
        <w:rPr>
          <w:rFonts w:cs="Calibri"/>
          <w:b/>
          <w:sz w:val="24"/>
          <w:szCs w:val="24"/>
        </w:rPr>
        <w:t>1</w:t>
      </w:r>
      <w:r w:rsidRPr="00C55113">
        <w:rPr>
          <w:rFonts w:cs="Calibri"/>
          <w:b/>
          <w:sz w:val="28"/>
          <w:szCs w:val="28"/>
        </w:rPr>
        <w:t>–</w:t>
      </w:r>
      <w:r w:rsidR="006A21F1" w:rsidRPr="00C55113">
        <w:rPr>
          <w:rFonts w:cs="Calibri"/>
          <w:b/>
          <w:sz w:val="24"/>
          <w:szCs w:val="24"/>
        </w:rPr>
        <w:t>November</w:t>
      </w:r>
      <w:r w:rsidRPr="00C55113">
        <w:rPr>
          <w:rFonts w:cs="Calibri"/>
          <w:b/>
          <w:sz w:val="24"/>
          <w:szCs w:val="24"/>
        </w:rPr>
        <w:t xml:space="preserve"> 201</w:t>
      </w:r>
      <w:r w:rsidR="00D16E7A" w:rsidRPr="00C55113">
        <w:rPr>
          <w:rFonts w:cs="Calibri"/>
          <w:b/>
          <w:sz w:val="24"/>
          <w:szCs w:val="24"/>
        </w:rPr>
        <w:t>1</w:t>
      </w:r>
    </w:p>
    <w:p w14:paraId="76E07E34" w14:textId="77777777" w:rsidR="002F0C38" w:rsidRDefault="002F0C38" w:rsidP="002F0C38">
      <w:pPr>
        <w:numPr>
          <w:ilvl w:val="0"/>
          <w:numId w:val="22"/>
        </w:numPr>
        <w:spacing w:before="100" w:beforeAutospacing="1" w:after="100" w:afterAutospacing="1" w:line="240" w:lineRule="auto"/>
        <w:ind w:left="900"/>
        <w:rPr>
          <w:sz w:val="24"/>
          <w:szCs w:val="24"/>
        </w:rPr>
      </w:pPr>
      <w:r w:rsidRPr="00B36986">
        <w:rPr>
          <w:sz w:val="24"/>
          <w:szCs w:val="24"/>
        </w:rPr>
        <w:t>BOG</w:t>
      </w:r>
      <w:r>
        <w:rPr>
          <w:sz w:val="24"/>
          <w:szCs w:val="24"/>
        </w:rPr>
        <w:t xml:space="preserve"> HR/Employee</w:t>
      </w:r>
      <w:r w:rsidRPr="00B36986">
        <w:rPr>
          <w:sz w:val="24"/>
          <w:szCs w:val="24"/>
        </w:rPr>
        <w:t xml:space="preserve"> </w:t>
      </w:r>
      <w:r>
        <w:rPr>
          <w:sz w:val="24"/>
          <w:szCs w:val="24"/>
        </w:rPr>
        <w:t>Reporting</w:t>
      </w:r>
    </w:p>
    <w:p w14:paraId="76E07E35" w14:textId="77777777" w:rsidR="002F0C38" w:rsidRPr="001D3A7A" w:rsidRDefault="002F0C38" w:rsidP="002F0C38">
      <w:pPr>
        <w:numPr>
          <w:ilvl w:val="1"/>
          <w:numId w:val="22"/>
        </w:numPr>
        <w:spacing w:before="100" w:beforeAutospacing="1" w:after="100" w:afterAutospacing="1" w:line="240" w:lineRule="auto"/>
        <w:rPr>
          <w:sz w:val="24"/>
          <w:szCs w:val="24"/>
        </w:rPr>
      </w:pPr>
      <w:r w:rsidRPr="006416A5">
        <w:rPr>
          <w:sz w:val="24"/>
          <w:szCs w:val="24"/>
        </w:rPr>
        <w:t>Expenditure Analysis Data 2010/2011 (#1200, Jie Shi)</w:t>
      </w:r>
    </w:p>
    <w:p w14:paraId="76E07E36" w14:textId="77777777" w:rsidR="002F0C38" w:rsidRDefault="002F0C38" w:rsidP="002F0C38">
      <w:pPr>
        <w:numPr>
          <w:ilvl w:val="0"/>
          <w:numId w:val="22"/>
        </w:numPr>
        <w:spacing w:before="100" w:beforeAutospacing="1" w:after="100" w:afterAutospacing="1" w:line="240" w:lineRule="auto"/>
        <w:ind w:left="900"/>
        <w:rPr>
          <w:sz w:val="24"/>
          <w:szCs w:val="24"/>
        </w:rPr>
      </w:pPr>
      <w:r>
        <w:rPr>
          <w:sz w:val="24"/>
          <w:szCs w:val="24"/>
        </w:rPr>
        <w:t xml:space="preserve">SunGard Patches/Releases/Upgrades </w:t>
      </w:r>
      <w:r w:rsidRPr="00B36986">
        <w:rPr>
          <w:sz w:val="24"/>
          <w:szCs w:val="24"/>
        </w:rPr>
        <w:t>installed into FAUP</w:t>
      </w:r>
    </w:p>
    <w:p w14:paraId="76E07E37" w14:textId="77777777" w:rsidR="002F0C38" w:rsidRPr="00437013" w:rsidRDefault="002F0C38" w:rsidP="002F0C38">
      <w:pPr>
        <w:numPr>
          <w:ilvl w:val="1"/>
          <w:numId w:val="22"/>
        </w:numPr>
        <w:spacing w:before="100" w:beforeAutospacing="1" w:after="100" w:afterAutospacing="1" w:line="240" w:lineRule="auto"/>
        <w:rPr>
          <w:sz w:val="24"/>
          <w:szCs w:val="24"/>
        </w:rPr>
      </w:pPr>
      <w:r w:rsidRPr="00437013">
        <w:rPr>
          <w:rFonts w:asciiTheme="minorHAnsi" w:hAnsiTheme="minorHAnsi" w:cs="Arial"/>
          <w:sz w:val="24"/>
          <w:szCs w:val="24"/>
        </w:rPr>
        <w:t>1 of 3 Financial Aid patches for 8.12 – in is FAUP, still waiting on 2 patches related to this new release (not yet available by SCT).</w:t>
      </w:r>
      <w:r w:rsidRPr="00437013">
        <w:rPr>
          <w:sz w:val="24"/>
          <w:szCs w:val="24"/>
        </w:rPr>
        <w:t xml:space="preserve">     </w:t>
      </w:r>
    </w:p>
    <w:p w14:paraId="76E07E38" w14:textId="77777777" w:rsidR="002F0C38" w:rsidRDefault="002F0C38" w:rsidP="002F0C38">
      <w:pPr>
        <w:numPr>
          <w:ilvl w:val="1"/>
          <w:numId w:val="22"/>
        </w:numPr>
        <w:spacing w:before="100" w:beforeAutospacing="1" w:after="100" w:afterAutospacing="1" w:line="240" w:lineRule="auto"/>
        <w:rPr>
          <w:sz w:val="24"/>
          <w:szCs w:val="24"/>
        </w:rPr>
      </w:pPr>
      <w:r>
        <w:rPr>
          <w:sz w:val="24"/>
          <w:szCs w:val="24"/>
        </w:rPr>
        <w:t>Finance 8.6 &amp; Finance SS 8.5 upgrades</w:t>
      </w:r>
    </w:p>
    <w:p w14:paraId="76E07E39" w14:textId="77777777" w:rsidR="002F0C38" w:rsidRPr="001D3A7A" w:rsidRDefault="002F0C38" w:rsidP="002F0C38">
      <w:pPr>
        <w:numPr>
          <w:ilvl w:val="1"/>
          <w:numId w:val="22"/>
        </w:numPr>
        <w:spacing w:before="100" w:beforeAutospacing="1" w:after="100" w:afterAutospacing="1" w:line="240" w:lineRule="auto"/>
        <w:rPr>
          <w:sz w:val="24"/>
          <w:szCs w:val="24"/>
        </w:rPr>
      </w:pPr>
      <w:r>
        <w:rPr>
          <w:sz w:val="24"/>
          <w:szCs w:val="24"/>
        </w:rPr>
        <w:t>Student 8.5.2 upgrade</w:t>
      </w:r>
    </w:p>
    <w:p w14:paraId="76E07E3A" w14:textId="77777777" w:rsidR="002F0C38" w:rsidRPr="00B36986" w:rsidRDefault="002F0C38" w:rsidP="002F0C38">
      <w:pPr>
        <w:numPr>
          <w:ilvl w:val="0"/>
          <w:numId w:val="22"/>
        </w:numPr>
        <w:spacing w:before="100" w:beforeAutospacing="1" w:after="100" w:afterAutospacing="1" w:line="240" w:lineRule="auto"/>
        <w:ind w:left="900"/>
        <w:rPr>
          <w:sz w:val="24"/>
          <w:szCs w:val="24"/>
        </w:rPr>
      </w:pPr>
      <w:r>
        <w:rPr>
          <w:sz w:val="24"/>
          <w:szCs w:val="24"/>
        </w:rPr>
        <w:t xml:space="preserve">DARS – SASS final exception load (Aug – Nov) to FAUP was pushed into FAUP DARS for over 250 students.                  </w:t>
      </w:r>
    </w:p>
    <w:p w14:paraId="76E07E3B" w14:textId="77777777" w:rsidR="002F0C38" w:rsidRPr="007854C9" w:rsidRDefault="002F0C38" w:rsidP="002F0C38">
      <w:pPr>
        <w:numPr>
          <w:ilvl w:val="0"/>
          <w:numId w:val="22"/>
        </w:numPr>
        <w:spacing w:before="100" w:beforeAutospacing="1" w:after="0" w:afterAutospacing="1" w:line="312" w:lineRule="atLeast"/>
        <w:ind w:left="900"/>
        <w:rPr>
          <w:sz w:val="24"/>
          <w:szCs w:val="24"/>
        </w:rPr>
      </w:pPr>
      <w:r>
        <w:rPr>
          <w:sz w:val="24"/>
          <w:szCs w:val="24"/>
        </w:rPr>
        <w:t xml:space="preserve">SAT 2011 layout changes were pushed into FAUP and new files were received successfully and processed into FAUP.                     </w:t>
      </w:r>
    </w:p>
    <w:p w14:paraId="76E07E3C" w14:textId="77777777" w:rsidR="002F0C38" w:rsidRPr="00363B47" w:rsidRDefault="002F0C38" w:rsidP="002F0C38">
      <w:pPr>
        <w:numPr>
          <w:ilvl w:val="0"/>
          <w:numId w:val="22"/>
        </w:numPr>
        <w:spacing w:after="0" w:line="240" w:lineRule="auto"/>
        <w:ind w:left="900"/>
        <w:rPr>
          <w:sz w:val="24"/>
          <w:szCs w:val="24"/>
        </w:rPr>
      </w:pPr>
      <w:r>
        <w:rPr>
          <w:rFonts w:asciiTheme="minorHAnsi" w:hAnsiTheme="minorHAnsi" w:cs="Arial"/>
          <w:sz w:val="24"/>
          <w:szCs w:val="24"/>
        </w:rPr>
        <w:t>GRE 2011 rescaling changes were pushed into FAUP and new scores were received successfully and processed into FAUP.</w:t>
      </w:r>
    </w:p>
    <w:p w14:paraId="76E07E3D" w14:textId="77777777" w:rsidR="002F0C38" w:rsidRPr="00363B47" w:rsidRDefault="002F0C38" w:rsidP="002F0C38">
      <w:pPr>
        <w:numPr>
          <w:ilvl w:val="0"/>
          <w:numId w:val="22"/>
        </w:numPr>
        <w:spacing w:after="0" w:line="240" w:lineRule="auto"/>
        <w:ind w:left="900"/>
        <w:rPr>
          <w:sz w:val="24"/>
          <w:szCs w:val="24"/>
        </w:rPr>
      </w:pPr>
      <w:r>
        <w:rPr>
          <w:rFonts w:asciiTheme="minorHAnsi" w:hAnsiTheme="minorHAnsi" w:cs="Arial"/>
          <w:sz w:val="24"/>
          <w:szCs w:val="24"/>
        </w:rPr>
        <w:t>EDI changes for handling negative SSN and all CAPS in name (now mixed) were pushed with the SAT changes into FAUP.</w:t>
      </w:r>
    </w:p>
    <w:p w14:paraId="76E07E3E" w14:textId="77777777" w:rsidR="002F0C38" w:rsidRPr="00363B47" w:rsidRDefault="002F0C38" w:rsidP="002F0C38">
      <w:pPr>
        <w:numPr>
          <w:ilvl w:val="0"/>
          <w:numId w:val="22"/>
        </w:numPr>
        <w:spacing w:after="0" w:line="240" w:lineRule="auto"/>
        <w:ind w:left="900"/>
        <w:rPr>
          <w:sz w:val="24"/>
          <w:szCs w:val="24"/>
        </w:rPr>
      </w:pPr>
      <w:r>
        <w:rPr>
          <w:rFonts w:asciiTheme="minorHAnsi" w:hAnsiTheme="minorHAnsi" w:cs="Arial"/>
          <w:sz w:val="24"/>
          <w:szCs w:val="24"/>
        </w:rPr>
        <w:t>Waitlist audit email log was pushed into FAUP for Registrar’s office in preparation for Advanced registration (mid-November).</w:t>
      </w:r>
    </w:p>
    <w:p w14:paraId="76E07E3F" w14:textId="77777777" w:rsidR="002F0C38" w:rsidRDefault="002F0C38" w:rsidP="002F0C38">
      <w:pPr>
        <w:numPr>
          <w:ilvl w:val="0"/>
          <w:numId w:val="22"/>
        </w:numPr>
        <w:spacing w:after="0" w:line="240" w:lineRule="auto"/>
        <w:ind w:left="900"/>
        <w:rPr>
          <w:rFonts w:asciiTheme="minorHAnsi" w:hAnsiTheme="minorHAnsi" w:cs="Arial"/>
          <w:sz w:val="24"/>
          <w:szCs w:val="24"/>
        </w:rPr>
      </w:pPr>
      <w:r>
        <w:rPr>
          <w:rFonts w:asciiTheme="minorHAnsi" w:hAnsiTheme="minorHAnsi" w:cs="Arial"/>
          <w:sz w:val="24"/>
          <w:szCs w:val="24"/>
        </w:rPr>
        <w:t xml:space="preserve">College of Medicine Transcript is complete with the request from Registrar’s Office for Expected Graduation date (COM </w:t>
      </w:r>
      <w:r w:rsidRPr="003E291A">
        <w:rPr>
          <w:sz w:val="24"/>
          <w:szCs w:val="24"/>
        </w:rPr>
        <w:t>—</w:t>
      </w:r>
      <w:r>
        <w:rPr>
          <w:sz w:val="24"/>
          <w:szCs w:val="24"/>
        </w:rPr>
        <w:t>Registrar)</w:t>
      </w:r>
      <w:r>
        <w:rPr>
          <w:rFonts w:asciiTheme="minorHAnsi" w:hAnsiTheme="minorHAnsi" w:cs="Arial"/>
          <w:sz w:val="24"/>
          <w:szCs w:val="24"/>
        </w:rPr>
        <w:t xml:space="preserve"> </w:t>
      </w:r>
    </w:p>
    <w:p w14:paraId="76E07E40" w14:textId="77777777" w:rsidR="002F0C38" w:rsidRPr="00AB2259" w:rsidRDefault="002F0C38" w:rsidP="002F0C38">
      <w:pPr>
        <w:numPr>
          <w:ilvl w:val="0"/>
          <w:numId w:val="22"/>
        </w:numPr>
        <w:spacing w:after="0" w:line="240" w:lineRule="auto"/>
        <w:ind w:left="900"/>
        <w:rPr>
          <w:rFonts w:asciiTheme="minorHAnsi" w:hAnsiTheme="minorHAnsi" w:cs="Arial"/>
          <w:sz w:val="24"/>
          <w:szCs w:val="24"/>
        </w:rPr>
      </w:pPr>
      <w:proofErr w:type="spellStart"/>
      <w:r w:rsidRPr="00AB2259">
        <w:rPr>
          <w:rFonts w:asciiTheme="minorHAnsi" w:hAnsiTheme="minorHAnsi" w:cs="Arial"/>
          <w:sz w:val="24"/>
          <w:szCs w:val="24"/>
        </w:rPr>
        <w:lastRenderedPageBreak/>
        <w:t>Eprint</w:t>
      </w:r>
      <w:proofErr w:type="spellEnd"/>
      <w:r w:rsidRPr="00AB2259">
        <w:rPr>
          <w:rFonts w:asciiTheme="minorHAnsi" w:hAnsiTheme="minorHAnsi" w:cs="Arial"/>
          <w:sz w:val="24"/>
          <w:szCs w:val="24"/>
        </w:rPr>
        <w:t xml:space="preserve"> Report is called SWRSATES </w:t>
      </w:r>
      <w:r w:rsidRPr="003E291A">
        <w:rPr>
          <w:sz w:val="24"/>
          <w:szCs w:val="24"/>
        </w:rPr>
        <w:t>—</w:t>
      </w:r>
      <w:r>
        <w:rPr>
          <w:sz w:val="24"/>
          <w:szCs w:val="24"/>
        </w:rPr>
        <w:t>R</w:t>
      </w:r>
      <w:r w:rsidRPr="00AB2259">
        <w:rPr>
          <w:rFonts w:asciiTheme="minorHAnsi" w:hAnsiTheme="minorHAnsi" w:cs="Arial"/>
          <w:sz w:val="24"/>
          <w:szCs w:val="24"/>
        </w:rPr>
        <w:t xml:space="preserve"> SAT Essay Lookup Number Report in Student Banner FAUP Repository </w:t>
      </w:r>
      <w:r>
        <w:rPr>
          <w:rFonts w:asciiTheme="minorHAnsi" w:hAnsiTheme="minorHAnsi" w:cs="Arial"/>
          <w:sz w:val="24"/>
          <w:szCs w:val="24"/>
        </w:rPr>
        <w:t xml:space="preserve">has been stopped since essay </w:t>
      </w:r>
      <w:r w:rsidRPr="00AB2259">
        <w:rPr>
          <w:rFonts w:asciiTheme="minorHAnsi" w:hAnsiTheme="minorHAnsi" w:cs="Arial"/>
          <w:sz w:val="24"/>
          <w:szCs w:val="24"/>
        </w:rPr>
        <w:t>needs to be reviewed to use Banner data and not from raw Test score data. (Undergraduate Admissions / Carol Sashi)</w:t>
      </w:r>
    </w:p>
    <w:p w14:paraId="76E07E41" w14:textId="77777777" w:rsidR="002F0C38" w:rsidRDefault="002F0C38" w:rsidP="002F0C38">
      <w:pPr>
        <w:numPr>
          <w:ilvl w:val="0"/>
          <w:numId w:val="22"/>
        </w:numPr>
        <w:spacing w:before="100" w:beforeAutospacing="1" w:after="100" w:afterAutospacing="1" w:line="240" w:lineRule="auto"/>
        <w:ind w:left="900"/>
        <w:rPr>
          <w:sz w:val="24"/>
          <w:szCs w:val="24"/>
        </w:rPr>
      </w:pPr>
      <w:proofErr w:type="spellStart"/>
      <w:r w:rsidRPr="00F93B59">
        <w:rPr>
          <w:sz w:val="24"/>
          <w:szCs w:val="24"/>
        </w:rPr>
        <w:t>Evisions</w:t>
      </w:r>
      <w:proofErr w:type="spellEnd"/>
      <w:r w:rsidRPr="00F93B59">
        <w:rPr>
          <w:sz w:val="24"/>
          <w:szCs w:val="24"/>
        </w:rPr>
        <w:t xml:space="preserve"> modifications to </w:t>
      </w:r>
      <w:proofErr w:type="spellStart"/>
      <w:r w:rsidRPr="00F93B59">
        <w:rPr>
          <w:sz w:val="24"/>
          <w:szCs w:val="24"/>
        </w:rPr>
        <w:t>fabchkp</w:t>
      </w:r>
      <w:proofErr w:type="spellEnd"/>
      <w:r w:rsidRPr="00F93B59">
        <w:rPr>
          <w:sz w:val="24"/>
          <w:szCs w:val="24"/>
        </w:rPr>
        <w:t xml:space="preserve"> program for check printing layout changes (#1188, Adam Matheson)</w:t>
      </w:r>
    </w:p>
    <w:p w14:paraId="76E07E42" w14:textId="77777777" w:rsidR="002F0C38" w:rsidRPr="00B92447" w:rsidRDefault="002F0C38" w:rsidP="002F0C38">
      <w:pPr>
        <w:pStyle w:val="ListParagraph"/>
        <w:numPr>
          <w:ilvl w:val="0"/>
          <w:numId w:val="22"/>
        </w:numPr>
        <w:spacing w:after="0"/>
        <w:ind w:left="900"/>
        <w:rPr>
          <w:sz w:val="24"/>
          <w:szCs w:val="24"/>
        </w:rPr>
      </w:pPr>
      <w:r>
        <w:rPr>
          <w:sz w:val="24"/>
          <w:szCs w:val="24"/>
        </w:rPr>
        <w:t>Create a report of Budget for E&amp;G Carry Forward fund (fund type = 14; fund code = CFORWD) (#1270, Jie Shi)</w:t>
      </w:r>
    </w:p>
    <w:p w14:paraId="76E07E43" w14:textId="77777777" w:rsidR="002F0C38" w:rsidRDefault="002F0C38" w:rsidP="002F0C38">
      <w:pPr>
        <w:pStyle w:val="ListParagraph"/>
        <w:numPr>
          <w:ilvl w:val="0"/>
          <w:numId w:val="22"/>
        </w:numPr>
        <w:spacing w:after="0"/>
        <w:ind w:left="900"/>
        <w:rPr>
          <w:sz w:val="24"/>
          <w:szCs w:val="24"/>
        </w:rPr>
      </w:pPr>
      <w:r w:rsidRPr="00122067">
        <w:rPr>
          <w:sz w:val="24"/>
          <w:szCs w:val="24"/>
        </w:rPr>
        <w:t>FAIR</w:t>
      </w:r>
    </w:p>
    <w:p w14:paraId="76E07E44" w14:textId="77777777" w:rsidR="002F0C38" w:rsidRDefault="002F0C38" w:rsidP="002F0C38">
      <w:pPr>
        <w:numPr>
          <w:ilvl w:val="1"/>
          <w:numId w:val="22"/>
        </w:numPr>
        <w:spacing w:after="0" w:line="240" w:lineRule="auto"/>
        <w:rPr>
          <w:rFonts w:asciiTheme="minorHAnsi" w:hAnsiTheme="minorHAnsi" w:cs="Arial"/>
          <w:sz w:val="24"/>
          <w:szCs w:val="24"/>
        </w:rPr>
      </w:pPr>
      <w:r>
        <w:rPr>
          <w:rFonts w:asciiTheme="minorHAnsi" w:hAnsiTheme="minorHAnsi" w:cs="Arial"/>
          <w:sz w:val="24"/>
          <w:szCs w:val="24"/>
        </w:rPr>
        <w:t>C</w:t>
      </w:r>
      <w:r w:rsidRPr="005E1540">
        <w:rPr>
          <w:rFonts w:asciiTheme="minorHAnsi" w:hAnsiTheme="minorHAnsi" w:cs="Arial"/>
          <w:sz w:val="24"/>
          <w:szCs w:val="24"/>
        </w:rPr>
        <w:t>orrect highest degree to include all degrees, including FAU degrees</w:t>
      </w:r>
      <w:r>
        <w:rPr>
          <w:rFonts w:asciiTheme="minorHAnsi" w:hAnsiTheme="minorHAnsi" w:cs="Arial"/>
          <w:sz w:val="24"/>
          <w:szCs w:val="24"/>
        </w:rPr>
        <w:t xml:space="preserve"> (#1274, </w:t>
      </w:r>
      <w:r w:rsidRPr="00F93B59">
        <w:rPr>
          <w:sz w:val="24"/>
          <w:szCs w:val="24"/>
        </w:rPr>
        <w:t>Norma Hay)</w:t>
      </w:r>
    </w:p>
    <w:p w14:paraId="76E07E45" w14:textId="77777777" w:rsidR="002F0C38" w:rsidRPr="00B92447" w:rsidRDefault="002F0C38" w:rsidP="002F0C38">
      <w:pPr>
        <w:numPr>
          <w:ilvl w:val="1"/>
          <w:numId w:val="22"/>
        </w:numPr>
        <w:spacing w:after="0" w:line="240" w:lineRule="auto"/>
        <w:rPr>
          <w:rFonts w:asciiTheme="minorHAnsi" w:hAnsiTheme="minorHAnsi" w:cs="Arial"/>
          <w:sz w:val="24"/>
          <w:szCs w:val="24"/>
        </w:rPr>
      </w:pPr>
      <w:r w:rsidRPr="005E1540">
        <w:rPr>
          <w:rFonts w:asciiTheme="minorHAnsi" w:hAnsiTheme="minorHAnsi" w:cs="Arial"/>
          <w:sz w:val="24"/>
          <w:szCs w:val="24"/>
        </w:rPr>
        <w:t xml:space="preserve">Populate new </w:t>
      </w:r>
      <w:proofErr w:type="spellStart"/>
      <w:r w:rsidRPr="005E1540">
        <w:rPr>
          <w:rFonts w:asciiTheme="minorHAnsi" w:hAnsiTheme="minorHAnsi" w:cs="Arial"/>
          <w:sz w:val="24"/>
          <w:szCs w:val="24"/>
        </w:rPr>
        <w:t>Master_Race</w:t>
      </w:r>
      <w:proofErr w:type="spellEnd"/>
      <w:r w:rsidRPr="005E1540">
        <w:rPr>
          <w:rFonts w:asciiTheme="minorHAnsi" w:hAnsiTheme="minorHAnsi" w:cs="Arial"/>
          <w:sz w:val="24"/>
          <w:szCs w:val="24"/>
        </w:rPr>
        <w:t xml:space="preserve"> table in FAIR</w:t>
      </w:r>
      <w:r>
        <w:rPr>
          <w:rFonts w:asciiTheme="minorHAnsi" w:hAnsiTheme="minorHAnsi" w:cs="Arial"/>
          <w:sz w:val="24"/>
          <w:szCs w:val="24"/>
        </w:rPr>
        <w:t xml:space="preserve"> (#1271, </w:t>
      </w:r>
      <w:r w:rsidRPr="00F93B59">
        <w:rPr>
          <w:sz w:val="24"/>
          <w:szCs w:val="24"/>
        </w:rPr>
        <w:t>Norma Hay)</w:t>
      </w:r>
    </w:p>
    <w:p w14:paraId="76E07E46" w14:textId="77777777" w:rsidR="002F0C38" w:rsidRPr="00B92447" w:rsidRDefault="002F0C38" w:rsidP="002F0C38">
      <w:pPr>
        <w:numPr>
          <w:ilvl w:val="1"/>
          <w:numId w:val="22"/>
        </w:numPr>
        <w:spacing w:after="0" w:line="240" w:lineRule="auto"/>
        <w:rPr>
          <w:rFonts w:asciiTheme="minorHAnsi" w:hAnsiTheme="minorHAnsi" w:cs="Arial"/>
          <w:sz w:val="24"/>
          <w:szCs w:val="24"/>
        </w:rPr>
      </w:pPr>
      <w:r w:rsidRPr="00FF0809">
        <w:rPr>
          <w:sz w:val="24"/>
          <w:szCs w:val="24"/>
        </w:rPr>
        <w:t xml:space="preserve">IRD Update of </w:t>
      </w:r>
      <w:proofErr w:type="spellStart"/>
      <w:r w:rsidRPr="00FF0809">
        <w:rPr>
          <w:sz w:val="24"/>
          <w:szCs w:val="24"/>
        </w:rPr>
        <w:t>Master_FAIRHRPayrollTerm</w:t>
      </w:r>
      <w:proofErr w:type="spellEnd"/>
      <w:r>
        <w:rPr>
          <w:sz w:val="24"/>
          <w:szCs w:val="24"/>
        </w:rPr>
        <w:t xml:space="preserve"> (#1281, Norma Hay)</w:t>
      </w:r>
    </w:p>
    <w:p w14:paraId="76E07E47" w14:textId="77777777" w:rsidR="002F0C38" w:rsidRPr="00B92447" w:rsidRDefault="002F0C38" w:rsidP="002F0C38">
      <w:pPr>
        <w:numPr>
          <w:ilvl w:val="1"/>
          <w:numId w:val="22"/>
        </w:numPr>
        <w:spacing w:after="0" w:line="240" w:lineRule="auto"/>
        <w:rPr>
          <w:rFonts w:asciiTheme="minorHAnsi" w:hAnsiTheme="minorHAnsi" w:cs="Arial"/>
          <w:sz w:val="24"/>
          <w:szCs w:val="24"/>
        </w:rPr>
      </w:pPr>
      <w:r w:rsidRPr="00FF0809">
        <w:rPr>
          <w:sz w:val="24"/>
          <w:szCs w:val="24"/>
        </w:rPr>
        <w:t xml:space="preserve">IRD problem: </w:t>
      </w:r>
      <w:proofErr w:type="spellStart"/>
      <w:r w:rsidRPr="00FF0809">
        <w:rPr>
          <w:sz w:val="24"/>
          <w:szCs w:val="24"/>
        </w:rPr>
        <w:t>faumgr.pws_fair_course_catalog</w:t>
      </w:r>
      <w:proofErr w:type="spellEnd"/>
      <w:r>
        <w:rPr>
          <w:sz w:val="24"/>
          <w:szCs w:val="24"/>
        </w:rPr>
        <w:t xml:space="preserve"> (#1282, Norma Hay)</w:t>
      </w:r>
    </w:p>
    <w:p w14:paraId="76E07E48" w14:textId="77777777" w:rsidR="002F0C38" w:rsidRPr="00F968CD" w:rsidRDefault="002F0C38" w:rsidP="002F0C38">
      <w:pPr>
        <w:pStyle w:val="ListParagraph"/>
        <w:numPr>
          <w:ilvl w:val="0"/>
          <w:numId w:val="22"/>
        </w:numPr>
        <w:spacing w:after="0"/>
        <w:ind w:left="900"/>
        <w:rPr>
          <w:sz w:val="24"/>
          <w:szCs w:val="24"/>
        </w:rPr>
      </w:pPr>
      <w:r w:rsidRPr="004E195E">
        <w:rPr>
          <w:sz w:val="24"/>
          <w:szCs w:val="24"/>
        </w:rPr>
        <w:t>Create a</w:t>
      </w:r>
      <w:r>
        <w:rPr>
          <w:sz w:val="24"/>
          <w:szCs w:val="24"/>
        </w:rPr>
        <w:t>n</w:t>
      </w:r>
      <w:r w:rsidRPr="004E195E">
        <w:rPr>
          <w:sz w:val="24"/>
          <w:szCs w:val="24"/>
        </w:rPr>
        <w:t xml:space="preserve"> </w:t>
      </w:r>
      <w:proofErr w:type="spellStart"/>
      <w:r w:rsidRPr="004E195E">
        <w:rPr>
          <w:sz w:val="24"/>
          <w:szCs w:val="24"/>
        </w:rPr>
        <w:t>Appworx</w:t>
      </w:r>
      <w:proofErr w:type="spellEnd"/>
      <w:r>
        <w:rPr>
          <w:sz w:val="24"/>
          <w:szCs w:val="24"/>
        </w:rPr>
        <w:t xml:space="preserve"> Chain to create &amp; FTP NOAS to </w:t>
      </w:r>
      <w:proofErr w:type="spellStart"/>
      <w:r>
        <w:rPr>
          <w:sz w:val="24"/>
          <w:szCs w:val="24"/>
        </w:rPr>
        <w:t>E</w:t>
      </w:r>
      <w:r w:rsidRPr="004E195E">
        <w:rPr>
          <w:sz w:val="24"/>
          <w:szCs w:val="24"/>
        </w:rPr>
        <w:t>print</w:t>
      </w:r>
      <w:proofErr w:type="spellEnd"/>
      <w:r>
        <w:rPr>
          <w:sz w:val="24"/>
          <w:szCs w:val="24"/>
        </w:rPr>
        <w:t xml:space="preserve"> (#1240, UAS)</w:t>
      </w:r>
    </w:p>
    <w:p w14:paraId="76E07E49" w14:textId="77777777" w:rsidR="002F0C38" w:rsidRPr="00551AB8" w:rsidRDefault="002F0C38" w:rsidP="002F0C38">
      <w:pPr>
        <w:pStyle w:val="ListParagraph"/>
        <w:numPr>
          <w:ilvl w:val="0"/>
          <w:numId w:val="22"/>
        </w:numPr>
        <w:spacing w:after="0"/>
        <w:ind w:left="900"/>
        <w:rPr>
          <w:sz w:val="24"/>
          <w:szCs w:val="24"/>
        </w:rPr>
      </w:pPr>
      <w:r>
        <w:rPr>
          <w:sz w:val="24"/>
          <w:szCs w:val="24"/>
        </w:rPr>
        <w:t xml:space="preserve">Open Enrollment Clean Up </w:t>
      </w:r>
      <w:r w:rsidRPr="00A67C9B">
        <w:rPr>
          <w:rFonts w:cs="Calibri"/>
          <w:sz w:val="24"/>
          <w:szCs w:val="24"/>
        </w:rPr>
        <w:t>—</w:t>
      </w:r>
      <w:r>
        <w:rPr>
          <w:rFonts w:cs="Calibri"/>
          <w:sz w:val="24"/>
          <w:szCs w:val="24"/>
        </w:rPr>
        <w:t xml:space="preserve">Verify that employees listed on a report provided by the Benefits group are still active employees and their county codes for work and home are correct (#1273, Sheryl </w:t>
      </w:r>
      <w:proofErr w:type="spellStart"/>
      <w:r>
        <w:rPr>
          <w:rFonts w:cs="Calibri"/>
          <w:sz w:val="24"/>
          <w:szCs w:val="24"/>
        </w:rPr>
        <w:t>McGough</w:t>
      </w:r>
      <w:proofErr w:type="spellEnd"/>
      <w:r>
        <w:rPr>
          <w:rFonts w:cs="Calibri"/>
          <w:sz w:val="24"/>
          <w:szCs w:val="24"/>
        </w:rPr>
        <w:t>)</w:t>
      </w:r>
    </w:p>
    <w:p w14:paraId="76E07E4A" w14:textId="77777777" w:rsidR="002F0C38" w:rsidRDefault="002F0C38" w:rsidP="002F0C38">
      <w:pPr>
        <w:numPr>
          <w:ilvl w:val="0"/>
          <w:numId w:val="22"/>
        </w:numPr>
        <w:spacing w:before="100" w:beforeAutospacing="1" w:after="100" w:afterAutospacing="1" w:line="240" w:lineRule="auto"/>
        <w:ind w:left="900"/>
        <w:rPr>
          <w:sz w:val="24"/>
          <w:szCs w:val="24"/>
        </w:rPr>
      </w:pPr>
      <w:r w:rsidRPr="00FF0809">
        <w:rPr>
          <w:sz w:val="24"/>
          <w:szCs w:val="24"/>
        </w:rPr>
        <w:t>Modify EPIS Processing for Mandatory Retirement Contribution Changes</w:t>
      </w:r>
      <w:r>
        <w:rPr>
          <w:sz w:val="24"/>
          <w:szCs w:val="24"/>
        </w:rPr>
        <w:t xml:space="preserve"> (#1278, </w:t>
      </w:r>
      <w:r w:rsidRPr="00FF0809">
        <w:rPr>
          <w:sz w:val="24"/>
          <w:szCs w:val="24"/>
        </w:rPr>
        <w:t xml:space="preserve">Judy </w:t>
      </w:r>
      <w:proofErr w:type="spellStart"/>
      <w:r w:rsidRPr="00FF0809">
        <w:rPr>
          <w:sz w:val="24"/>
          <w:szCs w:val="24"/>
        </w:rPr>
        <w:t>Guerriero</w:t>
      </w:r>
      <w:proofErr w:type="spellEnd"/>
      <w:r>
        <w:rPr>
          <w:sz w:val="24"/>
          <w:szCs w:val="24"/>
        </w:rPr>
        <w:t>)</w:t>
      </w:r>
    </w:p>
    <w:p w14:paraId="76E07E4B" w14:textId="77777777" w:rsidR="002F0C38" w:rsidRDefault="002F0C38" w:rsidP="002F0C38">
      <w:pPr>
        <w:numPr>
          <w:ilvl w:val="0"/>
          <w:numId w:val="22"/>
        </w:numPr>
        <w:spacing w:after="0" w:line="240" w:lineRule="auto"/>
        <w:ind w:left="900"/>
        <w:rPr>
          <w:sz w:val="24"/>
          <w:szCs w:val="24"/>
        </w:rPr>
      </w:pPr>
      <w:r w:rsidRPr="00FF0809">
        <w:rPr>
          <w:sz w:val="24"/>
          <w:szCs w:val="24"/>
        </w:rPr>
        <w:t>Test the new Medical school account structure</w:t>
      </w:r>
      <w:r>
        <w:rPr>
          <w:sz w:val="24"/>
          <w:szCs w:val="24"/>
        </w:rPr>
        <w:t xml:space="preserve"> (#1288, </w:t>
      </w:r>
      <w:r w:rsidRPr="00FF0809">
        <w:rPr>
          <w:sz w:val="24"/>
          <w:szCs w:val="24"/>
        </w:rPr>
        <w:t>Roger Howell</w:t>
      </w:r>
      <w:r>
        <w:rPr>
          <w:sz w:val="24"/>
          <w:szCs w:val="24"/>
        </w:rPr>
        <w:t>)</w:t>
      </w:r>
    </w:p>
    <w:p w14:paraId="76E07E4C" w14:textId="77777777" w:rsidR="002F0C38" w:rsidRDefault="002F0C38" w:rsidP="002F0C38">
      <w:pPr>
        <w:numPr>
          <w:ilvl w:val="0"/>
          <w:numId w:val="22"/>
        </w:numPr>
        <w:spacing w:after="0" w:line="240" w:lineRule="auto"/>
        <w:ind w:left="900"/>
        <w:rPr>
          <w:sz w:val="24"/>
          <w:szCs w:val="24"/>
        </w:rPr>
      </w:pPr>
      <w:r w:rsidRPr="00050EAC">
        <w:rPr>
          <w:sz w:val="24"/>
          <w:szCs w:val="24"/>
        </w:rPr>
        <w:t>Add New Carry Forward Fund to WPRALLP1 - Attrition Lapse Report</w:t>
      </w:r>
      <w:r>
        <w:rPr>
          <w:sz w:val="24"/>
          <w:szCs w:val="24"/>
        </w:rPr>
        <w:t xml:space="preserve"> (#1280, </w:t>
      </w:r>
      <w:r w:rsidRPr="00050EAC">
        <w:rPr>
          <w:sz w:val="24"/>
          <w:szCs w:val="24"/>
        </w:rPr>
        <w:t xml:space="preserve">Megan </w:t>
      </w:r>
      <w:proofErr w:type="spellStart"/>
      <w:r w:rsidRPr="00050EAC">
        <w:rPr>
          <w:sz w:val="24"/>
          <w:szCs w:val="24"/>
        </w:rPr>
        <w:t>Lesko</w:t>
      </w:r>
      <w:proofErr w:type="spellEnd"/>
      <w:r>
        <w:rPr>
          <w:sz w:val="24"/>
          <w:szCs w:val="24"/>
        </w:rPr>
        <w:t>)</w:t>
      </w:r>
    </w:p>
    <w:p w14:paraId="76E07E4D" w14:textId="77777777" w:rsidR="002F0C38" w:rsidRDefault="002F0C38" w:rsidP="002F0C38">
      <w:pPr>
        <w:pStyle w:val="ListParagraph"/>
        <w:numPr>
          <w:ilvl w:val="0"/>
          <w:numId w:val="22"/>
        </w:numPr>
        <w:spacing w:after="0"/>
        <w:ind w:left="900"/>
        <w:rPr>
          <w:sz w:val="24"/>
          <w:szCs w:val="24"/>
        </w:rPr>
      </w:pPr>
      <w:r w:rsidRPr="004E195E">
        <w:rPr>
          <w:sz w:val="24"/>
          <w:szCs w:val="24"/>
        </w:rPr>
        <w:t>Write-off thousands of assets from Banner fixed assets tables</w:t>
      </w:r>
      <w:r>
        <w:rPr>
          <w:sz w:val="24"/>
          <w:szCs w:val="24"/>
        </w:rPr>
        <w:t xml:space="preserve"> (#1248, Amy Cavasos)</w:t>
      </w:r>
    </w:p>
    <w:p w14:paraId="76E07E4E" w14:textId="77777777" w:rsidR="002F0C38" w:rsidRDefault="002F0C38" w:rsidP="002F0C38">
      <w:pPr>
        <w:pStyle w:val="ListParagraph"/>
        <w:numPr>
          <w:ilvl w:val="0"/>
          <w:numId w:val="22"/>
        </w:numPr>
        <w:spacing w:after="0"/>
        <w:ind w:left="900"/>
        <w:rPr>
          <w:sz w:val="24"/>
          <w:szCs w:val="24"/>
        </w:rPr>
      </w:pPr>
      <w:r w:rsidRPr="000424EB">
        <w:rPr>
          <w:sz w:val="24"/>
          <w:szCs w:val="24"/>
        </w:rPr>
        <w:t>Update the procedures for the system enhancement75:BNI_123 process change</w:t>
      </w:r>
      <w:r>
        <w:rPr>
          <w:sz w:val="24"/>
          <w:szCs w:val="24"/>
        </w:rPr>
        <w:t xml:space="preserve"> (#1268, Sheryl </w:t>
      </w:r>
      <w:proofErr w:type="spellStart"/>
      <w:r>
        <w:rPr>
          <w:sz w:val="24"/>
          <w:szCs w:val="24"/>
        </w:rPr>
        <w:t>McGough</w:t>
      </w:r>
      <w:proofErr w:type="spellEnd"/>
      <w:r>
        <w:rPr>
          <w:sz w:val="24"/>
          <w:szCs w:val="24"/>
        </w:rPr>
        <w:t>)</w:t>
      </w:r>
    </w:p>
    <w:p w14:paraId="76E07E4F" w14:textId="77777777" w:rsidR="002F0C38" w:rsidRDefault="002F0C38" w:rsidP="002F0C38">
      <w:pPr>
        <w:numPr>
          <w:ilvl w:val="0"/>
          <w:numId w:val="22"/>
        </w:numPr>
        <w:spacing w:after="0" w:line="240" w:lineRule="auto"/>
        <w:ind w:left="900"/>
        <w:rPr>
          <w:sz w:val="24"/>
          <w:szCs w:val="24"/>
        </w:rPr>
      </w:pPr>
      <w:r w:rsidRPr="00050EAC">
        <w:rPr>
          <w:sz w:val="24"/>
          <w:szCs w:val="24"/>
        </w:rPr>
        <w:t xml:space="preserve">ORP file </w:t>
      </w:r>
      <w:r w:rsidR="00C55113" w:rsidRPr="00A67C9B">
        <w:rPr>
          <w:rFonts w:cs="Calibri"/>
          <w:sz w:val="24"/>
          <w:szCs w:val="24"/>
        </w:rPr>
        <w:t>—</w:t>
      </w:r>
      <w:r w:rsidRPr="00050EAC">
        <w:rPr>
          <w:sz w:val="24"/>
          <w:szCs w:val="24"/>
        </w:rPr>
        <w:t xml:space="preserve"> include a work period 38 for annual leave payouts when there are voluntary contributions</w:t>
      </w:r>
      <w:r>
        <w:rPr>
          <w:sz w:val="24"/>
          <w:szCs w:val="24"/>
        </w:rPr>
        <w:t xml:space="preserve"> (#1285, </w:t>
      </w:r>
      <w:r w:rsidRPr="00050EAC">
        <w:rPr>
          <w:sz w:val="24"/>
          <w:szCs w:val="24"/>
        </w:rPr>
        <w:t xml:space="preserve">Sheryl </w:t>
      </w:r>
      <w:proofErr w:type="spellStart"/>
      <w:r w:rsidRPr="00050EAC">
        <w:rPr>
          <w:sz w:val="24"/>
          <w:szCs w:val="24"/>
        </w:rPr>
        <w:t>McGough</w:t>
      </w:r>
      <w:proofErr w:type="spellEnd"/>
      <w:r>
        <w:rPr>
          <w:sz w:val="24"/>
          <w:szCs w:val="24"/>
        </w:rPr>
        <w:t>)</w:t>
      </w:r>
    </w:p>
    <w:p w14:paraId="76E07E50" w14:textId="77777777" w:rsidR="007A48EA" w:rsidRDefault="007A48EA" w:rsidP="000B4814">
      <w:pPr>
        <w:pStyle w:val="ListParagraph"/>
        <w:spacing w:after="0"/>
        <w:ind w:left="0"/>
        <w:rPr>
          <w:rFonts w:asciiTheme="minorHAnsi" w:hAnsiTheme="minorHAnsi" w:cstheme="minorHAnsi"/>
          <w:b/>
          <w:sz w:val="28"/>
          <w:szCs w:val="28"/>
        </w:rPr>
      </w:pPr>
    </w:p>
    <w:p w14:paraId="76E07E51" w14:textId="77777777" w:rsidR="002F0C38" w:rsidRDefault="002F0C38" w:rsidP="000B4814">
      <w:pPr>
        <w:pStyle w:val="ListParagraph"/>
        <w:spacing w:after="0"/>
        <w:ind w:left="0"/>
        <w:rPr>
          <w:rFonts w:asciiTheme="minorHAnsi" w:hAnsiTheme="minorHAnsi" w:cstheme="minorHAnsi"/>
          <w:b/>
          <w:sz w:val="28"/>
          <w:szCs w:val="28"/>
        </w:rPr>
      </w:pPr>
    </w:p>
    <w:p w14:paraId="76E07E52" w14:textId="77777777" w:rsidR="00234F1B" w:rsidRDefault="00234F1B" w:rsidP="000B4814">
      <w:pPr>
        <w:pStyle w:val="ListParagraph"/>
        <w:spacing w:after="0"/>
        <w:ind w:left="0"/>
        <w:rPr>
          <w:rFonts w:asciiTheme="minorHAnsi" w:hAnsiTheme="minorHAnsi" w:cstheme="minorHAnsi"/>
          <w:b/>
          <w:sz w:val="28"/>
          <w:szCs w:val="28"/>
        </w:rPr>
      </w:pPr>
    </w:p>
    <w:p w14:paraId="76E07E53" w14:textId="77777777" w:rsidR="00234F1B" w:rsidRDefault="00234F1B" w:rsidP="000B4814">
      <w:pPr>
        <w:pStyle w:val="ListParagraph"/>
        <w:spacing w:after="0"/>
        <w:ind w:left="0"/>
        <w:rPr>
          <w:rFonts w:asciiTheme="minorHAnsi" w:hAnsiTheme="minorHAnsi" w:cstheme="minorHAnsi"/>
          <w:b/>
          <w:sz w:val="28"/>
          <w:szCs w:val="28"/>
        </w:rPr>
      </w:pPr>
    </w:p>
    <w:p w14:paraId="76E07E54" w14:textId="77777777" w:rsidR="000B4814" w:rsidRDefault="000B4814" w:rsidP="000B4814">
      <w:pPr>
        <w:pStyle w:val="ListParagraph"/>
        <w:spacing w:after="0"/>
        <w:ind w:left="0"/>
        <w:rPr>
          <w:rFonts w:asciiTheme="minorHAnsi" w:hAnsiTheme="minorHAnsi" w:cstheme="minorHAnsi"/>
          <w:b/>
          <w:sz w:val="28"/>
          <w:szCs w:val="28"/>
        </w:rPr>
      </w:pPr>
      <w:r w:rsidRPr="009F0261">
        <w:rPr>
          <w:rFonts w:asciiTheme="minorHAnsi" w:hAnsiTheme="minorHAnsi" w:cstheme="minorHAnsi"/>
          <w:b/>
          <w:sz w:val="28"/>
          <w:szCs w:val="28"/>
        </w:rPr>
        <w:t>Instructional Technologies</w:t>
      </w:r>
    </w:p>
    <w:p w14:paraId="76E07E55" w14:textId="77777777" w:rsidR="0025290B" w:rsidRPr="00C55113" w:rsidRDefault="0025290B" w:rsidP="0025290B">
      <w:pPr>
        <w:spacing w:before="100" w:beforeAutospacing="1" w:after="100" w:afterAutospacing="1" w:line="240" w:lineRule="auto"/>
        <w:rPr>
          <w:rFonts w:cs="Calibri"/>
          <w:b/>
          <w:sz w:val="24"/>
          <w:szCs w:val="24"/>
        </w:rPr>
      </w:pPr>
      <w:r w:rsidRPr="00C55113">
        <w:rPr>
          <w:rFonts w:cs="Calibri"/>
          <w:b/>
          <w:sz w:val="24"/>
          <w:szCs w:val="24"/>
        </w:rPr>
        <w:t xml:space="preserve">Completed/Resolved, </w:t>
      </w:r>
      <w:r w:rsidR="00461633" w:rsidRPr="00C55113">
        <w:rPr>
          <w:rFonts w:cs="Calibri"/>
          <w:b/>
          <w:sz w:val="24"/>
          <w:szCs w:val="24"/>
        </w:rPr>
        <w:t xml:space="preserve">October </w:t>
      </w:r>
      <w:r w:rsidRPr="00C55113">
        <w:rPr>
          <w:rFonts w:cs="Calibri"/>
          <w:b/>
          <w:sz w:val="24"/>
          <w:szCs w:val="24"/>
        </w:rPr>
        <w:t>2011</w:t>
      </w:r>
      <w:r w:rsidRPr="00C55113">
        <w:rPr>
          <w:rFonts w:cs="Calibri"/>
          <w:b/>
          <w:sz w:val="28"/>
          <w:szCs w:val="28"/>
        </w:rPr>
        <w:t>–</w:t>
      </w:r>
      <w:r w:rsidR="00461633" w:rsidRPr="00C55113">
        <w:rPr>
          <w:rFonts w:cs="Calibri"/>
          <w:b/>
          <w:sz w:val="24"/>
          <w:szCs w:val="24"/>
        </w:rPr>
        <w:t>November</w:t>
      </w:r>
      <w:r w:rsidRPr="00C55113">
        <w:rPr>
          <w:rFonts w:cs="Calibri"/>
          <w:b/>
          <w:sz w:val="24"/>
          <w:szCs w:val="24"/>
        </w:rPr>
        <w:t xml:space="preserve"> 2011</w:t>
      </w:r>
    </w:p>
    <w:p w14:paraId="76E07E56" w14:textId="77777777" w:rsidR="002F0C38" w:rsidRPr="0025290B" w:rsidRDefault="002F0C38" w:rsidP="002F0C38">
      <w:pPr>
        <w:pStyle w:val="ListParagraph"/>
        <w:numPr>
          <w:ilvl w:val="0"/>
          <w:numId w:val="19"/>
        </w:numPr>
        <w:spacing w:after="0" w:line="240" w:lineRule="auto"/>
        <w:contextualSpacing/>
        <w:rPr>
          <w:rFonts w:asciiTheme="minorHAnsi" w:hAnsiTheme="minorHAnsi" w:cstheme="minorHAnsi"/>
          <w:b/>
          <w:sz w:val="24"/>
          <w:szCs w:val="24"/>
        </w:rPr>
      </w:pPr>
      <w:r>
        <w:rPr>
          <w:rFonts w:asciiTheme="minorHAnsi" w:hAnsiTheme="minorHAnsi" w:cstheme="minorHAnsi"/>
          <w:sz w:val="24"/>
          <w:szCs w:val="24"/>
        </w:rPr>
        <w:t>The third annual Teaching with Technology Showcase was held October 1 on the Boca campus, with approximately 118 attendees.</w:t>
      </w:r>
    </w:p>
    <w:p w14:paraId="76E07E57" w14:textId="77777777" w:rsidR="0025290B" w:rsidRDefault="0025290B" w:rsidP="009F0261">
      <w:pPr>
        <w:rPr>
          <w:b/>
          <w:sz w:val="24"/>
          <w:szCs w:val="24"/>
        </w:rPr>
      </w:pPr>
    </w:p>
    <w:p w14:paraId="76E07E58" w14:textId="77777777" w:rsidR="002F0C38" w:rsidRPr="008A55C8" w:rsidRDefault="002F0C38" w:rsidP="002F0C38">
      <w:pPr>
        <w:rPr>
          <w:b/>
          <w:bCs/>
          <w:sz w:val="24"/>
          <w:szCs w:val="24"/>
        </w:rPr>
      </w:pPr>
      <w:r w:rsidRPr="008A55C8">
        <w:rPr>
          <w:b/>
          <w:bCs/>
          <w:sz w:val="24"/>
          <w:szCs w:val="24"/>
        </w:rPr>
        <w:lastRenderedPageBreak/>
        <w:t>Ongoing</w:t>
      </w:r>
      <w:r>
        <w:rPr>
          <w:b/>
          <w:bCs/>
          <w:sz w:val="24"/>
          <w:szCs w:val="24"/>
        </w:rPr>
        <w:t>:</w:t>
      </w:r>
    </w:p>
    <w:p w14:paraId="76E07E59" w14:textId="77777777" w:rsidR="002F0C38" w:rsidRDefault="002F0C38" w:rsidP="002F0C38">
      <w:pPr>
        <w:pStyle w:val="ListParagraph"/>
        <w:numPr>
          <w:ilvl w:val="0"/>
          <w:numId w:val="5"/>
        </w:numPr>
        <w:rPr>
          <w:sz w:val="24"/>
          <w:szCs w:val="24"/>
        </w:rPr>
      </w:pPr>
      <w:r w:rsidRPr="008A55C8">
        <w:rPr>
          <w:sz w:val="24"/>
          <w:szCs w:val="24"/>
        </w:rPr>
        <w:t>Working on upgrade of Nursing 201 video conference classroom (microphones and “follow-me” camera technology).</w:t>
      </w:r>
    </w:p>
    <w:p w14:paraId="76E07E5A" w14:textId="77777777" w:rsidR="002F0C38" w:rsidRPr="008A55C8" w:rsidRDefault="002F0C38" w:rsidP="002F0C38">
      <w:pPr>
        <w:pStyle w:val="ListParagraph"/>
        <w:numPr>
          <w:ilvl w:val="0"/>
          <w:numId w:val="5"/>
        </w:numPr>
        <w:rPr>
          <w:sz w:val="24"/>
          <w:szCs w:val="24"/>
        </w:rPr>
      </w:pPr>
      <w:proofErr w:type="gramStart"/>
      <w:r>
        <w:rPr>
          <w:sz w:val="24"/>
          <w:szCs w:val="24"/>
        </w:rPr>
        <w:t>Lecture capture</w:t>
      </w:r>
      <w:proofErr w:type="gramEnd"/>
      <w:r>
        <w:rPr>
          <w:sz w:val="24"/>
          <w:szCs w:val="24"/>
        </w:rPr>
        <w:t xml:space="preserve"> hardware (Echo) problems being addressed.</w:t>
      </w:r>
    </w:p>
    <w:p w14:paraId="76E07E5B" w14:textId="77777777" w:rsidR="002F0C38" w:rsidRPr="006279C3" w:rsidRDefault="002F0C38" w:rsidP="009F0261">
      <w:pPr>
        <w:rPr>
          <w:b/>
          <w:sz w:val="24"/>
          <w:szCs w:val="24"/>
        </w:rPr>
      </w:pPr>
    </w:p>
    <w:p w14:paraId="76E07E5C" w14:textId="77777777" w:rsidR="00FC0F78" w:rsidRPr="00902AC2" w:rsidRDefault="00A04CF7" w:rsidP="001742E2">
      <w:pPr>
        <w:pStyle w:val="ListParagraph"/>
        <w:spacing w:after="0"/>
        <w:ind w:left="0"/>
        <w:rPr>
          <w:rFonts w:cs="Calibri"/>
          <w:b/>
          <w:sz w:val="28"/>
          <w:szCs w:val="28"/>
        </w:rPr>
      </w:pPr>
      <w:r>
        <w:rPr>
          <w:rFonts w:cs="Calibri"/>
          <w:b/>
          <w:sz w:val="28"/>
          <w:szCs w:val="28"/>
        </w:rPr>
        <w:t xml:space="preserve">Broward </w:t>
      </w:r>
      <w:r w:rsidR="00FC0F78" w:rsidRPr="00902AC2">
        <w:rPr>
          <w:rFonts w:cs="Calibri"/>
          <w:b/>
          <w:sz w:val="28"/>
          <w:szCs w:val="28"/>
        </w:rPr>
        <w:t>Computing Services</w:t>
      </w:r>
    </w:p>
    <w:p w14:paraId="76E07E5D" w14:textId="77777777" w:rsidR="00C447B1" w:rsidRDefault="002F0C38" w:rsidP="00C05589">
      <w:pPr>
        <w:spacing w:before="100" w:beforeAutospacing="1" w:after="100" w:afterAutospacing="1" w:line="240" w:lineRule="auto"/>
        <w:rPr>
          <w:rFonts w:cs="Calibri"/>
          <w:b/>
          <w:sz w:val="24"/>
          <w:szCs w:val="24"/>
          <w:u w:val="single"/>
        </w:rPr>
      </w:pPr>
      <w:r w:rsidRPr="002F0C38">
        <w:rPr>
          <w:rFonts w:eastAsia="Times New Roman" w:cs="Calibri"/>
          <w:b/>
          <w:sz w:val="24"/>
          <w:szCs w:val="24"/>
        </w:rPr>
        <w:t>Ongoing:</w:t>
      </w:r>
    </w:p>
    <w:p w14:paraId="76E07E5E" w14:textId="77777777" w:rsidR="002F0C38" w:rsidRPr="00904DAB" w:rsidRDefault="002F0C38" w:rsidP="002F0C38">
      <w:pPr>
        <w:pStyle w:val="ListParagraph"/>
        <w:numPr>
          <w:ilvl w:val="0"/>
          <w:numId w:val="20"/>
        </w:numPr>
        <w:tabs>
          <w:tab w:val="left" w:pos="0"/>
        </w:tabs>
        <w:spacing w:after="0"/>
        <w:rPr>
          <w:sz w:val="24"/>
          <w:szCs w:val="24"/>
        </w:rPr>
      </w:pPr>
      <w:r w:rsidRPr="00904DAB">
        <w:rPr>
          <w:sz w:val="24"/>
          <w:szCs w:val="24"/>
        </w:rPr>
        <w:t xml:space="preserve">Spring 2012 Teaching with Technology Showcase </w:t>
      </w:r>
      <w:r>
        <w:rPr>
          <w:sz w:val="24"/>
          <w:szCs w:val="24"/>
        </w:rPr>
        <w:t xml:space="preserve">has been scheduled for </w:t>
      </w:r>
      <w:r w:rsidRPr="00904DAB">
        <w:rPr>
          <w:sz w:val="24"/>
          <w:szCs w:val="24"/>
        </w:rPr>
        <w:t>Friday, February 17</w:t>
      </w:r>
      <w:r>
        <w:rPr>
          <w:sz w:val="24"/>
          <w:szCs w:val="24"/>
        </w:rPr>
        <w:t>, 2012, on the Davie campus.</w:t>
      </w:r>
    </w:p>
    <w:p w14:paraId="76E07E5F" w14:textId="77777777" w:rsidR="002F0C38" w:rsidRDefault="002F0C38" w:rsidP="002F0C38">
      <w:pPr>
        <w:pStyle w:val="ListParagraph"/>
        <w:numPr>
          <w:ilvl w:val="0"/>
          <w:numId w:val="20"/>
        </w:numPr>
        <w:tabs>
          <w:tab w:val="left" w:pos="0"/>
        </w:tabs>
        <w:spacing w:after="0"/>
        <w:rPr>
          <w:sz w:val="24"/>
          <w:szCs w:val="24"/>
        </w:rPr>
      </w:pPr>
      <w:r w:rsidRPr="00904DAB">
        <w:rPr>
          <w:sz w:val="24"/>
          <w:szCs w:val="24"/>
        </w:rPr>
        <w:t>Faculty and staff e</w:t>
      </w:r>
      <w:r>
        <w:rPr>
          <w:sz w:val="24"/>
          <w:szCs w:val="24"/>
        </w:rPr>
        <w:t>-</w:t>
      </w:r>
      <w:r w:rsidRPr="00904DAB">
        <w:rPr>
          <w:sz w:val="24"/>
          <w:szCs w:val="24"/>
        </w:rPr>
        <w:t xml:space="preserve">mail account migration from </w:t>
      </w:r>
      <w:proofErr w:type="spellStart"/>
      <w:r w:rsidRPr="00904DAB">
        <w:rPr>
          <w:sz w:val="24"/>
          <w:szCs w:val="24"/>
        </w:rPr>
        <w:t>MyFAU</w:t>
      </w:r>
      <w:proofErr w:type="spellEnd"/>
      <w:r w:rsidRPr="00904DAB">
        <w:rPr>
          <w:sz w:val="24"/>
          <w:szCs w:val="24"/>
        </w:rPr>
        <w:t xml:space="preserve"> to Exchange 2010</w:t>
      </w:r>
      <w:r>
        <w:rPr>
          <w:sz w:val="24"/>
          <w:szCs w:val="24"/>
        </w:rPr>
        <w:t xml:space="preserve"> continues</w:t>
      </w:r>
      <w:r w:rsidRPr="00904DAB">
        <w:rPr>
          <w:sz w:val="24"/>
          <w:szCs w:val="24"/>
        </w:rPr>
        <w:t>.</w:t>
      </w:r>
    </w:p>
    <w:p w14:paraId="76E07E60" w14:textId="77777777" w:rsidR="002F0C38" w:rsidRDefault="002F0C38" w:rsidP="002F0C38">
      <w:pPr>
        <w:pStyle w:val="ListParagraph"/>
        <w:numPr>
          <w:ilvl w:val="0"/>
          <w:numId w:val="20"/>
        </w:numPr>
        <w:tabs>
          <w:tab w:val="left" w:pos="0"/>
        </w:tabs>
        <w:spacing w:after="0"/>
        <w:rPr>
          <w:sz w:val="24"/>
          <w:szCs w:val="24"/>
        </w:rPr>
      </w:pPr>
      <w:r>
        <w:rPr>
          <w:sz w:val="24"/>
          <w:szCs w:val="24"/>
        </w:rPr>
        <w:t>Relocation of ES-263 psychology computer lab to ES-249.</w:t>
      </w:r>
    </w:p>
    <w:p w14:paraId="76E07E61" w14:textId="77777777" w:rsidR="002F0C38" w:rsidRDefault="002F0C38" w:rsidP="002F0C38">
      <w:pPr>
        <w:pStyle w:val="ListParagraph"/>
        <w:numPr>
          <w:ilvl w:val="0"/>
          <w:numId w:val="20"/>
        </w:numPr>
        <w:tabs>
          <w:tab w:val="left" w:pos="0"/>
        </w:tabs>
        <w:spacing w:after="0"/>
        <w:rPr>
          <w:sz w:val="24"/>
          <w:szCs w:val="24"/>
        </w:rPr>
      </w:pPr>
      <w:r>
        <w:rPr>
          <w:sz w:val="24"/>
          <w:szCs w:val="24"/>
        </w:rPr>
        <w:t>Working with college on AV needs of ES-263 educational computer lab.</w:t>
      </w:r>
    </w:p>
    <w:p w14:paraId="76E07E62" w14:textId="77777777" w:rsidR="002F0C38" w:rsidRDefault="002F0C38" w:rsidP="002F0C38">
      <w:pPr>
        <w:pStyle w:val="ListParagraph"/>
        <w:numPr>
          <w:ilvl w:val="0"/>
          <w:numId w:val="20"/>
        </w:numPr>
        <w:tabs>
          <w:tab w:val="left" w:pos="0"/>
        </w:tabs>
        <w:spacing w:after="0"/>
        <w:rPr>
          <w:sz w:val="24"/>
          <w:szCs w:val="24"/>
        </w:rPr>
      </w:pPr>
      <w:r>
        <w:rPr>
          <w:sz w:val="24"/>
          <w:szCs w:val="24"/>
        </w:rPr>
        <w:t xml:space="preserve">Working with Geosciences Department on a 24-seat VDI computer (in new Davie West building) lab using the Citrix </w:t>
      </w:r>
      <w:proofErr w:type="spellStart"/>
      <w:r>
        <w:rPr>
          <w:sz w:val="24"/>
          <w:szCs w:val="24"/>
        </w:rPr>
        <w:t>XenDesktop</w:t>
      </w:r>
      <w:proofErr w:type="spellEnd"/>
      <w:r>
        <w:rPr>
          <w:sz w:val="24"/>
          <w:szCs w:val="24"/>
        </w:rPr>
        <w:t xml:space="preserve"> product. </w:t>
      </w:r>
    </w:p>
    <w:p w14:paraId="76E07E63" w14:textId="77777777" w:rsidR="002F0C38" w:rsidRDefault="002F0C38" w:rsidP="002F0C38">
      <w:pPr>
        <w:pStyle w:val="ListParagraph"/>
        <w:numPr>
          <w:ilvl w:val="0"/>
          <w:numId w:val="20"/>
        </w:numPr>
        <w:tabs>
          <w:tab w:val="left" w:pos="0"/>
        </w:tabs>
        <w:spacing w:after="0"/>
        <w:rPr>
          <w:sz w:val="24"/>
          <w:szCs w:val="24"/>
        </w:rPr>
      </w:pPr>
      <w:r>
        <w:rPr>
          <w:sz w:val="24"/>
          <w:szCs w:val="24"/>
        </w:rPr>
        <w:t xml:space="preserve">Replacement of Broward’s display digital system with the </w:t>
      </w:r>
      <w:proofErr w:type="spellStart"/>
      <w:r>
        <w:rPr>
          <w:sz w:val="24"/>
          <w:szCs w:val="24"/>
        </w:rPr>
        <w:t>FourWinds</w:t>
      </w:r>
      <w:proofErr w:type="spellEnd"/>
      <w:r>
        <w:rPr>
          <w:sz w:val="24"/>
          <w:szCs w:val="24"/>
        </w:rPr>
        <w:t xml:space="preserve"> standard.</w:t>
      </w:r>
    </w:p>
    <w:p w14:paraId="76E07E64" w14:textId="77777777" w:rsidR="002F0C38" w:rsidRDefault="002F0C38" w:rsidP="002F0C38">
      <w:pPr>
        <w:pStyle w:val="ListParagraph"/>
        <w:numPr>
          <w:ilvl w:val="0"/>
          <w:numId w:val="20"/>
        </w:numPr>
        <w:tabs>
          <w:tab w:val="left" w:pos="0"/>
        </w:tabs>
        <w:spacing w:after="0"/>
        <w:rPr>
          <w:sz w:val="24"/>
          <w:szCs w:val="24"/>
        </w:rPr>
      </w:pPr>
      <w:proofErr w:type="spellStart"/>
      <w:r>
        <w:rPr>
          <w:sz w:val="24"/>
          <w:szCs w:val="24"/>
        </w:rPr>
        <w:t>Polycom</w:t>
      </w:r>
      <w:proofErr w:type="spellEnd"/>
      <w:r>
        <w:rPr>
          <w:sz w:val="24"/>
          <w:szCs w:val="24"/>
        </w:rPr>
        <w:t xml:space="preserve"> VC equipment located in HEC-1108C is being replaced by Tandberg equipment located in LA-225.</w:t>
      </w:r>
    </w:p>
    <w:p w14:paraId="76E07E65" w14:textId="77777777" w:rsidR="002F0C38" w:rsidRDefault="002F0C38" w:rsidP="002F0C38">
      <w:pPr>
        <w:pStyle w:val="ListParagraph"/>
        <w:numPr>
          <w:ilvl w:val="0"/>
          <w:numId w:val="20"/>
        </w:numPr>
        <w:tabs>
          <w:tab w:val="left" w:pos="0"/>
        </w:tabs>
        <w:spacing w:after="0"/>
        <w:rPr>
          <w:sz w:val="24"/>
          <w:szCs w:val="24"/>
        </w:rPr>
      </w:pPr>
      <w:r>
        <w:rPr>
          <w:sz w:val="24"/>
          <w:szCs w:val="24"/>
        </w:rPr>
        <w:t>Modifying a database we developed for the Student Involvement department so it can be used by other Broward Student Affairs units.</w:t>
      </w:r>
    </w:p>
    <w:p w14:paraId="76E07E66" w14:textId="77777777" w:rsidR="002F0C38" w:rsidRDefault="002F0C38" w:rsidP="002F0C38">
      <w:pPr>
        <w:pStyle w:val="ListParagraph"/>
        <w:numPr>
          <w:ilvl w:val="0"/>
          <w:numId w:val="20"/>
        </w:numPr>
        <w:tabs>
          <w:tab w:val="left" w:pos="0"/>
        </w:tabs>
        <w:spacing w:after="0"/>
        <w:rPr>
          <w:sz w:val="24"/>
          <w:szCs w:val="24"/>
        </w:rPr>
      </w:pPr>
      <w:r>
        <w:rPr>
          <w:sz w:val="24"/>
          <w:szCs w:val="24"/>
        </w:rPr>
        <w:t>Creating a database for Admissions to track prospective students who visit its office.</w:t>
      </w:r>
    </w:p>
    <w:p w14:paraId="76E07E67" w14:textId="77777777" w:rsidR="002F0C38" w:rsidRDefault="002F0C38" w:rsidP="002F0C38">
      <w:pPr>
        <w:pStyle w:val="ListParagraph"/>
        <w:numPr>
          <w:ilvl w:val="0"/>
          <w:numId w:val="20"/>
        </w:numPr>
        <w:tabs>
          <w:tab w:val="left" w:pos="0"/>
        </w:tabs>
        <w:spacing w:after="0"/>
        <w:rPr>
          <w:sz w:val="24"/>
          <w:szCs w:val="24"/>
        </w:rPr>
      </w:pPr>
      <w:r>
        <w:rPr>
          <w:sz w:val="24"/>
          <w:szCs w:val="24"/>
        </w:rPr>
        <w:t>Working with the Broward Administration in merge of AT-419 &amp; AT-420 to create a bigger room that can seat 80+ people.</w:t>
      </w:r>
    </w:p>
    <w:p w14:paraId="76E07E68" w14:textId="77777777" w:rsidR="000B1628" w:rsidRDefault="000B1628" w:rsidP="000B1628">
      <w:pPr>
        <w:pStyle w:val="ListParagraph"/>
        <w:spacing w:after="0"/>
        <w:rPr>
          <w:sz w:val="24"/>
          <w:szCs w:val="24"/>
        </w:rPr>
      </w:pPr>
    </w:p>
    <w:p w14:paraId="76E07E69" w14:textId="77777777" w:rsidR="00F47FE4" w:rsidRPr="00F47FE4" w:rsidRDefault="00F47FE4" w:rsidP="00F47FE4">
      <w:pPr>
        <w:pStyle w:val="ListParagraph"/>
        <w:spacing w:after="0"/>
        <w:rPr>
          <w:b/>
          <w:color w:val="000000" w:themeColor="text1"/>
          <w:sz w:val="24"/>
          <w:szCs w:val="24"/>
        </w:rPr>
      </w:pPr>
    </w:p>
    <w:p w14:paraId="76E07E6A" w14:textId="77777777" w:rsidR="00210BA8" w:rsidRPr="00AB6A36" w:rsidRDefault="00210BA8" w:rsidP="00DC340B">
      <w:pPr>
        <w:pStyle w:val="ListParagraph"/>
        <w:spacing w:after="0"/>
        <w:ind w:left="0"/>
        <w:rPr>
          <w:rFonts w:eastAsia="Times New Roman" w:cs="Calibri"/>
          <w:b/>
          <w:sz w:val="24"/>
          <w:szCs w:val="24"/>
        </w:rPr>
      </w:pPr>
    </w:p>
    <w:p w14:paraId="76E07E6B" w14:textId="77777777" w:rsidR="00036E68" w:rsidRDefault="00FE3FE0" w:rsidP="00036E68">
      <w:pPr>
        <w:pStyle w:val="ListParagraph"/>
        <w:spacing w:after="0"/>
        <w:ind w:left="0"/>
        <w:rPr>
          <w:rFonts w:cs="Calibri"/>
          <w:b/>
          <w:sz w:val="28"/>
          <w:szCs w:val="28"/>
        </w:rPr>
      </w:pPr>
      <w:r w:rsidRPr="00FE3FE0">
        <w:rPr>
          <w:rFonts w:eastAsia="Times New Roman" w:cs="Calibri"/>
          <w:b/>
          <w:sz w:val="28"/>
          <w:szCs w:val="28"/>
        </w:rPr>
        <w:t>Northern Computing Services</w:t>
      </w:r>
    </w:p>
    <w:p w14:paraId="76E07E6C" w14:textId="77777777" w:rsidR="006F1802" w:rsidRDefault="006F1802" w:rsidP="00FC0F78">
      <w:pPr>
        <w:pStyle w:val="ListParagraph"/>
        <w:spacing w:after="0"/>
        <w:ind w:left="0"/>
        <w:rPr>
          <w:rFonts w:eastAsia="Times New Roman" w:cs="Calibri"/>
          <w:b/>
          <w:sz w:val="24"/>
          <w:szCs w:val="24"/>
        </w:rPr>
      </w:pPr>
    </w:p>
    <w:p w14:paraId="76E07E6D" w14:textId="77777777" w:rsidR="00C55113" w:rsidRDefault="00C55113" w:rsidP="00C55113">
      <w:pPr>
        <w:pStyle w:val="ListParagraph"/>
        <w:spacing w:after="0"/>
        <w:ind w:left="0"/>
        <w:rPr>
          <w:b/>
          <w:bCs/>
          <w:sz w:val="24"/>
          <w:szCs w:val="24"/>
        </w:rPr>
      </w:pPr>
      <w:r>
        <w:rPr>
          <w:b/>
          <w:bCs/>
          <w:sz w:val="24"/>
          <w:szCs w:val="24"/>
        </w:rPr>
        <w:t>Ongoing:</w:t>
      </w:r>
    </w:p>
    <w:p w14:paraId="76E07E6E" w14:textId="77777777" w:rsidR="00C55113" w:rsidRDefault="00C55113" w:rsidP="00C55113">
      <w:pPr>
        <w:pStyle w:val="ListParagraph"/>
        <w:spacing w:after="0"/>
        <w:ind w:left="0"/>
        <w:rPr>
          <w:b/>
          <w:bCs/>
          <w:sz w:val="24"/>
          <w:szCs w:val="24"/>
        </w:rPr>
      </w:pPr>
    </w:p>
    <w:p w14:paraId="76E07E6F" w14:textId="77777777" w:rsidR="00C55113" w:rsidRDefault="00C55113" w:rsidP="00C55113">
      <w:pPr>
        <w:pStyle w:val="ListParagraph"/>
        <w:numPr>
          <w:ilvl w:val="0"/>
          <w:numId w:val="23"/>
        </w:numPr>
        <w:rPr>
          <w:sz w:val="24"/>
          <w:szCs w:val="24"/>
        </w:rPr>
      </w:pPr>
      <w:r>
        <w:rPr>
          <w:sz w:val="24"/>
          <w:szCs w:val="24"/>
        </w:rPr>
        <w:t>Working with campus administration to update the Northern web pages and standardize digital signage content submittals.</w:t>
      </w:r>
    </w:p>
    <w:p w14:paraId="76E07E70" w14:textId="77777777" w:rsidR="00C55113" w:rsidRDefault="00C55113" w:rsidP="00C55113">
      <w:pPr>
        <w:pStyle w:val="ListParagraph"/>
        <w:numPr>
          <w:ilvl w:val="0"/>
          <w:numId w:val="23"/>
        </w:numPr>
        <w:rPr>
          <w:sz w:val="24"/>
          <w:szCs w:val="24"/>
        </w:rPr>
      </w:pPr>
      <w:r>
        <w:rPr>
          <w:sz w:val="24"/>
          <w:szCs w:val="24"/>
        </w:rPr>
        <w:lastRenderedPageBreak/>
        <w:t xml:space="preserve">Digital Signage Project: Working to test a 42” HP multi-touch screen with </w:t>
      </w:r>
      <w:proofErr w:type="spellStart"/>
      <w:r>
        <w:rPr>
          <w:sz w:val="24"/>
          <w:szCs w:val="24"/>
        </w:rPr>
        <w:t>FourWinds</w:t>
      </w:r>
      <w:proofErr w:type="spellEnd"/>
      <w:r>
        <w:rPr>
          <w:sz w:val="24"/>
          <w:szCs w:val="24"/>
        </w:rPr>
        <w:t xml:space="preserve"> software. The goal will be to wall mount in various public areas and provide an interactive FAU information tool for students and the public. Currently training campus staff on Four Winds content manager.</w:t>
      </w:r>
    </w:p>
    <w:p w14:paraId="76E07E71" w14:textId="77777777" w:rsidR="00C55113" w:rsidRDefault="00C55113" w:rsidP="00C55113">
      <w:pPr>
        <w:pStyle w:val="ListParagraph"/>
        <w:numPr>
          <w:ilvl w:val="0"/>
          <w:numId w:val="23"/>
        </w:numPr>
        <w:rPr>
          <w:sz w:val="24"/>
          <w:szCs w:val="24"/>
        </w:rPr>
      </w:pPr>
      <w:r>
        <w:rPr>
          <w:sz w:val="24"/>
          <w:szCs w:val="24"/>
        </w:rPr>
        <w:t>Testing Windows 8 Developer Copy standalone, and in conjunction with HP multi-touch screen.</w:t>
      </w:r>
    </w:p>
    <w:p w14:paraId="76E07E72" w14:textId="77777777" w:rsidR="00C55113" w:rsidRDefault="00C55113" w:rsidP="00C55113">
      <w:pPr>
        <w:pStyle w:val="ListParagraph"/>
        <w:numPr>
          <w:ilvl w:val="0"/>
          <w:numId w:val="23"/>
        </w:numPr>
        <w:rPr>
          <w:sz w:val="24"/>
          <w:szCs w:val="24"/>
        </w:rPr>
      </w:pPr>
      <w:r>
        <w:rPr>
          <w:sz w:val="24"/>
          <w:szCs w:val="24"/>
        </w:rPr>
        <w:t>Exchange Migration: 97% (?) of faculty and staff converted. We may need some administrative assistance on the remaining faculty/adjuncts.</w:t>
      </w:r>
    </w:p>
    <w:p w14:paraId="76E07E73" w14:textId="77777777" w:rsidR="00C55113" w:rsidRDefault="00C55113" w:rsidP="00C55113">
      <w:pPr>
        <w:pStyle w:val="ListParagraph"/>
        <w:numPr>
          <w:ilvl w:val="0"/>
          <w:numId w:val="23"/>
        </w:numPr>
        <w:rPr>
          <w:sz w:val="24"/>
          <w:szCs w:val="24"/>
        </w:rPr>
      </w:pPr>
      <w:r>
        <w:rPr>
          <w:sz w:val="24"/>
          <w:szCs w:val="24"/>
        </w:rPr>
        <w:t>New classroom equipment quotes are pending for 7–8 Jupiter classrooms.</w:t>
      </w:r>
    </w:p>
    <w:p w14:paraId="76E07E74" w14:textId="77777777" w:rsidR="00B2076B" w:rsidRPr="00B2076B" w:rsidRDefault="00B2076B" w:rsidP="00B2076B">
      <w:pPr>
        <w:rPr>
          <w:sz w:val="24"/>
          <w:szCs w:val="24"/>
        </w:rPr>
      </w:pPr>
    </w:p>
    <w:p w14:paraId="76E07E75" w14:textId="77777777" w:rsidR="001742E2" w:rsidRDefault="001742E2" w:rsidP="001742E2">
      <w:pPr>
        <w:pStyle w:val="ListParagraph"/>
        <w:spacing w:after="0"/>
        <w:ind w:left="0"/>
        <w:rPr>
          <w:rFonts w:cs="Calibri"/>
          <w:b/>
          <w:sz w:val="28"/>
          <w:szCs w:val="28"/>
        </w:rPr>
      </w:pPr>
      <w:r w:rsidRPr="00B027C4">
        <w:rPr>
          <w:rFonts w:cs="Calibri"/>
          <w:b/>
          <w:sz w:val="28"/>
          <w:szCs w:val="28"/>
        </w:rPr>
        <w:t>Communication Services Infrastructure</w:t>
      </w:r>
    </w:p>
    <w:p w14:paraId="76E07E76" w14:textId="77777777" w:rsidR="00C55113" w:rsidRDefault="00C55113" w:rsidP="00C55113">
      <w:pPr>
        <w:pStyle w:val="ListParagraph"/>
        <w:spacing w:after="0" w:line="240" w:lineRule="auto"/>
        <w:ind w:left="0"/>
        <w:rPr>
          <w:rFonts w:cs="Calibri"/>
          <w:b/>
          <w:sz w:val="24"/>
          <w:szCs w:val="24"/>
        </w:rPr>
      </w:pPr>
    </w:p>
    <w:p w14:paraId="76E07E77" w14:textId="77777777" w:rsidR="00C55113" w:rsidRDefault="00C55113" w:rsidP="00C55113">
      <w:pPr>
        <w:pStyle w:val="ListParagraph"/>
        <w:spacing w:after="0" w:line="240" w:lineRule="auto"/>
        <w:ind w:left="0"/>
        <w:rPr>
          <w:rFonts w:cs="Calibri"/>
          <w:b/>
          <w:sz w:val="24"/>
          <w:szCs w:val="24"/>
        </w:rPr>
      </w:pPr>
      <w:r w:rsidRPr="00C55113">
        <w:rPr>
          <w:rFonts w:cs="Calibri"/>
          <w:b/>
          <w:sz w:val="24"/>
          <w:szCs w:val="24"/>
        </w:rPr>
        <w:t>Completed/Resolved October 2011–November 2011</w:t>
      </w:r>
      <w:r>
        <w:rPr>
          <w:rFonts w:cs="Calibri"/>
          <w:b/>
          <w:sz w:val="24"/>
          <w:szCs w:val="24"/>
        </w:rPr>
        <w:t>:</w:t>
      </w:r>
    </w:p>
    <w:p w14:paraId="76E07E78" w14:textId="77777777" w:rsidR="00C55113" w:rsidRDefault="00C55113" w:rsidP="00C55113">
      <w:pPr>
        <w:pStyle w:val="ListParagraph"/>
        <w:spacing w:after="0" w:line="240" w:lineRule="auto"/>
        <w:ind w:left="0"/>
        <w:rPr>
          <w:rFonts w:cs="Calibri"/>
          <w:b/>
          <w:sz w:val="24"/>
          <w:szCs w:val="24"/>
        </w:rPr>
      </w:pPr>
    </w:p>
    <w:p w14:paraId="76E07E79" w14:textId="77777777" w:rsidR="00C55113" w:rsidRPr="00281683" w:rsidRDefault="00C55113" w:rsidP="00C55113">
      <w:pPr>
        <w:pStyle w:val="ListParagraph"/>
        <w:numPr>
          <w:ilvl w:val="0"/>
          <w:numId w:val="25"/>
        </w:numPr>
        <w:spacing w:after="0" w:line="240" w:lineRule="auto"/>
        <w:rPr>
          <w:rFonts w:cs="Calibri"/>
          <w:b/>
          <w:sz w:val="24"/>
          <w:szCs w:val="24"/>
        </w:rPr>
      </w:pPr>
      <w:r>
        <w:rPr>
          <w:rFonts w:cs="Calibri"/>
          <w:sz w:val="24"/>
          <w:szCs w:val="24"/>
        </w:rPr>
        <w:t>Stadium opening.</w:t>
      </w:r>
    </w:p>
    <w:p w14:paraId="76E07E7A" w14:textId="77777777" w:rsidR="00C55113" w:rsidRPr="00281683" w:rsidRDefault="00C55113" w:rsidP="00C55113">
      <w:pPr>
        <w:pStyle w:val="ListParagraph"/>
        <w:numPr>
          <w:ilvl w:val="0"/>
          <w:numId w:val="25"/>
        </w:numPr>
        <w:spacing w:after="0" w:line="240" w:lineRule="auto"/>
        <w:rPr>
          <w:rFonts w:cs="Calibri"/>
          <w:b/>
          <w:sz w:val="24"/>
          <w:szCs w:val="24"/>
        </w:rPr>
      </w:pPr>
      <w:r>
        <w:rPr>
          <w:sz w:val="24"/>
          <w:szCs w:val="24"/>
        </w:rPr>
        <w:t>Jupiter Campus Phase 1 network equipment upgrades.</w:t>
      </w:r>
    </w:p>
    <w:p w14:paraId="76E07E7B" w14:textId="77777777" w:rsidR="00C55113" w:rsidRPr="00281683" w:rsidRDefault="00C55113" w:rsidP="00C55113">
      <w:pPr>
        <w:pStyle w:val="ListParagraph"/>
        <w:numPr>
          <w:ilvl w:val="0"/>
          <w:numId w:val="25"/>
        </w:numPr>
        <w:spacing w:after="0" w:line="240" w:lineRule="auto"/>
        <w:rPr>
          <w:rFonts w:cs="Calibri"/>
          <w:b/>
          <w:sz w:val="24"/>
          <w:szCs w:val="24"/>
        </w:rPr>
      </w:pPr>
      <w:r>
        <w:rPr>
          <w:rFonts w:cs="Calibri"/>
          <w:sz w:val="24"/>
          <w:szCs w:val="24"/>
        </w:rPr>
        <w:t>College of Education network upgrade.</w:t>
      </w:r>
      <w:r w:rsidRPr="00281683">
        <w:rPr>
          <w:rFonts w:cs="Calibri"/>
          <w:sz w:val="24"/>
          <w:szCs w:val="24"/>
        </w:rPr>
        <w:tab/>
        <w:t xml:space="preserve"> </w:t>
      </w:r>
    </w:p>
    <w:p w14:paraId="76E07E7C" w14:textId="77777777" w:rsidR="00C55113" w:rsidRDefault="00C55113" w:rsidP="00C55113">
      <w:pPr>
        <w:pStyle w:val="ListParagraph"/>
        <w:spacing w:after="0" w:line="240" w:lineRule="auto"/>
        <w:ind w:left="0"/>
        <w:rPr>
          <w:rFonts w:cs="Calibri"/>
          <w:sz w:val="24"/>
          <w:szCs w:val="24"/>
        </w:rPr>
      </w:pPr>
      <w:r>
        <w:rPr>
          <w:rFonts w:cs="Calibri"/>
          <w:sz w:val="24"/>
          <w:szCs w:val="24"/>
        </w:rPr>
        <w:tab/>
      </w:r>
    </w:p>
    <w:p w14:paraId="76E07E7D" w14:textId="77777777" w:rsidR="00C55113" w:rsidRDefault="00C55113" w:rsidP="00C55113">
      <w:pPr>
        <w:pStyle w:val="NormalWeb"/>
        <w:spacing w:after="0" w:afterAutospacing="0"/>
        <w:rPr>
          <w:rFonts w:ascii="Calibri" w:hAnsi="Calibri" w:cs="Calibri"/>
          <w:b/>
          <w:bCs/>
        </w:rPr>
      </w:pPr>
      <w:r>
        <w:rPr>
          <w:rFonts w:ascii="Calibri" w:hAnsi="Calibri" w:cs="Calibri"/>
          <w:b/>
          <w:bCs/>
        </w:rPr>
        <w:t>In Progress/Continuing from Last Month:</w:t>
      </w:r>
    </w:p>
    <w:p w14:paraId="76E07E7E" w14:textId="77777777" w:rsidR="00C55113" w:rsidRDefault="00C55113" w:rsidP="00C55113">
      <w:pPr>
        <w:pStyle w:val="ListParagraph"/>
        <w:numPr>
          <w:ilvl w:val="0"/>
          <w:numId w:val="26"/>
        </w:numPr>
        <w:spacing w:before="100" w:beforeAutospacing="1" w:after="0" w:afterAutospacing="1" w:line="240" w:lineRule="auto"/>
        <w:rPr>
          <w:sz w:val="24"/>
          <w:szCs w:val="24"/>
        </w:rPr>
      </w:pPr>
      <w:r>
        <w:rPr>
          <w:sz w:val="24"/>
          <w:szCs w:val="24"/>
        </w:rPr>
        <w:t>Networking master plan design meetings are in progress and will complete fourth quarter 2011.</w:t>
      </w:r>
    </w:p>
    <w:p w14:paraId="76E07E7F" w14:textId="77777777" w:rsidR="00C55113" w:rsidRDefault="00C55113" w:rsidP="00C55113">
      <w:pPr>
        <w:pStyle w:val="ListParagraph"/>
        <w:numPr>
          <w:ilvl w:val="0"/>
          <w:numId w:val="26"/>
        </w:numPr>
        <w:spacing w:before="100" w:beforeAutospacing="1" w:after="100" w:afterAutospacing="1" w:line="240" w:lineRule="auto"/>
        <w:rPr>
          <w:rFonts w:cs="Calibri"/>
          <w:sz w:val="24"/>
          <w:szCs w:val="24"/>
        </w:rPr>
      </w:pPr>
      <w:r>
        <w:rPr>
          <w:rFonts w:cs="Calibri"/>
          <w:sz w:val="24"/>
          <w:szCs w:val="24"/>
        </w:rPr>
        <w:t>Move-ins for</w:t>
      </w:r>
      <w:r w:rsidRPr="0024161A">
        <w:rPr>
          <w:rFonts w:cs="Calibri"/>
          <w:sz w:val="24"/>
          <w:szCs w:val="24"/>
        </w:rPr>
        <w:t xml:space="preserve"> Marine Science Lab 2 at HBOI</w:t>
      </w:r>
      <w:r>
        <w:rPr>
          <w:rFonts w:cs="Calibri"/>
          <w:sz w:val="24"/>
          <w:szCs w:val="24"/>
        </w:rPr>
        <w:t xml:space="preserve"> </w:t>
      </w:r>
      <w:proofErr w:type="gramStart"/>
      <w:r>
        <w:rPr>
          <w:rFonts w:cs="Calibri"/>
          <w:sz w:val="24"/>
          <w:szCs w:val="24"/>
        </w:rPr>
        <w:t>are</w:t>
      </w:r>
      <w:proofErr w:type="gramEnd"/>
      <w:r>
        <w:rPr>
          <w:rFonts w:cs="Calibri"/>
          <w:sz w:val="24"/>
          <w:szCs w:val="24"/>
        </w:rPr>
        <w:t xml:space="preserve"> approximately 50% complete and will continue through the first week of December. </w:t>
      </w:r>
    </w:p>
    <w:p w14:paraId="76E07E80" w14:textId="77777777" w:rsidR="00C55113" w:rsidRPr="00281683" w:rsidRDefault="00C55113" w:rsidP="00C55113">
      <w:pPr>
        <w:pStyle w:val="NormalWeb"/>
        <w:numPr>
          <w:ilvl w:val="0"/>
          <w:numId w:val="26"/>
        </w:numPr>
        <w:spacing w:after="0" w:afterAutospacing="0"/>
        <w:rPr>
          <w:rFonts w:asciiTheme="minorHAnsi" w:hAnsiTheme="minorHAnsi" w:cstheme="minorHAnsi"/>
          <w:b/>
          <w:bCs/>
        </w:rPr>
      </w:pPr>
      <w:r w:rsidRPr="00281683">
        <w:rPr>
          <w:rFonts w:asciiTheme="minorHAnsi" w:hAnsiTheme="minorHAnsi" w:cstheme="minorHAnsi"/>
        </w:rPr>
        <w:t>Wireless deployment.</w:t>
      </w:r>
    </w:p>
    <w:p w14:paraId="76E07E81" w14:textId="77777777" w:rsidR="00C55113" w:rsidRPr="00AB1B23" w:rsidRDefault="00C55113" w:rsidP="00C55113">
      <w:pPr>
        <w:pStyle w:val="ListParagraph"/>
        <w:numPr>
          <w:ilvl w:val="0"/>
          <w:numId w:val="26"/>
        </w:numPr>
        <w:spacing w:before="100" w:beforeAutospacing="1" w:after="0" w:afterAutospacing="1" w:line="240" w:lineRule="auto"/>
      </w:pPr>
      <w:r>
        <w:rPr>
          <w:sz w:val="24"/>
          <w:szCs w:val="24"/>
        </w:rPr>
        <w:t xml:space="preserve">Negotiation and engineering </w:t>
      </w:r>
      <w:r w:rsidRPr="005771AE">
        <w:rPr>
          <w:sz w:val="24"/>
          <w:szCs w:val="24"/>
        </w:rPr>
        <w:t>for the installation of a Distributed Antenna System (DAS)</w:t>
      </w:r>
      <w:r>
        <w:rPr>
          <w:sz w:val="24"/>
          <w:szCs w:val="24"/>
        </w:rPr>
        <w:t>,</w:t>
      </w:r>
      <w:r w:rsidRPr="005771AE">
        <w:rPr>
          <w:sz w:val="24"/>
          <w:szCs w:val="24"/>
        </w:rPr>
        <w:t xml:space="preserve"> designed to boost indoor cell phone signals </w:t>
      </w:r>
      <w:r>
        <w:rPr>
          <w:sz w:val="24"/>
          <w:szCs w:val="24"/>
        </w:rPr>
        <w:t>(Innovation Village, Engineering East and the FAU Stadium tower constitute the first phase).</w:t>
      </w:r>
    </w:p>
    <w:p w14:paraId="76E07E82" w14:textId="77777777" w:rsidR="00C55113" w:rsidRDefault="00C55113" w:rsidP="00C55113">
      <w:pPr>
        <w:pStyle w:val="ListParagraph"/>
        <w:spacing w:before="100" w:beforeAutospacing="1" w:after="100" w:afterAutospacing="1" w:line="240" w:lineRule="auto"/>
        <w:ind w:left="0"/>
        <w:rPr>
          <w:b/>
          <w:bCs/>
          <w:sz w:val="24"/>
          <w:szCs w:val="24"/>
        </w:rPr>
      </w:pPr>
      <w:r>
        <w:rPr>
          <w:b/>
          <w:bCs/>
          <w:sz w:val="24"/>
          <w:szCs w:val="24"/>
        </w:rPr>
        <w:t>Upcoming:</w:t>
      </w:r>
    </w:p>
    <w:p w14:paraId="76E07E83" w14:textId="77777777" w:rsidR="00C55113" w:rsidRPr="00281683" w:rsidRDefault="00C55113" w:rsidP="00C55113">
      <w:pPr>
        <w:pStyle w:val="ListParagraph"/>
        <w:numPr>
          <w:ilvl w:val="0"/>
          <w:numId w:val="27"/>
        </w:numPr>
        <w:spacing w:after="0" w:line="240" w:lineRule="auto"/>
        <w:rPr>
          <w:sz w:val="24"/>
          <w:szCs w:val="24"/>
        </w:rPr>
      </w:pPr>
      <w:r w:rsidRPr="00281683">
        <w:rPr>
          <w:sz w:val="24"/>
          <w:szCs w:val="24"/>
        </w:rPr>
        <w:t xml:space="preserve">Annual network upgrades will continue using EBS and college provided funding. </w:t>
      </w:r>
    </w:p>
    <w:p w14:paraId="76E07E84" w14:textId="77777777" w:rsidR="00C55113" w:rsidRDefault="00C55113" w:rsidP="00C55113">
      <w:pPr>
        <w:pStyle w:val="ListParagraph"/>
        <w:spacing w:after="0" w:line="240" w:lineRule="auto"/>
        <w:rPr>
          <w:sz w:val="24"/>
          <w:szCs w:val="24"/>
        </w:rPr>
      </w:pPr>
      <w:r>
        <w:rPr>
          <w:sz w:val="24"/>
          <w:szCs w:val="24"/>
        </w:rPr>
        <w:t xml:space="preserve">Upgrades for </w:t>
      </w:r>
      <w:r>
        <w:rPr>
          <w:bCs/>
          <w:sz w:val="24"/>
          <w:szCs w:val="24"/>
        </w:rPr>
        <w:t xml:space="preserve">Annual network upgrades will continue using EBS and college-provided funding. Upgrades for </w:t>
      </w:r>
      <w:r>
        <w:rPr>
          <w:sz w:val="24"/>
          <w:szCs w:val="24"/>
        </w:rPr>
        <w:t>2011</w:t>
      </w:r>
      <w:r>
        <w:rPr>
          <w:rFonts w:cs="Calibri"/>
          <w:sz w:val="24"/>
          <w:szCs w:val="24"/>
        </w:rPr>
        <w:t>–</w:t>
      </w:r>
      <w:r>
        <w:rPr>
          <w:sz w:val="24"/>
          <w:szCs w:val="24"/>
        </w:rPr>
        <w:t>2012 include the following buildings:</w:t>
      </w:r>
    </w:p>
    <w:p w14:paraId="76E07E85" w14:textId="77777777" w:rsidR="00C55113" w:rsidRPr="00D26F76" w:rsidRDefault="00C55113" w:rsidP="00C55113">
      <w:pPr>
        <w:pStyle w:val="ListParagraph"/>
        <w:numPr>
          <w:ilvl w:val="0"/>
          <w:numId w:val="16"/>
        </w:numPr>
        <w:spacing w:before="100" w:beforeAutospacing="1" w:after="0" w:afterAutospacing="1" w:line="240" w:lineRule="auto"/>
      </w:pPr>
      <w:r w:rsidRPr="00D26F76">
        <w:rPr>
          <w:sz w:val="24"/>
          <w:szCs w:val="24"/>
        </w:rPr>
        <w:t xml:space="preserve">Boca Raton: Student Services, General Classroom South, Physical Science, College of Business, Campus Operations Building and the network core </w:t>
      </w:r>
    </w:p>
    <w:p w14:paraId="76E07E86" w14:textId="77777777" w:rsidR="00C55113" w:rsidRPr="00D26F76" w:rsidRDefault="00C55113" w:rsidP="00C55113">
      <w:pPr>
        <w:pStyle w:val="ListParagraph"/>
        <w:numPr>
          <w:ilvl w:val="0"/>
          <w:numId w:val="16"/>
        </w:numPr>
        <w:spacing w:before="100" w:beforeAutospacing="1" w:after="0" w:afterAutospacing="1" w:line="240" w:lineRule="auto"/>
      </w:pPr>
      <w:r w:rsidRPr="00D26F76">
        <w:rPr>
          <w:sz w:val="24"/>
          <w:szCs w:val="24"/>
        </w:rPr>
        <w:lastRenderedPageBreak/>
        <w:t xml:space="preserve">Broward: Askew Tower, Sea Tech </w:t>
      </w:r>
    </w:p>
    <w:p w14:paraId="76E07E87" w14:textId="77777777" w:rsidR="00C55113" w:rsidRPr="00A43418" w:rsidRDefault="00C55113" w:rsidP="00C55113">
      <w:pPr>
        <w:pStyle w:val="ListParagraph"/>
        <w:numPr>
          <w:ilvl w:val="0"/>
          <w:numId w:val="16"/>
        </w:numPr>
        <w:spacing w:before="100" w:beforeAutospacing="1" w:after="0" w:afterAutospacing="1" w:line="240" w:lineRule="auto"/>
      </w:pPr>
      <w:r w:rsidRPr="00D26F76">
        <w:rPr>
          <w:sz w:val="24"/>
          <w:szCs w:val="24"/>
        </w:rPr>
        <w:t xml:space="preserve">Jupiter:  Honors College, Administration/Classroom  Building, Classroom Building, </w:t>
      </w:r>
      <w:proofErr w:type="spellStart"/>
      <w:r w:rsidRPr="00D26F76">
        <w:rPr>
          <w:sz w:val="24"/>
          <w:szCs w:val="24"/>
        </w:rPr>
        <w:t>Hibel</w:t>
      </w:r>
      <w:proofErr w:type="spellEnd"/>
      <w:r w:rsidRPr="00D26F76">
        <w:rPr>
          <w:sz w:val="24"/>
          <w:szCs w:val="24"/>
        </w:rPr>
        <w:t xml:space="preserve"> Fine Arts Building and </w:t>
      </w:r>
      <w:proofErr w:type="spellStart"/>
      <w:r w:rsidRPr="00D26F76">
        <w:rPr>
          <w:sz w:val="24"/>
          <w:szCs w:val="24"/>
        </w:rPr>
        <w:t>Hibel</w:t>
      </w:r>
      <w:proofErr w:type="spellEnd"/>
      <w:r w:rsidRPr="00D26F76">
        <w:rPr>
          <w:sz w:val="24"/>
          <w:szCs w:val="24"/>
        </w:rPr>
        <w:t xml:space="preserve"> Museum of Art </w:t>
      </w:r>
    </w:p>
    <w:p w14:paraId="76E07E88" w14:textId="77777777" w:rsidR="00C55113" w:rsidRPr="00AB1B23" w:rsidRDefault="00C55113" w:rsidP="00C55113">
      <w:pPr>
        <w:pStyle w:val="ListParagraph"/>
        <w:numPr>
          <w:ilvl w:val="0"/>
          <w:numId w:val="11"/>
        </w:numPr>
        <w:spacing w:before="100" w:beforeAutospacing="1" w:after="0" w:afterAutospacing="1" w:line="240" w:lineRule="auto"/>
      </w:pPr>
      <w:r w:rsidRPr="00AB1B23">
        <w:rPr>
          <w:sz w:val="24"/>
          <w:szCs w:val="24"/>
        </w:rPr>
        <w:t>Selected Unified Communication features will be added to the phone system</w:t>
      </w:r>
      <w:r>
        <w:rPr>
          <w:sz w:val="24"/>
          <w:szCs w:val="24"/>
        </w:rPr>
        <w:t xml:space="preserve"> with field testing to begin first quarter 2012</w:t>
      </w:r>
      <w:r w:rsidRPr="00AB1B23">
        <w:rPr>
          <w:sz w:val="24"/>
          <w:szCs w:val="24"/>
        </w:rPr>
        <w:t xml:space="preserve"> </w:t>
      </w:r>
    </w:p>
    <w:p w14:paraId="76E07E89" w14:textId="77777777" w:rsidR="00C55113" w:rsidRPr="0034470C" w:rsidRDefault="00C55113" w:rsidP="00C55113">
      <w:pPr>
        <w:pStyle w:val="ListParagraph"/>
        <w:numPr>
          <w:ilvl w:val="0"/>
          <w:numId w:val="24"/>
        </w:numPr>
        <w:spacing w:before="100" w:beforeAutospacing="1" w:after="0" w:afterAutospacing="1" w:line="240" w:lineRule="auto"/>
      </w:pPr>
      <w:r>
        <w:rPr>
          <w:sz w:val="24"/>
          <w:szCs w:val="24"/>
        </w:rPr>
        <w:t xml:space="preserve">The </w:t>
      </w:r>
      <w:r w:rsidRPr="00AB1B23">
        <w:rPr>
          <w:sz w:val="24"/>
          <w:szCs w:val="24"/>
        </w:rPr>
        <w:t xml:space="preserve">conversion of HBOI to </w:t>
      </w:r>
      <w:r>
        <w:rPr>
          <w:sz w:val="24"/>
          <w:szCs w:val="24"/>
        </w:rPr>
        <w:t xml:space="preserve">the new </w:t>
      </w:r>
      <w:r w:rsidRPr="00AB1B23">
        <w:rPr>
          <w:sz w:val="24"/>
          <w:szCs w:val="24"/>
        </w:rPr>
        <w:t>VoIP phone system</w:t>
      </w:r>
      <w:r>
        <w:rPr>
          <w:sz w:val="24"/>
          <w:szCs w:val="24"/>
        </w:rPr>
        <w:t xml:space="preserve"> is scheduled to follow the completion of the Lab 2 building installation.</w:t>
      </w:r>
    </w:p>
    <w:p w14:paraId="76E07E8A" w14:textId="77777777" w:rsidR="00B2076B" w:rsidRDefault="00B2076B" w:rsidP="001742E2">
      <w:pPr>
        <w:pStyle w:val="NormalWeb"/>
        <w:rPr>
          <w:rFonts w:ascii="Calibri" w:hAnsi="Calibri" w:cs="Calibri"/>
          <w:b/>
          <w:sz w:val="28"/>
          <w:szCs w:val="28"/>
        </w:rPr>
      </w:pPr>
    </w:p>
    <w:p w14:paraId="76E07E8B" w14:textId="77777777" w:rsidR="001742E2" w:rsidRDefault="00B2076B" w:rsidP="001742E2">
      <w:pPr>
        <w:pStyle w:val="NormalWeb"/>
        <w:rPr>
          <w:rFonts w:ascii="Calibri" w:hAnsi="Calibri" w:cs="Calibri"/>
          <w:b/>
          <w:sz w:val="28"/>
          <w:szCs w:val="28"/>
        </w:rPr>
      </w:pPr>
      <w:r>
        <w:rPr>
          <w:rFonts w:ascii="Calibri" w:hAnsi="Calibri" w:cs="Calibri"/>
          <w:b/>
          <w:sz w:val="28"/>
          <w:szCs w:val="28"/>
        </w:rPr>
        <w:t>E</w:t>
      </w:r>
      <w:r w:rsidR="00FC0F78" w:rsidRPr="006B28F3">
        <w:rPr>
          <w:rFonts w:ascii="Calibri" w:hAnsi="Calibri" w:cs="Calibri"/>
          <w:b/>
          <w:sz w:val="28"/>
          <w:szCs w:val="28"/>
        </w:rPr>
        <w:t>nterprise Computer Services</w:t>
      </w:r>
    </w:p>
    <w:p w14:paraId="76E07E8C" w14:textId="77777777" w:rsidR="008A4479" w:rsidRDefault="008A4479" w:rsidP="008A4479">
      <w:pPr>
        <w:pStyle w:val="ListParagraph"/>
        <w:spacing w:before="100" w:beforeAutospacing="1" w:after="100" w:afterAutospacing="1" w:line="240" w:lineRule="auto"/>
        <w:ind w:left="0"/>
        <w:rPr>
          <w:rFonts w:cs="Calibri"/>
          <w:b/>
          <w:bCs/>
          <w:sz w:val="24"/>
          <w:szCs w:val="24"/>
        </w:rPr>
      </w:pPr>
      <w:r>
        <w:rPr>
          <w:b/>
          <w:bCs/>
          <w:sz w:val="24"/>
          <w:szCs w:val="24"/>
        </w:rPr>
        <w:t>Completed:</w:t>
      </w:r>
    </w:p>
    <w:p w14:paraId="76E07E8D" w14:textId="77777777" w:rsidR="008A4479" w:rsidRDefault="008A4479" w:rsidP="008A4479">
      <w:pPr>
        <w:pStyle w:val="ListParagraph"/>
        <w:numPr>
          <w:ilvl w:val="0"/>
          <w:numId w:val="28"/>
        </w:numPr>
        <w:spacing w:before="100" w:beforeAutospacing="1" w:after="100" w:afterAutospacing="1" w:line="240" w:lineRule="auto"/>
        <w:rPr>
          <w:b/>
          <w:bCs/>
          <w:sz w:val="24"/>
          <w:szCs w:val="24"/>
        </w:rPr>
      </w:pPr>
      <w:r>
        <w:rPr>
          <w:sz w:val="24"/>
          <w:szCs w:val="24"/>
        </w:rPr>
        <w:t xml:space="preserve">New Dell chassis system in support of Banner production environment was installed and will be configured shortly. </w:t>
      </w:r>
    </w:p>
    <w:p w14:paraId="76E07E8E" w14:textId="77777777" w:rsidR="008A4479" w:rsidRDefault="008A4479" w:rsidP="008A4479">
      <w:pPr>
        <w:pStyle w:val="ListParagraph"/>
        <w:numPr>
          <w:ilvl w:val="0"/>
          <w:numId w:val="28"/>
        </w:numPr>
        <w:spacing w:before="100" w:beforeAutospacing="1" w:after="100" w:afterAutospacing="1" w:line="240" w:lineRule="auto"/>
        <w:rPr>
          <w:b/>
          <w:bCs/>
          <w:sz w:val="24"/>
          <w:szCs w:val="24"/>
        </w:rPr>
      </w:pPr>
      <w:r>
        <w:rPr>
          <w:sz w:val="24"/>
          <w:szCs w:val="24"/>
        </w:rPr>
        <w:t xml:space="preserve">A chassis in support of Banner development was also installed. </w:t>
      </w:r>
    </w:p>
    <w:p w14:paraId="76E07E8F" w14:textId="77777777" w:rsidR="008A4479" w:rsidRDefault="008A4479" w:rsidP="008A4479">
      <w:pPr>
        <w:pStyle w:val="ListParagraph"/>
        <w:numPr>
          <w:ilvl w:val="0"/>
          <w:numId w:val="28"/>
        </w:numPr>
        <w:spacing w:before="100" w:beforeAutospacing="1" w:after="100" w:afterAutospacing="1" w:line="240" w:lineRule="auto"/>
        <w:rPr>
          <w:b/>
          <w:bCs/>
          <w:sz w:val="24"/>
          <w:szCs w:val="24"/>
        </w:rPr>
      </w:pPr>
      <w:r>
        <w:rPr>
          <w:sz w:val="24"/>
          <w:szCs w:val="24"/>
        </w:rPr>
        <w:t>Virtual classroom pilot project was installed and additional storage was added.</w:t>
      </w:r>
    </w:p>
    <w:p w14:paraId="76E07E90" w14:textId="77777777" w:rsidR="008A4479" w:rsidRDefault="008A4479" w:rsidP="008A4479">
      <w:pPr>
        <w:pStyle w:val="ListParagraph"/>
        <w:numPr>
          <w:ilvl w:val="0"/>
          <w:numId w:val="28"/>
        </w:numPr>
        <w:spacing w:before="100" w:beforeAutospacing="1" w:after="100" w:afterAutospacing="1" w:line="240" w:lineRule="auto"/>
        <w:rPr>
          <w:b/>
          <w:bCs/>
          <w:sz w:val="24"/>
          <w:szCs w:val="24"/>
        </w:rPr>
      </w:pPr>
      <w:r>
        <w:rPr>
          <w:sz w:val="24"/>
          <w:szCs w:val="24"/>
        </w:rPr>
        <w:t>Exchange 2007 migration to Exchange 2010 was completed.</w:t>
      </w:r>
    </w:p>
    <w:p w14:paraId="76E07E91" w14:textId="77777777" w:rsidR="008A4479" w:rsidRDefault="008A4479" w:rsidP="008A4479">
      <w:pPr>
        <w:pStyle w:val="ListParagraph"/>
        <w:numPr>
          <w:ilvl w:val="0"/>
          <w:numId w:val="28"/>
        </w:numPr>
        <w:spacing w:before="100" w:beforeAutospacing="1" w:after="100" w:afterAutospacing="1" w:line="240" w:lineRule="auto"/>
        <w:rPr>
          <w:b/>
          <w:bCs/>
          <w:sz w:val="24"/>
          <w:szCs w:val="24"/>
        </w:rPr>
      </w:pPr>
      <w:r>
        <w:rPr>
          <w:sz w:val="24"/>
          <w:szCs w:val="24"/>
        </w:rPr>
        <w:t xml:space="preserve">New equipment in support of in-sourcing Helpdesk was purchased. </w:t>
      </w:r>
    </w:p>
    <w:p w14:paraId="76E07E92" w14:textId="77777777" w:rsidR="008A4479" w:rsidRDefault="008A4479" w:rsidP="008A4479">
      <w:pPr>
        <w:rPr>
          <w:b/>
          <w:bCs/>
          <w:sz w:val="24"/>
          <w:szCs w:val="24"/>
        </w:rPr>
      </w:pPr>
      <w:r>
        <w:rPr>
          <w:b/>
          <w:bCs/>
          <w:sz w:val="24"/>
          <w:szCs w:val="24"/>
        </w:rPr>
        <w:t>Ongoing:</w:t>
      </w:r>
    </w:p>
    <w:p w14:paraId="76E07E93"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 xml:space="preserve">Faculty and staff email account migration from </w:t>
      </w:r>
      <w:proofErr w:type="spellStart"/>
      <w:r>
        <w:rPr>
          <w:rFonts w:ascii="Calibri" w:hAnsi="Calibri" w:cs="Calibri"/>
        </w:rPr>
        <w:t>MyFAU</w:t>
      </w:r>
      <w:proofErr w:type="spellEnd"/>
      <w:r>
        <w:rPr>
          <w:rFonts w:ascii="Calibri" w:hAnsi="Calibri" w:cs="Calibri"/>
        </w:rPr>
        <w:t xml:space="preserve"> to Exchange 2010 is ongoing. A new deadline for this project was set for May 2012. </w:t>
      </w:r>
    </w:p>
    <w:p w14:paraId="76E07E94" w14:textId="77777777" w:rsidR="008A4479" w:rsidRDefault="008A4479" w:rsidP="008A4479">
      <w:pPr>
        <w:pStyle w:val="ListParagraph"/>
        <w:numPr>
          <w:ilvl w:val="0"/>
          <w:numId w:val="29"/>
        </w:numPr>
        <w:spacing w:before="100" w:beforeAutospacing="1" w:after="100" w:afterAutospacing="1" w:line="240" w:lineRule="auto"/>
        <w:rPr>
          <w:rFonts w:cs="Calibri"/>
          <w:b/>
          <w:bCs/>
          <w:sz w:val="24"/>
          <w:szCs w:val="24"/>
        </w:rPr>
      </w:pPr>
      <w:r>
        <w:rPr>
          <w:sz w:val="24"/>
          <w:szCs w:val="24"/>
        </w:rPr>
        <w:t xml:space="preserve">FAU Mobile App continues to grow. As of this reporting period, well over 9,000 users have downloaded FAU Mobile Apps. </w:t>
      </w:r>
    </w:p>
    <w:p w14:paraId="76E07E95" w14:textId="77777777" w:rsidR="008A4479" w:rsidRDefault="008A4479" w:rsidP="008A4479">
      <w:pPr>
        <w:pStyle w:val="ListParagraph"/>
        <w:numPr>
          <w:ilvl w:val="0"/>
          <w:numId w:val="29"/>
        </w:numPr>
        <w:spacing w:after="0"/>
        <w:rPr>
          <w:b/>
          <w:bCs/>
          <w:sz w:val="24"/>
          <w:szCs w:val="24"/>
        </w:rPr>
      </w:pPr>
      <w:r>
        <w:rPr>
          <w:rStyle w:val="apple-style-span"/>
          <w:sz w:val="24"/>
          <w:szCs w:val="24"/>
        </w:rPr>
        <w:t xml:space="preserve">Students continue to migrate their e-mail accounts to Google on a voluntarily basis. </w:t>
      </w:r>
    </w:p>
    <w:p w14:paraId="76E07E96" w14:textId="77777777" w:rsidR="008A4479" w:rsidRDefault="008A4479" w:rsidP="008A4479">
      <w:pPr>
        <w:pStyle w:val="ListParagraph"/>
        <w:numPr>
          <w:ilvl w:val="0"/>
          <w:numId w:val="29"/>
        </w:numPr>
        <w:spacing w:before="100" w:beforeAutospacing="1" w:after="100" w:afterAutospacing="1" w:line="240" w:lineRule="auto"/>
        <w:rPr>
          <w:b/>
          <w:bCs/>
          <w:sz w:val="24"/>
          <w:szCs w:val="24"/>
        </w:rPr>
      </w:pPr>
      <w:r>
        <w:rPr>
          <w:sz w:val="24"/>
          <w:szCs w:val="24"/>
        </w:rPr>
        <w:t xml:space="preserve">Phase II of graduate admissions app project to include attachments is currently under development. </w:t>
      </w:r>
    </w:p>
    <w:p w14:paraId="76E07E97"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 xml:space="preserve">Evaluating requirements to upgrade </w:t>
      </w:r>
      <w:proofErr w:type="spellStart"/>
      <w:r>
        <w:rPr>
          <w:rFonts w:ascii="Calibri" w:hAnsi="Calibri" w:cs="Calibri"/>
        </w:rPr>
        <w:t>WebFocus</w:t>
      </w:r>
      <w:proofErr w:type="spellEnd"/>
      <w:r>
        <w:rPr>
          <w:rFonts w:ascii="Calibri" w:hAnsi="Calibri" w:cs="Calibri"/>
        </w:rPr>
        <w:t xml:space="preserve"> to a new platform. </w:t>
      </w:r>
    </w:p>
    <w:p w14:paraId="76E07E98"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Configuration of Exchange at NWRDC.</w:t>
      </w:r>
    </w:p>
    <w:p w14:paraId="76E07E99"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Migrating Blackboard at NWRDC to chassis.</w:t>
      </w:r>
    </w:p>
    <w:p w14:paraId="76E07E9A"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 xml:space="preserve">Migrating Blackboard Database to a new platform. </w:t>
      </w:r>
    </w:p>
    <w:p w14:paraId="76E07E9B"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Installing Banner on new Dell Linux-based platform at Boca and NWRDC.</w:t>
      </w:r>
    </w:p>
    <w:p w14:paraId="76E07E9C"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Continue to configure and to provide access to the newly installed unified storage system at Boca Raton Campus</w:t>
      </w:r>
    </w:p>
    <w:p w14:paraId="76E07E9D"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lastRenderedPageBreak/>
        <w:t xml:space="preserve">Evaluating options to improve Help Desk support and to contain cost by bringing this service in-house.  </w:t>
      </w:r>
    </w:p>
    <w:p w14:paraId="76E07E9E"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 xml:space="preserve">Supporting new account creation system consisting of year of admission in support of Google Apps. </w:t>
      </w:r>
    </w:p>
    <w:p w14:paraId="76E07E9F" w14:textId="77777777" w:rsid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Deploying DHCP addressing scheme on all campuses.</w:t>
      </w:r>
    </w:p>
    <w:p w14:paraId="76E07EA0" w14:textId="77777777" w:rsidR="008A4479" w:rsidRPr="008A4479" w:rsidRDefault="008A4479" w:rsidP="008A4479">
      <w:pPr>
        <w:pStyle w:val="NormalWeb"/>
        <w:numPr>
          <w:ilvl w:val="0"/>
          <w:numId w:val="29"/>
        </w:numPr>
        <w:spacing w:beforeAutospacing="0" w:after="0" w:afterAutospacing="0"/>
        <w:rPr>
          <w:rFonts w:ascii="Calibri" w:hAnsi="Calibri" w:cs="Calibri"/>
          <w:b/>
          <w:bCs/>
        </w:rPr>
      </w:pPr>
      <w:r>
        <w:rPr>
          <w:rFonts w:ascii="Calibri" w:hAnsi="Calibri" w:cs="Calibri"/>
        </w:rPr>
        <w:t>Working on SACS report related to IT in conjunction with IRM colleagues.</w:t>
      </w:r>
    </w:p>
    <w:p w14:paraId="76E07EA1" w14:textId="77777777" w:rsidR="008A4479" w:rsidRPr="008A4479" w:rsidRDefault="008A4479" w:rsidP="008A4479">
      <w:pPr>
        <w:pStyle w:val="ListParagraph"/>
        <w:numPr>
          <w:ilvl w:val="0"/>
          <w:numId w:val="29"/>
        </w:numPr>
        <w:rPr>
          <w:b/>
          <w:sz w:val="24"/>
          <w:szCs w:val="24"/>
        </w:rPr>
      </w:pPr>
      <w:r w:rsidRPr="008A4479">
        <w:rPr>
          <w:rFonts w:cs="Calibri"/>
          <w:sz w:val="24"/>
          <w:szCs w:val="24"/>
        </w:rPr>
        <w:t>Reviewing and evaluation of IVR system for IRM helpdesk is ongoing</w:t>
      </w:r>
      <w:r w:rsidR="008535F1">
        <w:rPr>
          <w:rFonts w:cs="Calibri"/>
          <w:sz w:val="24"/>
          <w:szCs w:val="24"/>
        </w:rPr>
        <w:t>.</w:t>
      </w:r>
    </w:p>
    <w:p w14:paraId="76E07EA2" w14:textId="77777777" w:rsidR="008A4479" w:rsidRDefault="008A4479" w:rsidP="008A4479">
      <w:pPr>
        <w:pStyle w:val="NormalWeb"/>
        <w:spacing w:beforeAutospacing="0" w:after="0" w:afterAutospacing="0"/>
        <w:ind w:left="720"/>
        <w:rPr>
          <w:rFonts w:ascii="Calibri" w:hAnsi="Calibri" w:cs="Calibri"/>
          <w:b/>
          <w:bCs/>
        </w:rPr>
      </w:pPr>
    </w:p>
    <w:p w14:paraId="76E07EA3" w14:textId="77777777" w:rsidR="00636121" w:rsidRDefault="00636121" w:rsidP="00B2076B">
      <w:pPr>
        <w:rPr>
          <w:b/>
          <w:sz w:val="28"/>
          <w:szCs w:val="28"/>
        </w:rPr>
      </w:pPr>
      <w:r w:rsidRPr="00560067">
        <w:rPr>
          <w:b/>
          <w:sz w:val="28"/>
          <w:szCs w:val="28"/>
        </w:rPr>
        <w:t>Information Security</w:t>
      </w:r>
    </w:p>
    <w:p w14:paraId="76E07EA4" w14:textId="77777777" w:rsidR="00F43DE9" w:rsidRPr="00C55113" w:rsidRDefault="00F43DE9" w:rsidP="00F43DE9">
      <w:pPr>
        <w:pStyle w:val="ListParagraph"/>
        <w:spacing w:before="100" w:beforeAutospacing="1" w:after="100" w:afterAutospacing="1" w:line="240" w:lineRule="auto"/>
        <w:ind w:left="0"/>
        <w:rPr>
          <w:rFonts w:cs="Calibri"/>
          <w:b/>
          <w:sz w:val="24"/>
          <w:szCs w:val="24"/>
        </w:rPr>
      </w:pPr>
      <w:r w:rsidRPr="00C55113">
        <w:rPr>
          <w:rFonts w:eastAsia="Times New Roman" w:cs="Calibri"/>
          <w:b/>
          <w:sz w:val="24"/>
          <w:szCs w:val="24"/>
        </w:rPr>
        <w:t xml:space="preserve">Completed, </w:t>
      </w:r>
      <w:r w:rsidR="00461633" w:rsidRPr="00C55113">
        <w:rPr>
          <w:rFonts w:eastAsia="Times New Roman" w:cs="Calibri"/>
          <w:b/>
          <w:sz w:val="24"/>
          <w:szCs w:val="24"/>
        </w:rPr>
        <w:t xml:space="preserve">October </w:t>
      </w:r>
      <w:r w:rsidRPr="00C55113">
        <w:rPr>
          <w:rFonts w:eastAsia="Times New Roman" w:cs="Calibri"/>
          <w:b/>
          <w:sz w:val="24"/>
          <w:szCs w:val="24"/>
        </w:rPr>
        <w:t>2011</w:t>
      </w:r>
      <w:r w:rsidRPr="00C55113">
        <w:rPr>
          <w:rFonts w:cs="Calibri"/>
          <w:b/>
          <w:sz w:val="24"/>
          <w:szCs w:val="24"/>
        </w:rPr>
        <w:t>–</w:t>
      </w:r>
      <w:r w:rsidR="00461633" w:rsidRPr="00C55113">
        <w:rPr>
          <w:rFonts w:cs="Calibri"/>
          <w:b/>
          <w:sz w:val="24"/>
          <w:szCs w:val="24"/>
        </w:rPr>
        <w:t>November</w:t>
      </w:r>
      <w:r w:rsidRPr="00C55113">
        <w:rPr>
          <w:rFonts w:cs="Calibri"/>
          <w:b/>
          <w:sz w:val="24"/>
          <w:szCs w:val="24"/>
        </w:rPr>
        <w:t xml:space="preserve"> 2011</w:t>
      </w:r>
    </w:p>
    <w:p w14:paraId="76E07EA5" w14:textId="77777777" w:rsidR="00CB3656" w:rsidRPr="00C137AB" w:rsidRDefault="00CB3656" w:rsidP="00B948A0">
      <w:pPr>
        <w:pStyle w:val="ListParagraph"/>
        <w:numPr>
          <w:ilvl w:val="0"/>
          <w:numId w:val="13"/>
        </w:numPr>
        <w:spacing w:after="0" w:line="240" w:lineRule="auto"/>
        <w:rPr>
          <w:sz w:val="24"/>
          <w:szCs w:val="24"/>
        </w:rPr>
      </w:pPr>
      <w:r>
        <w:rPr>
          <w:sz w:val="24"/>
          <w:szCs w:val="24"/>
        </w:rPr>
        <w:t xml:space="preserve">Security Awareness Week </w:t>
      </w:r>
      <w:r w:rsidR="00461633">
        <w:rPr>
          <w:sz w:val="24"/>
          <w:szCs w:val="24"/>
        </w:rPr>
        <w:t>events were held</w:t>
      </w:r>
      <w:r>
        <w:rPr>
          <w:sz w:val="24"/>
          <w:szCs w:val="24"/>
        </w:rPr>
        <w:t xml:space="preserve"> the week of October 24. </w:t>
      </w:r>
      <w:r w:rsidR="00461633">
        <w:rPr>
          <w:sz w:val="24"/>
          <w:szCs w:val="24"/>
        </w:rPr>
        <w:t>Overall attendance was disappointing.</w:t>
      </w:r>
    </w:p>
    <w:p w14:paraId="76E07EA6" w14:textId="77777777" w:rsidR="002F0C38" w:rsidRDefault="002F0C38" w:rsidP="002F0C38">
      <w:pPr>
        <w:pStyle w:val="ListParagraph"/>
        <w:spacing w:before="100" w:beforeAutospacing="1" w:after="100" w:afterAutospacing="1" w:line="240" w:lineRule="auto"/>
        <w:ind w:left="0"/>
        <w:rPr>
          <w:b/>
          <w:bCs/>
          <w:sz w:val="24"/>
          <w:szCs w:val="24"/>
        </w:rPr>
      </w:pPr>
      <w:r>
        <w:rPr>
          <w:b/>
          <w:bCs/>
          <w:sz w:val="24"/>
          <w:szCs w:val="24"/>
        </w:rPr>
        <w:t>Ongoing:</w:t>
      </w:r>
    </w:p>
    <w:p w14:paraId="76E07EA7" w14:textId="77777777" w:rsidR="002F0C38" w:rsidRDefault="002F0C38" w:rsidP="002F0C38">
      <w:pPr>
        <w:pStyle w:val="ListParagraph"/>
        <w:numPr>
          <w:ilvl w:val="0"/>
          <w:numId w:val="13"/>
        </w:numPr>
        <w:rPr>
          <w:b/>
          <w:bCs/>
          <w:sz w:val="24"/>
          <w:szCs w:val="24"/>
        </w:rPr>
      </w:pPr>
      <w:r>
        <w:rPr>
          <w:sz w:val="24"/>
          <w:szCs w:val="24"/>
        </w:rPr>
        <w:t>The basic security training for faculty and staff is in beta testing among IRM staff. This training will be made available to other departments shortly.</w:t>
      </w:r>
    </w:p>
    <w:p w14:paraId="76E07EA8" w14:textId="77777777" w:rsidR="00A57243" w:rsidRDefault="00A57243" w:rsidP="002F0C38">
      <w:pPr>
        <w:pStyle w:val="NormalWeb"/>
        <w:spacing w:after="0" w:afterAutospacing="0"/>
        <w:ind w:left="720"/>
        <w:rPr>
          <w:rFonts w:ascii="Calibri" w:hAnsi="Calibri" w:cs="Calibri"/>
          <w:b/>
        </w:rPr>
      </w:pPr>
    </w:p>
    <w:p w14:paraId="76E07EA9" w14:textId="77777777" w:rsidR="004F7043" w:rsidRPr="00902AC2" w:rsidRDefault="004F7043" w:rsidP="004F7043">
      <w:pPr>
        <w:pStyle w:val="ListParagraph"/>
        <w:spacing w:before="100" w:beforeAutospacing="1" w:after="100" w:afterAutospacing="1" w:line="240" w:lineRule="auto"/>
        <w:ind w:left="270"/>
        <w:rPr>
          <w:rFonts w:cs="Calibri"/>
          <w:sz w:val="24"/>
          <w:szCs w:val="24"/>
        </w:rPr>
      </w:pPr>
    </w:p>
    <w:sectPr w:rsidR="004F7043" w:rsidRPr="00902AC2" w:rsidSect="001742E2">
      <w:headerReference w:type="first" r:id="rId12"/>
      <w:footerReference w:type="first" r:id="rId13"/>
      <w:pgSz w:w="12240" w:h="15840"/>
      <w:pgMar w:top="2160" w:right="1080" w:bottom="1440" w:left="108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07EAC" w14:textId="77777777" w:rsidR="00BD1760" w:rsidRDefault="00BD1760">
      <w:r>
        <w:separator/>
      </w:r>
    </w:p>
  </w:endnote>
  <w:endnote w:type="continuationSeparator" w:id="0">
    <w:p w14:paraId="76E07EAD" w14:textId="77777777" w:rsidR="00BD1760" w:rsidRDefault="00BD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Palatino">
    <w:altName w:val="Book Antiqua"/>
    <w:panose1 w:val="020405020505050303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07EAF" w14:textId="77777777" w:rsidR="001742E2" w:rsidRDefault="001742E2" w:rsidP="001742E2">
    <w:pPr>
      <w:pStyle w:val="Footer"/>
      <w:jc w:val="center"/>
      <w:rPr>
        <w:b/>
        <w:color w:val="1F497D"/>
      </w:rPr>
    </w:pPr>
    <w:r w:rsidRPr="000826B2">
      <w:rPr>
        <w:b/>
        <w:color w:val="1F497D"/>
      </w:rPr>
      <w:t>Boca Raton | Dania Beach | Davie | Fort Lauderdale | Harbor Branch | Jupiter | Treasure Coast</w:t>
    </w:r>
  </w:p>
  <w:p w14:paraId="76E07EB0" w14:textId="77777777" w:rsidR="001742E2" w:rsidRPr="000826B2" w:rsidRDefault="001742E2" w:rsidP="001742E2">
    <w:pPr>
      <w:pStyle w:val="Footer"/>
      <w:jc w:val="center"/>
      <w:rPr>
        <w:b/>
        <w:color w:val="1F497D"/>
      </w:rPr>
    </w:pPr>
  </w:p>
  <w:p w14:paraId="76E07EB1" w14:textId="77777777" w:rsidR="001742E2" w:rsidRPr="001742E2" w:rsidRDefault="001742E2" w:rsidP="001742E2">
    <w:pPr>
      <w:pStyle w:val="Footer"/>
      <w:jc w:val="center"/>
      <w:rPr>
        <w:color w:val="1F497D"/>
        <w:sz w:val="20"/>
        <w:szCs w:val="20"/>
      </w:rPr>
    </w:pPr>
    <w:r w:rsidRPr="0081635F">
      <w:rPr>
        <w:b/>
        <w:color w:val="1F497D"/>
        <w:sz w:val="20"/>
        <w:szCs w:val="20"/>
      </w:rPr>
      <w:t>An Equal Opportunity/Equal Access Institution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07EAA" w14:textId="77777777" w:rsidR="00BD1760" w:rsidRDefault="00BD1760">
      <w:r>
        <w:separator/>
      </w:r>
    </w:p>
  </w:footnote>
  <w:footnote w:type="continuationSeparator" w:id="0">
    <w:p w14:paraId="76E07EAB" w14:textId="77777777" w:rsidR="00BD1760" w:rsidRDefault="00BD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07EAE" w14:textId="77777777" w:rsidR="001742E2" w:rsidRDefault="0059509F" w:rsidP="001742E2">
    <w:pPr>
      <w:spacing w:after="720"/>
    </w:pPr>
    <w:r>
      <w:rPr>
        <w:noProof/>
      </w:rPr>
      <mc:AlternateContent>
        <mc:Choice Requires="wps">
          <w:drawing>
            <wp:anchor distT="0" distB="0" distL="114300" distR="114300" simplePos="0" relativeHeight="251658240" behindDoc="0" locked="0" layoutInCell="1" allowOverlap="1" wp14:anchorId="76E07EB2" wp14:editId="76E07EB3">
              <wp:simplePos x="0" y="0"/>
              <wp:positionH relativeFrom="column">
                <wp:posOffset>3632200</wp:posOffset>
              </wp:positionH>
              <wp:positionV relativeFrom="paragraph">
                <wp:posOffset>-26035</wp:posOffset>
              </wp:positionV>
              <wp:extent cx="2785745" cy="1600835"/>
              <wp:effectExtent l="3175" t="254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60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7EB8" w14:textId="77777777" w:rsidR="001742E2" w:rsidRPr="00242E44" w:rsidRDefault="001742E2" w:rsidP="001742E2">
                          <w:pPr>
                            <w:spacing w:after="40"/>
                            <w:jc w:val="right"/>
                            <w:rPr>
                              <w:b/>
                              <w:color w:val="1F497D"/>
                            </w:rPr>
                          </w:pPr>
                          <w:r w:rsidRPr="00242E44">
                            <w:rPr>
                              <w:b/>
                              <w:color w:val="1F497D"/>
                            </w:rPr>
                            <w:t>Information Resource Management</w:t>
                          </w:r>
                        </w:p>
                        <w:p w14:paraId="76E07EB9" w14:textId="77777777" w:rsidR="001742E2" w:rsidRPr="00242E44" w:rsidRDefault="001742E2" w:rsidP="001742E2">
                          <w:pPr>
                            <w:spacing w:after="40"/>
                            <w:jc w:val="right"/>
                            <w:rPr>
                              <w:color w:val="1F497D"/>
                            </w:rPr>
                          </w:pPr>
                          <w:r w:rsidRPr="00242E44">
                            <w:rPr>
                              <w:color w:val="1F497D"/>
                            </w:rPr>
                            <w:t>777 Glades Road</w:t>
                          </w:r>
                        </w:p>
                        <w:p w14:paraId="76E07EBA" w14:textId="77777777" w:rsidR="001742E2" w:rsidRPr="00242E44" w:rsidRDefault="001742E2" w:rsidP="001742E2">
                          <w:pPr>
                            <w:spacing w:after="40"/>
                            <w:jc w:val="right"/>
                            <w:rPr>
                              <w:color w:val="1F497D"/>
                            </w:rPr>
                          </w:pPr>
                          <w:r w:rsidRPr="00242E44">
                            <w:rPr>
                              <w:color w:val="1F497D"/>
                            </w:rPr>
                            <w:t>Boca Raton, FL 33431</w:t>
                          </w:r>
                        </w:p>
                        <w:p w14:paraId="76E07EBB" w14:textId="77777777" w:rsidR="001742E2" w:rsidRPr="00242E44" w:rsidRDefault="001742E2" w:rsidP="001742E2">
                          <w:pPr>
                            <w:spacing w:after="40"/>
                            <w:jc w:val="right"/>
                            <w:rPr>
                              <w:color w:val="1F497D"/>
                            </w:rPr>
                          </w:pPr>
                          <w:r w:rsidRPr="00242E44">
                            <w:rPr>
                              <w:color w:val="1F497D"/>
                            </w:rPr>
                            <w:t>Tel: 561.297.3440</w:t>
                          </w:r>
                        </w:p>
                        <w:p w14:paraId="76E07EBC" w14:textId="77777777" w:rsidR="001742E2" w:rsidRPr="00242E44" w:rsidRDefault="001742E2" w:rsidP="001742E2">
                          <w:pPr>
                            <w:spacing w:after="40"/>
                            <w:jc w:val="right"/>
                            <w:rPr>
                              <w:color w:val="1F497D"/>
                            </w:rPr>
                          </w:pPr>
                          <w:r w:rsidRPr="00242E44">
                            <w:rPr>
                              <w:color w:val="1F497D"/>
                            </w:rPr>
                            <w:t>Fax: 561.297.3945</w:t>
                          </w:r>
                        </w:p>
                        <w:p w14:paraId="76E07EBD" w14:textId="77777777" w:rsidR="001742E2" w:rsidRPr="00242E44" w:rsidRDefault="001742E2" w:rsidP="001742E2">
                          <w:pPr>
                            <w:spacing w:after="40"/>
                            <w:jc w:val="right"/>
                            <w:rPr>
                              <w:rFonts w:ascii="Palatino" w:hAnsi="Palatino"/>
                              <w:color w:val="1F497D"/>
                              <w:sz w:val="20"/>
                            </w:rPr>
                          </w:pPr>
                          <w:r w:rsidRPr="00242E44">
                            <w:rPr>
                              <w:color w:val="1F497D"/>
                            </w:rPr>
                            <w:t xml:space="preserve"> </w:t>
                          </w:r>
                          <w:hyperlink r:id="rId1" w:history="1">
                            <w:r w:rsidRPr="00CA51E6">
                              <w:rPr>
                                <w:rStyle w:val="Hyperlink"/>
                              </w:rPr>
                              <w:t>http://</w:t>
                            </w:r>
                            <w:r w:rsidRPr="00CA51E6">
                              <w:rPr>
                                <w:rStyle w:val="Hyperlink"/>
                                <w:i/>
                              </w:rPr>
                              <w:t>www.fau.edu/irm</w:t>
                            </w:r>
                          </w:hyperlink>
                          <w:r>
                            <w:rPr>
                              <w:i/>
                              <w:color w:val="1F497D"/>
                            </w:rPr>
                            <w:t xml:space="preserve"> </w:t>
                          </w:r>
                          <w:r w:rsidRPr="00242E44">
                            <w:rPr>
                              <w:rFonts w:ascii="Palatino" w:hAnsi="Palatino"/>
                              <w:i/>
                              <w:color w:val="1F497D"/>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6pt;margin-top:-2.05pt;width:219.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tg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" filled="f" stroked="f">
              <v:textbox>
                <w:txbxContent>
                  <w:p w14:paraId="76E07EB8" w14:textId="77777777" w:rsidR="001742E2" w:rsidRPr="00242E44" w:rsidRDefault="001742E2" w:rsidP="001742E2">
                    <w:pPr>
                      <w:spacing w:after="40"/>
                      <w:jc w:val="right"/>
                      <w:rPr>
                        <w:b/>
                        <w:color w:val="1F497D"/>
                      </w:rPr>
                    </w:pPr>
                    <w:r w:rsidRPr="00242E44">
                      <w:rPr>
                        <w:b/>
                        <w:color w:val="1F497D"/>
                      </w:rPr>
                      <w:t>Information Resource Management</w:t>
                    </w:r>
                  </w:p>
                  <w:p w14:paraId="76E07EB9" w14:textId="77777777" w:rsidR="001742E2" w:rsidRPr="00242E44" w:rsidRDefault="001742E2" w:rsidP="001742E2">
                    <w:pPr>
                      <w:spacing w:after="40"/>
                      <w:jc w:val="right"/>
                      <w:rPr>
                        <w:color w:val="1F497D"/>
                      </w:rPr>
                    </w:pPr>
                    <w:r w:rsidRPr="00242E44">
                      <w:rPr>
                        <w:color w:val="1F497D"/>
                      </w:rPr>
                      <w:t>777 Glades Road</w:t>
                    </w:r>
                  </w:p>
                  <w:p w14:paraId="76E07EBA" w14:textId="77777777" w:rsidR="001742E2" w:rsidRPr="00242E44" w:rsidRDefault="001742E2" w:rsidP="001742E2">
                    <w:pPr>
                      <w:spacing w:after="40"/>
                      <w:jc w:val="right"/>
                      <w:rPr>
                        <w:color w:val="1F497D"/>
                      </w:rPr>
                    </w:pPr>
                    <w:r w:rsidRPr="00242E44">
                      <w:rPr>
                        <w:color w:val="1F497D"/>
                      </w:rPr>
                      <w:t>Boca Raton, FL 33431</w:t>
                    </w:r>
                  </w:p>
                  <w:p w14:paraId="76E07EBB" w14:textId="77777777" w:rsidR="001742E2" w:rsidRPr="00242E44" w:rsidRDefault="001742E2" w:rsidP="001742E2">
                    <w:pPr>
                      <w:spacing w:after="40"/>
                      <w:jc w:val="right"/>
                      <w:rPr>
                        <w:color w:val="1F497D"/>
                      </w:rPr>
                    </w:pPr>
                    <w:r w:rsidRPr="00242E44">
                      <w:rPr>
                        <w:color w:val="1F497D"/>
                      </w:rPr>
                      <w:t>Tel: 561.297.3440</w:t>
                    </w:r>
                  </w:p>
                  <w:p w14:paraId="76E07EBC" w14:textId="77777777" w:rsidR="001742E2" w:rsidRPr="00242E44" w:rsidRDefault="001742E2" w:rsidP="001742E2">
                    <w:pPr>
                      <w:spacing w:after="40"/>
                      <w:jc w:val="right"/>
                      <w:rPr>
                        <w:color w:val="1F497D"/>
                      </w:rPr>
                    </w:pPr>
                    <w:r w:rsidRPr="00242E44">
                      <w:rPr>
                        <w:color w:val="1F497D"/>
                      </w:rPr>
                      <w:t>Fax: 561.297.3945</w:t>
                    </w:r>
                  </w:p>
                  <w:p w14:paraId="76E07EBD" w14:textId="77777777" w:rsidR="001742E2" w:rsidRPr="00242E44" w:rsidRDefault="001742E2" w:rsidP="001742E2">
                    <w:pPr>
                      <w:spacing w:after="40"/>
                      <w:jc w:val="right"/>
                      <w:rPr>
                        <w:rFonts w:ascii="Palatino" w:hAnsi="Palatino"/>
                        <w:color w:val="1F497D"/>
                        <w:sz w:val="20"/>
                      </w:rPr>
                    </w:pPr>
                    <w:r w:rsidRPr="00242E44">
                      <w:rPr>
                        <w:color w:val="1F497D"/>
                      </w:rPr>
                      <w:t xml:space="preserve"> </w:t>
                    </w:r>
                    <w:hyperlink r:id="rId2" w:history="1">
                      <w:r w:rsidRPr="00CA51E6">
                        <w:rPr>
                          <w:rStyle w:val="Hyperlink"/>
                        </w:rPr>
                        <w:t>http://</w:t>
                      </w:r>
                      <w:r w:rsidRPr="00CA51E6">
                        <w:rPr>
                          <w:rStyle w:val="Hyperlink"/>
                          <w:i/>
                        </w:rPr>
                        <w:t>www.fau.edu/irm</w:t>
                      </w:r>
                    </w:hyperlink>
                    <w:r>
                      <w:rPr>
                        <w:i/>
                        <w:color w:val="1F497D"/>
                      </w:rPr>
                      <w:t xml:space="preserve"> </w:t>
                    </w:r>
                    <w:r w:rsidRPr="00242E44">
                      <w:rPr>
                        <w:rFonts w:ascii="Palatino" w:hAnsi="Palatino"/>
                        <w:i/>
                        <w:color w:val="1F497D"/>
                        <w:sz w:val="20"/>
                      </w:rPr>
                      <w:t xml:space="preserve"> </w:t>
                    </w:r>
                  </w:p>
                </w:txbxContent>
              </v:textbox>
            </v:shape>
          </w:pict>
        </mc:Fallback>
      </mc:AlternateContent>
    </w:r>
    <w:r w:rsidR="00694797">
      <w:rPr>
        <w:noProof/>
      </w:rPr>
      <w:drawing>
        <wp:inline distT="0" distB="0" distL="0" distR="0" wp14:anchorId="76E07EB4" wp14:editId="76E07EB5">
          <wp:extent cx="1219200" cy="1155700"/>
          <wp:effectExtent l="19050" t="0" r="0" b="0"/>
          <wp:docPr id="1" name="Picture 1" descr="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pic:cNvPicPr>
                    <a:picLocks noChangeAspect="1" noChangeArrowheads="1"/>
                  </pic:cNvPicPr>
                </pic:nvPicPr>
                <pic:blipFill>
                  <a:blip r:embed="rId3"/>
                  <a:srcRect/>
                  <a:stretch>
                    <a:fillRect/>
                  </a:stretch>
                </pic:blipFill>
                <pic:spPr bwMode="auto">
                  <a:xfrm>
                    <a:off x="0" y="0"/>
                    <a:ext cx="1219200" cy="1155700"/>
                  </a:xfrm>
                  <a:prstGeom prst="rect">
                    <a:avLst/>
                  </a:prstGeom>
                  <a:noFill/>
                  <a:ln w="9525">
                    <a:noFill/>
                    <a:miter lim="800000"/>
                    <a:headEnd/>
                    <a:tailEnd/>
                  </a:ln>
                </pic:spPr>
              </pic:pic>
            </a:graphicData>
          </a:graphic>
        </wp:inline>
      </w:drawing>
    </w:r>
    <w:r w:rsidR="001742E2" w:rsidRPr="0025297B">
      <w:rPr>
        <w:rFonts w:ascii="Palatino" w:hAnsi="Palatino"/>
        <w:sz w:val="20"/>
      </w:rPr>
      <w:t xml:space="preserve"> </w:t>
    </w:r>
    <w:r>
      <w:rPr>
        <w:noProof/>
      </w:rPr>
      <mc:AlternateContent>
        <mc:Choice Requires="wps">
          <w:drawing>
            <wp:anchor distT="0" distB="0" distL="114300" distR="114300" simplePos="0" relativeHeight="251657216" behindDoc="0" locked="0" layoutInCell="1" allowOverlap="1" wp14:anchorId="76E07EB6" wp14:editId="76E07EB7">
              <wp:simplePos x="0" y="0"/>
              <wp:positionH relativeFrom="column">
                <wp:posOffset>3632200</wp:posOffset>
              </wp:positionH>
              <wp:positionV relativeFrom="paragraph">
                <wp:posOffset>-26035</wp:posOffset>
              </wp:positionV>
              <wp:extent cx="2785745" cy="1524000"/>
              <wp:effectExtent l="3175" t="254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7EBE" w14:textId="77777777" w:rsidR="001742E2" w:rsidRPr="000826B2" w:rsidRDefault="001742E2" w:rsidP="001742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86pt;margin-top:-2.05pt;width:219.35pt;height:1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" filled="f" stroked="f">
              <v:textbox>
                <w:txbxContent>
                  <w:p w14:paraId="76E07EBE" w14:textId="77777777" w:rsidR="001742E2" w:rsidRPr="000826B2" w:rsidRDefault="001742E2" w:rsidP="001742E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143F"/>
    <w:multiLevelType w:val="hybridMultilevel"/>
    <w:tmpl w:val="A9B0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11186"/>
    <w:multiLevelType w:val="hybridMultilevel"/>
    <w:tmpl w:val="CD002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64634"/>
    <w:multiLevelType w:val="hybridMultilevel"/>
    <w:tmpl w:val="F140E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35684"/>
    <w:multiLevelType w:val="hybridMultilevel"/>
    <w:tmpl w:val="B55E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57649"/>
    <w:multiLevelType w:val="hybridMultilevel"/>
    <w:tmpl w:val="71CE8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326497"/>
    <w:multiLevelType w:val="hybridMultilevel"/>
    <w:tmpl w:val="958A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32D7E"/>
    <w:multiLevelType w:val="hybridMultilevel"/>
    <w:tmpl w:val="E94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83F08"/>
    <w:multiLevelType w:val="hybridMultilevel"/>
    <w:tmpl w:val="B9CC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D1740"/>
    <w:multiLevelType w:val="hybridMultilevel"/>
    <w:tmpl w:val="270A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70830"/>
    <w:multiLevelType w:val="hybridMultilevel"/>
    <w:tmpl w:val="9788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D1A79"/>
    <w:multiLevelType w:val="hybridMultilevel"/>
    <w:tmpl w:val="EFCAD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724BCE"/>
    <w:multiLevelType w:val="hybridMultilevel"/>
    <w:tmpl w:val="AD8C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63586"/>
    <w:multiLevelType w:val="hybridMultilevel"/>
    <w:tmpl w:val="361C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D053F"/>
    <w:multiLevelType w:val="hybridMultilevel"/>
    <w:tmpl w:val="35CC3620"/>
    <w:lvl w:ilvl="0" w:tplc="C688C814">
      <w:start w:val="1"/>
      <w:numFmt w:val="bullet"/>
      <w:pStyle w:val="TOC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3A7222"/>
    <w:multiLevelType w:val="hybridMultilevel"/>
    <w:tmpl w:val="9F56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3382F"/>
    <w:multiLevelType w:val="hybridMultilevel"/>
    <w:tmpl w:val="3E1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05494"/>
    <w:multiLevelType w:val="hybridMultilevel"/>
    <w:tmpl w:val="D19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34EDF"/>
    <w:multiLevelType w:val="hybridMultilevel"/>
    <w:tmpl w:val="F048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806FB2"/>
    <w:multiLevelType w:val="hybridMultilevel"/>
    <w:tmpl w:val="93328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14DE0"/>
    <w:multiLevelType w:val="hybridMultilevel"/>
    <w:tmpl w:val="37C4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AF6BEC"/>
    <w:multiLevelType w:val="hybridMultilevel"/>
    <w:tmpl w:val="1B749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5B32AC"/>
    <w:multiLevelType w:val="hybridMultilevel"/>
    <w:tmpl w:val="5CB02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A1631"/>
    <w:multiLevelType w:val="hybridMultilevel"/>
    <w:tmpl w:val="3850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92E5B"/>
    <w:multiLevelType w:val="hybridMultilevel"/>
    <w:tmpl w:val="221C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B8146B"/>
    <w:multiLevelType w:val="hybridMultilevel"/>
    <w:tmpl w:val="E0D2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43A82"/>
    <w:multiLevelType w:val="hybridMultilevel"/>
    <w:tmpl w:val="829E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66135C"/>
    <w:multiLevelType w:val="hybridMultilevel"/>
    <w:tmpl w:val="CB96BE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
  </w:num>
  <w:num w:numId="4">
    <w:abstractNumId w:val="15"/>
  </w:num>
  <w:num w:numId="5">
    <w:abstractNumId w:val="18"/>
  </w:num>
  <w:num w:numId="6">
    <w:abstractNumId w:val="21"/>
  </w:num>
  <w:num w:numId="7">
    <w:abstractNumId w:val="14"/>
  </w:num>
  <w:num w:numId="8">
    <w:abstractNumId w:val="6"/>
  </w:num>
  <w:num w:numId="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0"/>
  </w:num>
  <w:num w:numId="14">
    <w:abstractNumId w:val="11"/>
  </w:num>
  <w:num w:numId="15">
    <w:abstractNumId w:val="8"/>
  </w:num>
  <w:num w:numId="16">
    <w:abstractNumId w:val="26"/>
  </w:num>
  <w:num w:numId="17">
    <w:abstractNumId w:val="25"/>
  </w:num>
  <w:num w:numId="18">
    <w:abstractNumId w:val="5"/>
  </w:num>
  <w:num w:numId="19">
    <w:abstractNumId w:val="7"/>
  </w:num>
  <w:num w:numId="20">
    <w:abstractNumId w:val="12"/>
  </w:num>
  <w:num w:numId="21">
    <w:abstractNumId w:val="20"/>
  </w:num>
  <w:num w:numId="22">
    <w:abstractNumId w:val="0"/>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
  </w:num>
  <w:num w:numId="26">
    <w:abstractNumId w:val="23"/>
  </w:num>
  <w:num w:numId="27">
    <w:abstractNumId w:val="24"/>
  </w:num>
  <w:num w:numId="28">
    <w:abstractNumId w:val="19"/>
  </w:num>
  <w:num w:numId="29">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52"/>
    <w:rsid w:val="000004DC"/>
    <w:rsid w:val="00000BAA"/>
    <w:rsid w:val="00001E74"/>
    <w:rsid w:val="00003CA2"/>
    <w:rsid w:val="0001240A"/>
    <w:rsid w:val="00030A08"/>
    <w:rsid w:val="00034D12"/>
    <w:rsid w:val="00036E68"/>
    <w:rsid w:val="000666B4"/>
    <w:rsid w:val="000826B2"/>
    <w:rsid w:val="000B1628"/>
    <w:rsid w:val="000B4814"/>
    <w:rsid w:val="00104F94"/>
    <w:rsid w:val="00115C53"/>
    <w:rsid w:val="00134EB4"/>
    <w:rsid w:val="001449C4"/>
    <w:rsid w:val="00160ABB"/>
    <w:rsid w:val="00173632"/>
    <w:rsid w:val="001742E2"/>
    <w:rsid w:val="00176A34"/>
    <w:rsid w:val="001846AB"/>
    <w:rsid w:val="001A0FB3"/>
    <w:rsid w:val="001E0432"/>
    <w:rsid w:val="001E05B3"/>
    <w:rsid w:val="002030E7"/>
    <w:rsid w:val="0020580A"/>
    <w:rsid w:val="00210BA8"/>
    <w:rsid w:val="0022204B"/>
    <w:rsid w:val="00223902"/>
    <w:rsid w:val="002345CB"/>
    <w:rsid w:val="00234F1B"/>
    <w:rsid w:val="00242E44"/>
    <w:rsid w:val="0024304C"/>
    <w:rsid w:val="0025290B"/>
    <w:rsid w:val="00295AA3"/>
    <w:rsid w:val="00296A50"/>
    <w:rsid w:val="002B5064"/>
    <w:rsid w:val="002C3982"/>
    <w:rsid w:val="002F0C38"/>
    <w:rsid w:val="002F4576"/>
    <w:rsid w:val="00307042"/>
    <w:rsid w:val="00311B3A"/>
    <w:rsid w:val="003160B3"/>
    <w:rsid w:val="0032613D"/>
    <w:rsid w:val="00363EFB"/>
    <w:rsid w:val="003901C8"/>
    <w:rsid w:val="00390CEF"/>
    <w:rsid w:val="00394A0B"/>
    <w:rsid w:val="00394E03"/>
    <w:rsid w:val="003A3556"/>
    <w:rsid w:val="003B3BF3"/>
    <w:rsid w:val="003C27ED"/>
    <w:rsid w:val="003C2BA0"/>
    <w:rsid w:val="003C7DF7"/>
    <w:rsid w:val="003F2D58"/>
    <w:rsid w:val="003F36B4"/>
    <w:rsid w:val="00410E47"/>
    <w:rsid w:val="00425638"/>
    <w:rsid w:val="004325C9"/>
    <w:rsid w:val="00461633"/>
    <w:rsid w:val="00464DD6"/>
    <w:rsid w:val="004806F7"/>
    <w:rsid w:val="004820B4"/>
    <w:rsid w:val="004A2644"/>
    <w:rsid w:val="004A5517"/>
    <w:rsid w:val="004C13CD"/>
    <w:rsid w:val="004D656A"/>
    <w:rsid w:val="004F7043"/>
    <w:rsid w:val="00524530"/>
    <w:rsid w:val="00524CC5"/>
    <w:rsid w:val="00536CE6"/>
    <w:rsid w:val="00556C3E"/>
    <w:rsid w:val="00581F05"/>
    <w:rsid w:val="005866EC"/>
    <w:rsid w:val="0059509F"/>
    <w:rsid w:val="005A04D4"/>
    <w:rsid w:val="005A114E"/>
    <w:rsid w:val="005A256A"/>
    <w:rsid w:val="005B6DA5"/>
    <w:rsid w:val="005B7FEA"/>
    <w:rsid w:val="005D1CDA"/>
    <w:rsid w:val="006057C8"/>
    <w:rsid w:val="00606B12"/>
    <w:rsid w:val="0061128B"/>
    <w:rsid w:val="00615415"/>
    <w:rsid w:val="006236AB"/>
    <w:rsid w:val="006279C3"/>
    <w:rsid w:val="00632F9D"/>
    <w:rsid w:val="00636121"/>
    <w:rsid w:val="006366FE"/>
    <w:rsid w:val="00641F7D"/>
    <w:rsid w:val="00646689"/>
    <w:rsid w:val="00647B46"/>
    <w:rsid w:val="00662802"/>
    <w:rsid w:val="00672D40"/>
    <w:rsid w:val="00684831"/>
    <w:rsid w:val="00687A27"/>
    <w:rsid w:val="00694797"/>
    <w:rsid w:val="006A1B25"/>
    <w:rsid w:val="006A21F1"/>
    <w:rsid w:val="006B28F3"/>
    <w:rsid w:val="006E14BB"/>
    <w:rsid w:val="006F0515"/>
    <w:rsid w:val="006F1802"/>
    <w:rsid w:val="00707412"/>
    <w:rsid w:val="0071383D"/>
    <w:rsid w:val="007251EE"/>
    <w:rsid w:val="007519C3"/>
    <w:rsid w:val="00751F0D"/>
    <w:rsid w:val="0076129D"/>
    <w:rsid w:val="00786EE3"/>
    <w:rsid w:val="007A48EA"/>
    <w:rsid w:val="007C1D70"/>
    <w:rsid w:val="007D2366"/>
    <w:rsid w:val="007F2551"/>
    <w:rsid w:val="00801EEC"/>
    <w:rsid w:val="00812487"/>
    <w:rsid w:val="0081635F"/>
    <w:rsid w:val="00824F01"/>
    <w:rsid w:val="00826F95"/>
    <w:rsid w:val="00830697"/>
    <w:rsid w:val="00830B71"/>
    <w:rsid w:val="00841D71"/>
    <w:rsid w:val="008535F1"/>
    <w:rsid w:val="008853C5"/>
    <w:rsid w:val="008911BB"/>
    <w:rsid w:val="00896866"/>
    <w:rsid w:val="008A4479"/>
    <w:rsid w:val="008A5E4D"/>
    <w:rsid w:val="008B0C3E"/>
    <w:rsid w:val="008C177E"/>
    <w:rsid w:val="008E51EA"/>
    <w:rsid w:val="008E7B02"/>
    <w:rsid w:val="008F12BD"/>
    <w:rsid w:val="00902AC2"/>
    <w:rsid w:val="00925853"/>
    <w:rsid w:val="00935C9A"/>
    <w:rsid w:val="00936DCC"/>
    <w:rsid w:val="00940A81"/>
    <w:rsid w:val="00955286"/>
    <w:rsid w:val="00955352"/>
    <w:rsid w:val="00965829"/>
    <w:rsid w:val="009841FB"/>
    <w:rsid w:val="009A4168"/>
    <w:rsid w:val="009A5EBB"/>
    <w:rsid w:val="009B327C"/>
    <w:rsid w:val="009E68F6"/>
    <w:rsid w:val="009F0261"/>
    <w:rsid w:val="009F6B08"/>
    <w:rsid w:val="00A04CF7"/>
    <w:rsid w:val="00A22760"/>
    <w:rsid w:val="00A271DD"/>
    <w:rsid w:val="00A27F9F"/>
    <w:rsid w:val="00A34DF8"/>
    <w:rsid w:val="00A36E3E"/>
    <w:rsid w:val="00A41018"/>
    <w:rsid w:val="00A41A1E"/>
    <w:rsid w:val="00A51424"/>
    <w:rsid w:val="00A57243"/>
    <w:rsid w:val="00A61D65"/>
    <w:rsid w:val="00A66AC3"/>
    <w:rsid w:val="00A764E7"/>
    <w:rsid w:val="00A96B79"/>
    <w:rsid w:val="00AA7409"/>
    <w:rsid w:val="00AB6A36"/>
    <w:rsid w:val="00AD0CD9"/>
    <w:rsid w:val="00AE3B33"/>
    <w:rsid w:val="00AF233A"/>
    <w:rsid w:val="00B00B43"/>
    <w:rsid w:val="00B027C4"/>
    <w:rsid w:val="00B10122"/>
    <w:rsid w:val="00B2076B"/>
    <w:rsid w:val="00B31311"/>
    <w:rsid w:val="00B4121A"/>
    <w:rsid w:val="00B75318"/>
    <w:rsid w:val="00B948A0"/>
    <w:rsid w:val="00BA3090"/>
    <w:rsid w:val="00BB6FA0"/>
    <w:rsid w:val="00BC1FD0"/>
    <w:rsid w:val="00BC78B6"/>
    <w:rsid w:val="00BD1760"/>
    <w:rsid w:val="00BD2A96"/>
    <w:rsid w:val="00BF49CE"/>
    <w:rsid w:val="00C0062B"/>
    <w:rsid w:val="00C05589"/>
    <w:rsid w:val="00C13324"/>
    <w:rsid w:val="00C137AB"/>
    <w:rsid w:val="00C24126"/>
    <w:rsid w:val="00C25385"/>
    <w:rsid w:val="00C346E5"/>
    <w:rsid w:val="00C34C1C"/>
    <w:rsid w:val="00C447B1"/>
    <w:rsid w:val="00C55113"/>
    <w:rsid w:val="00C64422"/>
    <w:rsid w:val="00C75674"/>
    <w:rsid w:val="00C910FC"/>
    <w:rsid w:val="00CB3656"/>
    <w:rsid w:val="00CB72DA"/>
    <w:rsid w:val="00CD7B4F"/>
    <w:rsid w:val="00D14D8F"/>
    <w:rsid w:val="00D16E7A"/>
    <w:rsid w:val="00D5529C"/>
    <w:rsid w:val="00D578E1"/>
    <w:rsid w:val="00D77C6D"/>
    <w:rsid w:val="00D80494"/>
    <w:rsid w:val="00D82086"/>
    <w:rsid w:val="00D9090C"/>
    <w:rsid w:val="00D97A81"/>
    <w:rsid w:val="00DB17FC"/>
    <w:rsid w:val="00DC340B"/>
    <w:rsid w:val="00DD2F9D"/>
    <w:rsid w:val="00DD433F"/>
    <w:rsid w:val="00E17C77"/>
    <w:rsid w:val="00E2524B"/>
    <w:rsid w:val="00E42611"/>
    <w:rsid w:val="00E54A2A"/>
    <w:rsid w:val="00E572F5"/>
    <w:rsid w:val="00E57BEA"/>
    <w:rsid w:val="00E736F7"/>
    <w:rsid w:val="00E87C1E"/>
    <w:rsid w:val="00E87E65"/>
    <w:rsid w:val="00EA11DA"/>
    <w:rsid w:val="00EA3188"/>
    <w:rsid w:val="00EB1832"/>
    <w:rsid w:val="00ED7D97"/>
    <w:rsid w:val="00EE2768"/>
    <w:rsid w:val="00EE3895"/>
    <w:rsid w:val="00F027F7"/>
    <w:rsid w:val="00F230DF"/>
    <w:rsid w:val="00F25027"/>
    <w:rsid w:val="00F339F7"/>
    <w:rsid w:val="00F43DE9"/>
    <w:rsid w:val="00F47FE4"/>
    <w:rsid w:val="00F85D6A"/>
    <w:rsid w:val="00F94CD9"/>
    <w:rsid w:val="00FA4DFE"/>
    <w:rsid w:val="00FC0F78"/>
    <w:rsid w:val="00FC6CD8"/>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6E0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character" w:customStyle="1" w:styleId="apple-style-span">
    <w:name w:val="apple-style-span"/>
    <w:basedOn w:val="DefaultParagraphFont"/>
    <w:rsid w:val="008A4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character" w:customStyle="1" w:styleId="apple-style-span">
    <w:name w:val="apple-style-span"/>
    <w:basedOn w:val="DefaultParagraphFont"/>
    <w:rsid w:val="008A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9265">
      <w:bodyDiv w:val="1"/>
      <w:marLeft w:val="0"/>
      <w:marRight w:val="0"/>
      <w:marTop w:val="0"/>
      <w:marBottom w:val="0"/>
      <w:divBdr>
        <w:top w:val="none" w:sz="0" w:space="0" w:color="auto"/>
        <w:left w:val="none" w:sz="0" w:space="0" w:color="auto"/>
        <w:bottom w:val="none" w:sz="0" w:space="0" w:color="auto"/>
        <w:right w:val="none" w:sz="0" w:space="0" w:color="auto"/>
      </w:divBdr>
    </w:div>
    <w:div w:id="315063626">
      <w:bodyDiv w:val="1"/>
      <w:marLeft w:val="0"/>
      <w:marRight w:val="0"/>
      <w:marTop w:val="0"/>
      <w:marBottom w:val="0"/>
      <w:divBdr>
        <w:top w:val="none" w:sz="0" w:space="0" w:color="auto"/>
        <w:left w:val="none" w:sz="0" w:space="0" w:color="auto"/>
        <w:bottom w:val="none" w:sz="0" w:space="0" w:color="auto"/>
        <w:right w:val="none" w:sz="0" w:space="0" w:color="auto"/>
      </w:divBdr>
    </w:div>
    <w:div w:id="413354978">
      <w:bodyDiv w:val="1"/>
      <w:marLeft w:val="0"/>
      <w:marRight w:val="0"/>
      <w:marTop w:val="0"/>
      <w:marBottom w:val="0"/>
      <w:divBdr>
        <w:top w:val="none" w:sz="0" w:space="0" w:color="auto"/>
        <w:left w:val="none" w:sz="0" w:space="0" w:color="auto"/>
        <w:bottom w:val="none" w:sz="0" w:space="0" w:color="auto"/>
        <w:right w:val="none" w:sz="0" w:space="0" w:color="auto"/>
      </w:divBdr>
    </w:div>
    <w:div w:id="433207280">
      <w:bodyDiv w:val="1"/>
      <w:marLeft w:val="0"/>
      <w:marRight w:val="0"/>
      <w:marTop w:val="0"/>
      <w:marBottom w:val="0"/>
      <w:divBdr>
        <w:top w:val="none" w:sz="0" w:space="0" w:color="auto"/>
        <w:left w:val="none" w:sz="0" w:space="0" w:color="auto"/>
        <w:bottom w:val="none" w:sz="0" w:space="0" w:color="auto"/>
        <w:right w:val="none" w:sz="0" w:space="0" w:color="auto"/>
      </w:divBdr>
    </w:div>
    <w:div w:id="707952430">
      <w:bodyDiv w:val="1"/>
      <w:marLeft w:val="0"/>
      <w:marRight w:val="0"/>
      <w:marTop w:val="0"/>
      <w:marBottom w:val="0"/>
      <w:divBdr>
        <w:top w:val="none" w:sz="0" w:space="0" w:color="auto"/>
        <w:left w:val="none" w:sz="0" w:space="0" w:color="auto"/>
        <w:bottom w:val="none" w:sz="0" w:space="0" w:color="auto"/>
        <w:right w:val="none" w:sz="0" w:space="0" w:color="auto"/>
      </w:divBdr>
    </w:div>
    <w:div w:id="735056365">
      <w:bodyDiv w:val="1"/>
      <w:marLeft w:val="0"/>
      <w:marRight w:val="0"/>
      <w:marTop w:val="0"/>
      <w:marBottom w:val="0"/>
      <w:divBdr>
        <w:top w:val="none" w:sz="0" w:space="0" w:color="auto"/>
        <w:left w:val="none" w:sz="0" w:space="0" w:color="auto"/>
        <w:bottom w:val="none" w:sz="0" w:space="0" w:color="auto"/>
        <w:right w:val="none" w:sz="0" w:space="0" w:color="auto"/>
      </w:divBdr>
    </w:div>
    <w:div w:id="752430287">
      <w:bodyDiv w:val="1"/>
      <w:marLeft w:val="0"/>
      <w:marRight w:val="0"/>
      <w:marTop w:val="0"/>
      <w:marBottom w:val="0"/>
      <w:divBdr>
        <w:top w:val="none" w:sz="0" w:space="0" w:color="auto"/>
        <w:left w:val="none" w:sz="0" w:space="0" w:color="auto"/>
        <w:bottom w:val="none" w:sz="0" w:space="0" w:color="auto"/>
        <w:right w:val="none" w:sz="0" w:space="0" w:color="auto"/>
      </w:divBdr>
    </w:div>
    <w:div w:id="1501853579">
      <w:bodyDiv w:val="1"/>
      <w:marLeft w:val="0"/>
      <w:marRight w:val="0"/>
      <w:marTop w:val="0"/>
      <w:marBottom w:val="0"/>
      <w:divBdr>
        <w:top w:val="none" w:sz="0" w:space="0" w:color="auto"/>
        <w:left w:val="none" w:sz="0" w:space="0" w:color="auto"/>
        <w:bottom w:val="none" w:sz="0" w:space="0" w:color="auto"/>
        <w:right w:val="none" w:sz="0" w:space="0" w:color="auto"/>
      </w:divBdr>
    </w:div>
    <w:div w:id="1723669821">
      <w:bodyDiv w:val="1"/>
      <w:marLeft w:val="0"/>
      <w:marRight w:val="0"/>
      <w:marTop w:val="0"/>
      <w:marBottom w:val="0"/>
      <w:divBdr>
        <w:top w:val="none" w:sz="0" w:space="0" w:color="auto"/>
        <w:left w:val="none" w:sz="0" w:space="0" w:color="auto"/>
        <w:bottom w:val="none" w:sz="0" w:space="0" w:color="auto"/>
        <w:right w:val="none" w:sz="0" w:space="0" w:color="auto"/>
      </w:divBdr>
    </w:div>
    <w:div w:id="1778864627">
      <w:bodyDiv w:val="1"/>
      <w:marLeft w:val="0"/>
      <w:marRight w:val="0"/>
      <w:marTop w:val="0"/>
      <w:marBottom w:val="0"/>
      <w:divBdr>
        <w:top w:val="none" w:sz="0" w:space="0" w:color="auto"/>
        <w:left w:val="none" w:sz="0" w:space="0" w:color="auto"/>
        <w:bottom w:val="none" w:sz="0" w:space="0" w:color="auto"/>
        <w:right w:val="none" w:sz="0" w:space="0" w:color="auto"/>
      </w:divBdr>
    </w:div>
    <w:div w:id="17889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fau.edu/irm" TargetMode="External"/><Relationship Id="rId1" Type="http://schemas.openxmlformats.org/officeDocument/2006/relationships/hyperlink" Target="http://www.fau.edu/i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all\AppData\Roaming\Microsoft\Templates\IRM_letterhead_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F1968-E18F-41F5-B25C-472827D8FB55}">
  <ds:schemaRefs>
    <ds:schemaRef ds:uri="http://purl.org/dc/dcmitype/"/>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DFFBBA9E-EFC4-45AD-A268-B0EC94A8FEF0}">
  <ds:schemaRefs>
    <ds:schemaRef ds:uri="http://schemas.microsoft.com/sharepoint/v3/contenttype/forms"/>
  </ds:schemaRefs>
</ds:datastoreItem>
</file>

<file path=customXml/itemProps3.xml><?xml version="1.0" encoding="utf-8"?>
<ds:datastoreItem xmlns:ds="http://schemas.openxmlformats.org/officeDocument/2006/customXml" ds:itemID="{83F7CE8D-726E-4340-B7EA-A6849749B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6EFFE8-EEAB-4819-9910-A6354D69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IRM_letterhead_color</Template>
  <TotalTime>0</TotalTime>
  <Pages>7</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10795</CharactersWithSpaces>
  <SharedDoc>false</SharedDoc>
  <HLinks>
    <vt:vector size="6" baseType="variant">
      <vt:variant>
        <vt:i4>2883622</vt:i4>
      </vt:variant>
      <vt:variant>
        <vt:i4>0</vt:i4>
      </vt:variant>
      <vt:variant>
        <vt:i4>0</vt:i4>
      </vt:variant>
      <vt:variant>
        <vt:i4>5</vt:i4>
      </vt:variant>
      <vt:variant>
        <vt:lpwstr>http://www.fau.edu/irm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dc:creator>
  <cp:lastModifiedBy>Joanne M. Julia</cp:lastModifiedBy>
  <cp:revision>2</cp:revision>
  <cp:lastPrinted>2011-09-12T11:54:00Z</cp:lastPrinted>
  <dcterms:created xsi:type="dcterms:W3CDTF">2012-05-25T15:31:00Z</dcterms:created>
  <dcterms:modified xsi:type="dcterms:W3CDTF">2012-05-25T15:31:00Z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