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52E16" w14:textId="77777777" w:rsidR="008B1B86" w:rsidRPr="00A716B0" w:rsidRDefault="008B1B86" w:rsidP="008B1B86">
      <w:pPr>
        <w:spacing w:line="240" w:lineRule="auto"/>
        <w:ind w:left="-270"/>
        <w:contextualSpacing/>
        <w:rPr>
          <w:b/>
        </w:rPr>
      </w:pPr>
      <w:r>
        <w:tab/>
      </w:r>
      <w:r w:rsidRPr="00A716B0">
        <w:rPr>
          <w:b/>
        </w:rPr>
        <w:t>The IRM Academic Advisory Committee Meeting</w:t>
      </w:r>
    </w:p>
    <w:p w14:paraId="66752E17" w14:textId="77777777" w:rsidR="008B1B86" w:rsidRPr="00A716B0" w:rsidRDefault="00423D63" w:rsidP="008B1B86">
      <w:pPr>
        <w:spacing w:line="240" w:lineRule="auto"/>
        <w:contextualSpacing/>
        <w:rPr>
          <w:b/>
        </w:rPr>
      </w:pPr>
      <w:r>
        <w:rPr>
          <w:b/>
        </w:rPr>
        <w:t xml:space="preserve">17 November </w:t>
      </w:r>
      <w:r w:rsidR="00AF58BD">
        <w:rPr>
          <w:b/>
        </w:rPr>
        <w:t>2011</w:t>
      </w:r>
    </w:p>
    <w:p w14:paraId="66752E18" w14:textId="77777777" w:rsidR="008B1B86" w:rsidRDefault="008B1B86" w:rsidP="008B1B86">
      <w:pPr>
        <w:spacing w:line="240" w:lineRule="auto"/>
        <w:contextualSpacing/>
      </w:pPr>
      <w:r w:rsidRPr="00A716B0">
        <w:rPr>
          <w:b/>
        </w:rPr>
        <w:t xml:space="preserve">Building 22, Room </w:t>
      </w:r>
      <w:r w:rsidR="00F75D1B">
        <w:rPr>
          <w:b/>
        </w:rPr>
        <w:t>133</w:t>
      </w:r>
    </w:p>
    <w:p w14:paraId="66752E19" w14:textId="77777777" w:rsidR="008B1B86" w:rsidRDefault="008B1B86" w:rsidP="008B1B86">
      <w:pPr>
        <w:spacing w:line="240" w:lineRule="auto"/>
        <w:contextualSpacing/>
        <w:rPr>
          <w:b/>
        </w:rPr>
      </w:pPr>
    </w:p>
    <w:p w14:paraId="66752E1A" w14:textId="77777777" w:rsidR="008B1B86" w:rsidRPr="0022226A" w:rsidRDefault="008B1B86" w:rsidP="008B1B86">
      <w:pPr>
        <w:spacing w:line="240" w:lineRule="auto"/>
        <w:contextualSpacing/>
        <w:rPr>
          <w:b/>
        </w:rPr>
      </w:pPr>
      <w:r w:rsidRPr="0022226A">
        <w:rPr>
          <w:b/>
        </w:rPr>
        <w:t xml:space="preserve">Minutes of the IRM Academic Advisory Committee </w:t>
      </w:r>
    </w:p>
    <w:p w14:paraId="66752E1B" w14:textId="77777777" w:rsidR="008B1B86" w:rsidRDefault="008B1B86" w:rsidP="008B1B86">
      <w:pPr>
        <w:spacing w:line="240" w:lineRule="auto"/>
      </w:pPr>
    </w:p>
    <w:p w14:paraId="66752E1C" w14:textId="77777777" w:rsidR="008B1B86" w:rsidRPr="00196DB3" w:rsidRDefault="008B1B86" w:rsidP="008B1B86">
      <w:pPr>
        <w:spacing w:after="100" w:afterAutospacing="1" w:line="240" w:lineRule="auto"/>
        <w:contextualSpacing/>
        <w:rPr>
          <w:b/>
        </w:rPr>
      </w:pPr>
      <w:r w:rsidRPr="00196DB3">
        <w:rPr>
          <w:b/>
        </w:rPr>
        <w:t>Members Present:</w:t>
      </w:r>
    </w:p>
    <w:p w14:paraId="66752E1D" w14:textId="77777777" w:rsidR="008B1B86" w:rsidRDefault="008B1B86" w:rsidP="008B1B86">
      <w:pPr>
        <w:spacing w:after="100" w:afterAutospacing="1" w:line="240" w:lineRule="auto"/>
        <w:contextualSpacing/>
      </w:pPr>
      <w:r>
        <w:t>Mr. Jason Ball (Information Resource Management)</w:t>
      </w:r>
    </w:p>
    <w:p w14:paraId="66752E1E" w14:textId="77777777" w:rsidR="00144814" w:rsidRDefault="00144814" w:rsidP="00144814">
      <w:pPr>
        <w:spacing w:after="100" w:afterAutospacing="1" w:line="240" w:lineRule="auto"/>
        <w:contextualSpacing/>
      </w:pPr>
      <w:r>
        <w:t xml:space="preserve">Dr. </w:t>
      </w:r>
      <w:r w:rsidR="00EC2E46">
        <w:t xml:space="preserve">Tamara </w:t>
      </w:r>
      <w:r>
        <w:t>Dinev (College of Business)</w:t>
      </w:r>
    </w:p>
    <w:p w14:paraId="66752E1F" w14:textId="77777777" w:rsidR="00C97481" w:rsidRDefault="00A0108F" w:rsidP="004C6B00">
      <w:pPr>
        <w:spacing w:after="100" w:afterAutospacing="1" w:line="240" w:lineRule="auto"/>
        <w:contextualSpacing/>
      </w:pPr>
      <w:r>
        <w:t>Dr. Eric Freedman (Dorothy F. Schmidt College of Arts and Letters)</w:t>
      </w:r>
    </w:p>
    <w:p w14:paraId="66752E20" w14:textId="77777777" w:rsidR="00EC2E46" w:rsidRDefault="00EC2E46" w:rsidP="00EC2E46">
      <w:pPr>
        <w:spacing w:after="100" w:afterAutospacing="1" w:line="240" w:lineRule="auto"/>
        <w:contextualSpacing/>
      </w:pPr>
      <w:r>
        <w:t>Dr. Keith Jakee (Harriet L. Wilkes Honors College)</w:t>
      </w:r>
    </w:p>
    <w:p w14:paraId="66752E21" w14:textId="63E32E3E" w:rsidR="008B4843" w:rsidRDefault="008B4843" w:rsidP="00EC2E46">
      <w:pPr>
        <w:spacing w:after="100" w:afterAutospacing="1" w:line="240" w:lineRule="auto"/>
        <w:contextualSpacing/>
      </w:pPr>
      <w:r>
        <w:t>Dr. Hari Ka</w:t>
      </w:r>
      <w:r w:rsidR="00244F53">
        <w:t>l</w:t>
      </w:r>
      <w:r>
        <w:t>va (College of Engineering)</w:t>
      </w:r>
    </w:p>
    <w:p w14:paraId="66752E22" w14:textId="77777777" w:rsidR="00F770A6" w:rsidRDefault="008B1B86" w:rsidP="007E04E4">
      <w:pPr>
        <w:spacing w:after="100" w:afterAutospacing="1" w:line="240" w:lineRule="auto"/>
        <w:contextualSpacing/>
      </w:pPr>
      <w:r>
        <w:t>Ms. Amy Kornblau (FAU Libraries)</w:t>
      </w:r>
    </w:p>
    <w:p w14:paraId="66752E23" w14:textId="77777777" w:rsidR="007715BF" w:rsidRDefault="007715BF" w:rsidP="007E04E4">
      <w:pPr>
        <w:spacing w:after="100" w:afterAutospacing="1" w:line="240" w:lineRule="auto"/>
        <w:contextualSpacing/>
      </w:pPr>
    </w:p>
    <w:p w14:paraId="66752E24" w14:textId="77777777" w:rsidR="00AF58BD" w:rsidRDefault="00D621C9" w:rsidP="007E04E4">
      <w:pPr>
        <w:spacing w:after="100" w:afterAutospacing="1" w:line="240" w:lineRule="auto"/>
        <w:contextualSpacing/>
        <w:rPr>
          <w:b/>
        </w:rPr>
      </w:pPr>
      <w:r w:rsidRPr="00D621C9">
        <w:rPr>
          <w:b/>
        </w:rPr>
        <w:t>Members Absent:</w:t>
      </w:r>
    </w:p>
    <w:p w14:paraId="66752E25" w14:textId="77777777" w:rsidR="008B4843" w:rsidRDefault="008B4843" w:rsidP="008B4843">
      <w:pPr>
        <w:spacing w:after="100" w:afterAutospacing="1" w:line="240" w:lineRule="auto"/>
        <w:contextualSpacing/>
      </w:pPr>
      <w:r>
        <w:t>Dr. Ray Amirault (College of Education)</w:t>
      </w:r>
    </w:p>
    <w:p w14:paraId="66752E26" w14:textId="77777777" w:rsidR="00F75D1B" w:rsidRDefault="00F75D1B" w:rsidP="00F75D1B">
      <w:pPr>
        <w:spacing w:after="100" w:afterAutospacing="1" w:line="240" w:lineRule="auto"/>
        <w:contextualSpacing/>
      </w:pPr>
      <w:r>
        <w:t>Mr. James Fowlkes (Center for eLearning)</w:t>
      </w:r>
    </w:p>
    <w:p w14:paraId="66752E27" w14:textId="77777777" w:rsidR="008B4843" w:rsidRDefault="008B4843" w:rsidP="008B4843">
      <w:pPr>
        <w:spacing w:after="100" w:afterAutospacing="1" w:line="240" w:lineRule="auto"/>
        <w:contextualSpacing/>
      </w:pPr>
      <w:r>
        <w:t>Dr. Morton Levitt (Charles E. Schmidt College of Medicine)</w:t>
      </w:r>
    </w:p>
    <w:p w14:paraId="66752E28" w14:textId="77777777" w:rsidR="008B4843" w:rsidRDefault="008B4843" w:rsidP="008B4843">
      <w:pPr>
        <w:spacing w:after="100" w:afterAutospacing="1" w:line="240" w:lineRule="auto"/>
        <w:contextualSpacing/>
      </w:pPr>
      <w:r>
        <w:t>Dr. Warner Miller (Charles E. Schmidt College of Science)</w:t>
      </w:r>
    </w:p>
    <w:p w14:paraId="66752E29" w14:textId="77777777" w:rsidR="008B4843" w:rsidRDefault="008B4843" w:rsidP="008B4843">
      <w:pPr>
        <w:spacing w:after="100" w:afterAutospacing="1" w:line="240" w:lineRule="auto"/>
        <w:contextualSpacing/>
      </w:pPr>
      <w:r>
        <w:t>Dr. Anne Vitale (Christine E. Lynn College of Nursing)</w:t>
      </w:r>
    </w:p>
    <w:p w14:paraId="66752E2A" w14:textId="77777777" w:rsidR="008B4843" w:rsidRDefault="008B4843" w:rsidP="00F75D1B">
      <w:pPr>
        <w:spacing w:after="100" w:afterAutospacing="1" w:line="240" w:lineRule="auto"/>
        <w:contextualSpacing/>
      </w:pPr>
    </w:p>
    <w:p w14:paraId="66752E2B" w14:textId="77777777" w:rsidR="008B1B86" w:rsidRDefault="008B1B86" w:rsidP="008B1B86">
      <w:pPr>
        <w:spacing w:after="100" w:afterAutospacing="1" w:line="240" w:lineRule="auto"/>
        <w:contextualSpacing/>
      </w:pPr>
      <w:r>
        <w:rPr>
          <w:b/>
        </w:rPr>
        <w:t>Others</w:t>
      </w:r>
      <w:r w:rsidRPr="00196DB3">
        <w:rPr>
          <w:b/>
        </w:rPr>
        <w:t xml:space="preserve"> Present:</w:t>
      </w:r>
      <w:r>
        <w:rPr>
          <w:b/>
        </w:rPr>
        <w:t xml:space="preserve"> </w:t>
      </w:r>
      <w:r>
        <w:t xml:space="preserve"> </w:t>
      </w:r>
    </w:p>
    <w:p w14:paraId="66752E2C" w14:textId="77777777" w:rsidR="008B1B86" w:rsidRDefault="008B1B86" w:rsidP="008B1B86">
      <w:pPr>
        <w:spacing w:after="100" w:afterAutospacing="1" w:line="240" w:lineRule="auto"/>
        <w:contextualSpacing/>
      </w:pPr>
      <w:r>
        <w:t>Ms. Christine Andreasen (Information Resource Management)</w:t>
      </w:r>
    </w:p>
    <w:p w14:paraId="66752E2D" w14:textId="77777777" w:rsidR="008B4843" w:rsidRDefault="008B4843" w:rsidP="008B1B86">
      <w:pPr>
        <w:spacing w:after="100" w:afterAutospacing="1" w:line="240" w:lineRule="auto"/>
        <w:contextualSpacing/>
      </w:pPr>
      <w:r>
        <w:t>Ms. Elise Angiolillo (Information Resource Management)</w:t>
      </w:r>
    </w:p>
    <w:p w14:paraId="66752E2E" w14:textId="77777777" w:rsidR="00EC2E46" w:rsidRDefault="00EC2E46" w:rsidP="008B1B86">
      <w:pPr>
        <w:spacing w:after="100" w:afterAutospacing="1" w:line="240" w:lineRule="auto"/>
        <w:contextualSpacing/>
      </w:pPr>
      <w:r>
        <w:t>Mr. Mehran Basiratmand (Information Resource Management)</w:t>
      </w:r>
    </w:p>
    <w:p w14:paraId="66752E2F" w14:textId="77777777" w:rsidR="00EC2E46" w:rsidRDefault="00EC2E46" w:rsidP="008B1B86">
      <w:pPr>
        <w:spacing w:after="100" w:afterAutospacing="1" w:line="240" w:lineRule="auto"/>
        <w:contextualSpacing/>
      </w:pPr>
      <w:r>
        <w:t>Dr. Alberto Fern</w:t>
      </w:r>
      <w:r w:rsidR="007715BF">
        <w:rPr>
          <w:rFonts w:cs="Calibri"/>
        </w:rPr>
        <w:t>á</w:t>
      </w:r>
      <w:r>
        <w:t>ndez (Information Resource Management)</w:t>
      </w:r>
    </w:p>
    <w:p w14:paraId="66752E30" w14:textId="77777777" w:rsidR="008B4843" w:rsidRDefault="008B4843" w:rsidP="008B1B86">
      <w:pPr>
        <w:spacing w:after="100" w:afterAutospacing="1" w:line="240" w:lineRule="auto"/>
        <w:contextualSpacing/>
      </w:pPr>
      <w:r>
        <w:t>Dr. Peggy Golden (College of Business)</w:t>
      </w:r>
    </w:p>
    <w:p w14:paraId="66752E31" w14:textId="77777777" w:rsidR="00144814" w:rsidRDefault="00EC2E46" w:rsidP="008B1B86">
      <w:pPr>
        <w:spacing w:after="100" w:afterAutospacing="1" w:line="240" w:lineRule="auto"/>
        <w:contextualSpacing/>
      </w:pPr>
      <w:r>
        <w:t xml:space="preserve">Ms. </w:t>
      </w:r>
      <w:r w:rsidR="006E06E8">
        <w:t>Joanne Julia</w:t>
      </w:r>
      <w:r w:rsidR="00144814">
        <w:t xml:space="preserve"> (</w:t>
      </w:r>
      <w:r w:rsidR="003C337A">
        <w:t>Information Resource Management</w:t>
      </w:r>
      <w:r w:rsidR="00144814">
        <w:t>)</w:t>
      </w:r>
    </w:p>
    <w:p w14:paraId="66752E32" w14:textId="77777777" w:rsidR="007715BF" w:rsidRDefault="00DA7754" w:rsidP="008B1B86">
      <w:pPr>
        <w:spacing w:after="100" w:afterAutospacing="1" w:line="240" w:lineRule="auto"/>
      </w:pPr>
      <w:r>
        <w:t>Ms. Catherine Sullivan (St. Pius X High School)</w:t>
      </w:r>
    </w:p>
    <w:p w14:paraId="66752E33" w14:textId="77777777" w:rsidR="008B1B86" w:rsidRDefault="008B1B86" w:rsidP="008B1B86">
      <w:pPr>
        <w:spacing w:after="100" w:afterAutospacing="1" w:line="240" w:lineRule="auto"/>
        <w:rPr>
          <w:b/>
        </w:rPr>
      </w:pPr>
      <w:r w:rsidRPr="00196DB3">
        <w:rPr>
          <w:b/>
        </w:rPr>
        <w:t>Summary of Actions Taken at This Meeting:</w:t>
      </w:r>
    </w:p>
    <w:p w14:paraId="66752E34" w14:textId="77777777" w:rsidR="00BC2737" w:rsidRPr="00FB5C88" w:rsidRDefault="0034469A" w:rsidP="008B1B86">
      <w:pPr>
        <w:numPr>
          <w:ilvl w:val="0"/>
          <w:numId w:val="2"/>
        </w:numPr>
        <w:spacing w:after="100" w:afterAutospacing="1" w:line="240" w:lineRule="auto"/>
        <w:rPr>
          <w:b/>
        </w:rPr>
      </w:pPr>
      <w:r>
        <w:t xml:space="preserve">Approved the minutes of </w:t>
      </w:r>
      <w:r w:rsidR="00904F8D">
        <w:t xml:space="preserve">the </w:t>
      </w:r>
      <w:r w:rsidR="008B4843">
        <w:t xml:space="preserve">September </w:t>
      </w:r>
      <w:r w:rsidR="00904F8D">
        <w:t xml:space="preserve">2011 </w:t>
      </w:r>
      <w:r>
        <w:t>meeting.</w:t>
      </w:r>
    </w:p>
    <w:p w14:paraId="66752E35" w14:textId="77777777" w:rsidR="004A69DA" w:rsidRPr="00FB5C88" w:rsidRDefault="004A69DA" w:rsidP="008B1B86">
      <w:pPr>
        <w:numPr>
          <w:ilvl w:val="0"/>
          <w:numId w:val="2"/>
        </w:numPr>
        <w:spacing w:after="100" w:afterAutospacing="1" w:line="240" w:lineRule="auto"/>
        <w:rPr>
          <w:b/>
        </w:rPr>
      </w:pPr>
      <w:r>
        <w:t xml:space="preserve">Agreed </w:t>
      </w:r>
      <w:r w:rsidR="008B4843">
        <w:t xml:space="preserve">that </w:t>
      </w:r>
      <w:r w:rsidR="00C06FFB">
        <w:t>Committee members would poll their respective departments to</w:t>
      </w:r>
      <w:r w:rsidR="008B4843">
        <w:t xml:space="preserve"> determine if the Committee will support a Tech Fee proposal to fund the antiplagiarism tool Turnitin to replace SafeAssign. </w:t>
      </w:r>
    </w:p>
    <w:p w14:paraId="66752E36" w14:textId="77777777" w:rsidR="00264C0A" w:rsidRPr="007715BF" w:rsidRDefault="008B4843" w:rsidP="008B1B86">
      <w:pPr>
        <w:numPr>
          <w:ilvl w:val="0"/>
          <w:numId w:val="2"/>
        </w:numPr>
        <w:spacing w:after="100" w:afterAutospacing="1" w:line="240" w:lineRule="auto"/>
        <w:rPr>
          <w:b/>
        </w:rPr>
      </w:pPr>
      <w:r>
        <w:t xml:space="preserve">Dr. Munro will check on the status of the </w:t>
      </w:r>
      <w:r w:rsidR="00C06FFB">
        <w:t>FSU study of Turnitin and SafeAssign</w:t>
      </w:r>
      <w:r w:rsidR="008473AA">
        <w:t>.</w:t>
      </w:r>
    </w:p>
    <w:p w14:paraId="66752E37" w14:textId="77777777" w:rsidR="00C06FFB" w:rsidRPr="002944FB" w:rsidRDefault="00C06FFB" w:rsidP="008B1B86">
      <w:pPr>
        <w:numPr>
          <w:ilvl w:val="0"/>
          <w:numId w:val="2"/>
        </w:numPr>
        <w:spacing w:after="100" w:afterAutospacing="1" w:line="240" w:lineRule="auto"/>
        <w:rPr>
          <w:b/>
        </w:rPr>
      </w:pPr>
      <w:r>
        <w:t xml:space="preserve">Mr. Basiratmand will check with the FAU police about the possibility of </w:t>
      </w:r>
      <w:r w:rsidR="00986728">
        <w:t>applying online for campus parking decals</w:t>
      </w:r>
      <w:r w:rsidR="007715BF">
        <w:t xml:space="preserve"> for guests </w:t>
      </w:r>
      <w:r w:rsidR="00986728">
        <w:t xml:space="preserve"> and </w:t>
      </w:r>
      <w:r>
        <w:t>emailing pdfs of parking decals</w:t>
      </w:r>
      <w:r w:rsidR="00986728">
        <w:t xml:space="preserve"> </w:t>
      </w:r>
      <w:r w:rsidR="00AD72A6">
        <w:t xml:space="preserve">directly </w:t>
      </w:r>
      <w:r w:rsidR="00986728">
        <w:t>to those who require them</w:t>
      </w:r>
      <w:r>
        <w:t>.</w:t>
      </w:r>
    </w:p>
    <w:p w14:paraId="66752E38" w14:textId="77777777" w:rsidR="008B1B86" w:rsidRDefault="008B1B86" w:rsidP="008B1B86">
      <w:pPr>
        <w:spacing w:after="100" w:afterAutospacing="1" w:line="240" w:lineRule="auto"/>
        <w:rPr>
          <w:b/>
        </w:rPr>
      </w:pPr>
      <w:r w:rsidRPr="002A6591">
        <w:rPr>
          <w:b/>
        </w:rPr>
        <w:t>Detailed Minutes:</w:t>
      </w:r>
    </w:p>
    <w:p w14:paraId="66752E39" w14:textId="77777777" w:rsidR="008B1B86" w:rsidRDefault="008B1B86" w:rsidP="008B1B86">
      <w:pPr>
        <w:pStyle w:val="ListParagraph"/>
        <w:numPr>
          <w:ilvl w:val="0"/>
          <w:numId w:val="1"/>
        </w:numPr>
        <w:spacing w:after="100" w:afterAutospacing="1" w:line="240" w:lineRule="auto"/>
      </w:pPr>
      <w:r w:rsidRPr="00415A8F">
        <w:rPr>
          <w:b/>
        </w:rPr>
        <w:t xml:space="preserve">Call to </w:t>
      </w:r>
      <w:r w:rsidR="001D3E85">
        <w:rPr>
          <w:b/>
        </w:rPr>
        <w:t>Order</w:t>
      </w:r>
      <w:r w:rsidR="00A97B99">
        <w:rPr>
          <w:b/>
        </w:rPr>
        <w:t xml:space="preserve"> and Welcome</w:t>
      </w:r>
    </w:p>
    <w:p w14:paraId="66752E3A" w14:textId="77777777" w:rsidR="00A97B99" w:rsidRDefault="00A97B99" w:rsidP="00043A1B">
      <w:pPr>
        <w:pStyle w:val="ListParagraph"/>
        <w:spacing w:after="100" w:afterAutospacing="1" w:line="240" w:lineRule="auto"/>
        <w:ind w:left="360" w:right="-360"/>
      </w:pPr>
    </w:p>
    <w:p w14:paraId="66752E3B" w14:textId="43DD0572" w:rsidR="007D0B26" w:rsidRDefault="008B1B86" w:rsidP="00043A1B">
      <w:pPr>
        <w:pStyle w:val="ListParagraph"/>
        <w:spacing w:after="100" w:afterAutospacing="1" w:line="240" w:lineRule="auto"/>
        <w:ind w:left="360" w:right="-360"/>
      </w:pPr>
      <w:r>
        <w:t xml:space="preserve">Mr. Ball </w:t>
      </w:r>
      <w:r w:rsidR="007D0B26">
        <w:t xml:space="preserve">welcomed new </w:t>
      </w:r>
      <w:r w:rsidR="00264C0A">
        <w:t xml:space="preserve">Committee </w:t>
      </w:r>
      <w:r w:rsidR="007D0B26">
        <w:t xml:space="preserve">member Dr. </w:t>
      </w:r>
      <w:r w:rsidR="008B4843">
        <w:t>Hari Ka</w:t>
      </w:r>
      <w:r w:rsidR="00244F53">
        <w:t>l</w:t>
      </w:r>
      <w:bookmarkStart w:id="0" w:name="_GoBack"/>
      <w:bookmarkEnd w:id="0"/>
      <w:r w:rsidR="008B4843">
        <w:t>va</w:t>
      </w:r>
      <w:r w:rsidR="007D0B26">
        <w:t>.</w:t>
      </w:r>
    </w:p>
    <w:p w14:paraId="66752E3C" w14:textId="77777777" w:rsidR="006C787C" w:rsidRDefault="006C787C" w:rsidP="00043A1B">
      <w:pPr>
        <w:pStyle w:val="ListParagraph"/>
        <w:spacing w:after="100" w:afterAutospacing="1" w:line="240" w:lineRule="auto"/>
        <w:ind w:left="360" w:right="-360"/>
      </w:pPr>
    </w:p>
    <w:p w14:paraId="66752E3D" w14:textId="77777777" w:rsidR="00632BA4" w:rsidRDefault="00632BA4" w:rsidP="00632BA4">
      <w:pPr>
        <w:pStyle w:val="ListParagraph"/>
        <w:numPr>
          <w:ilvl w:val="0"/>
          <w:numId w:val="1"/>
        </w:numPr>
        <w:spacing w:after="100" w:afterAutospacing="1" w:line="240" w:lineRule="auto"/>
        <w:ind w:right="-360"/>
        <w:rPr>
          <w:b/>
        </w:rPr>
      </w:pPr>
      <w:r>
        <w:rPr>
          <w:b/>
        </w:rPr>
        <w:lastRenderedPageBreak/>
        <w:t xml:space="preserve">Highlights of IRM </w:t>
      </w:r>
      <w:r w:rsidR="008E4359">
        <w:rPr>
          <w:b/>
        </w:rPr>
        <w:t>Status Reports for October</w:t>
      </w:r>
      <w:r w:rsidR="00C06FFB">
        <w:rPr>
          <w:rFonts w:cs="Calibri"/>
          <w:b/>
        </w:rPr>
        <w:t>–</w:t>
      </w:r>
      <w:r w:rsidR="008E4359">
        <w:rPr>
          <w:b/>
        </w:rPr>
        <w:t>November</w:t>
      </w:r>
      <w:r>
        <w:rPr>
          <w:b/>
        </w:rPr>
        <w:t xml:space="preserve"> 2011</w:t>
      </w:r>
    </w:p>
    <w:p w14:paraId="66752E3E" w14:textId="77777777" w:rsidR="00632BA4" w:rsidRDefault="00632BA4" w:rsidP="00FC0D0A">
      <w:pPr>
        <w:pStyle w:val="ListParagraph"/>
        <w:spacing w:after="100" w:afterAutospacing="1" w:line="240" w:lineRule="auto"/>
        <w:ind w:left="360" w:right="-360"/>
        <w:rPr>
          <w:b/>
        </w:rPr>
      </w:pPr>
    </w:p>
    <w:p w14:paraId="66752E3F" w14:textId="77777777" w:rsidR="00632BA4" w:rsidRDefault="00632BA4" w:rsidP="00FC0D0A">
      <w:pPr>
        <w:pStyle w:val="ListParagraph"/>
        <w:spacing w:after="100" w:afterAutospacing="1" w:line="240" w:lineRule="auto"/>
        <w:ind w:left="360" w:right="-360"/>
      </w:pPr>
      <w:r>
        <w:t xml:space="preserve">Mr. Ball summarized </w:t>
      </w:r>
      <w:r w:rsidR="00BA59B1">
        <w:t xml:space="preserve">highlights of the IRM status reports from the time of </w:t>
      </w:r>
      <w:r w:rsidR="00051F96">
        <w:t xml:space="preserve">the </w:t>
      </w:r>
      <w:r w:rsidR="00BA59B1">
        <w:t xml:space="preserve">last Committee meeting in </w:t>
      </w:r>
      <w:r w:rsidR="008E4359">
        <w:t>September</w:t>
      </w:r>
      <w:r w:rsidR="00BA59B1">
        <w:t xml:space="preserve"> to date</w:t>
      </w:r>
      <w:r w:rsidR="008E4359">
        <w:t xml:space="preserve"> [there was no October 2011 meeting]</w:t>
      </w:r>
      <w:r w:rsidR="00BA59B1">
        <w:t>.</w:t>
      </w:r>
    </w:p>
    <w:p w14:paraId="66752E40" w14:textId="77777777" w:rsidR="008B1B86" w:rsidRDefault="008B1B86" w:rsidP="008B1B86">
      <w:pPr>
        <w:pStyle w:val="ListParagraph"/>
        <w:spacing w:after="100" w:afterAutospacing="1" w:line="240" w:lineRule="auto"/>
        <w:ind w:right="-360"/>
      </w:pPr>
    </w:p>
    <w:p w14:paraId="66752E41" w14:textId="77777777" w:rsidR="00D621C9" w:rsidRDefault="00BA59B1" w:rsidP="00D621C9">
      <w:pPr>
        <w:pStyle w:val="ListParagraph"/>
        <w:numPr>
          <w:ilvl w:val="0"/>
          <w:numId w:val="3"/>
        </w:numPr>
        <w:spacing w:after="100" w:afterAutospacing="1" w:line="240" w:lineRule="auto"/>
        <w:ind w:right="-360"/>
      </w:pPr>
      <w:r>
        <w:rPr>
          <w:b/>
        </w:rPr>
        <w:t>Degree Audit (DARS)</w:t>
      </w:r>
      <w:r w:rsidR="00A97B99">
        <w:rPr>
          <w:b/>
        </w:rPr>
        <w:t xml:space="preserve"> </w:t>
      </w:r>
      <w:r w:rsidR="009A1471">
        <w:rPr>
          <w:rFonts w:cs="Calibri"/>
          <w:b/>
        </w:rPr>
        <w:t>—</w:t>
      </w:r>
      <w:r w:rsidR="00BD5471">
        <w:rPr>
          <w:rFonts w:cs="Calibri"/>
        </w:rPr>
        <w:t xml:space="preserve">A graphical </w:t>
      </w:r>
      <w:r w:rsidR="008E4359">
        <w:rPr>
          <w:rFonts w:cs="Calibri"/>
        </w:rPr>
        <w:t>version</w:t>
      </w:r>
      <w:r w:rsidR="00AD72A6">
        <w:rPr>
          <w:rFonts w:cs="Calibri"/>
        </w:rPr>
        <w:t xml:space="preserve"> of DARS</w:t>
      </w:r>
      <w:r w:rsidR="008E4359">
        <w:rPr>
          <w:rFonts w:cs="Calibri"/>
        </w:rPr>
        <w:t xml:space="preserve"> </w:t>
      </w:r>
      <w:r w:rsidR="00BD5471">
        <w:rPr>
          <w:rFonts w:cs="Calibri"/>
        </w:rPr>
        <w:t xml:space="preserve">is in the </w:t>
      </w:r>
      <w:r w:rsidR="008E4359">
        <w:rPr>
          <w:rFonts w:cs="Calibri"/>
        </w:rPr>
        <w:t xml:space="preserve">testing </w:t>
      </w:r>
      <w:r w:rsidR="00BD5471">
        <w:rPr>
          <w:rFonts w:cs="Calibri"/>
        </w:rPr>
        <w:t>stages</w:t>
      </w:r>
      <w:r w:rsidR="008E4359">
        <w:rPr>
          <w:rFonts w:cs="Calibri"/>
        </w:rPr>
        <w:t xml:space="preserve"> and should be ready for launch in early 2012 for </w:t>
      </w:r>
      <w:r w:rsidR="00AD72A6">
        <w:rPr>
          <w:rFonts w:cs="Calibri"/>
        </w:rPr>
        <w:t xml:space="preserve">three or four </w:t>
      </w:r>
      <w:r w:rsidR="00C06FFB">
        <w:rPr>
          <w:rFonts w:cs="Calibri"/>
        </w:rPr>
        <w:t>select</w:t>
      </w:r>
      <w:r w:rsidR="008E4359">
        <w:rPr>
          <w:rFonts w:cs="Calibri"/>
        </w:rPr>
        <w:t xml:space="preserve"> colleges</w:t>
      </w:r>
      <w:r w:rsidR="00BD5471">
        <w:rPr>
          <w:rFonts w:cs="Calibri"/>
        </w:rPr>
        <w:t>.</w:t>
      </w:r>
    </w:p>
    <w:p w14:paraId="66752E42" w14:textId="77777777" w:rsidR="00D621C9" w:rsidRDefault="00D621C9">
      <w:pPr>
        <w:pStyle w:val="ListParagraph"/>
        <w:spacing w:after="100" w:afterAutospacing="1" w:line="240" w:lineRule="auto"/>
        <w:ind w:left="1440" w:right="-360"/>
        <w:rPr>
          <w:b/>
        </w:rPr>
      </w:pPr>
    </w:p>
    <w:p w14:paraId="66752E43" w14:textId="77777777" w:rsidR="008E4359" w:rsidRPr="009D5510" w:rsidRDefault="008E4359" w:rsidP="008E4359">
      <w:pPr>
        <w:pStyle w:val="ListParagraph"/>
        <w:numPr>
          <w:ilvl w:val="0"/>
          <w:numId w:val="7"/>
        </w:numPr>
        <w:spacing w:after="100" w:afterAutospacing="1" w:line="240" w:lineRule="auto"/>
        <w:ind w:right="-360"/>
      </w:pPr>
      <w:r w:rsidRPr="008E4359">
        <w:rPr>
          <w:b/>
        </w:rPr>
        <w:t>Issues with Student Registration</w:t>
      </w:r>
      <w:r w:rsidR="002F6CDD" w:rsidRPr="008E4359">
        <w:rPr>
          <w:rFonts w:cs="Calibri"/>
          <w:b/>
        </w:rPr>
        <w:t>—</w:t>
      </w:r>
      <w:r w:rsidR="00BD5471" w:rsidRPr="00FC0D0A">
        <w:t>Banner</w:t>
      </w:r>
      <w:r w:rsidR="00BD5471">
        <w:t xml:space="preserve"> replacement hardware </w:t>
      </w:r>
      <w:r>
        <w:t xml:space="preserve">arrived later than expected and has not yet been installed. </w:t>
      </w:r>
      <w:r w:rsidRPr="009D5510">
        <w:rPr>
          <w:rFonts w:cs="Calibri"/>
        </w:rPr>
        <w:t xml:space="preserve">The volume of registrations the first two nights of advanced registration made the user experience extremely </w:t>
      </w:r>
      <w:r w:rsidR="00DF6313">
        <w:rPr>
          <w:rFonts w:cs="Calibri"/>
        </w:rPr>
        <w:t xml:space="preserve">slow. </w:t>
      </w:r>
      <w:r w:rsidRPr="009D5510">
        <w:rPr>
          <w:rFonts w:cs="Calibri"/>
        </w:rPr>
        <w:t xml:space="preserve">The plan for the remainder of the registration period is to allow only a small number of students to log in simultaneously, then incrementally increase that number. </w:t>
      </w:r>
      <w:r>
        <w:rPr>
          <w:rFonts w:cs="Calibri"/>
        </w:rPr>
        <w:t>Discussions are under way about</w:t>
      </w:r>
      <w:r w:rsidR="00DF6313">
        <w:rPr>
          <w:rFonts w:cs="Calibri"/>
        </w:rPr>
        <w:t xml:space="preserve"> how to improve the situation for Spring </w:t>
      </w:r>
      <w:r w:rsidR="00986728">
        <w:rPr>
          <w:rFonts w:cs="Calibri"/>
        </w:rPr>
        <w:t xml:space="preserve">2012 </w:t>
      </w:r>
      <w:r w:rsidR="00DF6313">
        <w:rPr>
          <w:rFonts w:cs="Calibri"/>
        </w:rPr>
        <w:t xml:space="preserve">registration. IRM would prefer that </w:t>
      </w:r>
      <w:r w:rsidR="00C06FFB">
        <w:rPr>
          <w:rFonts w:cs="Calibri"/>
        </w:rPr>
        <w:t>access to registration</w:t>
      </w:r>
      <w:r w:rsidR="00DF6313">
        <w:rPr>
          <w:rFonts w:cs="Calibri"/>
        </w:rPr>
        <w:t xml:space="preserve"> be staggered</w:t>
      </w:r>
      <w:r w:rsidR="00C06FFB">
        <w:rPr>
          <w:rFonts w:cs="Calibri"/>
        </w:rPr>
        <w:t xml:space="preserve"> to avoid system overload</w:t>
      </w:r>
      <w:r w:rsidR="00DF6313">
        <w:rPr>
          <w:rFonts w:cs="Calibri"/>
        </w:rPr>
        <w:t>.</w:t>
      </w:r>
    </w:p>
    <w:p w14:paraId="66752E44" w14:textId="77777777" w:rsidR="00960D41" w:rsidRPr="008E4359" w:rsidRDefault="00960D41" w:rsidP="002944FB">
      <w:pPr>
        <w:pStyle w:val="ListParagraph"/>
        <w:rPr>
          <w:b/>
        </w:rPr>
      </w:pPr>
    </w:p>
    <w:p w14:paraId="66752E45" w14:textId="77777777" w:rsidR="00960D41" w:rsidRPr="002D6B2B" w:rsidRDefault="008E4359" w:rsidP="008B1B86">
      <w:pPr>
        <w:pStyle w:val="ListParagraph"/>
        <w:numPr>
          <w:ilvl w:val="0"/>
          <w:numId w:val="3"/>
        </w:numPr>
        <w:spacing w:after="100" w:afterAutospacing="1" w:line="240" w:lineRule="auto"/>
        <w:ind w:right="-360"/>
        <w:rPr>
          <w:b/>
        </w:rPr>
      </w:pPr>
      <w:r>
        <w:rPr>
          <w:b/>
        </w:rPr>
        <w:t>Waitlist Functionality</w:t>
      </w:r>
      <w:r w:rsidR="00960D41">
        <w:rPr>
          <w:b/>
        </w:rPr>
        <w:t xml:space="preserve"> </w:t>
      </w:r>
      <w:r w:rsidR="00960D41" w:rsidRPr="002F6CDD">
        <w:rPr>
          <w:rFonts w:cs="Calibri"/>
          <w:b/>
        </w:rPr>
        <w:t>—</w:t>
      </w:r>
      <w:r w:rsidR="00960D41">
        <w:rPr>
          <w:rFonts w:cs="Calibri"/>
          <w:b/>
        </w:rPr>
        <w:t xml:space="preserve"> </w:t>
      </w:r>
      <w:r>
        <w:rPr>
          <w:rFonts w:cs="Calibri"/>
        </w:rPr>
        <w:t>Banner Waitlist has been successfully implemented.</w:t>
      </w:r>
    </w:p>
    <w:p w14:paraId="66752E46" w14:textId="77777777" w:rsidR="00F24D84" w:rsidRDefault="00F24D84" w:rsidP="00F24D84">
      <w:pPr>
        <w:pStyle w:val="ListParagraph"/>
        <w:spacing w:after="100" w:afterAutospacing="1" w:line="240" w:lineRule="auto"/>
        <w:ind w:left="1440" w:right="-360"/>
        <w:rPr>
          <w:b/>
        </w:rPr>
      </w:pPr>
    </w:p>
    <w:p w14:paraId="66752E47" w14:textId="77777777" w:rsidR="00DF6313" w:rsidRDefault="00DF6313" w:rsidP="00DF6313">
      <w:pPr>
        <w:pStyle w:val="ListParagraph"/>
        <w:numPr>
          <w:ilvl w:val="0"/>
          <w:numId w:val="7"/>
        </w:numPr>
        <w:spacing w:after="100" w:afterAutospacing="1" w:line="240" w:lineRule="auto"/>
        <w:ind w:right="-360"/>
      </w:pPr>
      <w:r w:rsidRPr="009D5510">
        <w:rPr>
          <w:b/>
        </w:rPr>
        <w:t>Blackboard Issues:</w:t>
      </w:r>
      <w:r>
        <w:t xml:space="preserve">  FAU has experienced considerable quality control problems with Blackboard this semester. Blackboard has apologized for its lack of quality control. There have been approximately twelve 15- to 30-minute outages this term during peak hours of operation, but only one exam was affected. Poorly designed code and poorly constructed procedures appear to be the major reasons for problems. The IRM Blackboard team response has been great. </w:t>
      </w:r>
    </w:p>
    <w:p w14:paraId="66752E48" w14:textId="77777777" w:rsidR="00607A2B" w:rsidRPr="002944FB" w:rsidRDefault="00607A2B" w:rsidP="002944FB">
      <w:pPr>
        <w:pStyle w:val="ListParagraph"/>
        <w:rPr>
          <w:rFonts w:cs="Calibri"/>
        </w:rPr>
      </w:pPr>
    </w:p>
    <w:p w14:paraId="66752E49" w14:textId="77777777" w:rsidR="00607A2B" w:rsidRDefault="00DF6313">
      <w:pPr>
        <w:pStyle w:val="ListParagraph"/>
        <w:numPr>
          <w:ilvl w:val="0"/>
          <w:numId w:val="3"/>
        </w:numPr>
        <w:spacing w:after="100" w:afterAutospacing="1" w:line="240" w:lineRule="auto"/>
        <w:ind w:right="-360"/>
        <w:rPr>
          <w:rFonts w:cs="Calibri"/>
        </w:rPr>
      </w:pPr>
      <w:r>
        <w:rPr>
          <w:rFonts w:cs="Calibri"/>
          <w:b/>
        </w:rPr>
        <w:t>Echo 360 Lecture Capture</w:t>
      </w:r>
      <w:r w:rsidR="00607A2B" w:rsidRPr="002944FB">
        <w:rPr>
          <w:rFonts w:cs="Calibri"/>
          <w:b/>
        </w:rPr>
        <w:t xml:space="preserve"> </w:t>
      </w:r>
      <w:r w:rsidR="00607A2B" w:rsidRPr="00607A2B">
        <w:rPr>
          <w:rFonts w:cs="Calibri"/>
          <w:b/>
        </w:rPr>
        <w:t>—</w:t>
      </w:r>
      <w:r w:rsidR="00607A2B">
        <w:rPr>
          <w:rFonts w:cs="Calibri"/>
        </w:rPr>
        <w:t xml:space="preserve"> </w:t>
      </w:r>
      <w:r>
        <w:rPr>
          <w:rFonts w:cs="Calibri"/>
        </w:rPr>
        <w:t xml:space="preserve">Two </w:t>
      </w:r>
      <w:r w:rsidR="007715BF">
        <w:rPr>
          <w:rFonts w:cs="Calibri"/>
        </w:rPr>
        <w:t xml:space="preserve">lecture </w:t>
      </w:r>
      <w:r>
        <w:rPr>
          <w:rFonts w:cs="Calibri"/>
        </w:rPr>
        <w:t>recordings were lost because the microphone was muted. Measures are under way to address reliability and equipment issues</w:t>
      </w:r>
      <w:r w:rsidR="0069113A">
        <w:rPr>
          <w:rFonts w:cs="Calibri"/>
        </w:rPr>
        <w:t xml:space="preserve">. </w:t>
      </w:r>
    </w:p>
    <w:p w14:paraId="66752E4A" w14:textId="77777777" w:rsidR="00607A2B" w:rsidRPr="002944FB" w:rsidRDefault="00607A2B" w:rsidP="002944FB">
      <w:pPr>
        <w:pStyle w:val="ListParagraph"/>
        <w:rPr>
          <w:rFonts w:cs="Calibri"/>
        </w:rPr>
      </w:pPr>
    </w:p>
    <w:p w14:paraId="66752E4B" w14:textId="77777777" w:rsidR="00C8376B" w:rsidRPr="002944FB" w:rsidRDefault="00DF6313">
      <w:pPr>
        <w:pStyle w:val="ListParagraph"/>
        <w:numPr>
          <w:ilvl w:val="0"/>
          <w:numId w:val="3"/>
        </w:numPr>
        <w:spacing w:after="100" w:afterAutospacing="1" w:line="240" w:lineRule="auto"/>
        <w:ind w:right="-360"/>
        <w:rPr>
          <w:rFonts w:cs="Calibri"/>
          <w:b/>
        </w:rPr>
      </w:pPr>
      <w:r>
        <w:rPr>
          <w:rFonts w:cs="Calibri"/>
          <w:b/>
        </w:rPr>
        <w:t>Google Apps</w:t>
      </w:r>
      <w:r w:rsidR="00C8376B">
        <w:rPr>
          <w:rFonts w:cs="Calibri"/>
          <w:b/>
        </w:rPr>
        <w:t xml:space="preserve"> — </w:t>
      </w:r>
      <w:r>
        <w:rPr>
          <w:rFonts w:cs="Calibri"/>
        </w:rPr>
        <w:t>Approximately 9000 students have voluntarily converted to gmail</w:t>
      </w:r>
      <w:r w:rsidR="00857F0A">
        <w:rPr>
          <w:rFonts w:cs="Calibri"/>
        </w:rPr>
        <w:t>.</w:t>
      </w:r>
      <w:r>
        <w:rPr>
          <w:rFonts w:cs="Calibri"/>
        </w:rPr>
        <w:t xml:space="preserve"> Workshops will be conducted in Spring 2012 for faculty</w:t>
      </w:r>
      <w:r w:rsidR="00246FEA">
        <w:rPr>
          <w:rFonts w:cs="Calibri"/>
        </w:rPr>
        <w:t>, who</w:t>
      </w:r>
      <w:r>
        <w:rPr>
          <w:rFonts w:cs="Calibri"/>
        </w:rPr>
        <w:t xml:space="preserve"> will have access to the apps but will not have gmail accounts.</w:t>
      </w:r>
    </w:p>
    <w:p w14:paraId="66752E4C" w14:textId="77777777" w:rsidR="00C8376B" w:rsidRPr="002944FB" w:rsidRDefault="00C8376B" w:rsidP="002944FB">
      <w:pPr>
        <w:pStyle w:val="ListParagraph"/>
        <w:rPr>
          <w:rFonts w:cs="Calibri"/>
          <w:b/>
        </w:rPr>
      </w:pPr>
    </w:p>
    <w:p w14:paraId="66752E4D" w14:textId="77777777" w:rsidR="003E58F0" w:rsidRPr="007715BF" w:rsidRDefault="00DF6313">
      <w:pPr>
        <w:pStyle w:val="ListParagraph"/>
        <w:numPr>
          <w:ilvl w:val="0"/>
          <w:numId w:val="3"/>
        </w:numPr>
        <w:spacing w:after="100" w:afterAutospacing="1" w:line="240" w:lineRule="auto"/>
        <w:ind w:right="-360"/>
        <w:rPr>
          <w:rFonts w:cs="Calibri"/>
          <w:b/>
        </w:rPr>
      </w:pPr>
      <w:r>
        <w:rPr>
          <w:rFonts w:cs="Calibri"/>
          <w:b/>
        </w:rPr>
        <w:t>Teaching with Technology Showcase</w:t>
      </w:r>
      <w:r w:rsidR="00C8376B">
        <w:rPr>
          <w:rFonts w:cs="Calibri"/>
          <w:b/>
        </w:rPr>
        <w:t xml:space="preserve"> —</w:t>
      </w:r>
      <w:r>
        <w:rPr>
          <w:rFonts w:cs="Calibri"/>
        </w:rPr>
        <w:t>The October Teaching with Technology showcase was a great success. Broward will hold its first showcase on February 17</w:t>
      </w:r>
      <w:r w:rsidR="00AD72A6">
        <w:rPr>
          <w:rFonts w:cs="Calibri"/>
        </w:rPr>
        <w:t>, 2012</w:t>
      </w:r>
      <w:r>
        <w:rPr>
          <w:rFonts w:cs="Calibri"/>
        </w:rPr>
        <w:t>.</w:t>
      </w:r>
    </w:p>
    <w:p w14:paraId="66752E4E" w14:textId="77777777" w:rsidR="00DF6313" w:rsidRPr="007715BF" w:rsidRDefault="00DF6313" w:rsidP="007715BF">
      <w:pPr>
        <w:pStyle w:val="ListParagraph"/>
        <w:rPr>
          <w:rFonts w:cs="Calibri"/>
          <w:b/>
        </w:rPr>
      </w:pPr>
    </w:p>
    <w:p w14:paraId="66752E4F" w14:textId="77777777" w:rsidR="00DF6313" w:rsidRPr="007715BF" w:rsidRDefault="00DF6313">
      <w:pPr>
        <w:pStyle w:val="ListParagraph"/>
        <w:numPr>
          <w:ilvl w:val="0"/>
          <w:numId w:val="3"/>
        </w:numPr>
        <w:spacing w:after="100" w:afterAutospacing="1" w:line="240" w:lineRule="auto"/>
        <w:ind w:right="-360"/>
        <w:rPr>
          <w:rFonts w:cs="Calibri"/>
          <w:b/>
        </w:rPr>
      </w:pPr>
      <w:r>
        <w:rPr>
          <w:rFonts w:cs="Calibri"/>
          <w:b/>
        </w:rPr>
        <w:t xml:space="preserve">VC Updates — </w:t>
      </w:r>
      <w:r>
        <w:rPr>
          <w:rFonts w:cs="Calibri"/>
        </w:rPr>
        <w:t xml:space="preserve">Tweaks to Nursing </w:t>
      </w:r>
      <w:r w:rsidR="00AD72A6">
        <w:rPr>
          <w:rFonts w:cs="Calibri"/>
        </w:rPr>
        <w:t>class</w:t>
      </w:r>
      <w:r>
        <w:rPr>
          <w:rFonts w:cs="Calibri"/>
        </w:rPr>
        <w:t>rooms are under way. The move is toward online classes and self-recording classrooms rather than video classes.</w:t>
      </w:r>
    </w:p>
    <w:p w14:paraId="66752E50" w14:textId="77777777" w:rsidR="00DF6313" w:rsidRPr="007715BF" w:rsidRDefault="00DF6313" w:rsidP="007715BF">
      <w:pPr>
        <w:pStyle w:val="ListParagraph"/>
        <w:rPr>
          <w:rFonts w:cs="Calibri"/>
          <w:b/>
        </w:rPr>
      </w:pPr>
    </w:p>
    <w:p w14:paraId="66752E51" w14:textId="77777777" w:rsidR="00DF6313" w:rsidRPr="007715BF" w:rsidRDefault="00585234">
      <w:pPr>
        <w:pStyle w:val="ListParagraph"/>
        <w:numPr>
          <w:ilvl w:val="0"/>
          <w:numId w:val="3"/>
        </w:numPr>
        <w:spacing w:after="100" w:afterAutospacing="1" w:line="240" w:lineRule="auto"/>
        <w:ind w:right="-360"/>
        <w:rPr>
          <w:rFonts w:cs="Calibri"/>
          <w:b/>
        </w:rPr>
      </w:pPr>
      <w:r>
        <w:rPr>
          <w:rFonts w:cs="Calibri"/>
          <w:b/>
        </w:rPr>
        <w:t xml:space="preserve">Cyber Security Awareness Events — </w:t>
      </w:r>
      <w:r>
        <w:rPr>
          <w:rFonts w:cs="Calibri"/>
        </w:rPr>
        <w:t>Attendance at the October security awareness events was poor. The number of sessions will be reduced in future.</w:t>
      </w:r>
    </w:p>
    <w:p w14:paraId="66752E52" w14:textId="77777777" w:rsidR="00585234" w:rsidRPr="007715BF" w:rsidRDefault="00585234" w:rsidP="007715BF">
      <w:pPr>
        <w:pStyle w:val="ListParagraph"/>
        <w:rPr>
          <w:rFonts w:cs="Calibri"/>
          <w:b/>
        </w:rPr>
      </w:pPr>
    </w:p>
    <w:p w14:paraId="66752E53" w14:textId="77777777" w:rsidR="00585234" w:rsidRPr="00AE73C3" w:rsidRDefault="00585234">
      <w:pPr>
        <w:pStyle w:val="ListParagraph"/>
        <w:numPr>
          <w:ilvl w:val="0"/>
          <w:numId w:val="3"/>
        </w:numPr>
        <w:spacing w:after="100" w:afterAutospacing="1" w:line="240" w:lineRule="auto"/>
        <w:ind w:right="-360"/>
        <w:rPr>
          <w:rFonts w:cs="Calibri"/>
          <w:b/>
        </w:rPr>
      </w:pPr>
      <w:r>
        <w:rPr>
          <w:rFonts w:cs="Calibri"/>
          <w:b/>
        </w:rPr>
        <w:t>Network Upgrades—</w:t>
      </w:r>
      <w:r>
        <w:rPr>
          <w:rFonts w:cs="Calibri"/>
        </w:rPr>
        <w:t>CSI continues to upgrade facilities.</w:t>
      </w:r>
    </w:p>
    <w:p w14:paraId="66752E54" w14:textId="77777777" w:rsidR="00150DC4" w:rsidRPr="00AE73C3" w:rsidRDefault="00150DC4" w:rsidP="00AE73C3">
      <w:pPr>
        <w:pStyle w:val="ListParagraph"/>
        <w:rPr>
          <w:rFonts w:cs="Calibri"/>
          <w:b/>
        </w:rPr>
      </w:pPr>
    </w:p>
    <w:p w14:paraId="66752E55" w14:textId="77777777" w:rsidR="00150DC4" w:rsidRPr="00FB5C88" w:rsidRDefault="00150DC4" w:rsidP="00AE73C3">
      <w:pPr>
        <w:pStyle w:val="ListParagraph"/>
        <w:spacing w:after="100" w:afterAutospacing="1" w:line="240" w:lineRule="auto"/>
        <w:ind w:left="1440" w:right="-360"/>
        <w:rPr>
          <w:rFonts w:cs="Calibri"/>
          <w:b/>
        </w:rPr>
      </w:pPr>
    </w:p>
    <w:p w14:paraId="66752E56" w14:textId="77777777" w:rsidR="007652B8" w:rsidRDefault="007652B8" w:rsidP="00FB5C88">
      <w:pPr>
        <w:pStyle w:val="ListParagraph"/>
        <w:rPr>
          <w:rFonts w:cs="Calibri"/>
          <w:b/>
        </w:rPr>
      </w:pPr>
    </w:p>
    <w:p w14:paraId="66752E57" w14:textId="77777777" w:rsidR="007715BF" w:rsidRDefault="007715BF" w:rsidP="00FB5C88">
      <w:pPr>
        <w:pStyle w:val="ListParagraph"/>
        <w:rPr>
          <w:rFonts w:cs="Calibri"/>
          <w:b/>
        </w:rPr>
      </w:pPr>
    </w:p>
    <w:p w14:paraId="66752E59" w14:textId="77777777" w:rsidR="003E58F0" w:rsidRPr="002944FB" w:rsidRDefault="003E58F0" w:rsidP="002944FB">
      <w:pPr>
        <w:pStyle w:val="ListParagraph"/>
        <w:rPr>
          <w:rFonts w:cs="Calibri"/>
          <w:b/>
        </w:rPr>
      </w:pPr>
    </w:p>
    <w:p w14:paraId="66752E5A" w14:textId="77777777" w:rsidR="009A1D0A" w:rsidRDefault="00585234">
      <w:pPr>
        <w:pStyle w:val="ListParagraph"/>
        <w:numPr>
          <w:ilvl w:val="0"/>
          <w:numId w:val="1"/>
        </w:numPr>
        <w:spacing w:after="100" w:afterAutospacing="1" w:line="240" w:lineRule="auto"/>
        <w:ind w:right="-360"/>
        <w:rPr>
          <w:b/>
        </w:rPr>
      </w:pPr>
      <w:r>
        <w:rPr>
          <w:b/>
        </w:rPr>
        <w:t>Turnitin vs. SafeAssign Antiplagiarism Software</w:t>
      </w:r>
    </w:p>
    <w:p w14:paraId="66752E5B" w14:textId="77777777" w:rsidR="00585234" w:rsidRDefault="00585234" w:rsidP="007715BF">
      <w:pPr>
        <w:pStyle w:val="ListParagraph"/>
        <w:spacing w:after="100" w:afterAutospacing="1" w:line="240" w:lineRule="auto"/>
        <w:ind w:left="360" w:right="-360"/>
        <w:rPr>
          <w:b/>
        </w:rPr>
      </w:pPr>
    </w:p>
    <w:p w14:paraId="66752E5C" w14:textId="77777777" w:rsidR="00585234" w:rsidRPr="007715BF" w:rsidRDefault="00585234" w:rsidP="007715BF">
      <w:pPr>
        <w:pStyle w:val="ListParagraph"/>
        <w:spacing w:after="100" w:afterAutospacing="1" w:line="240" w:lineRule="auto"/>
        <w:ind w:left="360" w:right="-360"/>
      </w:pPr>
      <w:r>
        <w:t xml:space="preserve">Dr. Peggy Golden </w:t>
      </w:r>
      <w:r w:rsidR="00C06FFB">
        <w:t xml:space="preserve">of the College of Business </w:t>
      </w:r>
      <w:r>
        <w:t xml:space="preserve">explained that the Business and Nursing Schools want Turnitin to replace SafeAssign as FAU’s antiplagiarism software tool. Turnitin, which was used previously, was much more successful at detecting plagiarism. The Colleges of Business and Engineering have reported high rates of cheating. SafeAssign is included in Blackboard free of charge. Turnitin costs roughly $50,000 annually. </w:t>
      </w:r>
      <w:r w:rsidR="00C06FFB">
        <w:t>Dr. Munro will check on the status of the FSU study on the two products. Because no quorum was present, Mr. Ball suggested Committee members poll their respective departments to determine support for Turnitin and email the results</w:t>
      </w:r>
      <w:r w:rsidR="00246FEA">
        <w:t xml:space="preserve"> to him to report to the Committee. It Turnitin is the choice, the Committee would then back a Tech Fee proposal to fund Turnitin. </w:t>
      </w:r>
      <w:r w:rsidR="00C06FFB">
        <w:t xml:space="preserve">It is not an option </w:t>
      </w:r>
      <w:r w:rsidR="00246FEA">
        <w:t xml:space="preserve">for FAU </w:t>
      </w:r>
      <w:r w:rsidR="00C06FFB">
        <w:t>to have both Turnitin and SafeAssign.</w:t>
      </w:r>
    </w:p>
    <w:p w14:paraId="66752E5D" w14:textId="77777777" w:rsidR="009A1D0A" w:rsidRDefault="009A1D0A">
      <w:pPr>
        <w:pStyle w:val="ListParagraph"/>
        <w:spacing w:after="100" w:afterAutospacing="1" w:line="240" w:lineRule="auto"/>
        <w:ind w:left="360" w:right="-360"/>
        <w:rPr>
          <w:b/>
        </w:rPr>
      </w:pPr>
    </w:p>
    <w:p w14:paraId="66752E5E" w14:textId="77777777" w:rsidR="00317966" w:rsidRDefault="00317966">
      <w:pPr>
        <w:pStyle w:val="ListParagraph"/>
        <w:spacing w:after="100" w:afterAutospacing="1" w:line="240" w:lineRule="auto"/>
        <w:ind w:left="1440" w:right="-360"/>
        <w:rPr>
          <w:b/>
        </w:rPr>
      </w:pPr>
    </w:p>
    <w:p w14:paraId="66752E5F" w14:textId="77777777" w:rsidR="00317966" w:rsidRDefault="00C06FFB">
      <w:pPr>
        <w:pStyle w:val="ListParagraph"/>
        <w:numPr>
          <w:ilvl w:val="0"/>
          <w:numId w:val="1"/>
        </w:numPr>
        <w:spacing w:after="100" w:afterAutospacing="1" w:line="240" w:lineRule="auto"/>
        <w:ind w:right="-360"/>
        <w:rPr>
          <w:b/>
        </w:rPr>
      </w:pPr>
      <w:r>
        <w:rPr>
          <w:b/>
        </w:rPr>
        <w:t>New Business</w:t>
      </w:r>
    </w:p>
    <w:p w14:paraId="66752E60" w14:textId="77777777" w:rsidR="00246FEA" w:rsidRDefault="00246FEA" w:rsidP="007715BF">
      <w:pPr>
        <w:pStyle w:val="ListParagraph"/>
        <w:spacing w:after="100" w:afterAutospacing="1" w:line="240" w:lineRule="auto"/>
        <w:ind w:left="360" w:right="-360"/>
        <w:rPr>
          <w:b/>
        </w:rPr>
      </w:pPr>
    </w:p>
    <w:p w14:paraId="66752E61" w14:textId="77777777" w:rsidR="00246FEA" w:rsidRDefault="00246FEA" w:rsidP="007715BF">
      <w:pPr>
        <w:pStyle w:val="ListParagraph"/>
        <w:spacing w:after="100" w:afterAutospacing="1" w:line="240" w:lineRule="auto"/>
        <w:ind w:left="360" w:right="-360"/>
      </w:pPr>
      <w:r>
        <w:t xml:space="preserve">Members inquired about the possibility of applying online for guest parking decals that could then be emailed </w:t>
      </w:r>
      <w:r w:rsidR="00AD72A6">
        <w:t xml:space="preserve">directly </w:t>
      </w:r>
      <w:r>
        <w:t xml:space="preserve">to </w:t>
      </w:r>
      <w:r w:rsidR="007715BF">
        <w:t>those who require them</w:t>
      </w:r>
      <w:r>
        <w:t>. Mr. Basiratmand will check with the campus police about the feasibility of this procedure.</w:t>
      </w:r>
    </w:p>
    <w:p w14:paraId="66752E62" w14:textId="77777777" w:rsidR="00246FEA" w:rsidRDefault="00246FEA" w:rsidP="007715BF">
      <w:pPr>
        <w:pStyle w:val="ListParagraph"/>
        <w:spacing w:after="100" w:afterAutospacing="1" w:line="240" w:lineRule="auto"/>
        <w:ind w:left="360" w:right="-360"/>
      </w:pPr>
    </w:p>
    <w:p w14:paraId="66752E63" w14:textId="77777777" w:rsidR="00246FEA" w:rsidRPr="007715BF" w:rsidRDefault="00246FEA" w:rsidP="007715BF">
      <w:pPr>
        <w:pStyle w:val="ListParagraph"/>
        <w:spacing w:after="100" w:afterAutospacing="1" w:line="240" w:lineRule="auto"/>
        <w:ind w:left="360" w:right="-360"/>
      </w:pPr>
      <w:r>
        <w:t xml:space="preserve">Mr. Fowlkes confirmed that there is not yet a formal policy in place for faculty who want to offer courses online. </w:t>
      </w:r>
    </w:p>
    <w:p w14:paraId="66752E64" w14:textId="77777777" w:rsidR="00917568" w:rsidRPr="00CC7F03" w:rsidRDefault="00917568" w:rsidP="005173F7">
      <w:pPr>
        <w:pStyle w:val="ListParagraph"/>
        <w:spacing w:after="100" w:afterAutospacing="1"/>
        <w:ind w:left="360" w:right="-360"/>
      </w:pPr>
    </w:p>
    <w:p w14:paraId="66752E65" w14:textId="77777777" w:rsidR="008B1B86" w:rsidRPr="00F6649F" w:rsidRDefault="00CC7F03" w:rsidP="008B1B86">
      <w:pPr>
        <w:pStyle w:val="ListParagraph"/>
        <w:numPr>
          <w:ilvl w:val="0"/>
          <w:numId w:val="1"/>
        </w:numPr>
        <w:spacing w:after="100" w:afterAutospacing="1" w:line="240" w:lineRule="auto"/>
        <w:rPr>
          <w:b/>
        </w:rPr>
      </w:pPr>
      <w:r>
        <w:rPr>
          <w:b/>
        </w:rPr>
        <w:t xml:space="preserve"> </w:t>
      </w:r>
      <w:r w:rsidR="008B1B86" w:rsidRPr="00F6649F">
        <w:rPr>
          <w:b/>
        </w:rPr>
        <w:t>Meeting Adjournment</w:t>
      </w:r>
    </w:p>
    <w:p w14:paraId="66752E66" w14:textId="77777777" w:rsidR="00246FEA" w:rsidRDefault="00246FEA">
      <w:pPr>
        <w:spacing w:line="240" w:lineRule="auto"/>
        <w:ind w:firstLine="360"/>
      </w:pPr>
      <w:r>
        <w:t xml:space="preserve">The Committee agreed to next meet in January 2012. </w:t>
      </w:r>
    </w:p>
    <w:p w14:paraId="66752E67" w14:textId="77777777" w:rsidR="009A70B0" w:rsidRDefault="008B1B86">
      <w:pPr>
        <w:spacing w:line="240" w:lineRule="auto"/>
        <w:ind w:firstLine="360"/>
      </w:pPr>
      <w:r>
        <w:t xml:space="preserve">There being no other business to bring before the Committee, the meeting adjourned at </w:t>
      </w:r>
      <w:r w:rsidR="00246FEA">
        <w:t>3</w:t>
      </w:r>
      <w:r w:rsidR="00917568">
        <w:t>:</w:t>
      </w:r>
      <w:r w:rsidR="00246FEA">
        <w:t xml:space="preserve">45 </w:t>
      </w:r>
      <w:r w:rsidR="00203010">
        <w:t>p.m.</w:t>
      </w:r>
    </w:p>
    <w:p w14:paraId="66752E68" w14:textId="77777777" w:rsidR="00AE73C3" w:rsidRDefault="00AE73C3">
      <w:pPr>
        <w:spacing w:after="100" w:afterAutospacing="1" w:line="240" w:lineRule="auto"/>
        <w:ind w:firstLine="360"/>
      </w:pPr>
    </w:p>
    <w:p w14:paraId="66752E69" w14:textId="77777777" w:rsidR="006C6805" w:rsidRDefault="008B1B86">
      <w:pPr>
        <w:spacing w:after="100" w:afterAutospacing="1" w:line="240" w:lineRule="auto"/>
        <w:ind w:firstLine="360"/>
      </w:pPr>
      <w:r>
        <w:t>Respectfully submitted,</w:t>
      </w:r>
    </w:p>
    <w:p w14:paraId="66752E6A" w14:textId="77777777" w:rsidR="006C6805" w:rsidRDefault="006C6805">
      <w:pPr>
        <w:spacing w:after="0" w:line="240" w:lineRule="auto"/>
        <w:ind w:left="360" w:right="-360"/>
      </w:pPr>
    </w:p>
    <w:p w14:paraId="66752E6B" w14:textId="77777777" w:rsidR="006C6805" w:rsidRDefault="008B1B86">
      <w:pPr>
        <w:spacing w:after="0" w:line="240" w:lineRule="auto"/>
        <w:ind w:left="360" w:right="-360"/>
      </w:pPr>
      <w:r>
        <w:t>Christine Andreasen</w:t>
      </w:r>
      <w:r w:rsidR="000A0361">
        <w:t xml:space="preserve"> </w:t>
      </w:r>
      <w:r w:rsidR="00D51E94">
        <w:t xml:space="preserve">                                                                                                                                                       </w:t>
      </w:r>
    </w:p>
    <w:p w14:paraId="66752E6C" w14:textId="77777777" w:rsidR="006C6805" w:rsidRDefault="009D1B89">
      <w:pPr>
        <w:spacing w:after="0" w:line="240" w:lineRule="auto"/>
        <w:ind w:left="360" w:right="-360"/>
      </w:pPr>
      <w:r>
        <w:t>R</w:t>
      </w:r>
      <w:r w:rsidR="000A0361">
        <w:t>ecording  Secretary</w:t>
      </w:r>
    </w:p>
    <w:p w14:paraId="66752E6D" w14:textId="77777777" w:rsidR="00DD30F8" w:rsidRDefault="00DD30F8">
      <w:pPr>
        <w:spacing w:after="100" w:afterAutospacing="1" w:line="240" w:lineRule="auto"/>
        <w:ind w:firstLine="360"/>
      </w:pPr>
    </w:p>
    <w:sectPr w:rsidR="00DD30F8" w:rsidSect="0045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E2EAF"/>
    <w:multiLevelType w:val="hybridMultilevel"/>
    <w:tmpl w:val="E6260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04BCB"/>
    <w:multiLevelType w:val="hybridMultilevel"/>
    <w:tmpl w:val="0B844B82"/>
    <w:lvl w:ilvl="0" w:tplc="0DFE0902">
      <w:start w:val="1"/>
      <w:numFmt w:val="upperLetter"/>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36162"/>
    <w:multiLevelType w:val="hybridMultilevel"/>
    <w:tmpl w:val="A5A4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94C3D"/>
    <w:multiLevelType w:val="hybridMultilevel"/>
    <w:tmpl w:val="3C5CE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3F363F"/>
    <w:multiLevelType w:val="hybridMultilevel"/>
    <w:tmpl w:val="1A6AD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085B6F"/>
    <w:multiLevelType w:val="hybridMultilevel"/>
    <w:tmpl w:val="D2EC3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F74EA7"/>
    <w:multiLevelType w:val="hybridMultilevel"/>
    <w:tmpl w:val="24CAC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B86"/>
    <w:rsid w:val="00037B67"/>
    <w:rsid w:val="00043A1B"/>
    <w:rsid w:val="00051F96"/>
    <w:rsid w:val="00053D63"/>
    <w:rsid w:val="000541D3"/>
    <w:rsid w:val="00070C68"/>
    <w:rsid w:val="000A0361"/>
    <w:rsid w:val="000A124A"/>
    <w:rsid w:val="000A561E"/>
    <w:rsid w:val="000B3620"/>
    <w:rsid w:val="000F6D4A"/>
    <w:rsid w:val="00125743"/>
    <w:rsid w:val="00144814"/>
    <w:rsid w:val="00150DC4"/>
    <w:rsid w:val="00154DE4"/>
    <w:rsid w:val="001561AC"/>
    <w:rsid w:val="00163021"/>
    <w:rsid w:val="0017141C"/>
    <w:rsid w:val="00185BFA"/>
    <w:rsid w:val="001A3D24"/>
    <w:rsid w:val="001B1CD7"/>
    <w:rsid w:val="001D3E85"/>
    <w:rsid w:val="001D6398"/>
    <w:rsid w:val="001E16D8"/>
    <w:rsid w:val="00203010"/>
    <w:rsid w:val="00242FE4"/>
    <w:rsid w:val="00244F53"/>
    <w:rsid w:val="00246FEA"/>
    <w:rsid w:val="00247B12"/>
    <w:rsid w:val="00262D13"/>
    <w:rsid w:val="00264C0A"/>
    <w:rsid w:val="002668EA"/>
    <w:rsid w:val="00293284"/>
    <w:rsid w:val="002944FB"/>
    <w:rsid w:val="00296053"/>
    <w:rsid w:val="002A637E"/>
    <w:rsid w:val="002B54EA"/>
    <w:rsid w:val="002C6294"/>
    <w:rsid w:val="002D6B2B"/>
    <w:rsid w:val="002E1303"/>
    <w:rsid w:val="002E5609"/>
    <w:rsid w:val="002F2340"/>
    <w:rsid w:val="002F2E99"/>
    <w:rsid w:val="002F6CDD"/>
    <w:rsid w:val="00317966"/>
    <w:rsid w:val="00321FC0"/>
    <w:rsid w:val="0033259B"/>
    <w:rsid w:val="003328D7"/>
    <w:rsid w:val="00333E4F"/>
    <w:rsid w:val="0034127F"/>
    <w:rsid w:val="0034469A"/>
    <w:rsid w:val="00355848"/>
    <w:rsid w:val="00366A98"/>
    <w:rsid w:val="003766D3"/>
    <w:rsid w:val="003A71FA"/>
    <w:rsid w:val="003B0B56"/>
    <w:rsid w:val="003B135A"/>
    <w:rsid w:val="003B5314"/>
    <w:rsid w:val="003C21BB"/>
    <w:rsid w:val="003C337A"/>
    <w:rsid w:val="003C6DF0"/>
    <w:rsid w:val="003C723C"/>
    <w:rsid w:val="003D25E9"/>
    <w:rsid w:val="003E58F0"/>
    <w:rsid w:val="003F0E87"/>
    <w:rsid w:val="003F3058"/>
    <w:rsid w:val="003F6C70"/>
    <w:rsid w:val="00423D63"/>
    <w:rsid w:val="00436AFD"/>
    <w:rsid w:val="00440EE8"/>
    <w:rsid w:val="004502E7"/>
    <w:rsid w:val="00455835"/>
    <w:rsid w:val="004645A1"/>
    <w:rsid w:val="00483B78"/>
    <w:rsid w:val="00487C40"/>
    <w:rsid w:val="00491F29"/>
    <w:rsid w:val="004A2A03"/>
    <w:rsid w:val="004A69DA"/>
    <w:rsid w:val="004C3FD9"/>
    <w:rsid w:val="004C6B00"/>
    <w:rsid w:val="004D21CA"/>
    <w:rsid w:val="004F57B0"/>
    <w:rsid w:val="0050041D"/>
    <w:rsid w:val="00510F20"/>
    <w:rsid w:val="005173F7"/>
    <w:rsid w:val="00526B07"/>
    <w:rsid w:val="00536E48"/>
    <w:rsid w:val="005414E8"/>
    <w:rsid w:val="005559EB"/>
    <w:rsid w:val="005844AB"/>
    <w:rsid w:val="00585234"/>
    <w:rsid w:val="005A3543"/>
    <w:rsid w:val="005C0E0F"/>
    <w:rsid w:val="005C410E"/>
    <w:rsid w:val="005C6D6A"/>
    <w:rsid w:val="005D0C4F"/>
    <w:rsid w:val="005D3751"/>
    <w:rsid w:val="005E2A32"/>
    <w:rsid w:val="00601BDC"/>
    <w:rsid w:val="006038F4"/>
    <w:rsid w:val="006044E9"/>
    <w:rsid w:val="00607A2B"/>
    <w:rsid w:val="00630AE0"/>
    <w:rsid w:val="00632BA4"/>
    <w:rsid w:val="00650894"/>
    <w:rsid w:val="00682BCE"/>
    <w:rsid w:val="006908EB"/>
    <w:rsid w:val="0069113A"/>
    <w:rsid w:val="00692601"/>
    <w:rsid w:val="006945A2"/>
    <w:rsid w:val="00695CA9"/>
    <w:rsid w:val="006B52D9"/>
    <w:rsid w:val="006C6805"/>
    <w:rsid w:val="006C787C"/>
    <w:rsid w:val="006E06E8"/>
    <w:rsid w:val="00712D3D"/>
    <w:rsid w:val="00713CB9"/>
    <w:rsid w:val="00722130"/>
    <w:rsid w:val="007509BD"/>
    <w:rsid w:val="0076063E"/>
    <w:rsid w:val="007642C9"/>
    <w:rsid w:val="007652B8"/>
    <w:rsid w:val="007715BF"/>
    <w:rsid w:val="007731F7"/>
    <w:rsid w:val="00777AE0"/>
    <w:rsid w:val="00795917"/>
    <w:rsid w:val="007D0B26"/>
    <w:rsid w:val="007D1312"/>
    <w:rsid w:val="007E04E4"/>
    <w:rsid w:val="007E1D7A"/>
    <w:rsid w:val="00801B00"/>
    <w:rsid w:val="008473AA"/>
    <w:rsid w:val="008575D4"/>
    <w:rsid w:val="00857F0A"/>
    <w:rsid w:val="00866E68"/>
    <w:rsid w:val="0087160B"/>
    <w:rsid w:val="00880868"/>
    <w:rsid w:val="00890AA2"/>
    <w:rsid w:val="00894F6C"/>
    <w:rsid w:val="00897278"/>
    <w:rsid w:val="008A0538"/>
    <w:rsid w:val="008A473C"/>
    <w:rsid w:val="008A682B"/>
    <w:rsid w:val="008B1B86"/>
    <w:rsid w:val="008B4843"/>
    <w:rsid w:val="008D065D"/>
    <w:rsid w:val="008E4359"/>
    <w:rsid w:val="008E4D29"/>
    <w:rsid w:val="008E5A80"/>
    <w:rsid w:val="008F2132"/>
    <w:rsid w:val="00904F8D"/>
    <w:rsid w:val="009113C5"/>
    <w:rsid w:val="00915BEB"/>
    <w:rsid w:val="00917568"/>
    <w:rsid w:val="0092101E"/>
    <w:rsid w:val="00926A17"/>
    <w:rsid w:val="00960D41"/>
    <w:rsid w:val="00974C3B"/>
    <w:rsid w:val="0097598A"/>
    <w:rsid w:val="00986728"/>
    <w:rsid w:val="009A1471"/>
    <w:rsid w:val="009A1D0A"/>
    <w:rsid w:val="009A70B0"/>
    <w:rsid w:val="009B3272"/>
    <w:rsid w:val="009D1B89"/>
    <w:rsid w:val="009E383D"/>
    <w:rsid w:val="009F434E"/>
    <w:rsid w:val="009F5289"/>
    <w:rsid w:val="00A0108F"/>
    <w:rsid w:val="00A173CC"/>
    <w:rsid w:val="00A20EBD"/>
    <w:rsid w:val="00A52FB3"/>
    <w:rsid w:val="00A628C9"/>
    <w:rsid w:val="00A716B0"/>
    <w:rsid w:val="00A873A4"/>
    <w:rsid w:val="00A942D5"/>
    <w:rsid w:val="00A947C5"/>
    <w:rsid w:val="00A97B99"/>
    <w:rsid w:val="00AA02B9"/>
    <w:rsid w:val="00AA202F"/>
    <w:rsid w:val="00AC059A"/>
    <w:rsid w:val="00AC3353"/>
    <w:rsid w:val="00AC5204"/>
    <w:rsid w:val="00AD02F8"/>
    <w:rsid w:val="00AD10E3"/>
    <w:rsid w:val="00AD2E52"/>
    <w:rsid w:val="00AD63ED"/>
    <w:rsid w:val="00AD72A6"/>
    <w:rsid w:val="00AE1A65"/>
    <w:rsid w:val="00AE73C3"/>
    <w:rsid w:val="00AF58BD"/>
    <w:rsid w:val="00B022E4"/>
    <w:rsid w:val="00B22586"/>
    <w:rsid w:val="00B34F32"/>
    <w:rsid w:val="00B36C49"/>
    <w:rsid w:val="00B4053A"/>
    <w:rsid w:val="00B41438"/>
    <w:rsid w:val="00B41A07"/>
    <w:rsid w:val="00B52AC1"/>
    <w:rsid w:val="00B7118D"/>
    <w:rsid w:val="00B7141D"/>
    <w:rsid w:val="00B73E92"/>
    <w:rsid w:val="00B878BF"/>
    <w:rsid w:val="00BA59B1"/>
    <w:rsid w:val="00BA75B5"/>
    <w:rsid w:val="00BB4080"/>
    <w:rsid w:val="00BB46AD"/>
    <w:rsid w:val="00BB50CF"/>
    <w:rsid w:val="00BC2737"/>
    <w:rsid w:val="00BD5471"/>
    <w:rsid w:val="00BD6CBE"/>
    <w:rsid w:val="00BD6F5B"/>
    <w:rsid w:val="00BE595C"/>
    <w:rsid w:val="00C06FFB"/>
    <w:rsid w:val="00C104FC"/>
    <w:rsid w:val="00C10BA9"/>
    <w:rsid w:val="00C17C30"/>
    <w:rsid w:val="00C31A77"/>
    <w:rsid w:val="00C35DFA"/>
    <w:rsid w:val="00C8376B"/>
    <w:rsid w:val="00C97481"/>
    <w:rsid w:val="00CA1036"/>
    <w:rsid w:val="00CC5D56"/>
    <w:rsid w:val="00CC7F03"/>
    <w:rsid w:val="00CD1B52"/>
    <w:rsid w:val="00CD56D9"/>
    <w:rsid w:val="00CE4CD3"/>
    <w:rsid w:val="00CF0C57"/>
    <w:rsid w:val="00CF155B"/>
    <w:rsid w:val="00CF3894"/>
    <w:rsid w:val="00D01821"/>
    <w:rsid w:val="00D01EAF"/>
    <w:rsid w:val="00D16EB2"/>
    <w:rsid w:val="00D21269"/>
    <w:rsid w:val="00D27734"/>
    <w:rsid w:val="00D379D5"/>
    <w:rsid w:val="00D44EC0"/>
    <w:rsid w:val="00D51E94"/>
    <w:rsid w:val="00D621C9"/>
    <w:rsid w:val="00D64759"/>
    <w:rsid w:val="00D70D52"/>
    <w:rsid w:val="00D76D8F"/>
    <w:rsid w:val="00D805F1"/>
    <w:rsid w:val="00D83474"/>
    <w:rsid w:val="00D846B2"/>
    <w:rsid w:val="00DA27CE"/>
    <w:rsid w:val="00DA5E7D"/>
    <w:rsid w:val="00DA7754"/>
    <w:rsid w:val="00DC68D1"/>
    <w:rsid w:val="00DD30F8"/>
    <w:rsid w:val="00DD3833"/>
    <w:rsid w:val="00DD6FF2"/>
    <w:rsid w:val="00DD70D2"/>
    <w:rsid w:val="00DE536F"/>
    <w:rsid w:val="00DF6313"/>
    <w:rsid w:val="00E12530"/>
    <w:rsid w:val="00E16D84"/>
    <w:rsid w:val="00E232D3"/>
    <w:rsid w:val="00E33174"/>
    <w:rsid w:val="00E509CE"/>
    <w:rsid w:val="00E653FD"/>
    <w:rsid w:val="00E813F5"/>
    <w:rsid w:val="00E87116"/>
    <w:rsid w:val="00E91350"/>
    <w:rsid w:val="00E9414B"/>
    <w:rsid w:val="00EB5B34"/>
    <w:rsid w:val="00EB7927"/>
    <w:rsid w:val="00EC0B88"/>
    <w:rsid w:val="00EC2E46"/>
    <w:rsid w:val="00EC683B"/>
    <w:rsid w:val="00ED2A4D"/>
    <w:rsid w:val="00ED4673"/>
    <w:rsid w:val="00EE3AEE"/>
    <w:rsid w:val="00F22E89"/>
    <w:rsid w:val="00F24D84"/>
    <w:rsid w:val="00F349E9"/>
    <w:rsid w:val="00F35C03"/>
    <w:rsid w:val="00F4021E"/>
    <w:rsid w:val="00F542F9"/>
    <w:rsid w:val="00F641F0"/>
    <w:rsid w:val="00F6632D"/>
    <w:rsid w:val="00F74A75"/>
    <w:rsid w:val="00F753BA"/>
    <w:rsid w:val="00F75D1B"/>
    <w:rsid w:val="00F770A6"/>
    <w:rsid w:val="00F80F2E"/>
    <w:rsid w:val="00F878EC"/>
    <w:rsid w:val="00F950B5"/>
    <w:rsid w:val="00FB1631"/>
    <w:rsid w:val="00FB1957"/>
    <w:rsid w:val="00FB21B3"/>
    <w:rsid w:val="00FB5C88"/>
    <w:rsid w:val="00FB65A6"/>
    <w:rsid w:val="00FB707D"/>
    <w:rsid w:val="00FC0925"/>
    <w:rsid w:val="00FC0D0A"/>
    <w:rsid w:val="00FE4054"/>
    <w:rsid w:val="00FE5881"/>
    <w:rsid w:val="00FF6819"/>
    <w:rsid w:val="00FF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8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B86"/>
    <w:pPr>
      <w:ind w:left="720"/>
      <w:contextualSpacing/>
    </w:pPr>
  </w:style>
  <w:style w:type="character" w:styleId="CommentReference">
    <w:name w:val="annotation reference"/>
    <w:basedOn w:val="DefaultParagraphFont"/>
    <w:uiPriority w:val="99"/>
    <w:semiHidden/>
    <w:unhideWhenUsed/>
    <w:rsid w:val="008575D4"/>
    <w:rPr>
      <w:sz w:val="16"/>
      <w:szCs w:val="16"/>
    </w:rPr>
  </w:style>
  <w:style w:type="paragraph" w:styleId="CommentText">
    <w:name w:val="annotation text"/>
    <w:basedOn w:val="Normal"/>
    <w:link w:val="CommentTextChar"/>
    <w:uiPriority w:val="99"/>
    <w:semiHidden/>
    <w:unhideWhenUsed/>
    <w:rsid w:val="008575D4"/>
    <w:pPr>
      <w:spacing w:line="240" w:lineRule="auto"/>
    </w:pPr>
    <w:rPr>
      <w:sz w:val="20"/>
      <w:szCs w:val="20"/>
    </w:rPr>
  </w:style>
  <w:style w:type="character" w:customStyle="1" w:styleId="CommentTextChar">
    <w:name w:val="Comment Text Char"/>
    <w:basedOn w:val="DefaultParagraphFont"/>
    <w:link w:val="CommentText"/>
    <w:uiPriority w:val="99"/>
    <w:semiHidden/>
    <w:rsid w:val="008575D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575D4"/>
    <w:rPr>
      <w:b/>
      <w:bCs/>
    </w:rPr>
  </w:style>
  <w:style w:type="character" w:customStyle="1" w:styleId="CommentSubjectChar">
    <w:name w:val="Comment Subject Char"/>
    <w:basedOn w:val="CommentTextChar"/>
    <w:link w:val="CommentSubject"/>
    <w:uiPriority w:val="99"/>
    <w:semiHidden/>
    <w:rsid w:val="008575D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857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5D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8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B86"/>
    <w:pPr>
      <w:ind w:left="720"/>
      <w:contextualSpacing/>
    </w:pPr>
  </w:style>
  <w:style w:type="character" w:styleId="CommentReference">
    <w:name w:val="annotation reference"/>
    <w:basedOn w:val="DefaultParagraphFont"/>
    <w:uiPriority w:val="99"/>
    <w:semiHidden/>
    <w:unhideWhenUsed/>
    <w:rsid w:val="008575D4"/>
    <w:rPr>
      <w:sz w:val="16"/>
      <w:szCs w:val="16"/>
    </w:rPr>
  </w:style>
  <w:style w:type="paragraph" w:styleId="CommentText">
    <w:name w:val="annotation text"/>
    <w:basedOn w:val="Normal"/>
    <w:link w:val="CommentTextChar"/>
    <w:uiPriority w:val="99"/>
    <w:semiHidden/>
    <w:unhideWhenUsed/>
    <w:rsid w:val="008575D4"/>
    <w:pPr>
      <w:spacing w:line="240" w:lineRule="auto"/>
    </w:pPr>
    <w:rPr>
      <w:sz w:val="20"/>
      <w:szCs w:val="20"/>
    </w:rPr>
  </w:style>
  <w:style w:type="character" w:customStyle="1" w:styleId="CommentTextChar">
    <w:name w:val="Comment Text Char"/>
    <w:basedOn w:val="DefaultParagraphFont"/>
    <w:link w:val="CommentText"/>
    <w:uiPriority w:val="99"/>
    <w:semiHidden/>
    <w:rsid w:val="008575D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575D4"/>
    <w:rPr>
      <w:b/>
      <w:bCs/>
    </w:rPr>
  </w:style>
  <w:style w:type="character" w:customStyle="1" w:styleId="CommentSubjectChar">
    <w:name w:val="Comment Subject Char"/>
    <w:basedOn w:val="CommentTextChar"/>
    <w:link w:val="CommentSubject"/>
    <w:uiPriority w:val="99"/>
    <w:semiHidden/>
    <w:rsid w:val="008575D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857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5D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008332">
      <w:bodyDiv w:val="1"/>
      <w:marLeft w:val="0"/>
      <w:marRight w:val="0"/>
      <w:marTop w:val="0"/>
      <w:marBottom w:val="0"/>
      <w:divBdr>
        <w:top w:val="none" w:sz="0" w:space="0" w:color="auto"/>
        <w:left w:val="none" w:sz="0" w:space="0" w:color="auto"/>
        <w:bottom w:val="none" w:sz="0" w:space="0" w:color="auto"/>
        <w:right w:val="none" w:sz="0" w:space="0" w:color="auto"/>
      </w:divBdr>
    </w:div>
    <w:div w:id="177447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E7BBA69292E4478B45C082737B7CBC" ma:contentTypeVersion="0" ma:contentTypeDescription="Create a new document." ma:contentTypeScope="" ma:versionID="f4189f92c332c348f1c14903620a007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5EB9C-5520-4CCD-B2EB-4B160004D475}">
  <ds:schemaRefs>
    <ds:schemaRef ds:uri="http://schemas.microsoft.com/office/2006/documentManagement/types"/>
    <ds:schemaRef ds:uri="http://purl.org/dc/elements/1.1/"/>
    <ds:schemaRef ds:uri="http://purl.org/dc/terms/"/>
    <ds:schemaRef ds:uri="http://schemas.microsoft.com/office/infopath/2007/PartnerControls"/>
    <ds:schemaRef ds:uri="http://www.w3.org/XML/1998/namespace"/>
    <ds:schemaRef ds:uri="http://schemas.microsoft.com/office/2006/metadata/properti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A1890B4D-5951-4C34-A892-1C2BE1927200}">
  <ds:schemaRefs>
    <ds:schemaRef ds:uri="http://schemas.microsoft.com/sharepoint/v3/contenttype/forms"/>
  </ds:schemaRefs>
</ds:datastoreItem>
</file>

<file path=customXml/itemProps3.xml><?xml version="1.0" encoding="utf-8"?>
<ds:datastoreItem xmlns:ds="http://schemas.openxmlformats.org/officeDocument/2006/customXml" ds:itemID="{1F802174-12B4-4B50-A1F5-88A93B889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0D65EFD-5F90-41D3-95A2-B9BCD60BA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Andreasen</dc:creator>
  <cp:lastModifiedBy>Christine Andreasen</cp:lastModifiedBy>
  <cp:revision>3</cp:revision>
  <cp:lastPrinted>2011-09-14T12:11:00Z</cp:lastPrinted>
  <dcterms:created xsi:type="dcterms:W3CDTF">2012-01-11T15:21:00Z</dcterms:created>
  <dcterms:modified xsi:type="dcterms:W3CDTF">2012-01-18T18:42:00Z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0x01010028E7BBA69292E4478B45C082737B7CBC</vt:lpwstr>
  </property>
</Properties>
</file>