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BD" w:rsidRPr="00D9713C" w:rsidRDefault="00115CBD" w:rsidP="00074EEB">
      <w:pPr>
        <w:jc w:val="center"/>
        <w:outlineLvl w:val="0"/>
        <w:rPr>
          <w:rFonts w:ascii="Gill Sans MT" w:hAnsi="Gill Sans MT"/>
          <w:b/>
          <w:sz w:val="28"/>
          <w:szCs w:val="28"/>
        </w:rPr>
      </w:pPr>
      <w:r w:rsidRPr="00D9713C">
        <w:rPr>
          <w:rFonts w:ascii="Gill Sans MT" w:hAnsi="Gill Sans MT"/>
          <w:b/>
          <w:sz w:val="28"/>
          <w:szCs w:val="28"/>
        </w:rPr>
        <w:t xml:space="preserve">URP </w:t>
      </w:r>
      <w:r w:rsidR="00D9713C" w:rsidRPr="00D9713C">
        <w:rPr>
          <w:rFonts w:ascii="Gill Sans MT" w:hAnsi="Gill Sans MT"/>
          <w:b/>
          <w:sz w:val="28"/>
          <w:szCs w:val="28"/>
        </w:rPr>
        <w:t>4979</w:t>
      </w:r>
      <w:r w:rsidRPr="00D9713C">
        <w:rPr>
          <w:rFonts w:ascii="Gill Sans MT" w:hAnsi="Gill Sans MT"/>
          <w:b/>
          <w:sz w:val="28"/>
          <w:szCs w:val="28"/>
        </w:rPr>
        <w:t xml:space="preserve"> </w:t>
      </w:r>
    </w:p>
    <w:p w:rsidR="00115CBD" w:rsidRPr="00D9713C" w:rsidRDefault="00115CBD" w:rsidP="00074EEB">
      <w:pPr>
        <w:jc w:val="center"/>
        <w:outlineLvl w:val="0"/>
        <w:rPr>
          <w:rFonts w:ascii="Gill Sans MT" w:hAnsi="Gill Sans MT"/>
          <w:b/>
          <w:sz w:val="28"/>
          <w:szCs w:val="28"/>
        </w:rPr>
      </w:pPr>
      <w:r w:rsidRPr="00D9713C">
        <w:rPr>
          <w:rFonts w:ascii="Gill Sans MT" w:hAnsi="Gill Sans MT"/>
          <w:b/>
          <w:sz w:val="28"/>
          <w:szCs w:val="28"/>
        </w:rPr>
        <w:t xml:space="preserve">Planning </w:t>
      </w:r>
      <w:r w:rsidR="00D9713C" w:rsidRPr="00D9713C">
        <w:rPr>
          <w:rFonts w:ascii="Gill Sans MT" w:hAnsi="Gill Sans MT"/>
          <w:b/>
          <w:sz w:val="28"/>
          <w:szCs w:val="28"/>
        </w:rPr>
        <w:t>Project</w:t>
      </w:r>
    </w:p>
    <w:p w:rsidR="00115CBD" w:rsidRPr="00D9713C" w:rsidRDefault="000F5D88" w:rsidP="0044593C">
      <w:pPr>
        <w:jc w:val="center"/>
        <w:outlineLvl w:val="0"/>
        <w:rPr>
          <w:rFonts w:ascii="Gill Sans MT" w:hAnsi="Gill Sans MT"/>
          <w:b/>
          <w:sz w:val="28"/>
          <w:szCs w:val="28"/>
        </w:rPr>
      </w:pPr>
      <w:r w:rsidRPr="00D9713C">
        <w:rPr>
          <w:rFonts w:ascii="Gill Sans MT" w:hAnsi="Gill Sans MT"/>
          <w:b/>
          <w:sz w:val="28"/>
          <w:szCs w:val="28"/>
        </w:rPr>
        <w:t>Spring 201</w:t>
      </w:r>
      <w:r w:rsidR="00242011">
        <w:rPr>
          <w:rFonts w:ascii="Gill Sans MT" w:hAnsi="Gill Sans MT"/>
          <w:b/>
          <w:sz w:val="28"/>
          <w:szCs w:val="28"/>
        </w:rPr>
        <w:t>2</w:t>
      </w:r>
    </w:p>
    <w:p w:rsidR="00115CBD" w:rsidRPr="00D9713C" w:rsidRDefault="00115CBD" w:rsidP="00074EEB">
      <w:pPr>
        <w:tabs>
          <w:tab w:val="left" w:pos="1440"/>
          <w:tab w:val="left" w:pos="6120"/>
          <w:tab w:val="left" w:pos="7560"/>
          <w:tab w:val="left" w:pos="8640"/>
        </w:tabs>
        <w:outlineLvl w:val="0"/>
        <w:rPr>
          <w:rFonts w:ascii="Gill Sans MT" w:hAnsi="Gill Sans MT"/>
          <w:b/>
          <w:szCs w:val="24"/>
        </w:rPr>
      </w:pPr>
    </w:p>
    <w:p w:rsidR="00115CBD" w:rsidRPr="00D9713C" w:rsidRDefault="00115CBD" w:rsidP="000153E3">
      <w:pPr>
        <w:tabs>
          <w:tab w:val="left" w:pos="1440"/>
          <w:tab w:val="left" w:pos="6120"/>
          <w:tab w:val="left" w:pos="7560"/>
          <w:tab w:val="left" w:pos="8640"/>
        </w:tabs>
        <w:outlineLvl w:val="0"/>
        <w:rPr>
          <w:rFonts w:ascii="Gill Sans MT" w:hAnsi="Gill Sans MT"/>
          <w:szCs w:val="24"/>
        </w:rPr>
      </w:pPr>
      <w:r w:rsidRPr="00D9713C">
        <w:rPr>
          <w:rFonts w:ascii="Gill Sans MT" w:hAnsi="Gill Sans MT"/>
          <w:b/>
          <w:szCs w:val="24"/>
        </w:rPr>
        <w:t>Instructor:</w:t>
      </w:r>
      <w:r w:rsidRPr="00D9713C">
        <w:rPr>
          <w:rFonts w:ascii="Gill Sans MT" w:hAnsi="Gill Sans MT"/>
          <w:szCs w:val="24"/>
        </w:rPr>
        <w:tab/>
        <w:t xml:space="preserve">         </w:t>
      </w:r>
      <w:r w:rsidR="000153E3" w:rsidRPr="00D9713C">
        <w:rPr>
          <w:rFonts w:ascii="Gill Sans MT" w:hAnsi="Gill Sans MT"/>
          <w:szCs w:val="24"/>
        </w:rPr>
        <w:t>Lisa Colmenares</w:t>
      </w:r>
      <w:r w:rsidR="00242011">
        <w:rPr>
          <w:rFonts w:ascii="Gill Sans MT" w:hAnsi="Gill Sans MT"/>
          <w:szCs w:val="24"/>
        </w:rPr>
        <w:t>, AICP</w:t>
      </w:r>
    </w:p>
    <w:p w:rsidR="00115CBD" w:rsidRPr="00D9713C" w:rsidRDefault="00115CBD" w:rsidP="00074EEB">
      <w:pPr>
        <w:rPr>
          <w:rFonts w:ascii="Gill Sans MT" w:hAnsi="Gill Sans MT"/>
          <w:szCs w:val="24"/>
          <w:lang w:val="fr-FR"/>
        </w:rPr>
      </w:pPr>
      <w:r w:rsidRPr="00D9713C">
        <w:rPr>
          <w:rFonts w:ascii="Gill Sans MT" w:hAnsi="Gill Sans MT"/>
          <w:b/>
          <w:szCs w:val="24"/>
          <w:lang w:val="fr-FR"/>
        </w:rPr>
        <w:t>Email:</w:t>
      </w:r>
      <w:r w:rsidR="000153E3" w:rsidRPr="00D9713C">
        <w:rPr>
          <w:rFonts w:ascii="Gill Sans MT" w:hAnsi="Gill Sans MT"/>
          <w:szCs w:val="24"/>
          <w:lang w:val="fr-FR"/>
        </w:rPr>
        <w:tab/>
        <w:t xml:space="preserve">     </w:t>
      </w:r>
      <w:r w:rsidR="000153E3" w:rsidRPr="00D9713C">
        <w:rPr>
          <w:rFonts w:ascii="Gill Sans MT" w:hAnsi="Gill Sans MT"/>
          <w:szCs w:val="24"/>
          <w:lang w:val="fr-FR"/>
        </w:rPr>
        <w:tab/>
        <w:t xml:space="preserve">         </w:t>
      </w:r>
      <w:r w:rsidR="00D9713C" w:rsidRPr="00D9713C">
        <w:rPr>
          <w:rFonts w:ascii="Gill Sans MT" w:hAnsi="Gill Sans MT"/>
          <w:szCs w:val="24"/>
          <w:lang w:val="fr-FR"/>
        </w:rPr>
        <w:t>mcolmena</w:t>
      </w:r>
      <w:r w:rsidRPr="00D9713C">
        <w:rPr>
          <w:rFonts w:ascii="Gill Sans MT" w:hAnsi="Gill Sans MT"/>
          <w:szCs w:val="24"/>
          <w:lang w:val="fr-FR"/>
        </w:rPr>
        <w:t>@fau.edu</w:t>
      </w:r>
    </w:p>
    <w:p w:rsidR="00242011" w:rsidRDefault="00115CBD" w:rsidP="00074EEB">
      <w:pPr>
        <w:rPr>
          <w:rFonts w:ascii="Gill Sans MT" w:hAnsi="Gill Sans MT"/>
          <w:szCs w:val="24"/>
        </w:rPr>
      </w:pPr>
      <w:r w:rsidRPr="00D9713C">
        <w:rPr>
          <w:rFonts w:ascii="Gill Sans MT" w:hAnsi="Gill Sans MT"/>
          <w:b/>
          <w:szCs w:val="24"/>
        </w:rPr>
        <w:t>Office Hours:</w:t>
      </w:r>
      <w:r w:rsidRPr="00D9713C">
        <w:rPr>
          <w:rFonts w:ascii="Gill Sans MT" w:hAnsi="Gill Sans MT"/>
          <w:szCs w:val="24"/>
        </w:rPr>
        <w:t xml:space="preserve">        </w:t>
      </w:r>
      <w:r w:rsidR="00242011">
        <w:rPr>
          <w:rFonts w:ascii="Gill Sans MT" w:hAnsi="Gill Sans MT"/>
          <w:szCs w:val="24"/>
        </w:rPr>
        <w:t>Per appointment</w:t>
      </w:r>
      <w:r w:rsidRPr="00D9713C">
        <w:rPr>
          <w:rFonts w:ascii="Gill Sans MT" w:hAnsi="Gill Sans MT"/>
          <w:szCs w:val="24"/>
        </w:rPr>
        <w:t xml:space="preserve"> </w:t>
      </w:r>
    </w:p>
    <w:p w:rsidR="00115CBD" w:rsidRPr="00D9713C" w:rsidRDefault="00115CBD" w:rsidP="00074EEB">
      <w:pPr>
        <w:rPr>
          <w:rFonts w:ascii="Gill Sans MT" w:hAnsi="Gill Sans MT"/>
          <w:szCs w:val="24"/>
        </w:rPr>
      </w:pPr>
      <w:r w:rsidRPr="00D9713C">
        <w:rPr>
          <w:rFonts w:ascii="Gill Sans MT" w:hAnsi="Gill Sans MT"/>
          <w:b/>
          <w:szCs w:val="24"/>
        </w:rPr>
        <w:t>Course Location:</w:t>
      </w:r>
      <w:r w:rsidRPr="00D9713C">
        <w:rPr>
          <w:rFonts w:ascii="Gill Sans MT" w:hAnsi="Gill Sans MT"/>
          <w:szCs w:val="24"/>
        </w:rPr>
        <w:t xml:space="preserve">  </w:t>
      </w:r>
      <w:r w:rsidR="000153E3" w:rsidRPr="00D9713C">
        <w:rPr>
          <w:rFonts w:ascii="Gill Sans MT" w:hAnsi="Gill Sans MT"/>
          <w:szCs w:val="24"/>
        </w:rPr>
        <w:t xml:space="preserve"> </w:t>
      </w:r>
      <w:r w:rsidR="00D9713C" w:rsidRPr="00D9713C">
        <w:rPr>
          <w:rFonts w:ascii="Gill Sans MT" w:hAnsi="Gill Sans MT"/>
          <w:szCs w:val="24"/>
        </w:rPr>
        <w:t>HEC 613</w:t>
      </w:r>
    </w:p>
    <w:p w:rsidR="00115CBD" w:rsidRDefault="00115CBD" w:rsidP="00074EEB">
      <w:pPr>
        <w:rPr>
          <w:rFonts w:ascii="Gill Sans MT" w:hAnsi="Gill Sans MT"/>
          <w:szCs w:val="24"/>
        </w:rPr>
      </w:pPr>
      <w:r w:rsidRPr="00D9713C">
        <w:rPr>
          <w:rFonts w:ascii="Gill Sans MT" w:hAnsi="Gill Sans MT"/>
          <w:b/>
          <w:szCs w:val="24"/>
        </w:rPr>
        <w:t xml:space="preserve">Course Time:         </w:t>
      </w:r>
      <w:r w:rsidR="00D9713C" w:rsidRPr="00D9713C">
        <w:rPr>
          <w:rFonts w:ascii="Gill Sans MT" w:hAnsi="Gill Sans MT"/>
          <w:szCs w:val="24"/>
        </w:rPr>
        <w:t>6:</w:t>
      </w:r>
      <w:r w:rsidR="00D03082">
        <w:rPr>
          <w:rFonts w:ascii="Gill Sans MT" w:hAnsi="Gill Sans MT"/>
          <w:szCs w:val="24"/>
        </w:rPr>
        <w:t>15</w:t>
      </w:r>
      <w:r w:rsidRPr="00D9713C">
        <w:rPr>
          <w:rFonts w:ascii="Gill Sans MT" w:hAnsi="Gill Sans MT"/>
          <w:szCs w:val="24"/>
        </w:rPr>
        <w:t>—</w:t>
      </w:r>
      <w:r w:rsidR="00D03082">
        <w:rPr>
          <w:rFonts w:ascii="Gill Sans MT" w:hAnsi="Gill Sans MT"/>
          <w:szCs w:val="24"/>
        </w:rPr>
        <w:t>9</w:t>
      </w:r>
      <w:r w:rsidR="004E3A1B">
        <w:rPr>
          <w:rFonts w:ascii="Gill Sans MT" w:hAnsi="Gill Sans MT"/>
          <w:szCs w:val="24"/>
        </w:rPr>
        <w:t>:</w:t>
      </w:r>
      <w:r w:rsidR="00D03082">
        <w:rPr>
          <w:rFonts w:ascii="Gill Sans MT" w:hAnsi="Gill Sans MT"/>
          <w:szCs w:val="24"/>
        </w:rPr>
        <w:t>05</w:t>
      </w:r>
      <w:r w:rsidRPr="00D9713C">
        <w:rPr>
          <w:rFonts w:ascii="Gill Sans MT" w:hAnsi="Gill Sans MT"/>
          <w:szCs w:val="24"/>
        </w:rPr>
        <w:t xml:space="preserve">pm </w:t>
      </w:r>
      <w:r w:rsidR="00D9713C" w:rsidRPr="00D9713C">
        <w:rPr>
          <w:rFonts w:ascii="Gill Sans MT" w:hAnsi="Gill Sans MT"/>
          <w:szCs w:val="24"/>
        </w:rPr>
        <w:t>F</w:t>
      </w:r>
    </w:p>
    <w:p w:rsidR="00D03082" w:rsidRPr="00D9713C" w:rsidRDefault="00D03082" w:rsidP="00074EEB">
      <w:pPr>
        <w:rPr>
          <w:rFonts w:ascii="Gill Sans MT" w:hAnsi="Gill Sans MT"/>
          <w:szCs w:val="24"/>
        </w:rPr>
      </w:pPr>
      <w:r>
        <w:rPr>
          <w:rFonts w:ascii="Gill Sans MT" w:hAnsi="Gill Sans MT"/>
          <w:b/>
          <w:szCs w:val="24"/>
        </w:rPr>
        <w:t>Credit Hours</w:t>
      </w:r>
      <w:r w:rsidRPr="00D9713C">
        <w:rPr>
          <w:rFonts w:ascii="Gill Sans MT" w:hAnsi="Gill Sans MT"/>
          <w:b/>
          <w:szCs w:val="24"/>
        </w:rPr>
        <w:t xml:space="preserve">:         </w:t>
      </w:r>
      <w:r>
        <w:rPr>
          <w:rFonts w:ascii="Gill Sans MT" w:hAnsi="Gill Sans MT"/>
          <w:szCs w:val="24"/>
        </w:rPr>
        <w:t>3</w:t>
      </w:r>
    </w:p>
    <w:p w:rsidR="00115CBD" w:rsidRPr="00D9713C" w:rsidRDefault="00115CBD" w:rsidP="00074EEB">
      <w:pPr>
        <w:outlineLvl w:val="0"/>
        <w:rPr>
          <w:rFonts w:ascii="Gill Sans MT" w:hAnsi="Gill Sans MT"/>
          <w:b/>
          <w:bCs/>
          <w:szCs w:val="24"/>
        </w:rPr>
      </w:pPr>
    </w:p>
    <w:p w:rsidR="00115CBD" w:rsidRDefault="00115CBD" w:rsidP="00074EEB">
      <w:pPr>
        <w:outlineLvl w:val="0"/>
        <w:rPr>
          <w:rFonts w:ascii="Times New Roman" w:hAnsi="Times New Roman"/>
          <w:b/>
          <w:bCs/>
          <w:szCs w:val="24"/>
        </w:rPr>
      </w:pPr>
    </w:p>
    <w:p w:rsidR="00115CBD" w:rsidRDefault="00115CBD" w:rsidP="00074EEB">
      <w:pPr>
        <w:outlineLvl w:val="0"/>
        <w:rPr>
          <w:rFonts w:ascii="Times New Roman" w:hAnsi="Times New Roman"/>
          <w:b/>
          <w:bCs/>
          <w:szCs w:val="24"/>
        </w:rPr>
      </w:pPr>
      <w:r>
        <w:rPr>
          <w:rFonts w:ascii="Times New Roman" w:hAnsi="Times New Roman"/>
          <w:b/>
          <w:bCs/>
          <w:szCs w:val="24"/>
        </w:rPr>
        <w:t>Course Description</w:t>
      </w:r>
    </w:p>
    <w:p w:rsidR="00D9713C" w:rsidRPr="00D9713C" w:rsidRDefault="00D9713C" w:rsidP="00D9713C">
      <w:pPr>
        <w:jc w:val="both"/>
        <w:rPr>
          <w:rFonts w:ascii="Gill Sans MT" w:hAnsi="Gill Sans MT"/>
        </w:rPr>
      </w:pPr>
      <w:r w:rsidRPr="00D9713C">
        <w:rPr>
          <w:rFonts w:ascii="Gill Sans MT" w:hAnsi="Gill Sans MT"/>
        </w:rPr>
        <w:t xml:space="preserve">URP 4979 is a regularly scheduled course designed to assist </w:t>
      </w:r>
      <w:r w:rsidR="00242011">
        <w:rPr>
          <w:rFonts w:ascii="Gill Sans MT" w:hAnsi="Gill Sans MT"/>
        </w:rPr>
        <w:t>students in</w:t>
      </w:r>
      <w:r w:rsidRPr="00D9713C">
        <w:rPr>
          <w:rFonts w:ascii="Gill Sans MT" w:hAnsi="Gill Sans MT"/>
        </w:rPr>
        <w:t xml:space="preserve"> writing their planning projects.  The catalog copy of this course reads “synthetic work resulting in: (a) research paper, (b) planning document, film or three-dimensional model.”</w:t>
      </w:r>
    </w:p>
    <w:p w:rsidR="00D9713C" w:rsidRPr="00D9713C" w:rsidRDefault="00D9713C" w:rsidP="00D9713C">
      <w:pPr>
        <w:jc w:val="both"/>
        <w:rPr>
          <w:rFonts w:ascii="Gill Sans MT" w:hAnsi="Gill Sans MT"/>
        </w:rPr>
      </w:pPr>
    </w:p>
    <w:p w:rsidR="00D9713C" w:rsidRPr="00D9713C" w:rsidRDefault="00D9713C" w:rsidP="00D9713C">
      <w:pPr>
        <w:jc w:val="both"/>
        <w:rPr>
          <w:rFonts w:ascii="Gill Sans MT" w:hAnsi="Gill Sans MT"/>
        </w:rPr>
      </w:pPr>
      <w:r w:rsidRPr="00D9713C">
        <w:rPr>
          <w:rFonts w:ascii="Gill Sans MT" w:hAnsi="Gill Sans MT"/>
        </w:rPr>
        <w:t>The class will be conducted as a seminar/discussion/</w:t>
      </w:r>
      <w:r>
        <w:rPr>
          <w:rFonts w:ascii="Gill Sans MT" w:hAnsi="Gill Sans MT"/>
        </w:rPr>
        <w:t>workshop/</w:t>
      </w:r>
      <w:r w:rsidRPr="00D9713C">
        <w:rPr>
          <w:rFonts w:ascii="Gill Sans MT" w:hAnsi="Gill Sans MT"/>
        </w:rPr>
        <w:t>presentation course.  The instructor will present major approaches to dealing with specific components of a planning project</w:t>
      </w:r>
      <w:r>
        <w:rPr>
          <w:rFonts w:ascii="Gill Sans MT" w:hAnsi="Gill Sans MT"/>
        </w:rPr>
        <w:t xml:space="preserve"> and project management, in general</w:t>
      </w:r>
      <w:r w:rsidRPr="00D9713C">
        <w:rPr>
          <w:rFonts w:ascii="Gill Sans MT" w:hAnsi="Gill Sans MT"/>
        </w:rPr>
        <w:t xml:space="preserve">.  Other class time will be spent in a seminar </w:t>
      </w:r>
      <w:r>
        <w:rPr>
          <w:rFonts w:ascii="Gill Sans MT" w:hAnsi="Gill Sans MT"/>
        </w:rPr>
        <w:t xml:space="preserve">and/or workshop </w:t>
      </w:r>
      <w:r w:rsidRPr="00D9713C">
        <w:rPr>
          <w:rFonts w:ascii="Gill Sans MT" w:hAnsi="Gill Sans MT"/>
        </w:rPr>
        <w:t>format.  Participants should always be prepared to discuss their project in front of their peers and to assist peers when possible.</w:t>
      </w:r>
    </w:p>
    <w:p w:rsidR="00D9713C" w:rsidRPr="00D9713C" w:rsidRDefault="00D9713C" w:rsidP="00D9713C">
      <w:pPr>
        <w:jc w:val="both"/>
        <w:rPr>
          <w:rFonts w:ascii="Gill Sans MT" w:hAnsi="Gill Sans MT"/>
        </w:rPr>
      </w:pPr>
    </w:p>
    <w:p w:rsidR="00D9713C" w:rsidRPr="00D9713C" w:rsidRDefault="00D9713C" w:rsidP="00D9713C">
      <w:pPr>
        <w:jc w:val="both"/>
        <w:rPr>
          <w:rFonts w:ascii="Gill Sans MT" w:hAnsi="Gill Sans MT"/>
        </w:rPr>
      </w:pPr>
      <w:r w:rsidRPr="00D9713C">
        <w:rPr>
          <w:rFonts w:ascii="Gill Sans MT" w:hAnsi="Gill Sans MT"/>
        </w:rPr>
        <w:t>The syllabus contains a set of deadlines, imposed to help timely completion of the planning project.  The semester is short and some of the deadlines are very close together.  Unfortunately there simply is no more time.  If your group meets the deadlines, the instructor will hand you back her comments after the deadline.</w:t>
      </w:r>
    </w:p>
    <w:p w:rsidR="00D9713C" w:rsidRPr="00D9713C" w:rsidRDefault="00D9713C" w:rsidP="00D9713C">
      <w:pPr>
        <w:jc w:val="both"/>
        <w:rPr>
          <w:rFonts w:ascii="Gill Sans MT" w:hAnsi="Gill Sans MT"/>
        </w:rPr>
      </w:pPr>
    </w:p>
    <w:p w:rsidR="00D9713C" w:rsidRDefault="00D9713C" w:rsidP="00D9713C">
      <w:pPr>
        <w:jc w:val="both"/>
        <w:rPr>
          <w:rFonts w:ascii="Gill Sans MT" w:hAnsi="Gill Sans MT"/>
        </w:rPr>
      </w:pPr>
      <w:r w:rsidRPr="00D9713C">
        <w:rPr>
          <w:rFonts w:ascii="Gill Sans MT" w:hAnsi="Gill Sans MT"/>
        </w:rPr>
        <w:t>Make sure to run spelling and grammar check before you hand in your drafts, number the pages and have a header or footer that shows at least the date and the title of your project.</w:t>
      </w:r>
      <w:r>
        <w:rPr>
          <w:rFonts w:ascii="Gill Sans MT" w:hAnsi="Gill Sans MT"/>
        </w:rPr>
        <w:t xml:space="preserve"> It is crucial you format and edit your papers in an appropriate business manner since this is a high level course.</w:t>
      </w:r>
    </w:p>
    <w:p w:rsidR="00D9713C" w:rsidRDefault="00D9713C" w:rsidP="00D9713C">
      <w:pPr>
        <w:jc w:val="both"/>
        <w:rPr>
          <w:rFonts w:ascii="Gill Sans MT" w:hAnsi="Gill Sans MT"/>
        </w:rPr>
      </w:pPr>
    </w:p>
    <w:p w:rsidR="00D9713C" w:rsidRPr="00D9713C" w:rsidRDefault="00D9713C" w:rsidP="00D9713C">
      <w:pPr>
        <w:jc w:val="both"/>
        <w:rPr>
          <w:rFonts w:ascii="Gill Sans MT" w:hAnsi="Gill Sans MT"/>
        </w:rPr>
      </w:pPr>
      <w:r>
        <w:rPr>
          <w:rFonts w:ascii="Gill Sans MT" w:hAnsi="Gill Sans MT"/>
        </w:rPr>
        <w:t xml:space="preserve">The class will operate as a Firm, with the Instructor being the President/CEO of the Company. The teams will operate with a project manager and will have a Client which will be the Planning, Development Services, Public Works, or other appropriate Department within the municipality </w:t>
      </w:r>
      <w:r w:rsidR="00242011">
        <w:rPr>
          <w:rFonts w:ascii="Gill Sans MT" w:hAnsi="Gill Sans MT"/>
        </w:rPr>
        <w:t xml:space="preserve">or organization </w:t>
      </w:r>
      <w:r>
        <w:rPr>
          <w:rFonts w:ascii="Gill Sans MT" w:hAnsi="Gill Sans MT"/>
        </w:rPr>
        <w:t xml:space="preserve">where the project is located. Project Management tools will be used during this class to </w:t>
      </w:r>
      <w:r>
        <w:rPr>
          <w:rFonts w:ascii="Gill Sans MT" w:hAnsi="Gill Sans MT"/>
        </w:rPr>
        <w:lastRenderedPageBreak/>
        <w:t>manage the progress of the Planning Project and the work of each of the members of the team.</w:t>
      </w:r>
    </w:p>
    <w:p w:rsidR="00D9713C" w:rsidRDefault="00D9713C" w:rsidP="00D9713C">
      <w:pPr>
        <w:jc w:val="both"/>
        <w:rPr>
          <w:rFonts w:ascii="Times New Roman" w:hAnsi="Times New Roman"/>
          <w:b/>
        </w:rPr>
      </w:pPr>
    </w:p>
    <w:p w:rsidR="00115CBD" w:rsidRPr="00D9713C" w:rsidRDefault="00115CBD" w:rsidP="00074EEB">
      <w:pPr>
        <w:rPr>
          <w:rFonts w:ascii="Gill Sans MT" w:hAnsi="Gill Sans MT"/>
          <w:b/>
        </w:rPr>
      </w:pPr>
      <w:r w:rsidRPr="00D9713C">
        <w:rPr>
          <w:rFonts w:ascii="Gill Sans MT" w:hAnsi="Gill Sans MT"/>
          <w:b/>
        </w:rPr>
        <w:t>Course Objectives</w:t>
      </w:r>
    </w:p>
    <w:p w:rsidR="00115CBD" w:rsidRPr="00D9713C" w:rsidRDefault="00115CBD" w:rsidP="0041624C">
      <w:pPr>
        <w:tabs>
          <w:tab w:val="left" w:pos="-1530"/>
          <w:tab w:val="left" w:pos="-810"/>
          <w:tab w:val="left" w:pos="-90"/>
          <w:tab w:val="left" w:pos="270"/>
          <w:tab w:val="left" w:pos="630"/>
          <w:tab w:val="left" w:pos="990"/>
          <w:tab w:val="left" w:pos="1350"/>
          <w:tab w:val="left" w:pos="1710"/>
          <w:tab w:val="left" w:pos="2070"/>
          <w:tab w:val="left" w:pos="2430"/>
          <w:tab w:val="left" w:pos="2790"/>
          <w:tab w:val="left" w:pos="3150"/>
          <w:tab w:val="left" w:pos="3510"/>
          <w:tab w:val="left" w:pos="3870"/>
          <w:tab w:val="left" w:pos="4230"/>
          <w:tab w:val="left" w:pos="4590"/>
          <w:tab w:val="left" w:pos="4950"/>
          <w:tab w:val="left" w:pos="5310"/>
          <w:tab w:val="left" w:pos="5670"/>
          <w:tab w:val="left" w:pos="6030"/>
          <w:tab w:val="left" w:pos="6390"/>
          <w:tab w:val="left" w:pos="6750"/>
          <w:tab w:val="left" w:pos="7110"/>
          <w:tab w:val="left" w:pos="7470"/>
          <w:tab w:val="left" w:pos="7830"/>
          <w:tab w:val="left" w:pos="8550"/>
          <w:tab w:val="left" w:pos="9270"/>
        </w:tabs>
        <w:rPr>
          <w:rFonts w:ascii="Gill Sans MT" w:hAnsi="Gill Sans MT"/>
          <w:szCs w:val="24"/>
        </w:rPr>
      </w:pPr>
    </w:p>
    <w:p w:rsidR="00115CBD" w:rsidRPr="00D9713C" w:rsidRDefault="00115CBD" w:rsidP="00971327">
      <w:pPr>
        <w:tabs>
          <w:tab w:val="left" w:pos="-1530"/>
          <w:tab w:val="left" w:pos="-810"/>
          <w:tab w:val="left" w:pos="-90"/>
          <w:tab w:val="left" w:pos="270"/>
          <w:tab w:val="left" w:pos="630"/>
          <w:tab w:val="left" w:pos="990"/>
          <w:tab w:val="left" w:pos="1350"/>
          <w:tab w:val="left" w:pos="1710"/>
          <w:tab w:val="left" w:pos="2070"/>
          <w:tab w:val="left" w:pos="2430"/>
          <w:tab w:val="left" w:pos="2790"/>
          <w:tab w:val="left" w:pos="3150"/>
          <w:tab w:val="left" w:pos="3510"/>
          <w:tab w:val="left" w:pos="3870"/>
          <w:tab w:val="left" w:pos="4230"/>
          <w:tab w:val="left" w:pos="4590"/>
          <w:tab w:val="left" w:pos="4950"/>
          <w:tab w:val="left" w:pos="5310"/>
          <w:tab w:val="left" w:pos="5670"/>
          <w:tab w:val="left" w:pos="6030"/>
          <w:tab w:val="left" w:pos="6390"/>
          <w:tab w:val="left" w:pos="6750"/>
          <w:tab w:val="left" w:pos="7110"/>
          <w:tab w:val="left" w:pos="7470"/>
          <w:tab w:val="left" w:pos="7830"/>
          <w:tab w:val="left" w:pos="8550"/>
          <w:tab w:val="left" w:pos="9270"/>
        </w:tabs>
        <w:ind w:left="-90"/>
        <w:jc w:val="both"/>
        <w:rPr>
          <w:rFonts w:ascii="Gill Sans MT" w:hAnsi="Gill Sans MT"/>
          <w:szCs w:val="24"/>
        </w:rPr>
      </w:pPr>
      <w:r w:rsidRPr="00D9713C">
        <w:rPr>
          <w:rFonts w:ascii="Gill Sans MT" w:hAnsi="Gill Sans MT"/>
          <w:szCs w:val="24"/>
        </w:rPr>
        <w:t xml:space="preserve">  Upon completing this course, students should be able to:</w:t>
      </w:r>
    </w:p>
    <w:p w:rsidR="00D9713C" w:rsidRDefault="00D9713C" w:rsidP="00971327">
      <w:pPr>
        <w:pStyle w:val="Level1"/>
        <w:numPr>
          <w:ilvl w:val="0"/>
          <w:numId w:val="7"/>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rPr>
      </w:pPr>
      <w:r>
        <w:rPr>
          <w:rFonts w:ascii="Gill Sans MT" w:hAnsi="Gill Sans MT"/>
        </w:rPr>
        <w:t>Be able to frame a research proposal for their planning projects</w:t>
      </w:r>
    </w:p>
    <w:p w:rsidR="00D9713C" w:rsidRDefault="00D9713C" w:rsidP="00971327">
      <w:pPr>
        <w:pStyle w:val="Level1"/>
        <w:numPr>
          <w:ilvl w:val="0"/>
          <w:numId w:val="7"/>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rPr>
      </w:pPr>
      <w:r>
        <w:rPr>
          <w:rFonts w:ascii="Gill Sans MT" w:hAnsi="Gill Sans MT"/>
        </w:rPr>
        <w:t>Be able to distinguish between a problem/issue and a solution to a problem</w:t>
      </w:r>
    </w:p>
    <w:p w:rsidR="00D9713C" w:rsidRDefault="00D9713C" w:rsidP="00971327">
      <w:pPr>
        <w:pStyle w:val="Level1"/>
        <w:numPr>
          <w:ilvl w:val="0"/>
          <w:numId w:val="7"/>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rPr>
      </w:pPr>
      <w:r>
        <w:rPr>
          <w:rFonts w:ascii="Gill Sans MT" w:hAnsi="Gill Sans MT"/>
        </w:rPr>
        <w:t>Be able to apply project management tools (PMBOK and others in the business world) to manage the project and the team</w:t>
      </w:r>
    </w:p>
    <w:p w:rsidR="00D9713C" w:rsidRDefault="00D9713C" w:rsidP="00971327">
      <w:pPr>
        <w:pStyle w:val="Level1"/>
        <w:numPr>
          <w:ilvl w:val="0"/>
          <w:numId w:val="7"/>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rPr>
      </w:pPr>
      <w:r>
        <w:rPr>
          <w:rFonts w:ascii="Gill Sans MT" w:hAnsi="Gill Sans MT"/>
        </w:rPr>
        <w:t>Be able to apply research methods to prepare a literature review to support their research proposals</w:t>
      </w:r>
    </w:p>
    <w:p w:rsidR="00D9713C" w:rsidRDefault="00D9713C" w:rsidP="00971327">
      <w:pPr>
        <w:pStyle w:val="Level1"/>
        <w:numPr>
          <w:ilvl w:val="0"/>
          <w:numId w:val="7"/>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rPr>
      </w:pPr>
      <w:r>
        <w:rPr>
          <w:rFonts w:ascii="Gill Sans MT" w:hAnsi="Gill Sans MT"/>
        </w:rPr>
        <w:t>Be able to apply the planning tools learned throughout their undergraduate studies to provide appropriate solutions to the area issues and that will be satisfactory to the Clients</w:t>
      </w:r>
    </w:p>
    <w:p w:rsidR="00D9713C" w:rsidRDefault="00D9713C" w:rsidP="00971327">
      <w:pPr>
        <w:pStyle w:val="Level1"/>
        <w:numPr>
          <w:ilvl w:val="0"/>
          <w:numId w:val="7"/>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rPr>
      </w:pPr>
      <w:r>
        <w:rPr>
          <w:rFonts w:ascii="Gill Sans MT" w:hAnsi="Gill Sans MT"/>
        </w:rPr>
        <w:t>Be able to</w:t>
      </w:r>
      <w:r w:rsidR="008127D0">
        <w:rPr>
          <w:rFonts w:ascii="Gill Sans MT" w:hAnsi="Gill Sans MT"/>
        </w:rPr>
        <w:t xml:space="preserve"> communicate effectively the different </w:t>
      </w:r>
      <w:r w:rsidR="00971327">
        <w:rPr>
          <w:rFonts w:ascii="Gill Sans MT" w:hAnsi="Gill Sans MT"/>
        </w:rPr>
        <w:t>deliverables to different organizations (FAU staff, FDOT, municipal clients) following guidelines prepared in advance by the instructor. There will be guest judges for the different presentations</w:t>
      </w:r>
    </w:p>
    <w:p w:rsidR="00204414" w:rsidRPr="00D9713C" w:rsidRDefault="00204414" w:rsidP="00971327">
      <w:pPr>
        <w:pStyle w:val="Level1"/>
        <w:numPr>
          <w:ilvl w:val="0"/>
          <w:numId w:val="7"/>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rPr>
      </w:pPr>
      <w:r>
        <w:rPr>
          <w:rFonts w:ascii="Gill Sans MT" w:hAnsi="Gill Sans MT"/>
        </w:rPr>
        <w:t>Come to class prepared to do class workshops based on the class assigned readings for the week. The instructor assumes you are keeping up with the assignments and class homework.</w:t>
      </w:r>
    </w:p>
    <w:p w:rsidR="00115CBD" w:rsidRPr="00D9713C" w:rsidRDefault="00115CBD" w:rsidP="002A551F">
      <w:pPr>
        <w:rPr>
          <w:rFonts w:ascii="Gill Sans MT" w:hAnsi="Gill Sans MT"/>
          <w:b/>
          <w:bCs/>
          <w:szCs w:val="24"/>
        </w:rPr>
      </w:pPr>
    </w:p>
    <w:p w:rsidR="00115CBD" w:rsidRPr="009C183A" w:rsidRDefault="00115CBD" w:rsidP="009C183A">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0" w:firstLine="0"/>
        <w:rPr>
          <w:rFonts w:ascii="Times New Roman" w:hAnsi="Times New Roman"/>
        </w:rPr>
      </w:pPr>
    </w:p>
    <w:p w:rsidR="00115CBD" w:rsidRPr="00971327" w:rsidRDefault="00115CBD" w:rsidP="00971327">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0" w:firstLine="0"/>
        <w:jc w:val="both"/>
        <w:rPr>
          <w:rFonts w:ascii="Gill Sans MT" w:hAnsi="Gill Sans MT"/>
        </w:rPr>
      </w:pPr>
      <w:r w:rsidRPr="00971327">
        <w:rPr>
          <w:rFonts w:ascii="Gill Sans MT" w:hAnsi="Gill Sans MT"/>
          <w:b/>
        </w:rPr>
        <w:t>Portfolio</w:t>
      </w:r>
    </w:p>
    <w:p w:rsidR="00115CBD" w:rsidRPr="00971327" w:rsidRDefault="00115CBD" w:rsidP="0097132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szCs w:val="24"/>
        </w:rPr>
      </w:pPr>
      <w:r w:rsidRPr="00971327">
        <w:rPr>
          <w:rFonts w:ascii="Gill Sans MT" w:hAnsi="Gill Sans MT"/>
        </w:rPr>
        <w:t xml:space="preserve">FAU and the </w:t>
      </w:r>
      <w:r w:rsidR="004E3A1B">
        <w:rPr>
          <w:rFonts w:ascii="Gill Sans MT" w:hAnsi="Gill Sans MT"/>
        </w:rPr>
        <w:t xml:space="preserve">School </w:t>
      </w:r>
      <w:r w:rsidRPr="00971327">
        <w:rPr>
          <w:rFonts w:ascii="Gill Sans MT" w:hAnsi="Gill Sans MT"/>
        </w:rPr>
        <w:t>of Urban and Regional Planning have instituted a policy requiring each BURP student to maintain a portfolio of completed projects and coursework.  You need to keep the original copy of your writing assignments and put them in your portfolio.</w:t>
      </w:r>
    </w:p>
    <w:p w:rsidR="00115CBD" w:rsidRPr="00971327" w:rsidRDefault="00115CBD" w:rsidP="00971327">
      <w:pPr>
        <w:pStyle w:val="BodyText"/>
        <w:jc w:val="both"/>
        <w:outlineLvl w:val="0"/>
        <w:rPr>
          <w:rFonts w:ascii="Gill Sans MT" w:hAnsi="Gill Sans MT"/>
          <w:b/>
          <w:bCs/>
          <w:szCs w:val="24"/>
        </w:rPr>
      </w:pPr>
    </w:p>
    <w:p w:rsidR="00A54F12" w:rsidRPr="00A54F12" w:rsidRDefault="00A54F12" w:rsidP="00A54F12">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0" w:firstLine="0"/>
        <w:jc w:val="both"/>
        <w:rPr>
          <w:rFonts w:ascii="Gill Sans MT" w:hAnsi="Gill Sans MT"/>
          <w:b/>
        </w:rPr>
      </w:pPr>
      <w:r>
        <w:rPr>
          <w:rFonts w:ascii="Gill Sans MT" w:hAnsi="Gill Sans MT"/>
          <w:b/>
        </w:rPr>
        <w:t>Planning Projects</w:t>
      </w:r>
      <w:r w:rsidRPr="00A54F12">
        <w:rPr>
          <w:rFonts w:ascii="Gill Sans MT" w:hAnsi="Gill Sans MT"/>
          <w:b/>
        </w:rPr>
        <w:t>:</w:t>
      </w:r>
    </w:p>
    <w:p w:rsidR="00A54F12" w:rsidRPr="009F39E7" w:rsidRDefault="00A54F12" w:rsidP="00A54F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Gill Sans MT" w:hAnsi="Gill Sans MT" w:cs="Shruti"/>
          <w:b/>
          <w:bCs/>
          <w:iCs/>
        </w:rPr>
      </w:pPr>
    </w:p>
    <w:p w:rsidR="00A54F12" w:rsidRPr="009F39E7" w:rsidRDefault="00A54F12" w:rsidP="00A54F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bCs/>
          <w:iCs/>
        </w:rPr>
      </w:pPr>
      <w:r w:rsidRPr="009F39E7">
        <w:rPr>
          <w:rFonts w:ascii="Gill Sans MT" w:hAnsi="Gill Sans MT" w:cs="Shruti"/>
          <w:bCs/>
          <w:iCs/>
        </w:rPr>
        <w:t>This spring, each group will be working on specific projects concerning planning analysis and design for your identified municipalities</w:t>
      </w:r>
      <w:r>
        <w:rPr>
          <w:rFonts w:ascii="Gill Sans MT" w:hAnsi="Gill Sans MT" w:cs="Shruti"/>
          <w:bCs/>
          <w:iCs/>
        </w:rPr>
        <w:t>/areas</w:t>
      </w:r>
      <w:r w:rsidRPr="009F39E7">
        <w:rPr>
          <w:rFonts w:ascii="Gill Sans MT" w:hAnsi="Gill Sans MT" w:cs="Shruti"/>
          <w:bCs/>
          <w:iCs/>
        </w:rPr>
        <w:t>.  All groups are expected to work on specific sites with varying degree of issues which will pose as a scholarly as well as pragmatic challenge to students.  Below are examples of planning projects:</w:t>
      </w:r>
    </w:p>
    <w:p w:rsidR="00A54F12" w:rsidRPr="009F39E7" w:rsidRDefault="00A54F12" w:rsidP="00A54F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Gill Sans MT" w:hAnsi="Gill Sans MT" w:cs="Shruti"/>
          <w:bCs/>
          <w:iCs/>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8856"/>
      </w:tblGrid>
      <w:tr w:rsidR="00A54F12" w:rsidRPr="009F39E7">
        <w:trPr>
          <w:trHeight w:val="1132"/>
        </w:trPr>
        <w:tc>
          <w:tcPr>
            <w:tcW w:w="8856" w:type="dxa"/>
            <w:tcBorders>
              <w:top w:val="single" w:sz="8" w:space="0" w:color="9BBB59"/>
              <w:left w:val="single" w:sz="8" w:space="0" w:color="9BBB59"/>
              <w:bottom w:val="single" w:sz="18" w:space="0" w:color="9BBB59"/>
              <w:right w:val="single" w:sz="8" w:space="0" w:color="9BBB59"/>
            </w:tcBorders>
          </w:tcPr>
          <w:p w:rsidR="00A54F12" w:rsidRPr="009F39E7" w:rsidRDefault="00A54F12" w:rsidP="00F3028F">
            <w:pPr>
              <w:pStyle w:val="ListParagraph"/>
              <w:numPr>
                <w:ilvl w:val="0"/>
                <w:numId w:val="21"/>
              </w:numPr>
              <w:ind w:left="187" w:hanging="187"/>
              <w:jc w:val="both"/>
              <w:rPr>
                <w:rFonts w:ascii="Gill Sans MT" w:hAnsi="Gill Sans MT"/>
                <w:bCs/>
              </w:rPr>
            </w:pPr>
            <w:r w:rsidRPr="009F39E7">
              <w:rPr>
                <w:rFonts w:ascii="Gill Sans MT" w:hAnsi="Gill Sans MT" w:cs="Arial"/>
                <w:bCs/>
              </w:rPr>
              <w:lastRenderedPageBreak/>
              <w:t xml:space="preserve"> This project involves a mixed-use project for the Golden Glades Interchange, plus redesign of the Park and Ride Facility and improvement of the access to the Tri-Rail station. It considers the </w:t>
            </w:r>
            <w:r w:rsidR="00F3028F">
              <w:rPr>
                <w:rFonts w:ascii="Gill Sans MT" w:hAnsi="Gill Sans MT" w:cs="Arial"/>
                <w:bCs/>
              </w:rPr>
              <w:t>conceptual plan of the previous Greyhound Site which is currently vacant for an incident management site for Florida Highway Patrol</w:t>
            </w:r>
            <w:r w:rsidRPr="009F39E7">
              <w:rPr>
                <w:rFonts w:ascii="Gill Sans MT" w:hAnsi="Gill Sans MT" w:cs="Arial"/>
                <w:bCs/>
              </w:rPr>
              <w:t>. This is a Miami-Gardens/Miami-Dade County project.</w:t>
            </w:r>
          </w:p>
        </w:tc>
      </w:tr>
      <w:tr w:rsidR="00A54F12" w:rsidRPr="009F39E7">
        <w:trPr>
          <w:trHeight w:val="1125"/>
        </w:trPr>
        <w:tc>
          <w:tcPr>
            <w:tcW w:w="8856" w:type="dxa"/>
            <w:tcBorders>
              <w:top w:val="single" w:sz="8" w:space="0" w:color="9BBB59"/>
              <w:left w:val="single" w:sz="8" w:space="0" w:color="9BBB59"/>
              <w:bottom w:val="single" w:sz="8" w:space="0" w:color="9BBB59"/>
              <w:right w:val="single" w:sz="8" w:space="0" w:color="9BBB59"/>
            </w:tcBorders>
            <w:shd w:val="clear" w:color="auto" w:fill="E6EED5"/>
          </w:tcPr>
          <w:p w:rsidR="00A54F12" w:rsidRPr="009F39E7" w:rsidRDefault="00242011" w:rsidP="00CA79F0">
            <w:pPr>
              <w:pStyle w:val="ListParagraph"/>
              <w:numPr>
                <w:ilvl w:val="0"/>
                <w:numId w:val="21"/>
              </w:numPr>
              <w:ind w:left="187" w:hanging="187"/>
              <w:jc w:val="both"/>
              <w:rPr>
                <w:rFonts w:ascii="Gill Sans MT" w:hAnsi="Gill Sans MT"/>
                <w:bCs/>
              </w:rPr>
            </w:pPr>
            <w:r>
              <w:rPr>
                <w:rFonts w:ascii="Gill Sans MT" w:hAnsi="Gill Sans MT"/>
                <w:bCs/>
              </w:rPr>
              <w:t xml:space="preserve"> The development of an affordable mix-use project at Sheridan Station, which considers Transit Oriented Strategies, preserves the existing historic and environmental features of the site, and provides neighborhood improvements in terms of multimodal </w:t>
            </w:r>
            <w:r w:rsidR="00204414">
              <w:rPr>
                <w:rFonts w:ascii="Gill Sans MT" w:hAnsi="Gill Sans MT"/>
                <w:bCs/>
              </w:rPr>
              <w:t xml:space="preserve">strategies. </w:t>
            </w:r>
          </w:p>
        </w:tc>
      </w:tr>
      <w:tr w:rsidR="00242011" w:rsidRPr="009F39E7">
        <w:tc>
          <w:tcPr>
            <w:tcW w:w="8856" w:type="dxa"/>
            <w:tcBorders>
              <w:top w:val="single" w:sz="8" w:space="0" w:color="9BBB59"/>
              <w:left w:val="single" w:sz="8" w:space="0" w:color="9BBB59"/>
              <w:bottom w:val="single" w:sz="8" w:space="0" w:color="9BBB59"/>
              <w:right w:val="single" w:sz="8" w:space="0" w:color="9BBB59"/>
            </w:tcBorders>
          </w:tcPr>
          <w:p w:rsidR="00242011" w:rsidRPr="009F39E7" w:rsidRDefault="00242011" w:rsidP="00CA79F0">
            <w:pPr>
              <w:pStyle w:val="ListParagraph"/>
              <w:numPr>
                <w:ilvl w:val="0"/>
                <w:numId w:val="21"/>
              </w:numPr>
              <w:ind w:left="187" w:hanging="187"/>
              <w:jc w:val="both"/>
              <w:rPr>
                <w:rFonts w:ascii="Gill Sans MT" w:hAnsi="Gill Sans MT" w:cs="Arial"/>
                <w:bCs/>
              </w:rPr>
            </w:pPr>
            <w:r>
              <w:rPr>
                <w:rFonts w:ascii="Gill Sans MT" w:hAnsi="Gill Sans MT" w:cs="Arial"/>
                <w:bCs/>
              </w:rPr>
              <w:t xml:space="preserve"> The Development of a Master Plan for Fashion Row in the City of Hallandale Beach, FL.  The plan will include an economic development study of what uses should be implemented in the area that will be supported considering the existing market and current city plans. The Plan will also include a conceptual master plan and implementation strategies that will aid the City in having a successful plan with short and long term goals.</w:t>
            </w:r>
          </w:p>
        </w:tc>
      </w:tr>
      <w:tr w:rsidR="00A54F12" w:rsidRPr="009F39E7">
        <w:tc>
          <w:tcPr>
            <w:tcW w:w="8856" w:type="dxa"/>
            <w:tcBorders>
              <w:top w:val="single" w:sz="8" w:space="0" w:color="9BBB59"/>
              <w:left w:val="single" w:sz="8" w:space="0" w:color="9BBB59"/>
              <w:bottom w:val="single" w:sz="8" w:space="0" w:color="9BBB59"/>
              <w:right w:val="single" w:sz="8" w:space="0" w:color="9BBB59"/>
            </w:tcBorders>
          </w:tcPr>
          <w:p w:rsidR="00A54F12" w:rsidRPr="009F39E7" w:rsidRDefault="00A54F12" w:rsidP="00CA79F0">
            <w:pPr>
              <w:pStyle w:val="ListParagraph"/>
              <w:numPr>
                <w:ilvl w:val="0"/>
                <w:numId w:val="21"/>
              </w:numPr>
              <w:ind w:left="187" w:hanging="187"/>
              <w:jc w:val="both"/>
              <w:rPr>
                <w:rFonts w:ascii="Gill Sans MT" w:hAnsi="Gill Sans MT"/>
                <w:bCs/>
              </w:rPr>
            </w:pPr>
            <w:r w:rsidRPr="009F39E7">
              <w:rPr>
                <w:rFonts w:ascii="Gill Sans MT" w:hAnsi="Gill Sans MT" w:cs="Arial"/>
                <w:bCs/>
              </w:rPr>
              <w:t> </w:t>
            </w:r>
            <w:r>
              <w:rPr>
                <w:rFonts w:ascii="Gill Sans MT" w:hAnsi="Gill Sans MT" w:cs="Arial"/>
                <w:bCs/>
              </w:rPr>
              <w:t xml:space="preserve">This project involves the development of an “inland” port </w:t>
            </w:r>
            <w:r w:rsidR="00287864">
              <w:rPr>
                <w:sz w:val="23"/>
                <w:szCs w:val="23"/>
              </w:rPr>
              <w:t xml:space="preserve">and </w:t>
            </w:r>
            <w:r w:rsidR="00287864" w:rsidRPr="00287864">
              <w:rPr>
                <w:rFonts w:ascii="Gill Sans MT" w:hAnsi="Gill Sans MT"/>
                <w:szCs w:val="24"/>
              </w:rPr>
              <w:t xml:space="preserve">the siting of a proposed Intermodal Logistics Center (ILC) in Palm Beach and St. Lucie Counties. As of December 2010, the </w:t>
            </w:r>
            <w:r w:rsidR="00287864">
              <w:rPr>
                <w:rFonts w:ascii="Gill Sans MT" w:hAnsi="Gill Sans MT"/>
                <w:szCs w:val="24"/>
              </w:rPr>
              <w:t>Florida Department of Transportation</w:t>
            </w:r>
            <w:r w:rsidR="00287864" w:rsidRPr="00287864">
              <w:rPr>
                <w:rFonts w:ascii="Gill Sans MT" w:hAnsi="Gill Sans MT"/>
                <w:szCs w:val="24"/>
              </w:rPr>
              <w:t xml:space="preserve"> is conducting an Interregional Transportation Infrastructure Needs (ITIN) Study within the study area to identify significant impacts from truck traffic and general traffic on the S</w:t>
            </w:r>
            <w:r w:rsidR="00287864">
              <w:rPr>
                <w:rFonts w:ascii="Gill Sans MT" w:hAnsi="Gill Sans MT"/>
                <w:szCs w:val="24"/>
              </w:rPr>
              <w:t xml:space="preserve">trategic </w:t>
            </w:r>
            <w:r w:rsidR="00287864" w:rsidRPr="00287864">
              <w:rPr>
                <w:rFonts w:ascii="Gill Sans MT" w:hAnsi="Gill Sans MT"/>
                <w:szCs w:val="24"/>
              </w:rPr>
              <w:t>I</w:t>
            </w:r>
            <w:r w:rsidR="00287864">
              <w:rPr>
                <w:rFonts w:ascii="Gill Sans MT" w:hAnsi="Gill Sans MT"/>
                <w:szCs w:val="24"/>
              </w:rPr>
              <w:t>ntermodal S</w:t>
            </w:r>
            <w:r w:rsidR="00287864" w:rsidRPr="00287864">
              <w:rPr>
                <w:rFonts w:ascii="Gill Sans MT" w:hAnsi="Gill Sans MT"/>
                <w:szCs w:val="24"/>
              </w:rPr>
              <w:t>ystem by the year 2035. This study will analyze two scenarios: with and without the proposed ILC and three seaport operations alternatives.</w:t>
            </w:r>
            <w:r w:rsidR="00287864">
              <w:rPr>
                <w:rFonts w:ascii="Gill Sans MT" w:hAnsi="Gill Sans MT"/>
                <w:szCs w:val="24"/>
              </w:rPr>
              <w:t xml:space="preserve"> </w:t>
            </w:r>
            <w:r w:rsidR="00287864" w:rsidRPr="00287864">
              <w:rPr>
                <w:rFonts w:ascii="Gill Sans MT" w:hAnsi="Gill Sans MT"/>
                <w:szCs w:val="24"/>
              </w:rPr>
              <w:t>Within the last year, two land use amendments have been submitted for the ILC. The study also considers the development of US 27 as a rail corridor.</w:t>
            </w:r>
            <w:r w:rsidR="00CA79F0">
              <w:rPr>
                <w:rFonts w:ascii="Gill Sans MT" w:hAnsi="Gill Sans MT"/>
                <w:szCs w:val="24"/>
              </w:rPr>
              <w:t xml:space="preserve"> The study will consider the results of the State Seaport System Plan dated November 1, 2010 prepared by the Florida Department of Transportation.</w:t>
            </w:r>
          </w:p>
        </w:tc>
      </w:tr>
    </w:tbl>
    <w:p w:rsidR="00CA79F0" w:rsidRDefault="00CA79F0" w:rsidP="00971327">
      <w:pPr>
        <w:pStyle w:val="BodyText"/>
        <w:jc w:val="both"/>
        <w:outlineLvl w:val="0"/>
        <w:rPr>
          <w:rFonts w:ascii="Gill Sans MT" w:hAnsi="Gill Sans MT"/>
          <w:b/>
          <w:bCs/>
          <w:szCs w:val="24"/>
        </w:rPr>
      </w:pPr>
    </w:p>
    <w:p w:rsidR="00115CBD" w:rsidRPr="00971327" w:rsidRDefault="00115CBD" w:rsidP="00204414">
      <w:pPr>
        <w:rPr>
          <w:rFonts w:ascii="Gill Sans MT" w:hAnsi="Gill Sans MT"/>
          <w:b/>
          <w:bCs/>
          <w:szCs w:val="24"/>
        </w:rPr>
      </w:pPr>
      <w:r w:rsidRPr="00971327">
        <w:rPr>
          <w:rFonts w:ascii="Gill Sans MT" w:hAnsi="Gill Sans MT"/>
          <w:b/>
          <w:bCs/>
          <w:szCs w:val="24"/>
        </w:rPr>
        <w:t>Course Textbook and Readings:</w:t>
      </w:r>
    </w:p>
    <w:p w:rsidR="00115CBD" w:rsidRPr="00971327" w:rsidRDefault="00115CBD" w:rsidP="00971327">
      <w:pPr>
        <w:pStyle w:val="BodyText"/>
        <w:jc w:val="both"/>
        <w:outlineLvl w:val="0"/>
        <w:rPr>
          <w:rFonts w:ascii="Gill Sans MT" w:hAnsi="Gill Sans MT"/>
          <w:bCs/>
          <w:szCs w:val="24"/>
        </w:rPr>
      </w:pPr>
      <w:r w:rsidRPr="00971327">
        <w:rPr>
          <w:rFonts w:ascii="Gill Sans MT" w:hAnsi="Gill Sans MT"/>
          <w:bCs/>
          <w:szCs w:val="24"/>
        </w:rPr>
        <w:t xml:space="preserve">There </w:t>
      </w:r>
      <w:r w:rsidR="00D03082">
        <w:rPr>
          <w:rFonts w:ascii="Gill Sans MT" w:hAnsi="Gill Sans MT"/>
          <w:bCs/>
          <w:szCs w:val="24"/>
        </w:rPr>
        <w:t>are three</w:t>
      </w:r>
      <w:r w:rsidRPr="00971327">
        <w:rPr>
          <w:rFonts w:ascii="Gill Sans MT" w:hAnsi="Gill Sans MT"/>
          <w:bCs/>
          <w:szCs w:val="24"/>
        </w:rPr>
        <w:t xml:space="preserve"> required textbook</w:t>
      </w:r>
      <w:r w:rsidR="00D03082">
        <w:rPr>
          <w:rFonts w:ascii="Gill Sans MT" w:hAnsi="Gill Sans MT"/>
          <w:bCs/>
          <w:szCs w:val="24"/>
        </w:rPr>
        <w:t>s</w:t>
      </w:r>
      <w:r w:rsidRPr="00971327">
        <w:rPr>
          <w:rFonts w:ascii="Gill Sans MT" w:hAnsi="Gill Sans MT"/>
          <w:bCs/>
          <w:szCs w:val="24"/>
        </w:rPr>
        <w:t xml:space="preserve"> for the course:</w:t>
      </w:r>
    </w:p>
    <w:p w:rsidR="00D03082" w:rsidRDefault="00D03082" w:rsidP="00971327">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rPr>
      </w:pPr>
    </w:p>
    <w:p w:rsidR="00971327" w:rsidRDefault="00D03082" w:rsidP="00971327">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i/>
        </w:rPr>
      </w:pPr>
      <w:proofErr w:type="spellStart"/>
      <w:r w:rsidRPr="00D03082">
        <w:rPr>
          <w:rFonts w:ascii="Gill Sans MT" w:hAnsi="Gill Sans MT" w:cs="Shruti"/>
        </w:rPr>
        <w:t>Leedy</w:t>
      </w:r>
      <w:proofErr w:type="spellEnd"/>
      <w:r w:rsidRPr="00D03082">
        <w:rPr>
          <w:rFonts w:ascii="Gill Sans MT" w:hAnsi="Gill Sans MT" w:cs="Shruti"/>
        </w:rPr>
        <w:t xml:space="preserve"> P. D. and </w:t>
      </w:r>
      <w:proofErr w:type="spellStart"/>
      <w:r w:rsidRPr="00D03082">
        <w:rPr>
          <w:rFonts w:ascii="Gill Sans MT" w:hAnsi="Gill Sans MT" w:cs="Shruti"/>
        </w:rPr>
        <w:t>Ormrod</w:t>
      </w:r>
      <w:proofErr w:type="spellEnd"/>
      <w:r w:rsidRPr="00D03082">
        <w:rPr>
          <w:rFonts w:ascii="Gill Sans MT" w:hAnsi="Gill Sans MT" w:cs="Shruti"/>
        </w:rPr>
        <w:t xml:space="preserve"> J. E.</w:t>
      </w:r>
      <w:r w:rsidR="00971327" w:rsidRPr="00D03082">
        <w:rPr>
          <w:rFonts w:ascii="Gill Sans MT" w:hAnsi="Gill Sans MT" w:cs="Shruti"/>
        </w:rPr>
        <w:t xml:space="preserve"> </w:t>
      </w:r>
      <w:r w:rsidRPr="00D03082">
        <w:rPr>
          <w:rFonts w:ascii="Gill Sans MT" w:hAnsi="Gill Sans MT" w:cs="Shruti"/>
        </w:rPr>
        <w:t>(2009)</w:t>
      </w:r>
      <w:r>
        <w:rPr>
          <w:rFonts w:ascii="Gill Sans MT" w:hAnsi="Gill Sans MT" w:cs="Shruti"/>
          <w:i/>
        </w:rPr>
        <w:t xml:space="preserve"> </w:t>
      </w:r>
      <w:r w:rsidR="00971327" w:rsidRPr="00D03082">
        <w:rPr>
          <w:rFonts w:ascii="Gill Sans MT" w:hAnsi="Gill Sans MT" w:cs="Shruti"/>
          <w:i/>
        </w:rPr>
        <w:t>Practical Research: Planning and Design</w:t>
      </w:r>
      <w:r w:rsidR="00971327" w:rsidRPr="00D03082">
        <w:rPr>
          <w:rFonts w:ascii="Gill Sans MT" w:hAnsi="Gill Sans MT" w:cs="Shruti"/>
        </w:rPr>
        <w:t xml:space="preserve">, </w:t>
      </w:r>
      <w:r w:rsidR="00C421AA">
        <w:rPr>
          <w:rFonts w:ascii="Gill Sans MT" w:hAnsi="Gill Sans MT" w:cs="Shruti"/>
        </w:rPr>
        <w:t xml:space="preserve">Prentice Hall, </w:t>
      </w:r>
      <w:r w:rsidR="00971327" w:rsidRPr="00D03082">
        <w:rPr>
          <w:rFonts w:ascii="Gill Sans MT" w:hAnsi="Gill Sans MT" w:cs="Shruti"/>
        </w:rPr>
        <w:t>9th Edition.</w:t>
      </w:r>
      <w:r w:rsidR="00971327" w:rsidRPr="00F06EE3">
        <w:rPr>
          <w:rFonts w:ascii="Gill Sans MT" w:hAnsi="Gill Sans MT" w:cs="Shruti"/>
          <w:i/>
        </w:rPr>
        <w:t xml:space="preserve"> </w:t>
      </w:r>
    </w:p>
    <w:p w:rsidR="00D03082" w:rsidRDefault="00D03082" w:rsidP="00971327">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i/>
        </w:rPr>
      </w:pPr>
    </w:p>
    <w:p w:rsidR="00971327" w:rsidRPr="00D03082" w:rsidRDefault="00971327" w:rsidP="00971327">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rPr>
      </w:pPr>
      <w:r w:rsidRPr="00D03082">
        <w:rPr>
          <w:rFonts w:ascii="Gill Sans MT" w:hAnsi="Gill Sans MT" w:cs="Shruti"/>
        </w:rPr>
        <w:t xml:space="preserve">Project Management Institute, </w:t>
      </w:r>
      <w:r w:rsidRPr="00D03082">
        <w:rPr>
          <w:rFonts w:ascii="Gill Sans MT" w:hAnsi="Gill Sans MT" w:cs="Shruti"/>
          <w:i/>
        </w:rPr>
        <w:t xml:space="preserve">Project Management Handbook, </w:t>
      </w:r>
      <w:r w:rsidRPr="00D03082">
        <w:rPr>
          <w:rFonts w:ascii="Gill Sans MT" w:hAnsi="Gill Sans MT" w:cs="Shruti"/>
        </w:rPr>
        <w:t>3</w:t>
      </w:r>
      <w:r w:rsidRPr="00D03082">
        <w:rPr>
          <w:rFonts w:ascii="Gill Sans MT" w:hAnsi="Gill Sans MT" w:cs="Shruti"/>
          <w:vertAlign w:val="superscript"/>
        </w:rPr>
        <w:t>rd</w:t>
      </w:r>
      <w:r w:rsidRPr="00D03082">
        <w:rPr>
          <w:rFonts w:ascii="Gill Sans MT" w:hAnsi="Gill Sans MT" w:cs="Shruti"/>
        </w:rPr>
        <w:t xml:space="preserve"> Edition, Library of Congress Catalog</w:t>
      </w:r>
      <w:r w:rsidR="00D03082">
        <w:rPr>
          <w:rFonts w:ascii="Gill Sans MT" w:hAnsi="Gill Sans MT" w:cs="Shruti"/>
        </w:rPr>
        <w:t>.</w:t>
      </w:r>
      <w:r w:rsidRPr="00D03082">
        <w:rPr>
          <w:rFonts w:ascii="Gill Sans MT" w:hAnsi="Gill Sans MT" w:cs="Shruti"/>
        </w:rPr>
        <w:t xml:space="preserve"> </w:t>
      </w:r>
      <w:r w:rsidR="00D03082">
        <w:rPr>
          <w:rFonts w:ascii="Gill Sans MT" w:hAnsi="Gill Sans MT" w:cs="Shruti"/>
        </w:rPr>
        <w:t>(</w:t>
      </w:r>
      <w:r w:rsidRPr="00D03082">
        <w:rPr>
          <w:rFonts w:ascii="Gill Sans MT" w:hAnsi="Gill Sans MT" w:cs="Shruti"/>
        </w:rPr>
        <w:t>Available on the Class Blackboard</w:t>
      </w:r>
      <w:r w:rsidR="00D03082">
        <w:rPr>
          <w:rFonts w:ascii="Gill Sans MT" w:hAnsi="Gill Sans MT" w:cs="Shruti"/>
        </w:rPr>
        <w:t>)</w:t>
      </w:r>
    </w:p>
    <w:p w:rsidR="00D03082" w:rsidRPr="00D03082" w:rsidRDefault="00D03082" w:rsidP="00971327">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rPr>
      </w:pPr>
    </w:p>
    <w:p w:rsidR="00D03082" w:rsidRPr="00D03082" w:rsidRDefault="00D03082" w:rsidP="00971327">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i/>
        </w:rPr>
      </w:pPr>
      <w:proofErr w:type="gramStart"/>
      <w:r>
        <w:rPr>
          <w:rFonts w:ascii="Gill Sans MT" w:hAnsi="Gill Sans MT" w:cs="Shruti"/>
        </w:rPr>
        <w:t xml:space="preserve">American </w:t>
      </w:r>
      <w:r w:rsidRPr="00D03082">
        <w:rPr>
          <w:rFonts w:ascii="Gill Sans MT" w:hAnsi="Gill Sans MT" w:cs="Shruti"/>
        </w:rPr>
        <w:t xml:space="preserve">Psychological Association </w:t>
      </w:r>
      <w:r>
        <w:rPr>
          <w:rFonts w:ascii="Gill Sans MT" w:hAnsi="Gill Sans MT" w:cs="Shruti"/>
        </w:rPr>
        <w:t xml:space="preserve">(2010) </w:t>
      </w:r>
      <w:r w:rsidRPr="00D03082">
        <w:rPr>
          <w:rFonts w:ascii="Gill Sans MT" w:hAnsi="Gill Sans MT" w:cs="Shruti"/>
          <w:i/>
        </w:rPr>
        <w:t>Publication Manual of the American Psychological Association</w:t>
      </w:r>
      <w:r>
        <w:rPr>
          <w:rFonts w:ascii="Gill Sans MT" w:hAnsi="Gill Sans MT" w:cs="Shruti"/>
        </w:rPr>
        <w:t>, 6</w:t>
      </w:r>
      <w:r w:rsidRPr="00D03082">
        <w:rPr>
          <w:rFonts w:ascii="Gill Sans MT" w:hAnsi="Gill Sans MT" w:cs="Shruti"/>
          <w:vertAlign w:val="superscript"/>
        </w:rPr>
        <w:t>th</w:t>
      </w:r>
      <w:r w:rsidRPr="00D03082">
        <w:rPr>
          <w:rFonts w:ascii="Gill Sans MT" w:hAnsi="Gill Sans MT" w:cs="Shruti"/>
        </w:rPr>
        <w:t xml:space="preserve"> Edition.</w:t>
      </w:r>
      <w:proofErr w:type="gramEnd"/>
    </w:p>
    <w:p w:rsidR="00971327" w:rsidRDefault="00971327" w:rsidP="00971327">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rPr>
      </w:pPr>
    </w:p>
    <w:p w:rsidR="00971327" w:rsidRPr="0026219C" w:rsidRDefault="00971327" w:rsidP="00204414">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rPr>
      </w:pPr>
      <w:r w:rsidRPr="0026219C">
        <w:rPr>
          <w:rFonts w:ascii="Gill Sans MT" w:hAnsi="Gill Sans MT" w:cs="Shruti"/>
        </w:rPr>
        <w:lastRenderedPageBreak/>
        <w:t>Textbooks that apply to your particular planning project are required. Students are expected to visit the library and research planning books and materials.</w:t>
      </w:r>
    </w:p>
    <w:p w:rsidR="00971327" w:rsidRPr="00F06EE3" w:rsidRDefault="00971327" w:rsidP="00971327">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rPr>
          <w:rFonts w:ascii="Gill Sans MT" w:hAnsi="Gill Sans MT" w:cs="Shruti"/>
        </w:rPr>
      </w:pPr>
    </w:p>
    <w:p w:rsidR="00971327" w:rsidRPr="00F06EE3" w:rsidRDefault="00971327" w:rsidP="00204414">
      <w:pPr>
        <w:tabs>
          <w:tab w:val="left" w:pos="-1440"/>
          <w:tab w:val="left" w:pos="-720"/>
          <w:tab w:val="left" w:pos="0"/>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cs="Shruti"/>
        </w:rPr>
      </w:pPr>
      <w:r w:rsidRPr="00F06EE3">
        <w:rPr>
          <w:rFonts w:ascii="Gill Sans MT" w:hAnsi="Gill Sans MT" w:cs="Shruti"/>
        </w:rPr>
        <w:t xml:space="preserve">Reading newspapers, applicable web sites, and </w:t>
      </w:r>
      <w:r w:rsidR="00204414">
        <w:rPr>
          <w:rFonts w:ascii="Gill Sans MT" w:hAnsi="Gill Sans MT" w:cs="Shruti"/>
        </w:rPr>
        <w:t xml:space="preserve">academic </w:t>
      </w:r>
      <w:r w:rsidRPr="00F06EE3">
        <w:rPr>
          <w:rFonts w:ascii="Gill Sans MT" w:hAnsi="Gill Sans MT" w:cs="Shruti"/>
        </w:rPr>
        <w:t>journal articles on current planning implementation efforts is required.</w:t>
      </w:r>
      <w:r w:rsidR="00204414">
        <w:rPr>
          <w:rFonts w:ascii="Gill Sans MT" w:hAnsi="Gill Sans MT" w:cs="Shruti"/>
        </w:rPr>
        <w:t xml:space="preserve"> </w:t>
      </w:r>
    </w:p>
    <w:p w:rsidR="00115CBD" w:rsidRPr="00971327" w:rsidRDefault="00115CBD" w:rsidP="0097132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szCs w:val="24"/>
        </w:rPr>
      </w:pPr>
    </w:p>
    <w:p w:rsidR="00115CBD" w:rsidRPr="00971327" w:rsidRDefault="00115CBD" w:rsidP="00971327">
      <w:pPr>
        <w:pStyle w:val="BodyText"/>
        <w:jc w:val="both"/>
        <w:outlineLvl w:val="0"/>
        <w:rPr>
          <w:rFonts w:ascii="Gill Sans MT" w:hAnsi="Gill Sans MT"/>
          <w:b/>
          <w:bCs/>
        </w:rPr>
      </w:pPr>
    </w:p>
    <w:p w:rsidR="00115CBD" w:rsidRPr="00971327" w:rsidRDefault="00115CBD" w:rsidP="00971327">
      <w:pPr>
        <w:pStyle w:val="BodyText"/>
        <w:jc w:val="both"/>
        <w:outlineLvl w:val="0"/>
        <w:rPr>
          <w:rFonts w:ascii="Gill Sans MT" w:hAnsi="Gill Sans MT"/>
        </w:rPr>
      </w:pPr>
      <w:r w:rsidRPr="00971327">
        <w:rPr>
          <w:rFonts w:ascii="Gill Sans MT" w:hAnsi="Gill Sans MT"/>
          <w:b/>
          <w:bCs/>
        </w:rPr>
        <w:t>Grading</w:t>
      </w:r>
    </w:p>
    <w:p w:rsidR="00115CBD" w:rsidRPr="00971327" w:rsidRDefault="00115CBD" w:rsidP="00971327">
      <w:pPr>
        <w:pStyle w:val="BodyText"/>
        <w:tabs>
          <w:tab w:val="left" w:pos="360"/>
        </w:tabs>
        <w:jc w:val="both"/>
        <w:rPr>
          <w:rFonts w:ascii="Gill Sans MT" w:hAnsi="Gill Sans MT"/>
        </w:rPr>
      </w:pPr>
      <w:r w:rsidRPr="00971327">
        <w:rPr>
          <w:rFonts w:ascii="Gill Sans MT" w:hAnsi="Gill Sans MT"/>
          <w:bCs/>
        </w:rPr>
        <w:t>The course includes a combination of lectures by the primary instructor, class discussions, exercises</w:t>
      </w:r>
      <w:r w:rsidR="00971327">
        <w:rPr>
          <w:rFonts w:ascii="Gill Sans MT" w:hAnsi="Gill Sans MT"/>
          <w:bCs/>
        </w:rPr>
        <w:t xml:space="preserve"> and guest speaker lectures</w:t>
      </w:r>
      <w:r w:rsidRPr="00971327">
        <w:rPr>
          <w:rFonts w:ascii="Gill Sans MT" w:hAnsi="Gill Sans MT"/>
          <w:bCs/>
        </w:rPr>
        <w:t>.</w:t>
      </w:r>
      <w:r w:rsidRPr="00971327">
        <w:rPr>
          <w:rFonts w:ascii="Gill Sans MT" w:hAnsi="Gill Sans MT" w:cs="Shruti"/>
          <w:sz w:val="22"/>
          <w:szCs w:val="22"/>
        </w:rPr>
        <w:t xml:space="preserve"> All written assignments must be submitted as a hard copy in the beginning of the class that they are due. </w:t>
      </w:r>
      <w:r w:rsidRPr="00971327">
        <w:rPr>
          <w:rFonts w:ascii="Gill Sans MT" w:hAnsi="Gill Sans MT"/>
        </w:rPr>
        <w:t>The following grading system will be used to determine the final grade:</w:t>
      </w:r>
    </w:p>
    <w:p w:rsidR="00115CBD" w:rsidRPr="00971327" w:rsidRDefault="00115CBD" w:rsidP="00971327">
      <w:pPr>
        <w:pStyle w:val="BodyText"/>
        <w:tabs>
          <w:tab w:val="left" w:pos="360"/>
        </w:tabs>
        <w:jc w:val="both"/>
        <w:rPr>
          <w:rFonts w:ascii="Gill Sans MT" w:hAnsi="Gill Sans MT"/>
        </w:rPr>
      </w:pPr>
    </w:p>
    <w:p w:rsidR="00115CBD" w:rsidRPr="00971327" w:rsidRDefault="00115CBD" w:rsidP="00971327">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firstLine="0"/>
        <w:jc w:val="both"/>
        <w:rPr>
          <w:rFonts w:ascii="Gill Sans MT" w:hAnsi="Gill Sans MT"/>
        </w:rPr>
      </w:pPr>
      <w:r w:rsidRPr="00971327">
        <w:rPr>
          <w:rFonts w:ascii="Gill Sans MT" w:hAnsi="Gill Sans MT"/>
        </w:rPr>
        <w:tab/>
      </w:r>
      <w:r w:rsidR="00971327">
        <w:rPr>
          <w:rFonts w:ascii="Gill Sans MT" w:hAnsi="Gill Sans MT"/>
        </w:rPr>
        <w:t>Background Paper</w:t>
      </w:r>
      <w:r w:rsidR="00971327">
        <w:rPr>
          <w:rFonts w:ascii="Gill Sans MT" w:hAnsi="Gill Sans MT"/>
        </w:rPr>
        <w:tab/>
      </w:r>
      <w:r w:rsidR="00204414">
        <w:rPr>
          <w:rFonts w:ascii="Gill Sans MT" w:hAnsi="Gill Sans MT"/>
        </w:rPr>
        <w:t xml:space="preserve"> (Draft)</w:t>
      </w:r>
      <w:r w:rsidRPr="00971327">
        <w:rPr>
          <w:rFonts w:ascii="Gill Sans MT" w:hAnsi="Gill Sans MT"/>
        </w:rPr>
        <w:tab/>
      </w:r>
      <w:r w:rsidRPr="00971327">
        <w:rPr>
          <w:rFonts w:ascii="Gill Sans MT" w:hAnsi="Gill Sans MT"/>
        </w:rPr>
        <w:tab/>
      </w:r>
      <w:r w:rsidRPr="00971327">
        <w:rPr>
          <w:rFonts w:ascii="Gill Sans MT" w:hAnsi="Gill Sans MT"/>
        </w:rPr>
        <w:tab/>
      </w:r>
      <w:r w:rsidRPr="00971327">
        <w:rPr>
          <w:rFonts w:ascii="Gill Sans MT" w:hAnsi="Gill Sans MT"/>
        </w:rPr>
        <w:tab/>
      </w:r>
      <w:r w:rsidRPr="00971327">
        <w:rPr>
          <w:rFonts w:ascii="Gill Sans MT" w:hAnsi="Gill Sans MT"/>
        </w:rPr>
        <w:tab/>
      </w:r>
      <w:r w:rsidRPr="00971327">
        <w:rPr>
          <w:rFonts w:ascii="Gill Sans MT" w:hAnsi="Gill Sans MT"/>
        </w:rPr>
        <w:tab/>
      </w:r>
      <w:r w:rsidRPr="00971327">
        <w:rPr>
          <w:rFonts w:ascii="Gill Sans MT" w:hAnsi="Gill Sans MT"/>
        </w:rPr>
        <w:tab/>
      </w:r>
      <w:r w:rsidR="00D03082">
        <w:rPr>
          <w:rFonts w:ascii="Gill Sans MT" w:hAnsi="Gill Sans MT"/>
        </w:rPr>
        <w:tab/>
        <w:t xml:space="preserve">  </w:t>
      </w:r>
      <w:r w:rsidR="00971327">
        <w:rPr>
          <w:rFonts w:ascii="Gill Sans MT" w:hAnsi="Gill Sans MT"/>
        </w:rPr>
        <w:t>15</w:t>
      </w:r>
      <w:r w:rsidRPr="00971327">
        <w:rPr>
          <w:rFonts w:ascii="Gill Sans MT" w:hAnsi="Gill Sans MT"/>
        </w:rPr>
        <w:t xml:space="preserve"> in total</w:t>
      </w:r>
    </w:p>
    <w:p w:rsidR="00115CBD" w:rsidRPr="00971327" w:rsidRDefault="00115CBD" w:rsidP="00971327">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firstLine="0"/>
        <w:jc w:val="both"/>
        <w:rPr>
          <w:rFonts w:ascii="Gill Sans MT" w:hAnsi="Gill Sans MT"/>
        </w:rPr>
      </w:pPr>
      <w:r w:rsidRPr="00971327">
        <w:rPr>
          <w:rFonts w:ascii="Gill Sans MT" w:hAnsi="Gill Sans MT"/>
        </w:rPr>
        <w:tab/>
      </w:r>
      <w:r w:rsidR="00D03082">
        <w:rPr>
          <w:rFonts w:ascii="Gill Sans MT" w:hAnsi="Gill Sans MT"/>
        </w:rPr>
        <w:t xml:space="preserve">Final </w:t>
      </w:r>
      <w:r w:rsidR="000F5D88" w:rsidRPr="00971327">
        <w:rPr>
          <w:rFonts w:ascii="Gill Sans MT" w:hAnsi="Gill Sans MT"/>
        </w:rPr>
        <w:t>Presentation</w:t>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0F5D88" w:rsidRPr="00971327">
        <w:rPr>
          <w:rFonts w:ascii="Gill Sans MT" w:hAnsi="Gill Sans MT"/>
        </w:rPr>
        <w:tab/>
      </w:r>
      <w:r w:rsidR="00B13ECF">
        <w:rPr>
          <w:rFonts w:ascii="Gill Sans MT" w:hAnsi="Gill Sans MT"/>
        </w:rPr>
        <w:t xml:space="preserve">  15</w:t>
      </w:r>
    </w:p>
    <w:p w:rsidR="00115CBD" w:rsidRDefault="00115CBD" w:rsidP="00971327">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firstLine="0"/>
        <w:jc w:val="both"/>
        <w:rPr>
          <w:rFonts w:ascii="Gill Sans MT" w:hAnsi="Gill Sans MT"/>
        </w:rPr>
      </w:pPr>
      <w:r w:rsidRPr="00971327">
        <w:rPr>
          <w:rFonts w:ascii="Gill Sans MT" w:hAnsi="Gill Sans MT"/>
        </w:rPr>
        <w:tab/>
      </w:r>
      <w:r w:rsidR="00971327">
        <w:rPr>
          <w:rFonts w:ascii="Gill Sans MT" w:hAnsi="Gill Sans MT"/>
        </w:rPr>
        <w:t>Project Management Tools</w:t>
      </w:r>
      <w:r w:rsidR="00D03082">
        <w:rPr>
          <w:rFonts w:ascii="Gill Sans MT" w:hAnsi="Gill Sans MT"/>
        </w:rPr>
        <w:t xml:space="preserve"> (PM Book Application)</w:t>
      </w:r>
      <w:r w:rsidR="00971327">
        <w:rPr>
          <w:rFonts w:ascii="Gill Sans MT" w:hAnsi="Gill Sans MT"/>
        </w:rPr>
        <w:tab/>
      </w:r>
      <w:r w:rsidR="00971327">
        <w:rPr>
          <w:rFonts w:ascii="Gill Sans MT" w:hAnsi="Gill Sans MT"/>
        </w:rPr>
        <w:tab/>
      </w:r>
      <w:r w:rsidR="00D03082">
        <w:rPr>
          <w:rFonts w:ascii="Gill Sans MT" w:hAnsi="Gill Sans MT"/>
        </w:rPr>
        <w:t xml:space="preserve">  </w:t>
      </w:r>
      <w:r w:rsidR="00971327">
        <w:rPr>
          <w:rFonts w:ascii="Gill Sans MT" w:hAnsi="Gill Sans MT"/>
        </w:rPr>
        <w:t>15</w:t>
      </w:r>
    </w:p>
    <w:p w:rsidR="00971327" w:rsidRDefault="00971327" w:rsidP="00971327">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firstLine="0"/>
        <w:jc w:val="both"/>
        <w:rPr>
          <w:rFonts w:ascii="Gill Sans MT" w:hAnsi="Gill Sans MT"/>
        </w:rPr>
      </w:pPr>
      <w:r>
        <w:rPr>
          <w:rFonts w:ascii="Gill Sans MT" w:hAnsi="Gill Sans MT"/>
        </w:rPr>
        <w:tab/>
        <w:t>Final Posters</w:t>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sidR="00B13ECF">
        <w:rPr>
          <w:rFonts w:ascii="Gill Sans MT" w:hAnsi="Gill Sans MT"/>
        </w:rPr>
        <w:tab/>
        <w:t xml:space="preserve">  </w:t>
      </w:r>
      <w:r w:rsidR="001266DA">
        <w:rPr>
          <w:rFonts w:ascii="Gill Sans MT" w:hAnsi="Gill Sans MT"/>
        </w:rPr>
        <w:tab/>
        <w:t xml:space="preserve">  </w:t>
      </w:r>
      <w:bookmarkStart w:id="0" w:name="_GoBack"/>
      <w:bookmarkEnd w:id="0"/>
      <w:r w:rsidR="00B13ECF">
        <w:rPr>
          <w:rFonts w:ascii="Gill Sans MT" w:hAnsi="Gill Sans MT"/>
        </w:rPr>
        <w:t>20</w:t>
      </w:r>
    </w:p>
    <w:p w:rsidR="00971327" w:rsidRPr="00971327" w:rsidRDefault="00971327" w:rsidP="00971327">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firstLine="0"/>
        <w:jc w:val="both"/>
        <w:rPr>
          <w:rFonts w:ascii="Gill Sans MT" w:hAnsi="Gill Sans MT"/>
        </w:rPr>
      </w:pPr>
      <w:r>
        <w:rPr>
          <w:rFonts w:ascii="Gill Sans MT" w:hAnsi="Gill Sans MT"/>
        </w:rPr>
        <w:tab/>
        <w:t>Final Paper</w:t>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Pr>
          <w:rFonts w:ascii="Gill Sans MT" w:hAnsi="Gill Sans MT"/>
        </w:rPr>
        <w:tab/>
      </w:r>
      <w:r w:rsidR="00D03082">
        <w:rPr>
          <w:rFonts w:ascii="Gill Sans MT" w:hAnsi="Gill Sans MT"/>
        </w:rPr>
        <w:tab/>
        <w:t xml:space="preserve">  </w:t>
      </w:r>
      <w:r>
        <w:rPr>
          <w:rFonts w:ascii="Gill Sans MT" w:hAnsi="Gill Sans MT"/>
        </w:rPr>
        <w:t>20</w:t>
      </w:r>
    </w:p>
    <w:p w:rsidR="00115CBD" w:rsidRPr="00971327" w:rsidRDefault="000F5D88" w:rsidP="00971327">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firstLine="0"/>
        <w:jc w:val="both"/>
        <w:rPr>
          <w:rFonts w:ascii="Gill Sans MT" w:hAnsi="Gill Sans MT"/>
        </w:rPr>
      </w:pPr>
      <w:r w:rsidRPr="00971327">
        <w:rPr>
          <w:rFonts w:ascii="Gill Sans MT" w:hAnsi="Gill Sans MT"/>
        </w:rPr>
        <w:tab/>
      </w:r>
      <w:r w:rsidR="00971327">
        <w:rPr>
          <w:rFonts w:ascii="Gill Sans MT" w:hAnsi="Gill Sans MT"/>
        </w:rPr>
        <w:t xml:space="preserve">Class </w:t>
      </w:r>
      <w:r w:rsidR="00D03082">
        <w:rPr>
          <w:rFonts w:ascii="Gill Sans MT" w:hAnsi="Gill Sans MT"/>
        </w:rPr>
        <w:t>Blackboard/</w:t>
      </w:r>
      <w:r w:rsidR="00971327">
        <w:rPr>
          <w:rFonts w:ascii="Gill Sans MT" w:hAnsi="Gill Sans MT"/>
        </w:rPr>
        <w:t>Workshops</w:t>
      </w:r>
      <w:r w:rsidR="00971327">
        <w:rPr>
          <w:rFonts w:ascii="Gill Sans MT" w:hAnsi="Gill Sans MT"/>
        </w:rPr>
        <w:tab/>
      </w:r>
      <w:r w:rsidR="00971327">
        <w:rPr>
          <w:rFonts w:ascii="Gill Sans MT" w:hAnsi="Gill Sans MT"/>
        </w:rPr>
        <w:tab/>
      </w:r>
      <w:r w:rsidR="00971327">
        <w:rPr>
          <w:rFonts w:ascii="Gill Sans MT" w:hAnsi="Gill Sans MT"/>
        </w:rPr>
        <w:tab/>
      </w:r>
      <w:r w:rsidR="00971327">
        <w:rPr>
          <w:rFonts w:ascii="Gill Sans MT" w:hAnsi="Gill Sans MT"/>
        </w:rPr>
        <w:tab/>
      </w:r>
      <w:r w:rsidR="00971327">
        <w:rPr>
          <w:rFonts w:ascii="Gill Sans MT" w:hAnsi="Gill Sans MT"/>
        </w:rPr>
        <w:tab/>
      </w:r>
      <w:r w:rsidR="00D03082">
        <w:rPr>
          <w:rFonts w:ascii="Gill Sans MT" w:hAnsi="Gill Sans MT"/>
        </w:rPr>
        <w:tab/>
      </w:r>
      <w:r w:rsidR="00D03082">
        <w:rPr>
          <w:rFonts w:ascii="Gill Sans MT" w:hAnsi="Gill Sans MT"/>
        </w:rPr>
        <w:tab/>
      </w:r>
      <w:r w:rsidR="00D03082">
        <w:rPr>
          <w:rFonts w:ascii="Gill Sans MT" w:hAnsi="Gill Sans MT"/>
        </w:rPr>
        <w:tab/>
        <w:t xml:space="preserve">  </w:t>
      </w:r>
      <w:r w:rsidR="00D03082">
        <w:rPr>
          <w:rFonts w:ascii="Gill Sans MT" w:hAnsi="Gill Sans MT"/>
          <w:u w:val="single"/>
        </w:rPr>
        <w:t>1</w:t>
      </w:r>
      <w:r w:rsidR="00971327">
        <w:rPr>
          <w:rFonts w:ascii="Gill Sans MT" w:hAnsi="Gill Sans MT"/>
          <w:u w:val="single"/>
        </w:rPr>
        <w:t>5</w:t>
      </w:r>
    </w:p>
    <w:p w:rsidR="00115CBD" w:rsidRPr="00971327" w:rsidRDefault="00115CBD" w:rsidP="00971327">
      <w:pPr>
        <w:pStyle w:val="Level1"/>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firstLine="0"/>
        <w:jc w:val="both"/>
        <w:rPr>
          <w:rFonts w:ascii="Gill Sans MT" w:hAnsi="Gill Sans MT"/>
          <w:b/>
        </w:rPr>
      </w:pPr>
      <w:r w:rsidRPr="00971327">
        <w:rPr>
          <w:rFonts w:ascii="Gill Sans MT" w:hAnsi="Gill Sans MT"/>
        </w:rPr>
        <w:tab/>
      </w:r>
      <w:r w:rsidRPr="00971327">
        <w:rPr>
          <w:rFonts w:ascii="Gill Sans MT" w:hAnsi="Gill Sans MT"/>
          <w:b/>
        </w:rPr>
        <w:t>Total</w:t>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Pr="00971327">
        <w:rPr>
          <w:rFonts w:ascii="Gill Sans MT" w:hAnsi="Gill Sans MT"/>
          <w:b/>
        </w:rPr>
        <w:tab/>
      </w:r>
      <w:r w:rsidR="00D03082">
        <w:rPr>
          <w:rFonts w:ascii="Gill Sans MT" w:hAnsi="Gill Sans MT"/>
          <w:b/>
        </w:rPr>
        <w:tab/>
      </w:r>
      <w:r w:rsidRPr="00971327">
        <w:rPr>
          <w:rFonts w:ascii="Gill Sans MT" w:hAnsi="Gill Sans MT"/>
          <w:b/>
        </w:rPr>
        <w:t>100</w:t>
      </w:r>
    </w:p>
    <w:p w:rsidR="00115CBD" w:rsidRPr="00971327" w:rsidRDefault="00115CBD" w:rsidP="00971327">
      <w:pPr>
        <w:pStyle w:val="BodyText"/>
        <w:ind w:firstLine="720"/>
        <w:jc w:val="both"/>
        <w:rPr>
          <w:rFonts w:ascii="Gill Sans MT" w:hAnsi="Gill Sans MT"/>
        </w:rPr>
      </w:pPr>
      <w:r w:rsidRPr="00971327">
        <w:rPr>
          <w:rFonts w:ascii="Gill Sans MT" w:hAnsi="Gill Sans MT"/>
        </w:rPr>
        <w:tab/>
      </w:r>
    </w:p>
    <w:p w:rsidR="00F3028F" w:rsidRDefault="00F3028F">
      <w:pPr>
        <w:rPr>
          <w:rFonts w:ascii="Gill Sans MT" w:hAnsi="Gill Sans MT"/>
        </w:rPr>
      </w:pPr>
      <w:r>
        <w:rPr>
          <w:rFonts w:ascii="Gill Sans MT" w:hAnsi="Gill Sans MT"/>
        </w:rPr>
        <w:br w:type="page"/>
      </w:r>
    </w:p>
    <w:p w:rsidR="00115CBD" w:rsidRPr="00971327" w:rsidRDefault="00115CBD" w:rsidP="00971327">
      <w:pPr>
        <w:pStyle w:val="BodyText"/>
        <w:jc w:val="both"/>
        <w:rPr>
          <w:rFonts w:ascii="Gill Sans MT" w:hAnsi="Gill Sans MT"/>
        </w:rPr>
      </w:pPr>
      <w:r w:rsidRPr="00971327">
        <w:rPr>
          <w:rFonts w:ascii="Gill Sans MT" w:hAnsi="Gill Sans MT"/>
        </w:rPr>
        <w:lastRenderedPageBreak/>
        <w:t>If you are a planning major, you need to get a minimum grade of C to pass this course. Final grades will be assigned as follows:</w:t>
      </w:r>
    </w:p>
    <w:p w:rsidR="00115CBD" w:rsidRPr="00971327" w:rsidRDefault="00115CBD" w:rsidP="00971327">
      <w:pPr>
        <w:pStyle w:val="BodyText"/>
        <w:ind w:firstLine="720"/>
        <w:jc w:val="both"/>
        <w:rPr>
          <w:rFonts w:ascii="Gill Sans MT" w:hAnsi="Gill Sans MT"/>
        </w:rPr>
      </w:pPr>
      <w:r w:rsidRPr="00971327">
        <w:rPr>
          <w:rFonts w:ascii="Gill Sans MT" w:hAnsi="Gill Sans MT"/>
        </w:rPr>
        <w:t>A</w:t>
      </w:r>
      <w:r w:rsidRPr="00971327">
        <w:rPr>
          <w:rFonts w:ascii="Gill Sans MT" w:hAnsi="Gill Sans MT"/>
        </w:rPr>
        <w:tab/>
        <w:t>9</w:t>
      </w:r>
      <w:r w:rsidR="00C421AA">
        <w:rPr>
          <w:rFonts w:ascii="Gill Sans MT" w:hAnsi="Gill Sans MT"/>
        </w:rPr>
        <w:t>6</w:t>
      </w:r>
      <w:r w:rsidRPr="00971327">
        <w:rPr>
          <w:rFonts w:ascii="Gill Sans MT" w:hAnsi="Gill Sans MT"/>
        </w:rPr>
        <w:t>-100 points</w:t>
      </w:r>
    </w:p>
    <w:p w:rsidR="00115CBD" w:rsidRPr="00971327" w:rsidRDefault="00115CBD" w:rsidP="00971327">
      <w:pPr>
        <w:pStyle w:val="BodyText"/>
        <w:numPr>
          <w:ilvl w:val="0"/>
          <w:numId w:val="1"/>
        </w:numPr>
        <w:jc w:val="both"/>
        <w:rPr>
          <w:rFonts w:ascii="Gill Sans MT" w:hAnsi="Gill Sans MT"/>
        </w:rPr>
      </w:pPr>
      <w:r w:rsidRPr="00971327">
        <w:rPr>
          <w:rFonts w:ascii="Gill Sans MT" w:hAnsi="Gill Sans MT"/>
        </w:rPr>
        <w:t>90-9</w:t>
      </w:r>
      <w:r w:rsidR="00C421AA">
        <w:rPr>
          <w:rFonts w:ascii="Gill Sans MT" w:hAnsi="Gill Sans MT"/>
        </w:rPr>
        <w:t>5</w:t>
      </w:r>
      <w:r w:rsidRPr="00971327">
        <w:rPr>
          <w:rFonts w:ascii="Gill Sans MT" w:hAnsi="Gill Sans MT"/>
        </w:rPr>
        <w:t xml:space="preserve">  points</w:t>
      </w:r>
    </w:p>
    <w:p w:rsidR="00115CBD" w:rsidRPr="00971327" w:rsidRDefault="00115CBD" w:rsidP="00971327">
      <w:pPr>
        <w:pStyle w:val="BodyText"/>
        <w:ind w:left="720"/>
        <w:jc w:val="both"/>
        <w:rPr>
          <w:rFonts w:ascii="Gill Sans MT" w:hAnsi="Gill Sans MT"/>
        </w:rPr>
      </w:pPr>
      <w:r w:rsidRPr="00971327">
        <w:rPr>
          <w:rFonts w:ascii="Gill Sans MT" w:hAnsi="Gill Sans MT"/>
        </w:rPr>
        <w:t>B+</w:t>
      </w:r>
      <w:r w:rsidRPr="00971327">
        <w:rPr>
          <w:rFonts w:ascii="Gill Sans MT" w:hAnsi="Gill Sans MT"/>
        </w:rPr>
        <w:tab/>
        <w:t>87-</w:t>
      </w:r>
      <w:proofErr w:type="gramStart"/>
      <w:r w:rsidRPr="00971327">
        <w:rPr>
          <w:rFonts w:ascii="Gill Sans MT" w:hAnsi="Gill Sans MT"/>
        </w:rPr>
        <w:t>89  points</w:t>
      </w:r>
      <w:proofErr w:type="gramEnd"/>
    </w:p>
    <w:p w:rsidR="00115CBD" w:rsidRPr="00971327" w:rsidRDefault="00115CBD" w:rsidP="00971327">
      <w:pPr>
        <w:pStyle w:val="BodyText"/>
        <w:ind w:left="720"/>
        <w:jc w:val="both"/>
        <w:rPr>
          <w:rFonts w:ascii="Gill Sans MT" w:hAnsi="Gill Sans MT"/>
        </w:rPr>
      </w:pPr>
      <w:r w:rsidRPr="00971327">
        <w:rPr>
          <w:rFonts w:ascii="Gill Sans MT" w:hAnsi="Gill Sans MT"/>
        </w:rPr>
        <w:t>B</w:t>
      </w:r>
      <w:r w:rsidRPr="00971327">
        <w:rPr>
          <w:rFonts w:ascii="Gill Sans MT" w:hAnsi="Gill Sans MT"/>
        </w:rPr>
        <w:tab/>
        <w:t>84-</w:t>
      </w:r>
      <w:proofErr w:type="gramStart"/>
      <w:r w:rsidRPr="00971327">
        <w:rPr>
          <w:rFonts w:ascii="Gill Sans MT" w:hAnsi="Gill Sans MT"/>
        </w:rPr>
        <w:t>86  points</w:t>
      </w:r>
      <w:proofErr w:type="gramEnd"/>
    </w:p>
    <w:p w:rsidR="00115CBD" w:rsidRPr="00971327" w:rsidRDefault="00115CBD" w:rsidP="00971327">
      <w:pPr>
        <w:pStyle w:val="BodyText"/>
        <w:numPr>
          <w:ilvl w:val="0"/>
          <w:numId w:val="1"/>
        </w:numPr>
        <w:jc w:val="both"/>
        <w:rPr>
          <w:rFonts w:ascii="Gill Sans MT" w:hAnsi="Gill Sans MT"/>
        </w:rPr>
      </w:pPr>
      <w:r w:rsidRPr="00971327">
        <w:rPr>
          <w:rFonts w:ascii="Gill Sans MT" w:hAnsi="Gill Sans MT"/>
        </w:rPr>
        <w:t>80-83  points</w:t>
      </w:r>
    </w:p>
    <w:p w:rsidR="00115CBD" w:rsidRPr="00971327" w:rsidRDefault="00115CBD" w:rsidP="00971327">
      <w:pPr>
        <w:pStyle w:val="BodyText"/>
        <w:ind w:left="720"/>
        <w:jc w:val="both"/>
        <w:rPr>
          <w:rFonts w:ascii="Gill Sans MT" w:hAnsi="Gill Sans MT"/>
        </w:rPr>
      </w:pPr>
      <w:r w:rsidRPr="00971327">
        <w:rPr>
          <w:rFonts w:ascii="Gill Sans MT" w:hAnsi="Gill Sans MT"/>
        </w:rPr>
        <w:t>C+</w:t>
      </w:r>
      <w:r w:rsidRPr="00971327">
        <w:rPr>
          <w:rFonts w:ascii="Gill Sans MT" w:hAnsi="Gill Sans MT"/>
        </w:rPr>
        <w:tab/>
        <w:t>77-</w:t>
      </w:r>
      <w:proofErr w:type="gramStart"/>
      <w:r w:rsidRPr="00971327">
        <w:rPr>
          <w:rFonts w:ascii="Gill Sans MT" w:hAnsi="Gill Sans MT"/>
        </w:rPr>
        <w:t>79  points</w:t>
      </w:r>
      <w:proofErr w:type="gramEnd"/>
    </w:p>
    <w:p w:rsidR="00115CBD" w:rsidRPr="00971327" w:rsidRDefault="00115CBD" w:rsidP="00971327">
      <w:pPr>
        <w:pStyle w:val="BodyText"/>
        <w:ind w:left="720"/>
        <w:jc w:val="both"/>
        <w:rPr>
          <w:rFonts w:ascii="Gill Sans MT" w:hAnsi="Gill Sans MT"/>
        </w:rPr>
      </w:pPr>
      <w:r w:rsidRPr="00971327">
        <w:rPr>
          <w:rFonts w:ascii="Gill Sans MT" w:hAnsi="Gill Sans MT"/>
        </w:rPr>
        <w:t>C</w:t>
      </w:r>
      <w:r w:rsidRPr="00971327">
        <w:rPr>
          <w:rFonts w:ascii="Gill Sans MT" w:hAnsi="Gill Sans MT"/>
        </w:rPr>
        <w:tab/>
        <w:t>74-</w:t>
      </w:r>
      <w:proofErr w:type="gramStart"/>
      <w:r w:rsidRPr="00971327">
        <w:rPr>
          <w:rFonts w:ascii="Gill Sans MT" w:hAnsi="Gill Sans MT"/>
        </w:rPr>
        <w:t>76  points</w:t>
      </w:r>
      <w:proofErr w:type="gramEnd"/>
    </w:p>
    <w:p w:rsidR="00115CBD" w:rsidRPr="00971327" w:rsidRDefault="00115CBD" w:rsidP="00971327">
      <w:pPr>
        <w:pStyle w:val="BodyText"/>
        <w:ind w:left="720"/>
        <w:jc w:val="both"/>
        <w:rPr>
          <w:rFonts w:ascii="Gill Sans MT" w:hAnsi="Gill Sans MT"/>
        </w:rPr>
      </w:pPr>
      <w:r w:rsidRPr="00971327">
        <w:rPr>
          <w:rFonts w:ascii="Gill Sans MT" w:hAnsi="Gill Sans MT"/>
        </w:rPr>
        <w:t>C-</w:t>
      </w:r>
      <w:r w:rsidRPr="00971327">
        <w:rPr>
          <w:rFonts w:ascii="Gill Sans MT" w:hAnsi="Gill Sans MT"/>
        </w:rPr>
        <w:tab/>
        <w:t>70-</w:t>
      </w:r>
      <w:proofErr w:type="gramStart"/>
      <w:r w:rsidRPr="00971327">
        <w:rPr>
          <w:rFonts w:ascii="Gill Sans MT" w:hAnsi="Gill Sans MT"/>
        </w:rPr>
        <w:t>73  points</w:t>
      </w:r>
      <w:proofErr w:type="gramEnd"/>
    </w:p>
    <w:p w:rsidR="00115CBD" w:rsidRPr="00971327" w:rsidRDefault="00115CBD" w:rsidP="00971327">
      <w:pPr>
        <w:pStyle w:val="BodyText"/>
        <w:ind w:left="720"/>
        <w:jc w:val="both"/>
        <w:rPr>
          <w:rFonts w:ascii="Gill Sans MT" w:hAnsi="Gill Sans MT"/>
        </w:rPr>
      </w:pPr>
      <w:r w:rsidRPr="00971327">
        <w:rPr>
          <w:rFonts w:ascii="Gill Sans MT" w:hAnsi="Gill Sans MT"/>
        </w:rPr>
        <w:t>D+       67- 69 points</w:t>
      </w:r>
    </w:p>
    <w:p w:rsidR="00115CBD" w:rsidRPr="00971327" w:rsidRDefault="00115CBD" w:rsidP="00971327">
      <w:pPr>
        <w:pStyle w:val="BodyText"/>
        <w:ind w:left="720"/>
        <w:jc w:val="both"/>
        <w:rPr>
          <w:rFonts w:ascii="Gill Sans MT" w:hAnsi="Gill Sans MT"/>
        </w:rPr>
      </w:pPr>
      <w:r w:rsidRPr="00971327">
        <w:rPr>
          <w:rFonts w:ascii="Gill Sans MT" w:hAnsi="Gill Sans MT"/>
        </w:rPr>
        <w:t>D         64-</w:t>
      </w:r>
      <w:proofErr w:type="gramStart"/>
      <w:r w:rsidRPr="00971327">
        <w:rPr>
          <w:rFonts w:ascii="Gill Sans MT" w:hAnsi="Gill Sans MT"/>
        </w:rPr>
        <w:t>66  points</w:t>
      </w:r>
      <w:proofErr w:type="gramEnd"/>
    </w:p>
    <w:p w:rsidR="00115CBD" w:rsidRPr="00971327" w:rsidRDefault="00115CBD" w:rsidP="00971327">
      <w:pPr>
        <w:pStyle w:val="BodyText"/>
        <w:jc w:val="both"/>
        <w:rPr>
          <w:rFonts w:ascii="Gill Sans MT" w:hAnsi="Gill Sans MT"/>
        </w:rPr>
      </w:pPr>
      <w:r w:rsidRPr="00971327">
        <w:rPr>
          <w:rFonts w:ascii="Gill Sans MT" w:hAnsi="Gill Sans MT"/>
        </w:rPr>
        <w:t xml:space="preserve">            D-        60-63 points</w:t>
      </w:r>
    </w:p>
    <w:p w:rsidR="00115CBD" w:rsidRPr="00971327" w:rsidRDefault="00115CBD" w:rsidP="00971327">
      <w:pPr>
        <w:pStyle w:val="BodyText"/>
        <w:ind w:left="720"/>
        <w:jc w:val="both"/>
        <w:rPr>
          <w:rFonts w:ascii="Gill Sans MT" w:hAnsi="Gill Sans MT"/>
        </w:rPr>
      </w:pPr>
      <w:r w:rsidRPr="00971327">
        <w:rPr>
          <w:rFonts w:ascii="Gill Sans MT" w:hAnsi="Gill Sans MT"/>
        </w:rPr>
        <w:t>Fail</w:t>
      </w:r>
      <w:r w:rsidRPr="00971327">
        <w:rPr>
          <w:rFonts w:ascii="Gill Sans MT" w:hAnsi="Gill Sans MT"/>
        </w:rPr>
        <w:tab/>
      </w:r>
      <w:proofErr w:type="gramStart"/>
      <w:r w:rsidRPr="00971327">
        <w:rPr>
          <w:rFonts w:ascii="Gill Sans MT" w:hAnsi="Gill Sans MT"/>
        </w:rPr>
        <w:t>&lt;  60</w:t>
      </w:r>
      <w:proofErr w:type="gramEnd"/>
      <w:r w:rsidRPr="00971327">
        <w:rPr>
          <w:rFonts w:ascii="Gill Sans MT" w:hAnsi="Gill Sans MT"/>
        </w:rPr>
        <w:t xml:space="preserve"> points</w:t>
      </w:r>
    </w:p>
    <w:p w:rsidR="00115CBD" w:rsidRPr="00971327" w:rsidRDefault="00115CBD" w:rsidP="00971327">
      <w:pPr>
        <w:pStyle w:val="BodyText"/>
        <w:jc w:val="both"/>
        <w:rPr>
          <w:rFonts w:ascii="Gill Sans MT" w:hAnsi="Gill Sans MT"/>
        </w:rPr>
      </w:pPr>
    </w:p>
    <w:p w:rsidR="00115CBD" w:rsidRPr="00971327" w:rsidRDefault="00115CBD" w:rsidP="00971327">
      <w:pPr>
        <w:pStyle w:val="BodyText"/>
        <w:jc w:val="both"/>
        <w:rPr>
          <w:rFonts w:ascii="Gill Sans MT" w:hAnsi="Gill Sans MT"/>
        </w:rPr>
      </w:pPr>
      <w:r w:rsidRPr="00971327">
        <w:rPr>
          <w:rFonts w:ascii="Gill Sans MT" w:hAnsi="Gill Sans MT"/>
        </w:rPr>
        <w:t>Grades that fall in between letter grade assignments will be rounded according to the following criteria: Grades that end with .50 or above will be rounded up and grades that end with any value below .50 will be rounded down. For example 93.50 will be rounded to 94, which is A. 93.47 will be rounded to 93, which is A-.</w:t>
      </w:r>
    </w:p>
    <w:p w:rsidR="00115CBD" w:rsidRPr="00971327" w:rsidRDefault="00115CBD" w:rsidP="00971327">
      <w:pPr>
        <w:pStyle w:val="BodyText"/>
        <w:jc w:val="both"/>
        <w:rPr>
          <w:rFonts w:ascii="Gill Sans MT" w:hAnsi="Gill Sans MT"/>
          <w:b/>
        </w:rPr>
      </w:pPr>
    </w:p>
    <w:p w:rsidR="00115CBD" w:rsidRPr="00971327" w:rsidRDefault="00115CBD" w:rsidP="00971327">
      <w:pPr>
        <w:pStyle w:val="BodyText"/>
        <w:jc w:val="both"/>
        <w:rPr>
          <w:rFonts w:ascii="Gill Sans MT" w:hAnsi="Gill Sans MT"/>
          <w:b/>
        </w:rPr>
      </w:pPr>
    </w:p>
    <w:p w:rsidR="00115CBD" w:rsidRPr="00971327" w:rsidRDefault="00115CBD" w:rsidP="00971327">
      <w:pPr>
        <w:pStyle w:val="BodyText"/>
        <w:jc w:val="both"/>
        <w:rPr>
          <w:rFonts w:ascii="Gill Sans MT" w:hAnsi="Gill Sans MT"/>
          <w:b/>
        </w:rPr>
      </w:pPr>
      <w:r w:rsidRPr="00971327">
        <w:rPr>
          <w:rFonts w:ascii="Gill Sans MT" w:hAnsi="Gill Sans MT"/>
          <w:b/>
        </w:rPr>
        <w:t>Course Webpage and Communication</w:t>
      </w:r>
    </w:p>
    <w:p w:rsidR="00115CBD" w:rsidRPr="00971327" w:rsidRDefault="00115CBD" w:rsidP="00971327">
      <w:pPr>
        <w:pStyle w:val="BodyText"/>
        <w:jc w:val="both"/>
        <w:rPr>
          <w:rFonts w:ascii="Gill Sans MT" w:hAnsi="Gill Sans MT"/>
        </w:rPr>
      </w:pPr>
      <w:r w:rsidRPr="00971327">
        <w:rPr>
          <w:rFonts w:ascii="Gill Sans MT" w:hAnsi="Gill Sans MT"/>
        </w:rPr>
        <w:t>A course website is available at FAU Blackboard (</w:t>
      </w:r>
      <w:hyperlink r:id="rId8" w:history="1">
        <w:r w:rsidRPr="00971327">
          <w:rPr>
            <w:rStyle w:val="Hyperlink"/>
            <w:rFonts w:ascii="Gill Sans MT" w:hAnsi="Gill Sans MT"/>
          </w:rPr>
          <w:t>http://blackboard.fau.edu/</w:t>
        </w:r>
      </w:hyperlink>
      <w:r w:rsidRPr="00971327">
        <w:rPr>
          <w:rFonts w:ascii="Gill Sans MT" w:hAnsi="Gill Sans MT"/>
        </w:rPr>
        <w:t xml:space="preserve">) Course syllabus and necessary materials will be posted there. All course updates will be added on blackboard as an announcement. </w:t>
      </w:r>
      <w:r w:rsidRPr="00971327">
        <w:rPr>
          <w:rFonts w:ascii="Gill Sans MT" w:hAnsi="Gill Sans MT"/>
          <w:u w:val="single"/>
        </w:rPr>
        <w:t>The instructor will use your FAU address to communicate with you. Check your FAU email regularly. This is very important.</w:t>
      </w:r>
    </w:p>
    <w:p w:rsidR="00115CBD" w:rsidRPr="00971327" w:rsidRDefault="00115CBD" w:rsidP="00971327">
      <w:pPr>
        <w:pStyle w:val="BodyText"/>
        <w:jc w:val="both"/>
        <w:outlineLvl w:val="0"/>
        <w:rPr>
          <w:rFonts w:ascii="Gill Sans MT" w:hAnsi="Gill Sans MT"/>
          <w:b/>
        </w:rPr>
      </w:pPr>
    </w:p>
    <w:p w:rsidR="00115CBD" w:rsidRPr="00971327" w:rsidRDefault="00115CBD" w:rsidP="00971327">
      <w:pPr>
        <w:pStyle w:val="BodyText"/>
        <w:jc w:val="both"/>
        <w:outlineLvl w:val="0"/>
        <w:rPr>
          <w:rFonts w:ascii="Gill Sans MT" w:hAnsi="Gill Sans MT"/>
          <w:b/>
        </w:rPr>
      </w:pPr>
    </w:p>
    <w:p w:rsidR="00115CBD" w:rsidRPr="00971327" w:rsidRDefault="00115CBD" w:rsidP="00971327">
      <w:pPr>
        <w:pStyle w:val="BodyText"/>
        <w:jc w:val="both"/>
        <w:outlineLvl w:val="0"/>
        <w:rPr>
          <w:rFonts w:ascii="Gill Sans MT" w:hAnsi="Gill Sans MT"/>
          <w:b/>
        </w:rPr>
      </w:pPr>
      <w:r w:rsidRPr="00971327">
        <w:rPr>
          <w:rFonts w:ascii="Gill Sans MT" w:hAnsi="Gill Sans MT"/>
          <w:b/>
        </w:rPr>
        <w:t>Work Rules</w:t>
      </w:r>
    </w:p>
    <w:p w:rsidR="00115CBD" w:rsidRPr="00971327" w:rsidRDefault="00115CBD" w:rsidP="0097132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b/>
          <w:szCs w:val="24"/>
        </w:rPr>
      </w:pPr>
      <w:r w:rsidRPr="00971327">
        <w:rPr>
          <w:rFonts w:ascii="Gill Sans MT" w:hAnsi="Gill Sans MT"/>
        </w:rPr>
        <w:t xml:space="preserve">All work must be submitted by the due date. </w:t>
      </w:r>
      <w:r w:rsidR="00971327">
        <w:rPr>
          <w:rFonts w:ascii="Gill Sans MT" w:hAnsi="Gill Sans MT"/>
        </w:rPr>
        <w:t>Work not submitted on time</w:t>
      </w:r>
      <w:r w:rsidRPr="00971327">
        <w:rPr>
          <w:rFonts w:ascii="Gill Sans MT" w:hAnsi="Gill Sans MT"/>
          <w:bCs/>
          <w:szCs w:val="24"/>
        </w:rPr>
        <w:t xml:space="preserve"> (written) work will automatically be downgraded</w:t>
      </w:r>
      <w:r w:rsidR="00971327">
        <w:rPr>
          <w:rFonts w:ascii="Gill Sans MT" w:hAnsi="Gill Sans MT"/>
          <w:bCs/>
          <w:szCs w:val="24"/>
        </w:rPr>
        <w:t xml:space="preserve"> one full letter</w:t>
      </w:r>
      <w:r w:rsidRPr="00971327">
        <w:rPr>
          <w:rFonts w:ascii="Gill Sans MT" w:hAnsi="Gill Sans MT"/>
          <w:szCs w:val="24"/>
        </w:rPr>
        <w:t xml:space="preserve">. </w:t>
      </w:r>
      <w:r w:rsidR="00971327">
        <w:rPr>
          <w:rFonts w:ascii="Gill Sans MT" w:hAnsi="Gill Sans MT"/>
          <w:szCs w:val="24"/>
        </w:rPr>
        <w:t>Blackboard Discussions will only be available for the week they are due and will then be closed.</w:t>
      </w:r>
      <w:r w:rsidRPr="00971327">
        <w:rPr>
          <w:rFonts w:ascii="Gill Sans MT" w:hAnsi="Gill Sans MT"/>
          <w:szCs w:val="24"/>
        </w:rPr>
        <w:t xml:space="preserve"> Anything handed in more than a week late will result in an F for that part of the course. Late works will be accepted as normal only if you are experiencing a major emergency (medical, death in the immediate family, etc.). In this case, you have to notify the instructor before the assignment due date.</w:t>
      </w:r>
      <w:r w:rsidRPr="00971327">
        <w:rPr>
          <w:rFonts w:ascii="Gill Sans MT" w:hAnsi="Gill Sans MT"/>
        </w:rPr>
        <w:t xml:space="preserve"> For medical emergencies, you need to provide a document from the doctor.</w:t>
      </w:r>
    </w:p>
    <w:p w:rsidR="00115CBD" w:rsidRPr="00971327" w:rsidRDefault="00115CBD" w:rsidP="00971327">
      <w:pPr>
        <w:jc w:val="both"/>
        <w:rPr>
          <w:rFonts w:ascii="Gill Sans MT" w:hAnsi="Gill Sans MT"/>
        </w:rPr>
      </w:pPr>
    </w:p>
    <w:p w:rsidR="00115CBD" w:rsidRPr="00971327" w:rsidRDefault="00115CBD" w:rsidP="0097132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jc w:val="both"/>
        <w:rPr>
          <w:rFonts w:ascii="Gill Sans MT" w:hAnsi="Gill Sans MT"/>
          <w:i/>
          <w:sz w:val="20"/>
          <w:u w:val="single"/>
        </w:rPr>
      </w:pPr>
      <w:r w:rsidRPr="00971327">
        <w:rPr>
          <w:rFonts w:ascii="Gill Sans MT" w:hAnsi="Gill Sans MT"/>
        </w:rPr>
        <w:lastRenderedPageBreak/>
        <w:t xml:space="preserve">Academic misconduct of any kind, including plagiarism, cheating, falsification, or fabrication, </w:t>
      </w:r>
      <w:r w:rsidRPr="00971327">
        <w:rPr>
          <w:rFonts w:ascii="Gill Sans MT" w:hAnsi="Gill Sans MT"/>
          <w:bCs/>
          <w:i/>
          <w:iCs/>
        </w:rPr>
        <w:t>will not be tolerated</w:t>
      </w:r>
      <w:r w:rsidRPr="00971327">
        <w:rPr>
          <w:rFonts w:ascii="Gill Sans MT" w:hAnsi="Gill Sans MT"/>
        </w:rPr>
        <w:t xml:space="preserve">. First of these offenses will result in the zero grade for the assignment. Second time will result in the failing of the course. In this course, you will consult outside sources while doing your assignments. Be very careful how you cite the sources. </w:t>
      </w:r>
      <w:r w:rsidRPr="00971327">
        <w:rPr>
          <w:rFonts w:ascii="Gill Sans MT" w:hAnsi="Gill Sans MT"/>
          <w:i/>
          <w:u w:val="single"/>
        </w:rPr>
        <w:t>Do not copy from any source or give direct quote without giving credit</w:t>
      </w:r>
      <w:r w:rsidRPr="00971327">
        <w:rPr>
          <w:rFonts w:ascii="Gill Sans MT" w:hAnsi="Gill Sans MT"/>
        </w:rPr>
        <w:t xml:space="preserve">. </w:t>
      </w:r>
      <w:r w:rsidRPr="00971327">
        <w:rPr>
          <w:rFonts w:ascii="Gill Sans MT" w:hAnsi="Gill Sans MT"/>
          <w:i/>
          <w:szCs w:val="24"/>
          <w:u w:val="single"/>
        </w:rPr>
        <w:t>Submitted papers will be included as source documents in the SafeAssign.com reference database solely for the purpose of detecting plagiarism of such papers.</w:t>
      </w:r>
      <w:r w:rsidRPr="00971327">
        <w:rPr>
          <w:rFonts w:ascii="Gill Sans MT" w:hAnsi="Gill Sans MT"/>
          <w:i/>
          <w:sz w:val="20"/>
          <w:u w:val="single"/>
        </w:rPr>
        <w:t xml:space="preserve"> </w:t>
      </w:r>
    </w:p>
    <w:p w:rsidR="00115CBD" w:rsidRPr="00971327" w:rsidRDefault="00115CBD" w:rsidP="00971327">
      <w:pPr>
        <w:jc w:val="both"/>
        <w:rPr>
          <w:rFonts w:ascii="Gill Sans MT" w:hAnsi="Gill Sans MT"/>
        </w:rPr>
      </w:pPr>
    </w:p>
    <w:p w:rsidR="00115CBD" w:rsidRPr="00971327" w:rsidRDefault="00115CBD" w:rsidP="00971327">
      <w:pPr>
        <w:jc w:val="both"/>
        <w:rPr>
          <w:rFonts w:ascii="Gill Sans MT" w:hAnsi="Gill Sans MT"/>
        </w:rPr>
      </w:pPr>
      <w:r w:rsidRPr="00971327">
        <w:rPr>
          <w:rFonts w:ascii="Gill Sans MT" w:hAnsi="Gill Sans MT"/>
        </w:rPr>
        <w:t>As a student, it is your responsibility to be familiar with and follow the academic policies and honor code. Please review the recommended student guidelines on ethics and academic integrity, available at:</w:t>
      </w:r>
    </w:p>
    <w:p w:rsidR="00115CBD" w:rsidRPr="00971327" w:rsidRDefault="00E51792" w:rsidP="00971327">
      <w:pPr>
        <w:jc w:val="both"/>
        <w:rPr>
          <w:rFonts w:ascii="Gill Sans MT" w:hAnsi="Gill Sans MT"/>
        </w:rPr>
      </w:pPr>
      <w:hyperlink r:id="rId9" w:history="1">
        <w:r w:rsidR="00115CBD" w:rsidRPr="00971327">
          <w:rPr>
            <w:rStyle w:val="Hyperlink"/>
            <w:rFonts w:ascii="Gill Sans MT" w:hAnsi="Gill Sans MT"/>
          </w:rPr>
          <w:t>http://www.fau.edu/caupa/pdf/ethics_student_guidelines.pdf</w:t>
        </w:r>
      </w:hyperlink>
    </w:p>
    <w:p w:rsidR="00115CBD" w:rsidRPr="00971327" w:rsidRDefault="00115CBD" w:rsidP="00971327">
      <w:pPr>
        <w:jc w:val="both"/>
        <w:rPr>
          <w:rFonts w:ascii="Gill Sans MT" w:hAnsi="Gill Sans MT"/>
          <w:b/>
        </w:rPr>
      </w:pPr>
    </w:p>
    <w:p w:rsidR="00115CBD" w:rsidRPr="00971327" w:rsidRDefault="00115CBD" w:rsidP="00971327">
      <w:pPr>
        <w:jc w:val="both"/>
        <w:rPr>
          <w:rFonts w:ascii="Gill Sans MT" w:hAnsi="Gill Sans MT"/>
          <w:b/>
        </w:rPr>
      </w:pPr>
      <w:r w:rsidRPr="00971327">
        <w:rPr>
          <w:rFonts w:ascii="Gill Sans MT" w:hAnsi="Gill Sans MT"/>
          <w:b/>
        </w:rPr>
        <w:t>Cellular Phones and Laptop Computers</w:t>
      </w:r>
    </w:p>
    <w:p w:rsidR="00115CBD" w:rsidRPr="00971327" w:rsidRDefault="00115CBD" w:rsidP="00971327">
      <w:pPr>
        <w:jc w:val="both"/>
        <w:rPr>
          <w:rFonts w:ascii="Gill Sans MT" w:hAnsi="Gill Sans MT"/>
        </w:rPr>
      </w:pPr>
      <w:r w:rsidRPr="00971327">
        <w:rPr>
          <w:rFonts w:ascii="Gill Sans MT" w:hAnsi="Gill Sans MT"/>
        </w:rPr>
        <w:t>During the class period</w:t>
      </w:r>
      <w:r w:rsidR="00971327">
        <w:rPr>
          <w:rFonts w:ascii="Gill Sans MT" w:hAnsi="Gill Sans MT"/>
        </w:rPr>
        <w:t>, t</w:t>
      </w:r>
      <w:r w:rsidR="00204414">
        <w:rPr>
          <w:rFonts w:ascii="Gill Sans MT" w:hAnsi="Gill Sans MT"/>
        </w:rPr>
        <w:t>urn off your cellular phones, I-</w:t>
      </w:r>
      <w:r w:rsidR="00971327">
        <w:rPr>
          <w:rFonts w:ascii="Gill Sans MT" w:hAnsi="Gill Sans MT"/>
        </w:rPr>
        <w:t>pads</w:t>
      </w:r>
      <w:r w:rsidRPr="00971327">
        <w:rPr>
          <w:rFonts w:ascii="Gill Sans MT" w:hAnsi="Gill Sans MT"/>
        </w:rPr>
        <w:t xml:space="preserve"> </w:t>
      </w:r>
      <w:r w:rsidR="00971327">
        <w:rPr>
          <w:rFonts w:ascii="Gill Sans MT" w:hAnsi="Gill Sans MT"/>
        </w:rPr>
        <w:t>and</w:t>
      </w:r>
      <w:r w:rsidRPr="00971327">
        <w:rPr>
          <w:rFonts w:ascii="Gill Sans MT" w:hAnsi="Gill Sans MT"/>
        </w:rPr>
        <w:t xml:space="preserve"> laptops. Email, chat, and surfing on the web are strictly prohibited during the class period.</w:t>
      </w:r>
    </w:p>
    <w:p w:rsidR="00115CBD" w:rsidRPr="00971327" w:rsidRDefault="00115CBD" w:rsidP="00971327">
      <w:pPr>
        <w:pStyle w:val="Heading3"/>
        <w:spacing w:before="0" w:after="0"/>
        <w:jc w:val="both"/>
        <w:rPr>
          <w:rFonts w:ascii="Gill Sans MT" w:hAnsi="Gill Sans MT"/>
          <w:sz w:val="24"/>
          <w:szCs w:val="24"/>
        </w:rPr>
      </w:pPr>
    </w:p>
    <w:p w:rsidR="00115CBD" w:rsidRPr="00971327" w:rsidRDefault="00115CBD" w:rsidP="00971327">
      <w:pPr>
        <w:pStyle w:val="Heading3"/>
        <w:spacing w:before="0" w:after="0"/>
        <w:jc w:val="both"/>
        <w:rPr>
          <w:rFonts w:ascii="Gill Sans MT" w:hAnsi="Gill Sans MT"/>
          <w:sz w:val="24"/>
          <w:szCs w:val="24"/>
        </w:rPr>
      </w:pPr>
      <w:r w:rsidRPr="00971327">
        <w:rPr>
          <w:rFonts w:ascii="Gill Sans MT" w:hAnsi="Gill Sans MT"/>
          <w:sz w:val="24"/>
          <w:szCs w:val="24"/>
        </w:rPr>
        <w:t>Special Needs</w:t>
      </w:r>
    </w:p>
    <w:p w:rsidR="00115CBD" w:rsidRPr="00971327" w:rsidRDefault="00115CBD" w:rsidP="00971327">
      <w:pPr>
        <w:jc w:val="both"/>
        <w:rPr>
          <w:rFonts w:ascii="Gill Sans MT" w:hAnsi="Gill Sans MT"/>
          <w:szCs w:val="24"/>
        </w:rPr>
      </w:pPr>
      <w:r w:rsidRPr="00971327">
        <w:rPr>
          <w:rFonts w:ascii="Gill Sans MT" w:hAnsi="Gill Sans MT"/>
          <w:szCs w:val="24"/>
        </w:rPr>
        <w:t>It is the university policy to provide necessary accommodations for students who have disabilities that might affect their ability to meet course requirements. Please let me know by third week of class if you qualify for an accommodation related to disability. In order to qualify for a special accommodation, you must consult with the Office of Students with Disabilities (OSD) and follow their procedures. The website for the OSD:</w:t>
      </w:r>
    </w:p>
    <w:p w:rsidR="00115CBD" w:rsidRPr="00971327" w:rsidRDefault="00E51792" w:rsidP="00971327">
      <w:pPr>
        <w:jc w:val="both"/>
        <w:rPr>
          <w:rFonts w:ascii="Gill Sans MT" w:hAnsi="Gill Sans MT"/>
          <w:szCs w:val="24"/>
        </w:rPr>
      </w:pPr>
      <w:hyperlink r:id="rId10" w:history="1">
        <w:r w:rsidR="00115CBD" w:rsidRPr="00971327">
          <w:rPr>
            <w:rStyle w:val="Hyperlink"/>
            <w:rFonts w:ascii="Gill Sans MT" w:hAnsi="Gill Sans MT"/>
            <w:szCs w:val="24"/>
          </w:rPr>
          <w:t>http://www.osd.fau.edu/</w:t>
        </w:r>
      </w:hyperlink>
      <w:r w:rsidR="00115CBD" w:rsidRPr="00971327">
        <w:rPr>
          <w:rFonts w:ascii="Gill Sans MT" w:hAnsi="Gill Sans MT"/>
          <w:szCs w:val="24"/>
        </w:rPr>
        <w:t xml:space="preserve"> </w:t>
      </w:r>
    </w:p>
    <w:p w:rsidR="00204414" w:rsidRDefault="00204414" w:rsidP="00204414">
      <w:pPr>
        <w:rPr>
          <w:rFonts w:ascii="Gill Sans MT" w:hAnsi="Gill Sans MT"/>
          <w:b/>
        </w:rPr>
      </w:pPr>
    </w:p>
    <w:p w:rsidR="00115CBD" w:rsidRPr="00971327" w:rsidRDefault="00115CBD" w:rsidP="00204414">
      <w:pPr>
        <w:rPr>
          <w:rFonts w:ascii="Gill Sans MT" w:hAnsi="Gill Sans MT"/>
          <w:b/>
        </w:rPr>
      </w:pPr>
      <w:r w:rsidRPr="00971327">
        <w:rPr>
          <w:rFonts w:ascii="Gill Sans MT" w:hAnsi="Gill Sans MT"/>
          <w:b/>
        </w:rPr>
        <w:t>Course Schedule</w:t>
      </w: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990"/>
        <w:gridCol w:w="3150"/>
        <w:gridCol w:w="1530"/>
        <w:gridCol w:w="2700"/>
      </w:tblGrid>
      <w:tr w:rsidR="00115CBD" w:rsidRPr="00971327">
        <w:tc>
          <w:tcPr>
            <w:tcW w:w="828" w:type="dxa"/>
            <w:shd w:val="clear" w:color="auto" w:fill="999999"/>
          </w:tcPr>
          <w:p w:rsidR="00115CBD" w:rsidRPr="00971327" w:rsidRDefault="00115CBD" w:rsidP="00971327">
            <w:pPr>
              <w:jc w:val="both"/>
              <w:rPr>
                <w:rFonts w:ascii="Gill Sans MT" w:hAnsi="Gill Sans MT"/>
                <w:b/>
                <w:sz w:val="20"/>
              </w:rPr>
            </w:pPr>
            <w:r w:rsidRPr="00971327">
              <w:rPr>
                <w:rFonts w:ascii="Gill Sans MT" w:hAnsi="Gill Sans MT"/>
                <w:b/>
                <w:sz w:val="20"/>
              </w:rPr>
              <w:t>Week</w:t>
            </w:r>
          </w:p>
        </w:tc>
        <w:tc>
          <w:tcPr>
            <w:tcW w:w="990" w:type="dxa"/>
            <w:shd w:val="clear" w:color="auto" w:fill="999999"/>
          </w:tcPr>
          <w:p w:rsidR="00115CBD" w:rsidRPr="00971327" w:rsidRDefault="00115CBD" w:rsidP="00971327">
            <w:pPr>
              <w:jc w:val="both"/>
              <w:rPr>
                <w:rFonts w:ascii="Gill Sans MT" w:hAnsi="Gill Sans MT"/>
                <w:b/>
                <w:sz w:val="20"/>
              </w:rPr>
            </w:pPr>
            <w:r w:rsidRPr="00971327">
              <w:rPr>
                <w:rFonts w:ascii="Gill Sans MT" w:hAnsi="Gill Sans MT"/>
                <w:b/>
                <w:sz w:val="20"/>
              </w:rPr>
              <w:t>Date</w:t>
            </w:r>
          </w:p>
        </w:tc>
        <w:tc>
          <w:tcPr>
            <w:tcW w:w="3150" w:type="dxa"/>
            <w:shd w:val="clear" w:color="auto" w:fill="999999"/>
          </w:tcPr>
          <w:p w:rsidR="00115CBD" w:rsidRPr="00971327" w:rsidRDefault="00115CBD" w:rsidP="00971327">
            <w:pPr>
              <w:jc w:val="both"/>
              <w:rPr>
                <w:rFonts w:ascii="Gill Sans MT" w:hAnsi="Gill Sans MT"/>
                <w:b/>
                <w:sz w:val="20"/>
              </w:rPr>
            </w:pPr>
            <w:r w:rsidRPr="00971327">
              <w:rPr>
                <w:rFonts w:ascii="Gill Sans MT" w:hAnsi="Gill Sans MT"/>
                <w:b/>
                <w:sz w:val="20"/>
              </w:rPr>
              <w:t>Topic</w:t>
            </w:r>
          </w:p>
        </w:tc>
        <w:tc>
          <w:tcPr>
            <w:tcW w:w="1530" w:type="dxa"/>
            <w:shd w:val="clear" w:color="auto" w:fill="999999"/>
          </w:tcPr>
          <w:p w:rsidR="00115CBD" w:rsidRPr="00971327" w:rsidRDefault="00115CBD" w:rsidP="00971327">
            <w:pPr>
              <w:jc w:val="both"/>
              <w:rPr>
                <w:rFonts w:ascii="Gill Sans MT" w:hAnsi="Gill Sans MT"/>
                <w:b/>
                <w:sz w:val="20"/>
              </w:rPr>
            </w:pPr>
            <w:r w:rsidRPr="00971327">
              <w:rPr>
                <w:rFonts w:ascii="Gill Sans MT" w:hAnsi="Gill Sans MT"/>
                <w:b/>
                <w:sz w:val="20"/>
              </w:rPr>
              <w:t>Reading</w:t>
            </w:r>
          </w:p>
        </w:tc>
        <w:tc>
          <w:tcPr>
            <w:tcW w:w="2700" w:type="dxa"/>
            <w:shd w:val="clear" w:color="auto" w:fill="999999"/>
          </w:tcPr>
          <w:p w:rsidR="00115CBD" w:rsidRPr="00971327" w:rsidRDefault="00115CBD" w:rsidP="00971327">
            <w:pPr>
              <w:jc w:val="both"/>
              <w:rPr>
                <w:rFonts w:ascii="Gill Sans MT" w:hAnsi="Gill Sans MT"/>
                <w:b/>
                <w:sz w:val="20"/>
              </w:rPr>
            </w:pPr>
            <w:r w:rsidRPr="00971327">
              <w:rPr>
                <w:rFonts w:ascii="Gill Sans MT" w:hAnsi="Gill Sans MT"/>
                <w:b/>
                <w:sz w:val="20"/>
              </w:rPr>
              <w:t>Homework due</w:t>
            </w:r>
          </w:p>
        </w:tc>
      </w:tr>
      <w:tr w:rsidR="00115CBD" w:rsidRPr="00971327">
        <w:tc>
          <w:tcPr>
            <w:tcW w:w="828" w:type="dxa"/>
            <w:shd w:val="clear" w:color="auto" w:fill="C0C0C0"/>
          </w:tcPr>
          <w:p w:rsidR="00115CBD" w:rsidRPr="00971327" w:rsidRDefault="00115CBD" w:rsidP="00971327">
            <w:pPr>
              <w:jc w:val="both"/>
              <w:rPr>
                <w:rFonts w:ascii="Gill Sans MT" w:hAnsi="Gill Sans MT"/>
                <w:b/>
                <w:sz w:val="20"/>
              </w:rPr>
            </w:pPr>
            <w:r w:rsidRPr="00971327">
              <w:rPr>
                <w:rFonts w:ascii="Gill Sans MT" w:hAnsi="Gill Sans MT"/>
                <w:b/>
                <w:sz w:val="20"/>
              </w:rPr>
              <w:t>1</w:t>
            </w:r>
          </w:p>
        </w:tc>
        <w:tc>
          <w:tcPr>
            <w:tcW w:w="990" w:type="dxa"/>
          </w:tcPr>
          <w:p w:rsidR="00115CBD" w:rsidRPr="00971327" w:rsidRDefault="00971327" w:rsidP="004B6FA1">
            <w:pPr>
              <w:jc w:val="both"/>
              <w:rPr>
                <w:rFonts w:ascii="Gill Sans MT" w:hAnsi="Gill Sans MT"/>
                <w:sz w:val="20"/>
              </w:rPr>
            </w:pPr>
            <w:r>
              <w:rPr>
                <w:rFonts w:ascii="Gill Sans MT" w:hAnsi="Gill Sans MT"/>
                <w:sz w:val="20"/>
              </w:rPr>
              <w:t>1</w:t>
            </w:r>
            <w:r w:rsidR="004B6FA1">
              <w:rPr>
                <w:rFonts w:ascii="Gill Sans MT" w:hAnsi="Gill Sans MT"/>
                <w:sz w:val="20"/>
              </w:rPr>
              <w:t>3</w:t>
            </w:r>
            <w:r w:rsidR="00115CBD" w:rsidRPr="00971327">
              <w:rPr>
                <w:rFonts w:ascii="Gill Sans MT" w:hAnsi="Gill Sans MT"/>
                <w:sz w:val="20"/>
              </w:rPr>
              <w:t>-</w:t>
            </w:r>
            <w:r w:rsidR="00ED3950" w:rsidRPr="00971327">
              <w:rPr>
                <w:rFonts w:ascii="Gill Sans MT" w:hAnsi="Gill Sans MT"/>
                <w:sz w:val="20"/>
              </w:rPr>
              <w:t>Jan</w:t>
            </w:r>
          </w:p>
        </w:tc>
        <w:tc>
          <w:tcPr>
            <w:tcW w:w="3150" w:type="dxa"/>
          </w:tcPr>
          <w:p w:rsidR="00115CBD" w:rsidRPr="00971327" w:rsidRDefault="00115CBD" w:rsidP="00971327">
            <w:pPr>
              <w:numPr>
                <w:ilvl w:val="0"/>
                <w:numId w:val="10"/>
              </w:numPr>
              <w:jc w:val="both"/>
              <w:rPr>
                <w:rFonts w:ascii="Gill Sans MT" w:hAnsi="Gill Sans MT"/>
                <w:sz w:val="20"/>
              </w:rPr>
            </w:pPr>
            <w:r w:rsidRPr="00971327">
              <w:rPr>
                <w:rFonts w:ascii="Gill Sans MT" w:hAnsi="Gill Sans MT"/>
                <w:sz w:val="20"/>
              </w:rPr>
              <w:t>Introduction and Course Overview</w:t>
            </w:r>
          </w:p>
          <w:p w:rsidR="00115CBD" w:rsidRDefault="00115CBD" w:rsidP="00971327">
            <w:pPr>
              <w:numPr>
                <w:ilvl w:val="0"/>
                <w:numId w:val="10"/>
              </w:numPr>
              <w:jc w:val="both"/>
              <w:rPr>
                <w:rFonts w:ascii="Gill Sans MT" w:hAnsi="Gill Sans MT"/>
                <w:sz w:val="20"/>
              </w:rPr>
            </w:pPr>
            <w:r w:rsidRPr="00971327">
              <w:rPr>
                <w:rFonts w:ascii="Gill Sans MT" w:hAnsi="Gill Sans MT"/>
                <w:sz w:val="20"/>
              </w:rPr>
              <w:t>Discussion of Course Assignments and Evaluation Criteria</w:t>
            </w:r>
          </w:p>
          <w:p w:rsidR="00A54F12" w:rsidRPr="00971327" w:rsidRDefault="00A54F12" w:rsidP="00971327">
            <w:pPr>
              <w:numPr>
                <w:ilvl w:val="0"/>
                <w:numId w:val="10"/>
              </w:numPr>
              <w:jc w:val="both"/>
              <w:rPr>
                <w:rFonts w:ascii="Gill Sans MT" w:hAnsi="Gill Sans MT"/>
                <w:sz w:val="20"/>
              </w:rPr>
            </w:pPr>
            <w:r>
              <w:rPr>
                <w:rFonts w:ascii="Gill Sans MT" w:hAnsi="Gill Sans MT"/>
                <w:sz w:val="20"/>
              </w:rPr>
              <w:t>How to Frame the Research Problem</w:t>
            </w:r>
          </w:p>
        </w:tc>
        <w:tc>
          <w:tcPr>
            <w:tcW w:w="1530" w:type="dxa"/>
          </w:tcPr>
          <w:p w:rsidR="00115CBD" w:rsidRPr="00971327" w:rsidRDefault="007F5C64" w:rsidP="00971327">
            <w:pPr>
              <w:jc w:val="both"/>
              <w:rPr>
                <w:rFonts w:ascii="Gill Sans MT" w:hAnsi="Gill Sans MT"/>
                <w:sz w:val="20"/>
              </w:rPr>
            </w:pPr>
            <w:r>
              <w:rPr>
                <w:rFonts w:ascii="Gill Sans MT" w:hAnsi="Gill Sans MT"/>
                <w:sz w:val="20"/>
              </w:rPr>
              <w:t>Instructor Lecture</w:t>
            </w:r>
          </w:p>
        </w:tc>
        <w:tc>
          <w:tcPr>
            <w:tcW w:w="2700" w:type="dxa"/>
          </w:tcPr>
          <w:p w:rsidR="00115CBD" w:rsidRPr="00971327" w:rsidRDefault="00115CBD" w:rsidP="00971327">
            <w:pPr>
              <w:jc w:val="both"/>
              <w:rPr>
                <w:rFonts w:ascii="Gill Sans MT" w:hAnsi="Gill Sans MT"/>
                <w:sz w:val="20"/>
              </w:rPr>
            </w:pPr>
          </w:p>
        </w:tc>
      </w:tr>
      <w:tr w:rsidR="00115CBD" w:rsidRPr="00971327">
        <w:tc>
          <w:tcPr>
            <w:tcW w:w="828" w:type="dxa"/>
            <w:shd w:val="clear" w:color="auto" w:fill="C0C0C0"/>
          </w:tcPr>
          <w:p w:rsidR="00115CBD" w:rsidRPr="00971327" w:rsidRDefault="00115CBD" w:rsidP="00971327">
            <w:pPr>
              <w:jc w:val="both"/>
              <w:rPr>
                <w:rFonts w:ascii="Gill Sans MT" w:hAnsi="Gill Sans MT"/>
                <w:b/>
                <w:sz w:val="20"/>
              </w:rPr>
            </w:pPr>
            <w:r w:rsidRPr="00971327">
              <w:rPr>
                <w:rFonts w:ascii="Gill Sans MT" w:hAnsi="Gill Sans MT"/>
                <w:b/>
                <w:sz w:val="20"/>
              </w:rPr>
              <w:t>2</w:t>
            </w:r>
          </w:p>
        </w:tc>
        <w:tc>
          <w:tcPr>
            <w:tcW w:w="990" w:type="dxa"/>
          </w:tcPr>
          <w:p w:rsidR="00115CBD" w:rsidRPr="00971327" w:rsidRDefault="00971327" w:rsidP="004B6FA1">
            <w:pPr>
              <w:jc w:val="both"/>
              <w:rPr>
                <w:rFonts w:ascii="Gill Sans MT" w:hAnsi="Gill Sans MT"/>
                <w:sz w:val="20"/>
              </w:rPr>
            </w:pPr>
            <w:r>
              <w:rPr>
                <w:rFonts w:ascii="Gill Sans MT" w:hAnsi="Gill Sans MT"/>
                <w:sz w:val="20"/>
              </w:rPr>
              <w:t>2</w:t>
            </w:r>
            <w:r w:rsidR="004B6FA1">
              <w:rPr>
                <w:rFonts w:ascii="Gill Sans MT" w:hAnsi="Gill Sans MT"/>
                <w:sz w:val="20"/>
              </w:rPr>
              <w:t>0</w:t>
            </w:r>
            <w:r w:rsidR="00115CBD" w:rsidRPr="00971327">
              <w:rPr>
                <w:rFonts w:ascii="Gill Sans MT" w:hAnsi="Gill Sans MT"/>
                <w:sz w:val="20"/>
              </w:rPr>
              <w:t>-</w:t>
            </w:r>
            <w:r w:rsidR="00ED3950" w:rsidRPr="00971327">
              <w:rPr>
                <w:rFonts w:ascii="Gill Sans MT" w:hAnsi="Gill Sans MT"/>
                <w:sz w:val="20"/>
              </w:rPr>
              <w:t>Jan</w:t>
            </w:r>
          </w:p>
        </w:tc>
        <w:tc>
          <w:tcPr>
            <w:tcW w:w="3150" w:type="dxa"/>
          </w:tcPr>
          <w:p w:rsidR="00C421AA" w:rsidRPr="00C421AA" w:rsidRDefault="00C421AA" w:rsidP="00971327">
            <w:pPr>
              <w:numPr>
                <w:ilvl w:val="0"/>
                <w:numId w:val="11"/>
              </w:numPr>
              <w:jc w:val="both"/>
              <w:rPr>
                <w:rStyle w:val="Strong"/>
              </w:rPr>
            </w:pPr>
            <w:r>
              <w:rPr>
                <w:rStyle w:val="Strong"/>
                <w:rFonts w:ascii="Gill Sans MT" w:hAnsi="Gill Sans MT" w:cs="Arial"/>
                <w:sz w:val="20"/>
              </w:rPr>
              <w:t xml:space="preserve">Project Management. </w:t>
            </w:r>
          </w:p>
          <w:p w:rsidR="00115CBD" w:rsidRPr="00FA5BC6" w:rsidRDefault="00C421AA" w:rsidP="00971327">
            <w:pPr>
              <w:numPr>
                <w:ilvl w:val="0"/>
                <w:numId w:val="11"/>
              </w:numPr>
              <w:jc w:val="both"/>
              <w:rPr>
                <w:rFonts w:ascii="Gill Sans MT" w:hAnsi="Gill Sans MT"/>
                <w:sz w:val="20"/>
              </w:rPr>
            </w:pPr>
            <w:r>
              <w:rPr>
                <w:rStyle w:val="Strong"/>
                <w:rFonts w:ascii="Gill Sans MT" w:hAnsi="Gill Sans MT" w:cs="Arial"/>
                <w:sz w:val="20"/>
              </w:rPr>
              <w:t>Class Workshop Assignment</w:t>
            </w:r>
          </w:p>
        </w:tc>
        <w:tc>
          <w:tcPr>
            <w:tcW w:w="1530" w:type="dxa"/>
          </w:tcPr>
          <w:p w:rsidR="00115CBD" w:rsidRDefault="00C421AA" w:rsidP="0010256F">
            <w:pPr>
              <w:jc w:val="both"/>
              <w:rPr>
                <w:rFonts w:ascii="Gill Sans MT" w:hAnsi="Gill Sans MT"/>
                <w:b/>
                <w:sz w:val="20"/>
              </w:rPr>
            </w:pPr>
            <w:r w:rsidRPr="00412422">
              <w:rPr>
                <w:rFonts w:ascii="Gill Sans MT" w:hAnsi="Gill Sans MT"/>
                <w:b/>
                <w:sz w:val="20"/>
              </w:rPr>
              <w:t>PM Handbook</w:t>
            </w:r>
          </w:p>
          <w:p w:rsidR="00C421AA" w:rsidRDefault="00C421AA" w:rsidP="0010256F">
            <w:pPr>
              <w:jc w:val="both"/>
              <w:rPr>
                <w:rFonts w:ascii="Gill Sans MT" w:hAnsi="Gill Sans MT"/>
                <w:b/>
                <w:sz w:val="20"/>
              </w:rPr>
            </w:pPr>
          </w:p>
          <w:p w:rsidR="00C421AA" w:rsidRPr="0010256F" w:rsidRDefault="00C421AA" w:rsidP="0010256F">
            <w:pPr>
              <w:jc w:val="both"/>
              <w:rPr>
                <w:rFonts w:ascii="Gill Sans MT" w:hAnsi="Gill Sans MT"/>
                <w:sz w:val="20"/>
              </w:rPr>
            </w:pPr>
            <w:r>
              <w:rPr>
                <w:rFonts w:ascii="Gill Sans MT" w:hAnsi="Gill Sans MT"/>
                <w:b/>
                <w:sz w:val="20"/>
              </w:rPr>
              <w:t>Project Management for Planners</w:t>
            </w:r>
          </w:p>
        </w:tc>
        <w:tc>
          <w:tcPr>
            <w:tcW w:w="2700" w:type="dxa"/>
          </w:tcPr>
          <w:p w:rsidR="00C421AA" w:rsidRPr="00412422" w:rsidRDefault="00C421AA" w:rsidP="00C421AA">
            <w:pPr>
              <w:jc w:val="both"/>
              <w:rPr>
                <w:rFonts w:ascii="Gill Sans MT" w:hAnsi="Gill Sans MT"/>
                <w:b/>
                <w:sz w:val="20"/>
              </w:rPr>
            </w:pPr>
            <w:r w:rsidRPr="00412422">
              <w:rPr>
                <w:rFonts w:ascii="Gill Sans MT" w:hAnsi="Gill Sans MT"/>
                <w:b/>
                <w:sz w:val="20"/>
              </w:rPr>
              <w:t xml:space="preserve">Guest Speaker, </w:t>
            </w:r>
          </w:p>
          <w:p w:rsidR="00115CBD" w:rsidRPr="00971327" w:rsidRDefault="00C421AA" w:rsidP="00C421AA">
            <w:pPr>
              <w:jc w:val="both"/>
              <w:rPr>
                <w:rFonts w:ascii="Gill Sans MT" w:hAnsi="Gill Sans MT"/>
                <w:sz w:val="20"/>
              </w:rPr>
            </w:pPr>
            <w:r w:rsidRPr="00412422">
              <w:rPr>
                <w:rFonts w:ascii="Gill Sans MT" w:hAnsi="Gill Sans MT"/>
                <w:b/>
                <w:sz w:val="20"/>
              </w:rPr>
              <w:t>Maurizio Caputo, PM</w:t>
            </w:r>
          </w:p>
        </w:tc>
      </w:tr>
      <w:tr w:rsidR="00115CBD" w:rsidRPr="00971327">
        <w:tc>
          <w:tcPr>
            <w:tcW w:w="828" w:type="dxa"/>
            <w:shd w:val="clear" w:color="auto" w:fill="C0C0C0"/>
          </w:tcPr>
          <w:p w:rsidR="00115CBD" w:rsidRPr="00971327" w:rsidRDefault="0061039C" w:rsidP="00971327">
            <w:pPr>
              <w:jc w:val="both"/>
              <w:rPr>
                <w:rFonts w:ascii="Gill Sans MT" w:hAnsi="Gill Sans MT"/>
                <w:b/>
                <w:sz w:val="20"/>
              </w:rPr>
            </w:pPr>
            <w:r w:rsidRPr="00971327">
              <w:rPr>
                <w:rFonts w:ascii="Gill Sans MT" w:hAnsi="Gill Sans MT"/>
                <w:b/>
                <w:sz w:val="20"/>
              </w:rPr>
              <w:lastRenderedPageBreak/>
              <w:t>3</w:t>
            </w:r>
          </w:p>
        </w:tc>
        <w:tc>
          <w:tcPr>
            <w:tcW w:w="990" w:type="dxa"/>
          </w:tcPr>
          <w:p w:rsidR="00115CBD" w:rsidRPr="00971327" w:rsidRDefault="00971327" w:rsidP="004B6FA1">
            <w:pPr>
              <w:jc w:val="both"/>
              <w:rPr>
                <w:rFonts w:ascii="Gill Sans MT" w:hAnsi="Gill Sans MT"/>
                <w:sz w:val="20"/>
              </w:rPr>
            </w:pPr>
            <w:r>
              <w:rPr>
                <w:rFonts w:ascii="Gill Sans MT" w:hAnsi="Gill Sans MT"/>
                <w:sz w:val="20"/>
              </w:rPr>
              <w:t>2</w:t>
            </w:r>
            <w:r w:rsidR="004B6FA1">
              <w:rPr>
                <w:rFonts w:ascii="Gill Sans MT" w:hAnsi="Gill Sans MT"/>
                <w:sz w:val="20"/>
              </w:rPr>
              <w:t>7</w:t>
            </w:r>
            <w:r w:rsidR="00115CBD" w:rsidRPr="00971327">
              <w:rPr>
                <w:rFonts w:ascii="Gill Sans MT" w:hAnsi="Gill Sans MT"/>
                <w:sz w:val="20"/>
              </w:rPr>
              <w:t>-</w:t>
            </w:r>
            <w:r w:rsidR="00ED3950" w:rsidRPr="00971327">
              <w:rPr>
                <w:rFonts w:ascii="Gill Sans MT" w:hAnsi="Gill Sans MT"/>
                <w:sz w:val="20"/>
              </w:rPr>
              <w:t>Jan</w:t>
            </w:r>
          </w:p>
        </w:tc>
        <w:tc>
          <w:tcPr>
            <w:tcW w:w="3150" w:type="dxa"/>
          </w:tcPr>
          <w:p w:rsidR="007F5C64" w:rsidRPr="00412422" w:rsidRDefault="00D907C2" w:rsidP="00412422">
            <w:pPr>
              <w:pStyle w:val="ListParagraph"/>
              <w:numPr>
                <w:ilvl w:val="0"/>
                <w:numId w:val="32"/>
              </w:numPr>
              <w:tabs>
                <w:tab w:val="left" w:pos="0"/>
                <w:tab w:val="left" w:pos="342"/>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42" w:hanging="342"/>
              <w:rPr>
                <w:rFonts w:ascii="Gill Sans MT" w:hAnsi="Gill Sans MT" w:cs="Shruti"/>
                <w:sz w:val="20"/>
                <w:u w:val="single"/>
              </w:rPr>
            </w:pPr>
            <w:r>
              <w:rPr>
                <w:rFonts w:ascii="Gill Sans MT" w:hAnsi="Gill Sans MT" w:cs="Shruti"/>
                <w:sz w:val="20"/>
                <w:u w:val="single"/>
              </w:rPr>
              <w:t>Chapter 1: Introduction</w:t>
            </w:r>
          </w:p>
          <w:p w:rsidR="00412422" w:rsidRPr="00412422" w:rsidRDefault="00412422" w:rsidP="00412422">
            <w:pPr>
              <w:pStyle w:val="ListParagraph"/>
              <w:numPr>
                <w:ilvl w:val="0"/>
                <w:numId w:val="32"/>
              </w:numPr>
              <w:tabs>
                <w:tab w:val="left" w:pos="0"/>
                <w:tab w:val="left" w:pos="342"/>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42" w:hanging="342"/>
              <w:rPr>
                <w:rFonts w:ascii="Gill Sans MT" w:hAnsi="Gill Sans MT" w:cs="Shruti"/>
                <w:sz w:val="20"/>
                <w:u w:val="single"/>
              </w:rPr>
            </w:pPr>
            <w:r w:rsidRPr="00412422">
              <w:rPr>
                <w:rFonts w:ascii="Gill Sans MT" w:hAnsi="Gill Sans MT"/>
                <w:sz w:val="20"/>
              </w:rPr>
              <w:t>Project Management Tools</w:t>
            </w:r>
          </w:p>
          <w:p w:rsidR="00115CBD" w:rsidRPr="007F5C64" w:rsidRDefault="00115CBD" w:rsidP="007F5C64">
            <w:pPr>
              <w:jc w:val="both"/>
              <w:rPr>
                <w:rFonts w:ascii="Gill Sans MT" w:hAnsi="Gill Sans MT"/>
                <w:sz w:val="20"/>
              </w:rPr>
            </w:pPr>
          </w:p>
        </w:tc>
        <w:tc>
          <w:tcPr>
            <w:tcW w:w="1530" w:type="dxa"/>
          </w:tcPr>
          <w:p w:rsidR="008927FB" w:rsidRDefault="00B34C86" w:rsidP="007F5C64">
            <w:pPr>
              <w:tabs>
                <w:tab w:val="left" w:pos="162"/>
              </w:tabs>
              <w:jc w:val="both"/>
              <w:rPr>
                <w:rFonts w:ascii="Gill Sans MT" w:hAnsi="Gill Sans MT" w:cs="Shruti"/>
                <w:sz w:val="20"/>
              </w:rPr>
            </w:pPr>
            <w:proofErr w:type="spellStart"/>
            <w:r w:rsidRPr="007E711D">
              <w:rPr>
                <w:rFonts w:ascii="Gill Sans MT" w:hAnsi="Gill Sans MT" w:cs="Shruti"/>
                <w:sz w:val="20"/>
              </w:rPr>
              <w:t>Leedy</w:t>
            </w:r>
            <w:proofErr w:type="spellEnd"/>
            <w:r w:rsidRPr="007E711D">
              <w:rPr>
                <w:rFonts w:ascii="Gill Sans MT" w:hAnsi="Gill Sans MT" w:cs="Shruti"/>
                <w:sz w:val="20"/>
              </w:rPr>
              <w:t xml:space="preserve"> and </w:t>
            </w:r>
            <w:proofErr w:type="spellStart"/>
            <w:r w:rsidRPr="007E711D">
              <w:rPr>
                <w:rFonts w:ascii="Gill Sans MT" w:hAnsi="Gill Sans MT" w:cs="Shruti"/>
                <w:sz w:val="20"/>
              </w:rPr>
              <w:t>Ormrod</w:t>
            </w:r>
            <w:proofErr w:type="spellEnd"/>
            <w:r w:rsidRPr="007E711D">
              <w:rPr>
                <w:rFonts w:ascii="Gill Sans MT" w:hAnsi="Gill Sans MT" w:cs="Shruti"/>
                <w:sz w:val="20"/>
              </w:rPr>
              <w:t xml:space="preserve"> </w:t>
            </w:r>
          </w:p>
          <w:p w:rsidR="00412422" w:rsidRPr="00412422" w:rsidRDefault="00412422" w:rsidP="007F5C64">
            <w:pPr>
              <w:tabs>
                <w:tab w:val="left" w:pos="162"/>
              </w:tabs>
              <w:jc w:val="both"/>
              <w:rPr>
                <w:rFonts w:ascii="Gill Sans MT" w:hAnsi="Gill Sans MT"/>
                <w:b/>
                <w:sz w:val="20"/>
              </w:rPr>
            </w:pPr>
          </w:p>
        </w:tc>
        <w:tc>
          <w:tcPr>
            <w:tcW w:w="2700" w:type="dxa"/>
          </w:tcPr>
          <w:p w:rsidR="00115CBD" w:rsidRDefault="00A54F12" w:rsidP="00971327">
            <w:pPr>
              <w:jc w:val="both"/>
              <w:rPr>
                <w:rFonts w:ascii="Gill Sans MT" w:hAnsi="Gill Sans MT"/>
                <w:sz w:val="20"/>
              </w:rPr>
            </w:pPr>
            <w:r>
              <w:rPr>
                <w:rFonts w:ascii="Gill Sans MT" w:hAnsi="Gill Sans MT"/>
                <w:sz w:val="20"/>
              </w:rPr>
              <w:t>Research Proposals Due</w:t>
            </w:r>
            <w:r w:rsidR="007F5C64">
              <w:rPr>
                <w:rFonts w:ascii="Gill Sans MT" w:hAnsi="Gill Sans MT"/>
                <w:sz w:val="20"/>
              </w:rPr>
              <w:t>, Problem Statement Due</w:t>
            </w:r>
          </w:p>
          <w:p w:rsidR="00412422" w:rsidRPr="003C48DF" w:rsidRDefault="00412422" w:rsidP="00412422">
            <w:pPr>
              <w:jc w:val="both"/>
              <w:rPr>
                <w:rFonts w:ascii="Gill Sans MT" w:hAnsi="Gill Sans MT"/>
                <w:b/>
                <w:sz w:val="20"/>
              </w:rPr>
            </w:pPr>
          </w:p>
        </w:tc>
      </w:tr>
      <w:tr w:rsidR="00115CBD" w:rsidRPr="00971327">
        <w:tc>
          <w:tcPr>
            <w:tcW w:w="828" w:type="dxa"/>
            <w:shd w:val="clear" w:color="auto" w:fill="C0C0C0"/>
          </w:tcPr>
          <w:p w:rsidR="00115CBD" w:rsidRPr="00971327" w:rsidRDefault="0061039C" w:rsidP="00971327">
            <w:pPr>
              <w:jc w:val="both"/>
              <w:rPr>
                <w:rFonts w:ascii="Gill Sans MT" w:hAnsi="Gill Sans MT"/>
                <w:b/>
                <w:sz w:val="20"/>
              </w:rPr>
            </w:pPr>
            <w:r w:rsidRPr="00971327">
              <w:rPr>
                <w:rFonts w:ascii="Gill Sans MT" w:hAnsi="Gill Sans MT"/>
                <w:b/>
                <w:sz w:val="20"/>
              </w:rPr>
              <w:t>4</w:t>
            </w:r>
          </w:p>
        </w:tc>
        <w:tc>
          <w:tcPr>
            <w:tcW w:w="990" w:type="dxa"/>
          </w:tcPr>
          <w:p w:rsidR="00115CBD" w:rsidRPr="00971327" w:rsidRDefault="004B6FA1" w:rsidP="00971327">
            <w:pPr>
              <w:jc w:val="both"/>
              <w:rPr>
                <w:rFonts w:ascii="Gill Sans MT" w:hAnsi="Gill Sans MT"/>
                <w:sz w:val="20"/>
              </w:rPr>
            </w:pPr>
            <w:r>
              <w:rPr>
                <w:rFonts w:ascii="Gill Sans MT" w:hAnsi="Gill Sans MT"/>
                <w:sz w:val="20"/>
              </w:rPr>
              <w:t>3</w:t>
            </w:r>
            <w:r w:rsidR="0061039C" w:rsidRPr="00971327">
              <w:rPr>
                <w:rFonts w:ascii="Gill Sans MT" w:hAnsi="Gill Sans MT"/>
                <w:sz w:val="20"/>
              </w:rPr>
              <w:t>-Feb</w:t>
            </w:r>
          </w:p>
        </w:tc>
        <w:tc>
          <w:tcPr>
            <w:tcW w:w="3150" w:type="dxa"/>
          </w:tcPr>
          <w:p w:rsidR="00D907C2" w:rsidRDefault="00D907C2" w:rsidP="003C48D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412422">
              <w:rPr>
                <w:rFonts w:ascii="Gill Sans MT" w:hAnsi="Gill Sans MT" w:cs="Shruti"/>
                <w:sz w:val="20"/>
                <w:u w:val="single"/>
              </w:rPr>
              <w:t>Chapter 2: Substantive Approach</w:t>
            </w:r>
          </w:p>
          <w:p w:rsidR="003C48DF" w:rsidRPr="00E47D20" w:rsidRDefault="003C48DF" w:rsidP="003C48D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E47D20">
              <w:rPr>
                <w:rFonts w:ascii="Gill Sans MT" w:hAnsi="Gill Sans MT" w:cs="Shruti"/>
                <w:sz w:val="20"/>
                <w:u w:val="single"/>
              </w:rPr>
              <w:t>Chapter 3  Planning Context</w:t>
            </w:r>
          </w:p>
          <w:p w:rsidR="007F5C64" w:rsidRPr="007F5C64" w:rsidRDefault="007F5C64" w:rsidP="007F5C64">
            <w:pPr>
              <w:pStyle w:val="ListParagraph"/>
              <w:numPr>
                <w:ilvl w:val="0"/>
                <w:numId w:val="11"/>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F5C64">
              <w:rPr>
                <w:rFonts w:ascii="Gill Sans MT" w:hAnsi="Gill Sans MT" w:cs="Shruti"/>
                <w:sz w:val="20"/>
              </w:rPr>
              <w:t>Tools of Research</w:t>
            </w:r>
          </w:p>
          <w:p w:rsidR="007F5C64" w:rsidRPr="007F5C64" w:rsidRDefault="007F5C64" w:rsidP="007F5C64">
            <w:pPr>
              <w:pStyle w:val="ListParagraph"/>
              <w:numPr>
                <w:ilvl w:val="0"/>
                <w:numId w:val="11"/>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F5C64">
              <w:rPr>
                <w:rFonts w:ascii="Gill Sans MT" w:hAnsi="Gill Sans MT" w:cs="Shruti"/>
                <w:sz w:val="20"/>
              </w:rPr>
              <w:t>The Review of the Related Literature</w:t>
            </w:r>
          </w:p>
          <w:p w:rsidR="00115CBD" w:rsidRPr="007F5C64" w:rsidRDefault="00115CBD" w:rsidP="007F5C64">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sz w:val="20"/>
              </w:rPr>
            </w:pPr>
          </w:p>
        </w:tc>
        <w:tc>
          <w:tcPr>
            <w:tcW w:w="1530" w:type="dxa"/>
          </w:tcPr>
          <w:p w:rsidR="00115CBD" w:rsidRDefault="00B34C86" w:rsidP="00971327">
            <w:pPr>
              <w:jc w:val="both"/>
              <w:rPr>
                <w:rFonts w:ascii="Gill Sans MT" w:hAnsi="Gill Sans MT"/>
                <w:sz w:val="20"/>
              </w:rPr>
            </w:pPr>
            <w:proofErr w:type="spellStart"/>
            <w:r w:rsidRPr="007E711D">
              <w:rPr>
                <w:rFonts w:ascii="Gill Sans MT" w:hAnsi="Gill Sans MT" w:cs="Shruti"/>
                <w:sz w:val="20"/>
              </w:rPr>
              <w:t>Leedy</w:t>
            </w:r>
            <w:proofErr w:type="spellEnd"/>
            <w:r w:rsidRPr="007E711D">
              <w:rPr>
                <w:rFonts w:ascii="Gill Sans MT" w:hAnsi="Gill Sans MT" w:cs="Shruti"/>
                <w:sz w:val="20"/>
              </w:rPr>
              <w:t xml:space="preserve"> and </w:t>
            </w:r>
            <w:proofErr w:type="spellStart"/>
            <w:r w:rsidRPr="007E711D">
              <w:rPr>
                <w:rFonts w:ascii="Gill Sans MT" w:hAnsi="Gill Sans MT" w:cs="Shruti"/>
                <w:sz w:val="20"/>
              </w:rPr>
              <w:t>Ormrod</w:t>
            </w:r>
            <w:proofErr w:type="spellEnd"/>
            <w:r>
              <w:rPr>
                <w:rFonts w:ascii="Gill Sans MT" w:hAnsi="Gill Sans MT"/>
                <w:sz w:val="20"/>
              </w:rPr>
              <w:t>.</w:t>
            </w:r>
          </w:p>
          <w:p w:rsidR="007F5C64" w:rsidRPr="00971327" w:rsidRDefault="007F5C64" w:rsidP="00971327">
            <w:pPr>
              <w:jc w:val="both"/>
              <w:rPr>
                <w:rFonts w:ascii="Gill Sans MT" w:hAnsi="Gill Sans MT"/>
                <w:sz w:val="20"/>
              </w:rPr>
            </w:pPr>
            <w:r>
              <w:rPr>
                <w:rFonts w:ascii="Gill Sans MT" w:hAnsi="Gill Sans MT"/>
                <w:sz w:val="20"/>
              </w:rPr>
              <w:t>Appropriate Readings pursuant tailored to your research</w:t>
            </w:r>
          </w:p>
        </w:tc>
        <w:tc>
          <w:tcPr>
            <w:tcW w:w="2700" w:type="dxa"/>
          </w:tcPr>
          <w:p w:rsidR="003C48DF" w:rsidRPr="003C48DF" w:rsidRDefault="003C48DF" w:rsidP="007F5C64">
            <w:pPr>
              <w:tabs>
                <w:tab w:val="left" w:pos="0"/>
                <w:tab w:val="left" w:pos="16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3C48DF">
              <w:rPr>
                <w:rFonts w:ascii="Gill Sans MT" w:hAnsi="Gill Sans MT" w:cs="Shruti"/>
                <w:sz w:val="20"/>
                <w:u w:val="single"/>
              </w:rPr>
              <w:t>Chapter 1: Introduction</w:t>
            </w:r>
          </w:p>
          <w:p w:rsidR="007F5C64" w:rsidRPr="007F5C64" w:rsidRDefault="007F5C64" w:rsidP="007F5C64">
            <w:pPr>
              <w:tabs>
                <w:tab w:val="left" w:pos="0"/>
                <w:tab w:val="left" w:pos="16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F5C64">
              <w:rPr>
                <w:rFonts w:ascii="Gill Sans MT" w:hAnsi="Gill Sans MT" w:cs="Shruti"/>
                <w:sz w:val="20"/>
              </w:rPr>
              <w:t>A minimum 10-page paper reviewing the subject of your planning project (intellectual heritage, classic books/articles, prevailing, methodologies, and major findings).</w:t>
            </w:r>
          </w:p>
          <w:p w:rsidR="00115CBD" w:rsidRPr="00971327" w:rsidRDefault="00115CBD" w:rsidP="00971327">
            <w:pPr>
              <w:jc w:val="both"/>
              <w:rPr>
                <w:rFonts w:ascii="Gill Sans MT" w:hAnsi="Gill Sans MT"/>
                <w:sz w:val="20"/>
              </w:rPr>
            </w:pPr>
          </w:p>
        </w:tc>
      </w:tr>
      <w:tr w:rsidR="00115CBD" w:rsidRPr="00971327">
        <w:trPr>
          <w:trHeight w:val="1880"/>
        </w:trPr>
        <w:tc>
          <w:tcPr>
            <w:tcW w:w="828" w:type="dxa"/>
            <w:shd w:val="clear" w:color="auto" w:fill="C0C0C0"/>
          </w:tcPr>
          <w:p w:rsidR="00115CBD" w:rsidRPr="00971327" w:rsidRDefault="0061039C" w:rsidP="00971327">
            <w:pPr>
              <w:jc w:val="both"/>
              <w:rPr>
                <w:rFonts w:ascii="Gill Sans MT" w:hAnsi="Gill Sans MT"/>
                <w:b/>
                <w:sz w:val="20"/>
              </w:rPr>
            </w:pPr>
            <w:r w:rsidRPr="00971327">
              <w:rPr>
                <w:rFonts w:ascii="Gill Sans MT" w:hAnsi="Gill Sans MT"/>
                <w:b/>
                <w:sz w:val="20"/>
              </w:rPr>
              <w:t>5</w:t>
            </w:r>
          </w:p>
        </w:tc>
        <w:tc>
          <w:tcPr>
            <w:tcW w:w="990" w:type="dxa"/>
          </w:tcPr>
          <w:p w:rsidR="00115CBD" w:rsidRPr="00971327" w:rsidRDefault="00971327" w:rsidP="004B6FA1">
            <w:pPr>
              <w:jc w:val="both"/>
              <w:rPr>
                <w:rFonts w:ascii="Gill Sans MT" w:hAnsi="Gill Sans MT"/>
                <w:sz w:val="20"/>
              </w:rPr>
            </w:pPr>
            <w:r>
              <w:rPr>
                <w:rFonts w:ascii="Gill Sans MT" w:hAnsi="Gill Sans MT"/>
                <w:sz w:val="20"/>
              </w:rPr>
              <w:t>1</w:t>
            </w:r>
            <w:r w:rsidR="004B6FA1">
              <w:rPr>
                <w:rFonts w:ascii="Gill Sans MT" w:hAnsi="Gill Sans MT"/>
                <w:sz w:val="20"/>
              </w:rPr>
              <w:t>0</w:t>
            </w:r>
            <w:r w:rsidR="00115CBD" w:rsidRPr="00971327">
              <w:rPr>
                <w:rFonts w:ascii="Gill Sans MT" w:hAnsi="Gill Sans MT"/>
                <w:sz w:val="20"/>
              </w:rPr>
              <w:t>-</w:t>
            </w:r>
            <w:r w:rsidR="008B180E" w:rsidRPr="00971327">
              <w:rPr>
                <w:rFonts w:ascii="Gill Sans MT" w:hAnsi="Gill Sans MT"/>
                <w:sz w:val="20"/>
              </w:rPr>
              <w:t>Feb</w:t>
            </w:r>
          </w:p>
        </w:tc>
        <w:tc>
          <w:tcPr>
            <w:tcW w:w="3150" w:type="dxa"/>
          </w:tcPr>
          <w:p w:rsidR="003C48DF" w:rsidRPr="00E47D20" w:rsidRDefault="003C48DF" w:rsidP="003C48D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E47D20">
              <w:rPr>
                <w:rFonts w:ascii="Gill Sans MT" w:hAnsi="Gill Sans MT" w:cs="Shruti"/>
                <w:sz w:val="20"/>
                <w:u w:val="single"/>
              </w:rPr>
              <w:t>Chapter 4  Problem Statement and Research Methodology</w:t>
            </w:r>
          </w:p>
          <w:p w:rsidR="007F5C64" w:rsidRPr="007F5C64" w:rsidRDefault="007F5C64" w:rsidP="007F5C64">
            <w:pPr>
              <w:pStyle w:val="ListParagraph"/>
              <w:numPr>
                <w:ilvl w:val="0"/>
                <w:numId w:val="25"/>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F5C64">
              <w:rPr>
                <w:rFonts w:ascii="Gill Sans MT" w:hAnsi="Gill Sans MT"/>
                <w:sz w:val="20"/>
              </w:rPr>
              <w:t>The Problem: The Heart of the Research Process</w:t>
            </w:r>
          </w:p>
          <w:p w:rsidR="007F5C64" w:rsidRPr="007F5C64" w:rsidRDefault="007F5C64" w:rsidP="007F5C64">
            <w:pPr>
              <w:pStyle w:val="ListParagraph"/>
              <w:numPr>
                <w:ilvl w:val="0"/>
                <w:numId w:val="25"/>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F5C64">
              <w:rPr>
                <w:rFonts w:ascii="Gill Sans MT" w:hAnsi="Gill Sans MT"/>
                <w:sz w:val="20"/>
              </w:rPr>
              <w:t>Qualitative Research</w:t>
            </w:r>
          </w:p>
          <w:p w:rsidR="007F5C64" w:rsidRPr="007F5C64" w:rsidRDefault="007F5C64" w:rsidP="007F5C64">
            <w:pPr>
              <w:pStyle w:val="ListParagraph"/>
              <w:numPr>
                <w:ilvl w:val="0"/>
                <w:numId w:val="25"/>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F5C64">
              <w:rPr>
                <w:rFonts w:ascii="Gill Sans MT" w:hAnsi="Gill Sans MT"/>
                <w:sz w:val="20"/>
              </w:rPr>
              <w:t>Historical Research</w:t>
            </w:r>
          </w:p>
          <w:p w:rsidR="00115CBD" w:rsidRPr="00971327" w:rsidRDefault="007F5C64" w:rsidP="007F5C64">
            <w:pPr>
              <w:numPr>
                <w:ilvl w:val="0"/>
                <w:numId w:val="13"/>
              </w:numPr>
              <w:jc w:val="both"/>
              <w:rPr>
                <w:rFonts w:ascii="Gill Sans MT" w:hAnsi="Gill Sans MT"/>
                <w:sz w:val="20"/>
              </w:rPr>
            </w:pPr>
            <w:r w:rsidRPr="007F5C64">
              <w:rPr>
                <w:rFonts w:ascii="Gill Sans MT" w:hAnsi="Gill Sans MT"/>
                <w:sz w:val="20"/>
              </w:rPr>
              <w:t>Descriptive Research</w:t>
            </w:r>
          </w:p>
        </w:tc>
        <w:tc>
          <w:tcPr>
            <w:tcW w:w="1530" w:type="dxa"/>
          </w:tcPr>
          <w:p w:rsidR="00115CBD" w:rsidRPr="000B4A1C" w:rsidRDefault="0081626A" w:rsidP="00971327">
            <w:pPr>
              <w:jc w:val="both"/>
              <w:rPr>
                <w:rFonts w:ascii="Gill Sans MT" w:hAnsi="Gill Sans MT"/>
                <w:b/>
                <w:sz w:val="20"/>
              </w:rPr>
            </w:pPr>
            <w:r w:rsidRPr="000B4A1C">
              <w:rPr>
                <w:rFonts w:ascii="Gill Sans MT" w:hAnsi="Gill Sans MT" w:cs="Shruti"/>
                <w:b/>
                <w:sz w:val="20"/>
              </w:rPr>
              <w:t xml:space="preserve">Guest Speaker: Lester Leavitt: The </w:t>
            </w:r>
            <w:proofErr w:type="spellStart"/>
            <w:r w:rsidRPr="000B4A1C">
              <w:rPr>
                <w:rFonts w:ascii="Gill Sans MT" w:hAnsi="Gill Sans MT" w:cs="Shruti"/>
                <w:b/>
                <w:sz w:val="20"/>
              </w:rPr>
              <w:t>Tacolcy</w:t>
            </w:r>
            <w:proofErr w:type="spellEnd"/>
            <w:r w:rsidRPr="000B4A1C">
              <w:rPr>
                <w:rFonts w:ascii="Gill Sans MT" w:hAnsi="Gill Sans MT" w:cs="Shruti"/>
                <w:b/>
                <w:sz w:val="20"/>
              </w:rPr>
              <w:t xml:space="preserve"> Center, Liberty City</w:t>
            </w:r>
          </w:p>
        </w:tc>
        <w:tc>
          <w:tcPr>
            <w:tcW w:w="2700" w:type="dxa"/>
          </w:tcPr>
          <w:p w:rsidR="007E711D" w:rsidRPr="007E711D" w:rsidRDefault="007E711D" w:rsidP="007E711D">
            <w:pPr>
              <w:tabs>
                <w:tab w:val="left" w:pos="0"/>
                <w:tab w:val="left" w:pos="16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7E711D">
              <w:rPr>
                <w:rFonts w:ascii="Gill Sans MT" w:hAnsi="Gill Sans MT" w:cs="Shruti"/>
                <w:sz w:val="20"/>
                <w:u w:val="single"/>
              </w:rPr>
              <w:t>Chapter 2 Substantive Approach</w:t>
            </w:r>
          </w:p>
          <w:p w:rsidR="007E711D" w:rsidRPr="007E711D" w:rsidRDefault="007E711D" w:rsidP="007E711D">
            <w:pPr>
              <w:tabs>
                <w:tab w:val="left" w:pos="0"/>
                <w:tab w:val="left" w:pos="162"/>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E711D">
              <w:rPr>
                <w:rFonts w:ascii="Gill Sans MT" w:hAnsi="Gill Sans MT" w:cs="Shruti"/>
                <w:sz w:val="20"/>
              </w:rPr>
              <w:t xml:space="preserve">A minimum of 10-page paper describing and explaining the essence of existing studies, reports, legislation, articles, papers, books etc.  </w:t>
            </w:r>
          </w:p>
          <w:p w:rsidR="00115CBD" w:rsidRPr="003C48DF" w:rsidRDefault="00115CBD" w:rsidP="007F5C64">
            <w:pPr>
              <w:jc w:val="both"/>
              <w:rPr>
                <w:rFonts w:ascii="Gill Sans MT" w:hAnsi="Gill Sans MT"/>
                <w:b/>
                <w:sz w:val="20"/>
              </w:rPr>
            </w:pP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6</w:t>
            </w:r>
          </w:p>
        </w:tc>
        <w:tc>
          <w:tcPr>
            <w:tcW w:w="990" w:type="dxa"/>
          </w:tcPr>
          <w:p w:rsidR="003C48DF" w:rsidRPr="00971327" w:rsidRDefault="003C48DF" w:rsidP="004B6FA1">
            <w:pPr>
              <w:jc w:val="both"/>
              <w:rPr>
                <w:rFonts w:ascii="Gill Sans MT" w:hAnsi="Gill Sans MT"/>
                <w:sz w:val="20"/>
              </w:rPr>
            </w:pPr>
            <w:r w:rsidRPr="00971327">
              <w:rPr>
                <w:rFonts w:ascii="Gill Sans MT" w:hAnsi="Gill Sans MT"/>
                <w:sz w:val="20"/>
              </w:rPr>
              <w:t>1</w:t>
            </w:r>
            <w:r w:rsidR="004B6FA1">
              <w:rPr>
                <w:rFonts w:ascii="Gill Sans MT" w:hAnsi="Gill Sans MT"/>
                <w:sz w:val="20"/>
              </w:rPr>
              <w:t>7</w:t>
            </w:r>
            <w:r w:rsidRPr="00971327">
              <w:rPr>
                <w:rFonts w:ascii="Gill Sans MT" w:hAnsi="Gill Sans MT"/>
                <w:sz w:val="20"/>
              </w:rPr>
              <w:t>-Feb</w:t>
            </w:r>
          </w:p>
        </w:tc>
        <w:tc>
          <w:tcPr>
            <w:tcW w:w="3150" w:type="dxa"/>
          </w:tcPr>
          <w:p w:rsidR="003C48DF" w:rsidRPr="003C48DF" w:rsidRDefault="003C48DF" w:rsidP="003C48D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3C48DF">
              <w:rPr>
                <w:rFonts w:ascii="Gill Sans MT" w:hAnsi="Gill Sans MT" w:cs="Shruti"/>
                <w:sz w:val="20"/>
                <w:u w:val="single"/>
              </w:rPr>
              <w:t>Chapter 5 Analysis and Findings</w:t>
            </w:r>
          </w:p>
          <w:p w:rsidR="003C48DF" w:rsidRPr="003C48DF" w:rsidRDefault="003C48DF" w:rsidP="003C48DF">
            <w:pPr>
              <w:pStyle w:val="ListParagraph"/>
              <w:numPr>
                <w:ilvl w:val="0"/>
                <w:numId w:val="13"/>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sz w:val="20"/>
              </w:rPr>
            </w:pPr>
            <w:r w:rsidRPr="003C48DF">
              <w:rPr>
                <w:rFonts w:ascii="Gill Sans MT" w:hAnsi="Gill Sans MT"/>
                <w:sz w:val="20"/>
              </w:rPr>
              <w:t>Experimental and Causal-Comparative Designs</w:t>
            </w:r>
          </w:p>
          <w:p w:rsidR="003C48DF" w:rsidRPr="003C48DF" w:rsidRDefault="003C48DF" w:rsidP="003C48DF">
            <w:pPr>
              <w:pStyle w:val="ListParagraph"/>
              <w:numPr>
                <w:ilvl w:val="0"/>
                <w:numId w:val="13"/>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b/>
                <w:sz w:val="20"/>
              </w:rPr>
            </w:pPr>
            <w:r w:rsidRPr="003C48DF">
              <w:rPr>
                <w:rFonts w:ascii="Gill Sans MT" w:hAnsi="Gill Sans MT"/>
                <w:sz w:val="20"/>
              </w:rPr>
              <w:t>Statistical Techniques for Analyzing Quantitative Data</w:t>
            </w:r>
          </w:p>
        </w:tc>
        <w:tc>
          <w:tcPr>
            <w:tcW w:w="1530" w:type="dxa"/>
          </w:tcPr>
          <w:p w:rsidR="003C48DF" w:rsidRPr="00971327" w:rsidRDefault="003C48DF" w:rsidP="00971327">
            <w:pPr>
              <w:jc w:val="both"/>
              <w:rPr>
                <w:rFonts w:ascii="Gill Sans MT" w:hAnsi="Gill Sans MT"/>
                <w:sz w:val="20"/>
              </w:rPr>
            </w:pPr>
          </w:p>
        </w:tc>
        <w:tc>
          <w:tcPr>
            <w:tcW w:w="2700" w:type="dxa"/>
          </w:tcPr>
          <w:p w:rsidR="003C48DF" w:rsidRPr="003C48DF" w:rsidRDefault="003C48DF" w:rsidP="003C51E7">
            <w:pPr>
              <w:jc w:val="both"/>
              <w:rPr>
                <w:rFonts w:ascii="Gill Sans MT" w:hAnsi="Gill Sans MT"/>
                <w:b/>
                <w:sz w:val="20"/>
              </w:rPr>
            </w:pPr>
            <w:r w:rsidRPr="003C48DF">
              <w:rPr>
                <w:rFonts w:ascii="Gill Sans MT" w:hAnsi="Gill Sans MT" w:cs="Shruti"/>
                <w:b/>
                <w:sz w:val="20"/>
              </w:rPr>
              <w:t>Group Presentation</w:t>
            </w:r>
            <w:r w:rsidR="0081626A">
              <w:rPr>
                <w:rFonts w:ascii="Gill Sans MT" w:hAnsi="Gill Sans MT" w:cs="Shruti"/>
                <w:b/>
                <w:sz w:val="20"/>
              </w:rPr>
              <w:t xml:space="preserve"> on Methods</w:t>
            </w: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7</w:t>
            </w:r>
          </w:p>
        </w:tc>
        <w:tc>
          <w:tcPr>
            <w:tcW w:w="990" w:type="dxa"/>
          </w:tcPr>
          <w:p w:rsidR="003C48DF" w:rsidRPr="00971327" w:rsidRDefault="003C48DF" w:rsidP="004B6FA1">
            <w:pPr>
              <w:jc w:val="both"/>
              <w:rPr>
                <w:rFonts w:ascii="Gill Sans MT" w:hAnsi="Gill Sans MT"/>
                <w:sz w:val="20"/>
              </w:rPr>
            </w:pPr>
            <w:r w:rsidRPr="00971327">
              <w:rPr>
                <w:rFonts w:ascii="Gill Sans MT" w:hAnsi="Gill Sans MT"/>
                <w:sz w:val="20"/>
              </w:rPr>
              <w:t>2</w:t>
            </w:r>
            <w:r w:rsidR="004B6FA1">
              <w:rPr>
                <w:rFonts w:ascii="Gill Sans MT" w:hAnsi="Gill Sans MT"/>
                <w:sz w:val="20"/>
              </w:rPr>
              <w:t>4</w:t>
            </w:r>
            <w:r w:rsidRPr="00971327">
              <w:rPr>
                <w:rFonts w:ascii="Gill Sans MT" w:hAnsi="Gill Sans MT"/>
                <w:sz w:val="20"/>
              </w:rPr>
              <w:t>-Feb</w:t>
            </w:r>
          </w:p>
        </w:tc>
        <w:tc>
          <w:tcPr>
            <w:tcW w:w="3150" w:type="dxa"/>
          </w:tcPr>
          <w:p w:rsidR="003C48DF" w:rsidRPr="003C48DF" w:rsidRDefault="003C48DF" w:rsidP="003C48D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3C48DF">
              <w:rPr>
                <w:rFonts w:ascii="Gill Sans MT" w:hAnsi="Gill Sans MT" w:cs="Shruti"/>
                <w:sz w:val="20"/>
                <w:u w:val="single"/>
              </w:rPr>
              <w:t>Chapter 5 – Planning Your Research Design</w:t>
            </w:r>
          </w:p>
          <w:p w:rsidR="003C48DF" w:rsidRPr="003C48DF" w:rsidRDefault="003C48DF" w:rsidP="003C48DF">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sz w:val="20"/>
                <w:u w:val="single"/>
              </w:rPr>
            </w:pPr>
            <w:r w:rsidRPr="003C48DF">
              <w:rPr>
                <w:rFonts w:ascii="Gill Sans MT" w:hAnsi="Gill Sans MT" w:cs="Shruti"/>
                <w:sz w:val="20"/>
                <w:u w:val="single"/>
              </w:rPr>
              <w:t>Chapter 6 – Writing you Research Proposal</w:t>
            </w:r>
            <w:r w:rsidRPr="003C48DF">
              <w:rPr>
                <w:rFonts w:ascii="Gill Sans MT" w:hAnsi="Gill Sans MT"/>
                <w:sz w:val="20"/>
                <w:u w:val="single"/>
              </w:rPr>
              <w:t xml:space="preserve"> </w:t>
            </w:r>
          </w:p>
          <w:p w:rsidR="003C48DF" w:rsidRPr="00971327" w:rsidRDefault="003C48DF" w:rsidP="003C48DF">
            <w:pPr>
              <w:numPr>
                <w:ilvl w:val="0"/>
                <w:numId w:val="19"/>
              </w:numPr>
              <w:jc w:val="both"/>
              <w:rPr>
                <w:rFonts w:ascii="Gill Sans MT" w:hAnsi="Gill Sans MT"/>
                <w:sz w:val="20"/>
              </w:rPr>
            </w:pPr>
            <w:r w:rsidRPr="003C48DF">
              <w:rPr>
                <w:rFonts w:ascii="Gill Sans MT" w:hAnsi="Gill Sans MT"/>
                <w:sz w:val="20"/>
              </w:rPr>
              <w:t>Technical Details: Style, Format, and Organization of the Research Report</w:t>
            </w:r>
          </w:p>
        </w:tc>
        <w:tc>
          <w:tcPr>
            <w:tcW w:w="1530" w:type="dxa"/>
          </w:tcPr>
          <w:p w:rsidR="003C48DF" w:rsidRPr="00971327" w:rsidRDefault="003C48DF" w:rsidP="00971327">
            <w:pPr>
              <w:jc w:val="both"/>
              <w:rPr>
                <w:rFonts w:ascii="Gill Sans MT" w:hAnsi="Gill Sans MT"/>
                <w:sz w:val="20"/>
              </w:rPr>
            </w:pPr>
          </w:p>
        </w:tc>
        <w:tc>
          <w:tcPr>
            <w:tcW w:w="2700" w:type="dxa"/>
          </w:tcPr>
          <w:p w:rsidR="003C48DF" w:rsidRPr="0081626A" w:rsidRDefault="0081626A" w:rsidP="00C421AA">
            <w:pPr>
              <w:jc w:val="both"/>
              <w:rPr>
                <w:rFonts w:ascii="Gill Sans MT" w:hAnsi="Gill Sans MT"/>
                <w:sz w:val="20"/>
                <w:u w:val="single"/>
              </w:rPr>
            </w:pPr>
            <w:r w:rsidRPr="0081626A">
              <w:rPr>
                <w:rFonts w:ascii="Gill Sans MT" w:hAnsi="Gill Sans MT"/>
                <w:sz w:val="20"/>
                <w:u w:val="single"/>
              </w:rPr>
              <w:t>Major revisions to Research Proposal, Chapters 1 and 2, and Outline for Chapters 3 and 4</w:t>
            </w:r>
          </w:p>
          <w:p w:rsidR="0081626A" w:rsidRPr="003C48DF" w:rsidRDefault="0081626A" w:rsidP="00C421AA">
            <w:pPr>
              <w:jc w:val="both"/>
              <w:rPr>
                <w:rFonts w:ascii="Gill Sans MT" w:hAnsi="Gill Sans MT"/>
                <w:b/>
                <w:sz w:val="20"/>
              </w:rPr>
            </w:pPr>
            <w:r>
              <w:rPr>
                <w:rFonts w:ascii="Gill Sans MT" w:hAnsi="Gill Sans MT"/>
                <w:b/>
                <w:sz w:val="20"/>
              </w:rPr>
              <w:t>Class Workshop</w:t>
            </w: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8</w:t>
            </w:r>
          </w:p>
        </w:tc>
        <w:tc>
          <w:tcPr>
            <w:tcW w:w="990" w:type="dxa"/>
          </w:tcPr>
          <w:p w:rsidR="003C48DF" w:rsidRPr="00971327" w:rsidRDefault="004B6FA1" w:rsidP="00971327">
            <w:pPr>
              <w:jc w:val="both"/>
              <w:rPr>
                <w:rFonts w:ascii="Gill Sans MT" w:hAnsi="Gill Sans MT"/>
                <w:sz w:val="20"/>
              </w:rPr>
            </w:pPr>
            <w:r>
              <w:rPr>
                <w:rFonts w:ascii="Gill Sans MT" w:hAnsi="Gill Sans MT"/>
                <w:sz w:val="20"/>
              </w:rPr>
              <w:t>3</w:t>
            </w:r>
            <w:r w:rsidR="003C48DF" w:rsidRPr="00971327">
              <w:rPr>
                <w:rFonts w:ascii="Gill Sans MT" w:hAnsi="Gill Sans MT"/>
                <w:sz w:val="20"/>
              </w:rPr>
              <w:t>-Mar</w:t>
            </w:r>
          </w:p>
        </w:tc>
        <w:tc>
          <w:tcPr>
            <w:tcW w:w="3150" w:type="dxa"/>
          </w:tcPr>
          <w:p w:rsidR="007E711D" w:rsidRPr="007E711D" w:rsidRDefault="007E711D" w:rsidP="007E711D">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7E711D">
              <w:rPr>
                <w:rFonts w:ascii="Gill Sans MT" w:hAnsi="Gill Sans MT" w:cs="Shruti"/>
                <w:sz w:val="20"/>
                <w:u w:val="single"/>
              </w:rPr>
              <w:t>Chapter 6 The Plan</w:t>
            </w:r>
          </w:p>
          <w:p w:rsidR="007E711D" w:rsidRPr="007E711D" w:rsidRDefault="007E711D" w:rsidP="007E711D">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p>
          <w:p w:rsidR="007E711D" w:rsidRPr="007E711D" w:rsidRDefault="007E711D" w:rsidP="007E711D">
            <w:pPr>
              <w:numPr>
                <w:ilvl w:val="0"/>
                <w:numId w:val="19"/>
              </w:numPr>
              <w:jc w:val="both"/>
              <w:rPr>
                <w:rFonts w:ascii="Gill Sans MT" w:hAnsi="Gill Sans MT"/>
                <w:sz w:val="20"/>
              </w:rPr>
            </w:pPr>
            <w:r w:rsidRPr="007E711D">
              <w:rPr>
                <w:rFonts w:ascii="Gill Sans MT" w:hAnsi="Gill Sans MT"/>
                <w:sz w:val="20"/>
              </w:rPr>
              <w:t xml:space="preserve">Writing you Research Proposal </w:t>
            </w:r>
          </w:p>
          <w:p w:rsidR="003C48DF" w:rsidRPr="00971327" w:rsidRDefault="007E711D" w:rsidP="007E711D">
            <w:pPr>
              <w:numPr>
                <w:ilvl w:val="0"/>
                <w:numId w:val="19"/>
              </w:numPr>
              <w:jc w:val="both"/>
              <w:rPr>
                <w:rFonts w:ascii="Gill Sans MT" w:hAnsi="Gill Sans MT"/>
                <w:sz w:val="20"/>
              </w:rPr>
            </w:pPr>
            <w:r w:rsidRPr="007E711D">
              <w:rPr>
                <w:rFonts w:ascii="Gill Sans MT" w:hAnsi="Gill Sans MT"/>
                <w:sz w:val="20"/>
              </w:rPr>
              <w:t>Technical Details: Style, Format, and Organization of the Research Report</w:t>
            </w:r>
          </w:p>
        </w:tc>
        <w:tc>
          <w:tcPr>
            <w:tcW w:w="1530" w:type="dxa"/>
          </w:tcPr>
          <w:p w:rsidR="003C48DF" w:rsidRPr="00971327" w:rsidRDefault="007E711D" w:rsidP="00B34C86">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sz w:val="20"/>
              </w:rPr>
            </w:pPr>
            <w:proofErr w:type="spellStart"/>
            <w:r w:rsidRPr="007E711D">
              <w:rPr>
                <w:rFonts w:ascii="Gill Sans MT" w:hAnsi="Gill Sans MT" w:cs="Shruti"/>
                <w:sz w:val="20"/>
              </w:rPr>
              <w:t>Leedy</w:t>
            </w:r>
            <w:proofErr w:type="spellEnd"/>
            <w:r w:rsidRPr="007E711D">
              <w:rPr>
                <w:rFonts w:ascii="Gill Sans MT" w:hAnsi="Gill Sans MT" w:cs="Shruti"/>
                <w:sz w:val="20"/>
              </w:rPr>
              <w:t xml:space="preserve"> and </w:t>
            </w:r>
            <w:proofErr w:type="spellStart"/>
            <w:r w:rsidRPr="007E711D">
              <w:rPr>
                <w:rFonts w:ascii="Gill Sans MT" w:hAnsi="Gill Sans MT" w:cs="Shruti"/>
                <w:sz w:val="20"/>
              </w:rPr>
              <w:t>Ormrod</w:t>
            </w:r>
            <w:proofErr w:type="spellEnd"/>
            <w:r w:rsidRPr="007E711D">
              <w:rPr>
                <w:rFonts w:ascii="Gill Sans MT" w:hAnsi="Gill Sans MT" w:cs="Shruti"/>
                <w:sz w:val="20"/>
              </w:rPr>
              <w:t xml:space="preserve"> </w:t>
            </w:r>
          </w:p>
        </w:tc>
        <w:tc>
          <w:tcPr>
            <w:tcW w:w="2700" w:type="dxa"/>
          </w:tcPr>
          <w:p w:rsidR="0081626A" w:rsidRPr="00E47D20"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E47D20">
              <w:rPr>
                <w:rFonts w:ascii="Gill Sans MT" w:hAnsi="Gill Sans MT" w:cs="Shruti"/>
                <w:sz w:val="20"/>
                <w:u w:val="single"/>
              </w:rPr>
              <w:t>Chapter 3  Planning Context</w:t>
            </w:r>
          </w:p>
          <w:p w:rsidR="0081626A" w:rsidRPr="007F5C64"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F5C64">
              <w:rPr>
                <w:rFonts w:ascii="Gill Sans MT" w:hAnsi="Gill Sans MT" w:cs="Shruti"/>
                <w:sz w:val="20"/>
              </w:rPr>
              <w:t>A minimum of 10-page paper reviewing the planning context of the place assigned to plan for (status of plans, special studies, identification of needs, etc.), complete with figures, charts, tables and maps)</w:t>
            </w:r>
          </w:p>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7E711D">
              <w:rPr>
                <w:rFonts w:ascii="Gill Sans MT" w:hAnsi="Gill Sans MT" w:cs="Shruti"/>
                <w:sz w:val="20"/>
                <w:u w:val="single"/>
              </w:rPr>
              <w:t>Chapter 4: Problem Statement and Research Methodology</w:t>
            </w:r>
          </w:p>
          <w:p w:rsidR="0081626A" w:rsidRPr="003C48DF"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Pr>
                <w:rFonts w:ascii="Gill Sans MT" w:hAnsi="Gill Sans MT" w:cs="Shruti"/>
                <w:sz w:val="20"/>
              </w:rPr>
              <w:t>Analysis Methodology.</w:t>
            </w:r>
          </w:p>
          <w:p w:rsidR="0081626A" w:rsidRPr="003C48DF"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3C48DF">
              <w:rPr>
                <w:rFonts w:ascii="Gill Sans MT" w:hAnsi="Gill Sans MT" w:cs="Shruti"/>
                <w:sz w:val="20"/>
              </w:rPr>
              <w:t>Detailed work program</w:t>
            </w:r>
            <w:r>
              <w:rPr>
                <w:rFonts w:ascii="Gill Sans MT" w:hAnsi="Gill Sans MT" w:cs="Shruti"/>
                <w:sz w:val="20"/>
              </w:rPr>
              <w:t>.</w:t>
            </w:r>
          </w:p>
          <w:p w:rsidR="0081626A" w:rsidRPr="003C48DF"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Pr>
                <w:rFonts w:ascii="Gill Sans MT" w:hAnsi="Gill Sans MT" w:cs="Shruti"/>
                <w:sz w:val="20"/>
              </w:rPr>
              <w:lastRenderedPageBreak/>
              <w:t>Presentation Methods.</w:t>
            </w:r>
          </w:p>
          <w:p w:rsidR="003C48DF" w:rsidRPr="0081626A"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3C48DF">
              <w:rPr>
                <w:rFonts w:ascii="Gill Sans MT" w:hAnsi="Gill Sans MT" w:cs="Shruti"/>
                <w:b/>
                <w:sz w:val="20"/>
              </w:rPr>
              <w:t xml:space="preserve">Group </w:t>
            </w:r>
            <w:r>
              <w:rPr>
                <w:rFonts w:ascii="Gill Sans MT" w:hAnsi="Gill Sans MT" w:cs="Shruti"/>
                <w:b/>
                <w:sz w:val="20"/>
              </w:rPr>
              <w:t>Workshop</w:t>
            </w:r>
            <w:r w:rsidRPr="007E711D">
              <w:rPr>
                <w:rFonts w:ascii="Gill Sans MT" w:hAnsi="Gill Sans MT" w:cs="Shruti"/>
                <w:sz w:val="20"/>
                <w:u w:val="single"/>
              </w:rPr>
              <w:t xml:space="preserve"> </w:t>
            </w: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lastRenderedPageBreak/>
              <w:t>9</w:t>
            </w:r>
          </w:p>
        </w:tc>
        <w:tc>
          <w:tcPr>
            <w:tcW w:w="990" w:type="dxa"/>
          </w:tcPr>
          <w:p w:rsidR="003C48DF" w:rsidRPr="00971327" w:rsidRDefault="000B4A1C" w:rsidP="004B6FA1">
            <w:pPr>
              <w:jc w:val="both"/>
              <w:rPr>
                <w:rFonts w:ascii="Gill Sans MT" w:hAnsi="Gill Sans MT"/>
                <w:sz w:val="20"/>
              </w:rPr>
            </w:pPr>
            <w:r>
              <w:rPr>
                <w:rFonts w:ascii="Gill Sans MT" w:hAnsi="Gill Sans MT"/>
                <w:sz w:val="20"/>
              </w:rPr>
              <w:t>9</w:t>
            </w:r>
            <w:r w:rsidR="003C48DF" w:rsidRPr="00971327">
              <w:rPr>
                <w:rFonts w:ascii="Gill Sans MT" w:hAnsi="Gill Sans MT"/>
                <w:sz w:val="20"/>
              </w:rPr>
              <w:t>-Mar</w:t>
            </w:r>
          </w:p>
        </w:tc>
        <w:tc>
          <w:tcPr>
            <w:tcW w:w="3150" w:type="dxa"/>
          </w:tcPr>
          <w:p w:rsidR="003C48DF" w:rsidRPr="00971327" w:rsidRDefault="003C48DF" w:rsidP="00971327">
            <w:pPr>
              <w:numPr>
                <w:ilvl w:val="0"/>
                <w:numId w:val="16"/>
              </w:numPr>
              <w:jc w:val="both"/>
              <w:rPr>
                <w:rFonts w:ascii="Gill Sans MT" w:hAnsi="Gill Sans MT"/>
                <w:sz w:val="20"/>
              </w:rPr>
            </w:pPr>
            <w:r w:rsidRPr="00971327">
              <w:rPr>
                <w:rFonts w:ascii="Gill Sans MT" w:hAnsi="Gill Sans MT"/>
                <w:sz w:val="20"/>
              </w:rPr>
              <w:t>Spring Break</w:t>
            </w:r>
          </w:p>
        </w:tc>
        <w:tc>
          <w:tcPr>
            <w:tcW w:w="1530" w:type="dxa"/>
          </w:tcPr>
          <w:p w:rsidR="003C48DF" w:rsidRPr="00971327" w:rsidRDefault="003C48DF" w:rsidP="00971327">
            <w:pPr>
              <w:jc w:val="both"/>
              <w:rPr>
                <w:rFonts w:ascii="Gill Sans MT" w:hAnsi="Gill Sans MT"/>
                <w:sz w:val="20"/>
              </w:rPr>
            </w:pPr>
            <w:r w:rsidRPr="00971327">
              <w:rPr>
                <w:rFonts w:ascii="Gill Sans MT" w:hAnsi="Gill Sans MT"/>
                <w:sz w:val="20"/>
              </w:rPr>
              <w:t>NO CLASS</w:t>
            </w:r>
          </w:p>
        </w:tc>
        <w:tc>
          <w:tcPr>
            <w:tcW w:w="2700" w:type="dxa"/>
          </w:tcPr>
          <w:p w:rsidR="003C48DF" w:rsidRPr="00971327" w:rsidRDefault="00D82A0B" w:rsidP="00971327">
            <w:pPr>
              <w:jc w:val="both"/>
              <w:rPr>
                <w:rFonts w:ascii="Gill Sans MT" w:hAnsi="Gill Sans MT"/>
                <w:sz w:val="20"/>
              </w:rPr>
            </w:pPr>
            <w:r>
              <w:rPr>
                <w:rFonts w:ascii="Gill Sans MT" w:hAnsi="Gill Sans MT"/>
                <w:sz w:val="20"/>
              </w:rPr>
              <w:t>No Class</w:t>
            </w: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10</w:t>
            </w:r>
          </w:p>
        </w:tc>
        <w:tc>
          <w:tcPr>
            <w:tcW w:w="990" w:type="dxa"/>
          </w:tcPr>
          <w:p w:rsidR="003C48DF" w:rsidRPr="00971327" w:rsidRDefault="003C48DF" w:rsidP="004B6FA1">
            <w:pPr>
              <w:jc w:val="both"/>
              <w:rPr>
                <w:rFonts w:ascii="Gill Sans MT" w:hAnsi="Gill Sans MT"/>
                <w:sz w:val="20"/>
              </w:rPr>
            </w:pPr>
            <w:r w:rsidRPr="00971327">
              <w:rPr>
                <w:rFonts w:ascii="Gill Sans MT" w:hAnsi="Gill Sans MT"/>
                <w:sz w:val="20"/>
              </w:rPr>
              <w:t>1</w:t>
            </w:r>
            <w:r w:rsidR="000B4A1C">
              <w:rPr>
                <w:rFonts w:ascii="Gill Sans MT" w:hAnsi="Gill Sans MT"/>
                <w:sz w:val="20"/>
              </w:rPr>
              <w:t>6</w:t>
            </w:r>
            <w:r w:rsidRPr="00971327">
              <w:rPr>
                <w:rFonts w:ascii="Gill Sans MT" w:hAnsi="Gill Sans MT"/>
                <w:sz w:val="20"/>
              </w:rPr>
              <w:t>-Mar</w:t>
            </w:r>
          </w:p>
        </w:tc>
        <w:tc>
          <w:tcPr>
            <w:tcW w:w="3150" w:type="dxa"/>
          </w:tcPr>
          <w:p w:rsidR="003C48DF" w:rsidRPr="00971327" w:rsidRDefault="007E711D" w:rsidP="00971327">
            <w:pPr>
              <w:numPr>
                <w:ilvl w:val="0"/>
                <w:numId w:val="15"/>
              </w:numPr>
              <w:jc w:val="both"/>
              <w:rPr>
                <w:rFonts w:ascii="Gill Sans MT" w:hAnsi="Gill Sans MT"/>
                <w:sz w:val="20"/>
              </w:rPr>
            </w:pPr>
            <w:r>
              <w:rPr>
                <w:rFonts w:ascii="Gill Sans MT" w:hAnsi="Gill Sans MT"/>
                <w:sz w:val="20"/>
              </w:rPr>
              <w:t xml:space="preserve">Group Workshop </w:t>
            </w:r>
          </w:p>
        </w:tc>
        <w:tc>
          <w:tcPr>
            <w:tcW w:w="1530" w:type="dxa"/>
          </w:tcPr>
          <w:p w:rsidR="003C48DF" w:rsidRPr="00971327" w:rsidRDefault="003C48DF" w:rsidP="00971327">
            <w:pPr>
              <w:jc w:val="both"/>
              <w:rPr>
                <w:rFonts w:ascii="Gill Sans MT" w:hAnsi="Gill Sans MT"/>
                <w:sz w:val="20"/>
              </w:rPr>
            </w:pPr>
          </w:p>
        </w:tc>
        <w:tc>
          <w:tcPr>
            <w:tcW w:w="2700" w:type="dxa"/>
          </w:tcPr>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7E711D">
              <w:rPr>
                <w:rFonts w:ascii="Gill Sans MT" w:hAnsi="Gill Sans MT" w:cs="Shruti"/>
                <w:sz w:val="20"/>
                <w:u w:val="single"/>
              </w:rPr>
              <w:t>Chapter 5 Analysis and Findings</w:t>
            </w:r>
          </w:p>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E711D">
              <w:rPr>
                <w:rFonts w:ascii="Gill Sans MT" w:hAnsi="Gill Sans MT" w:cs="Shruti"/>
                <w:sz w:val="20"/>
              </w:rPr>
              <w:t>A minimum of 5 pages that states:</w:t>
            </w:r>
          </w:p>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E711D">
              <w:rPr>
                <w:rFonts w:ascii="Gill Sans MT" w:hAnsi="Gill Sans MT" w:cs="Shruti"/>
                <w:sz w:val="20"/>
              </w:rPr>
              <w:t>The analyses you are going to do</w:t>
            </w:r>
          </w:p>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E711D">
              <w:rPr>
                <w:rFonts w:ascii="Gill Sans MT" w:hAnsi="Gill Sans MT" w:cs="Shruti"/>
                <w:sz w:val="20"/>
              </w:rPr>
              <w:t>How will you interpret your analyses,</w:t>
            </w:r>
          </w:p>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E711D">
              <w:rPr>
                <w:rFonts w:ascii="Gill Sans MT" w:hAnsi="Gill Sans MT" w:cs="Shruti"/>
                <w:sz w:val="20"/>
              </w:rPr>
              <w:t>Detailed work program</w:t>
            </w:r>
          </w:p>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E711D">
              <w:rPr>
                <w:rFonts w:ascii="Gill Sans MT" w:hAnsi="Gill Sans MT" w:cs="Shruti"/>
                <w:sz w:val="20"/>
              </w:rPr>
              <w:t>How you are going to present your results</w:t>
            </w:r>
          </w:p>
          <w:p w:rsidR="003C48DF" w:rsidRPr="0081626A"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7E711D">
              <w:rPr>
                <w:rFonts w:ascii="Gill Sans MT" w:hAnsi="Gill Sans MT" w:cs="Shruti"/>
                <w:b/>
                <w:sz w:val="20"/>
              </w:rPr>
              <w:t>Group Presentation</w:t>
            </w: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11</w:t>
            </w:r>
          </w:p>
        </w:tc>
        <w:tc>
          <w:tcPr>
            <w:tcW w:w="990" w:type="dxa"/>
          </w:tcPr>
          <w:p w:rsidR="003C48DF" w:rsidRPr="00971327" w:rsidRDefault="000B4A1C" w:rsidP="004B6FA1">
            <w:pPr>
              <w:jc w:val="both"/>
              <w:rPr>
                <w:rFonts w:ascii="Gill Sans MT" w:hAnsi="Gill Sans MT"/>
                <w:sz w:val="20"/>
              </w:rPr>
            </w:pPr>
            <w:r>
              <w:rPr>
                <w:rFonts w:ascii="Gill Sans MT" w:hAnsi="Gill Sans MT"/>
                <w:sz w:val="20"/>
              </w:rPr>
              <w:t>23</w:t>
            </w:r>
            <w:r w:rsidR="003C48DF" w:rsidRPr="00971327">
              <w:rPr>
                <w:rFonts w:ascii="Gill Sans MT" w:hAnsi="Gill Sans MT"/>
                <w:sz w:val="20"/>
              </w:rPr>
              <w:t>-Mar</w:t>
            </w:r>
          </w:p>
        </w:tc>
        <w:tc>
          <w:tcPr>
            <w:tcW w:w="3150" w:type="dxa"/>
          </w:tcPr>
          <w:p w:rsidR="003C48DF" w:rsidRPr="00971327" w:rsidRDefault="00D907C2" w:rsidP="00971327">
            <w:pPr>
              <w:numPr>
                <w:ilvl w:val="0"/>
                <w:numId w:val="16"/>
              </w:numPr>
              <w:jc w:val="both"/>
              <w:rPr>
                <w:rFonts w:ascii="Gill Sans MT" w:hAnsi="Gill Sans MT"/>
                <w:sz w:val="20"/>
              </w:rPr>
            </w:pPr>
            <w:r>
              <w:rPr>
                <w:rFonts w:ascii="Gill Sans MT" w:hAnsi="Gill Sans MT"/>
                <w:sz w:val="20"/>
              </w:rPr>
              <w:t>Class Workshop</w:t>
            </w:r>
          </w:p>
        </w:tc>
        <w:tc>
          <w:tcPr>
            <w:tcW w:w="1530" w:type="dxa"/>
          </w:tcPr>
          <w:p w:rsidR="003C48DF" w:rsidRPr="00971327" w:rsidRDefault="003C48DF" w:rsidP="00971327">
            <w:pPr>
              <w:jc w:val="both"/>
              <w:rPr>
                <w:rFonts w:ascii="Gill Sans MT" w:hAnsi="Gill Sans MT"/>
                <w:sz w:val="20"/>
              </w:rPr>
            </w:pPr>
          </w:p>
        </w:tc>
        <w:tc>
          <w:tcPr>
            <w:tcW w:w="2700" w:type="dxa"/>
          </w:tcPr>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u w:val="single"/>
              </w:rPr>
            </w:pPr>
            <w:r w:rsidRPr="007E711D">
              <w:rPr>
                <w:rFonts w:ascii="Gill Sans MT" w:hAnsi="Gill Sans MT" w:cs="Shruti"/>
                <w:sz w:val="20"/>
                <w:u w:val="single"/>
              </w:rPr>
              <w:t>Chapter 6 The Plan</w:t>
            </w:r>
          </w:p>
          <w:p w:rsidR="0081626A" w:rsidRPr="007E711D"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sidRPr="007E711D">
              <w:rPr>
                <w:rFonts w:ascii="Gill Sans MT" w:hAnsi="Gill Sans MT" w:cs="Shruti"/>
                <w:sz w:val="20"/>
              </w:rPr>
              <w:t>A minimum 10-page paper that contains your plan.  The plan will be based on your analyses of studying the subject in your place.</w:t>
            </w:r>
          </w:p>
          <w:p w:rsidR="003C48DF" w:rsidRPr="00D907C2" w:rsidRDefault="0081626A" w:rsidP="007E711D">
            <w:pPr>
              <w:jc w:val="both"/>
              <w:rPr>
                <w:rFonts w:ascii="Gill Sans MT" w:hAnsi="Gill Sans MT"/>
                <w:sz w:val="20"/>
              </w:rPr>
            </w:pPr>
            <w:r w:rsidRPr="007E711D">
              <w:rPr>
                <w:rFonts w:ascii="Gill Sans MT" w:hAnsi="Gill Sans MT" w:cs="Shruti"/>
                <w:b/>
                <w:sz w:val="20"/>
              </w:rPr>
              <w:t xml:space="preserve">Group </w:t>
            </w:r>
            <w:r>
              <w:rPr>
                <w:rFonts w:ascii="Gill Sans MT" w:hAnsi="Gill Sans MT" w:cs="Shruti"/>
                <w:b/>
                <w:sz w:val="20"/>
              </w:rPr>
              <w:t>Presentation</w:t>
            </w: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12</w:t>
            </w:r>
          </w:p>
        </w:tc>
        <w:tc>
          <w:tcPr>
            <w:tcW w:w="990" w:type="dxa"/>
          </w:tcPr>
          <w:p w:rsidR="003C48DF" w:rsidRPr="00971327" w:rsidRDefault="000B4A1C" w:rsidP="004B6FA1">
            <w:pPr>
              <w:jc w:val="both"/>
              <w:rPr>
                <w:rFonts w:ascii="Gill Sans MT" w:hAnsi="Gill Sans MT"/>
                <w:sz w:val="20"/>
              </w:rPr>
            </w:pPr>
            <w:r>
              <w:rPr>
                <w:rFonts w:ascii="Gill Sans MT" w:hAnsi="Gill Sans MT"/>
                <w:sz w:val="20"/>
              </w:rPr>
              <w:t>30</w:t>
            </w:r>
            <w:r w:rsidR="003C48DF" w:rsidRPr="00971327">
              <w:rPr>
                <w:rFonts w:ascii="Gill Sans MT" w:hAnsi="Gill Sans MT"/>
                <w:sz w:val="20"/>
              </w:rPr>
              <w:t>-</w:t>
            </w:r>
            <w:r w:rsidR="004B6FA1">
              <w:rPr>
                <w:rFonts w:ascii="Gill Sans MT" w:hAnsi="Gill Sans MT"/>
                <w:sz w:val="20"/>
              </w:rPr>
              <w:t>Mar</w:t>
            </w:r>
          </w:p>
        </w:tc>
        <w:tc>
          <w:tcPr>
            <w:tcW w:w="3150" w:type="dxa"/>
          </w:tcPr>
          <w:p w:rsidR="003C48DF" w:rsidRPr="00971327" w:rsidRDefault="007E711D" w:rsidP="00D907C2">
            <w:pPr>
              <w:numPr>
                <w:ilvl w:val="0"/>
                <w:numId w:val="18"/>
              </w:numPr>
              <w:jc w:val="both"/>
              <w:rPr>
                <w:rFonts w:ascii="Gill Sans MT" w:hAnsi="Gill Sans MT"/>
                <w:sz w:val="20"/>
              </w:rPr>
            </w:pPr>
            <w:r>
              <w:rPr>
                <w:rFonts w:ascii="Gill Sans MT" w:hAnsi="Gill Sans MT"/>
                <w:sz w:val="20"/>
              </w:rPr>
              <w:t>Class Workshop</w:t>
            </w:r>
          </w:p>
        </w:tc>
        <w:tc>
          <w:tcPr>
            <w:tcW w:w="1530" w:type="dxa"/>
          </w:tcPr>
          <w:p w:rsidR="003C48DF" w:rsidRPr="00971327" w:rsidRDefault="003C48DF" w:rsidP="00971327">
            <w:pPr>
              <w:jc w:val="both"/>
              <w:rPr>
                <w:rFonts w:ascii="Gill Sans MT" w:hAnsi="Gill Sans MT"/>
                <w:sz w:val="20"/>
              </w:rPr>
            </w:pPr>
          </w:p>
        </w:tc>
        <w:tc>
          <w:tcPr>
            <w:tcW w:w="2700" w:type="dxa"/>
          </w:tcPr>
          <w:p w:rsidR="0025487A" w:rsidRPr="00E47D20" w:rsidRDefault="0025487A" w:rsidP="0025487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cs="Shruti"/>
                <w:sz w:val="20"/>
              </w:rPr>
            </w:pPr>
            <w:r>
              <w:rPr>
                <w:rFonts w:ascii="Gill Sans MT" w:hAnsi="Gill Sans MT" w:cs="Shruti"/>
                <w:sz w:val="20"/>
              </w:rPr>
              <w:t xml:space="preserve">Due: </w:t>
            </w:r>
            <w:r w:rsidRPr="00E47D20">
              <w:rPr>
                <w:rFonts w:ascii="Gill Sans MT" w:hAnsi="Gill Sans MT" w:cs="Shruti"/>
                <w:sz w:val="20"/>
              </w:rPr>
              <w:t>The final draft of the document, all revised chapters, the introduction, acknowledgements, appendices, list of figures and tables etc.</w:t>
            </w:r>
            <w:r>
              <w:rPr>
                <w:rFonts w:ascii="Gill Sans MT" w:hAnsi="Gill Sans MT" w:cs="Shruti"/>
                <w:sz w:val="20"/>
              </w:rPr>
              <w:t xml:space="preserve"> </w:t>
            </w:r>
            <w:r w:rsidRPr="0025487A">
              <w:rPr>
                <w:rFonts w:ascii="Gill Sans MT" w:hAnsi="Gill Sans MT" w:cs="Shruti"/>
                <w:b/>
                <w:sz w:val="20"/>
              </w:rPr>
              <w:t>(BACKGROUND PAPER – 15% of GRADE)</w:t>
            </w:r>
          </w:p>
          <w:p w:rsidR="003C48DF" w:rsidRPr="00971327" w:rsidRDefault="00D907C2" w:rsidP="00D82A0B">
            <w:pPr>
              <w:jc w:val="both"/>
              <w:rPr>
                <w:rFonts w:ascii="Gill Sans MT" w:hAnsi="Gill Sans MT"/>
                <w:sz w:val="20"/>
              </w:rPr>
            </w:pPr>
            <w:r>
              <w:rPr>
                <w:rFonts w:ascii="Gill Sans MT" w:hAnsi="Gill Sans MT"/>
                <w:sz w:val="20"/>
              </w:rPr>
              <w:t>Project Management Tools, Work with your Teams (self-evaluations and Team Evaluations)</w:t>
            </w:r>
            <w:r w:rsidR="00D82A0B">
              <w:rPr>
                <w:rFonts w:ascii="Gill Sans MT" w:hAnsi="Gill Sans MT"/>
                <w:sz w:val="20"/>
              </w:rPr>
              <w:t xml:space="preserve"> - </w:t>
            </w:r>
            <w:proofErr w:type="spellStart"/>
            <w:r w:rsidR="00D82A0B" w:rsidRPr="00D82A0B">
              <w:rPr>
                <w:rFonts w:ascii="Gill Sans MT" w:hAnsi="Gill Sans MT"/>
                <w:b/>
                <w:sz w:val="20"/>
              </w:rPr>
              <w:t>Cyberclass</w:t>
            </w:r>
            <w:proofErr w:type="spellEnd"/>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13</w:t>
            </w:r>
          </w:p>
        </w:tc>
        <w:tc>
          <w:tcPr>
            <w:tcW w:w="990" w:type="dxa"/>
          </w:tcPr>
          <w:p w:rsidR="003C48DF" w:rsidRPr="00971327" w:rsidRDefault="000B4A1C" w:rsidP="00971327">
            <w:pPr>
              <w:jc w:val="both"/>
              <w:rPr>
                <w:rFonts w:ascii="Gill Sans MT" w:hAnsi="Gill Sans MT"/>
                <w:sz w:val="20"/>
              </w:rPr>
            </w:pPr>
            <w:r>
              <w:rPr>
                <w:rFonts w:ascii="Gill Sans MT" w:hAnsi="Gill Sans MT"/>
                <w:sz w:val="20"/>
              </w:rPr>
              <w:t>6</w:t>
            </w:r>
            <w:r w:rsidR="003C48DF" w:rsidRPr="00971327">
              <w:rPr>
                <w:rFonts w:ascii="Gill Sans MT" w:hAnsi="Gill Sans MT"/>
                <w:sz w:val="20"/>
              </w:rPr>
              <w:t>-Apr</w:t>
            </w:r>
          </w:p>
        </w:tc>
        <w:tc>
          <w:tcPr>
            <w:tcW w:w="3150" w:type="dxa"/>
          </w:tcPr>
          <w:p w:rsidR="003C48DF" w:rsidRPr="00971327" w:rsidRDefault="00D907C2" w:rsidP="00D82A0B">
            <w:pPr>
              <w:pStyle w:val="ListParagraph"/>
              <w:numPr>
                <w:ilvl w:val="0"/>
                <w:numId w:val="20"/>
              </w:numPr>
              <w:ind w:left="342"/>
              <w:jc w:val="both"/>
              <w:rPr>
                <w:rFonts w:ascii="Gill Sans MT" w:hAnsi="Gill Sans MT"/>
                <w:sz w:val="20"/>
              </w:rPr>
            </w:pPr>
            <w:r>
              <w:rPr>
                <w:rFonts w:ascii="Gill Sans MT" w:hAnsi="Gill Sans MT"/>
                <w:sz w:val="20"/>
              </w:rPr>
              <w:t>Group Presentation</w:t>
            </w:r>
            <w:r w:rsidR="00D82A0B">
              <w:rPr>
                <w:rFonts w:ascii="Gill Sans MT" w:hAnsi="Gill Sans MT"/>
                <w:sz w:val="20"/>
              </w:rPr>
              <w:t xml:space="preserve"> of PM Tools</w:t>
            </w:r>
          </w:p>
        </w:tc>
        <w:tc>
          <w:tcPr>
            <w:tcW w:w="1530" w:type="dxa"/>
          </w:tcPr>
          <w:p w:rsidR="003C48DF" w:rsidRPr="00971327" w:rsidRDefault="003C48DF" w:rsidP="00971327">
            <w:pPr>
              <w:jc w:val="both"/>
              <w:rPr>
                <w:rFonts w:ascii="Gill Sans MT" w:hAnsi="Gill Sans MT"/>
                <w:sz w:val="20"/>
              </w:rPr>
            </w:pPr>
          </w:p>
        </w:tc>
        <w:tc>
          <w:tcPr>
            <w:tcW w:w="2700" w:type="dxa"/>
          </w:tcPr>
          <w:p w:rsidR="0081626A" w:rsidRDefault="0081626A"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b/>
                <w:sz w:val="20"/>
              </w:rPr>
            </w:pPr>
            <w:r w:rsidRPr="00D907C2">
              <w:rPr>
                <w:rFonts w:ascii="Gill Sans MT" w:hAnsi="Gill Sans MT"/>
                <w:sz w:val="20"/>
              </w:rPr>
              <w:t>Comments back from Instructor</w:t>
            </w:r>
            <w:r>
              <w:rPr>
                <w:rFonts w:ascii="Gill Sans MT" w:hAnsi="Gill Sans MT"/>
                <w:sz w:val="20"/>
              </w:rPr>
              <w:t xml:space="preserve"> on paper and PM Tools-  </w:t>
            </w:r>
          </w:p>
          <w:p w:rsidR="003C48DF" w:rsidRPr="00971327" w:rsidRDefault="00D907C2" w:rsidP="0081626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rFonts w:ascii="Gill Sans MT" w:hAnsi="Gill Sans MT"/>
                <w:sz w:val="20"/>
              </w:rPr>
            </w:pPr>
            <w:r>
              <w:rPr>
                <w:rFonts w:ascii="Gill Sans MT" w:hAnsi="Gill Sans MT" w:cs="Shruti"/>
                <w:b/>
                <w:sz w:val="20"/>
              </w:rPr>
              <w:t xml:space="preserve">A </w:t>
            </w:r>
            <w:r w:rsidR="00D82A0B">
              <w:rPr>
                <w:rFonts w:ascii="Gill Sans MT" w:hAnsi="Gill Sans MT" w:cs="Shruti"/>
                <w:b/>
                <w:sz w:val="20"/>
              </w:rPr>
              <w:t>15</w:t>
            </w:r>
            <w:r>
              <w:rPr>
                <w:rFonts w:ascii="Gill Sans MT" w:hAnsi="Gill Sans MT" w:cs="Shruti"/>
                <w:b/>
                <w:sz w:val="20"/>
              </w:rPr>
              <w:t>-</w:t>
            </w:r>
            <w:r w:rsidRPr="007E711D">
              <w:rPr>
                <w:rFonts w:ascii="Gill Sans MT" w:hAnsi="Gill Sans MT" w:cs="Shruti"/>
                <w:b/>
                <w:sz w:val="20"/>
              </w:rPr>
              <w:t>minute formal presentation</w:t>
            </w:r>
            <w:r w:rsidR="0025487A">
              <w:rPr>
                <w:rFonts w:ascii="Gill Sans MT" w:hAnsi="Gill Sans MT" w:cs="Shruti"/>
                <w:b/>
                <w:sz w:val="20"/>
              </w:rPr>
              <w:t xml:space="preserve"> (15% of Grade)</w:t>
            </w: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14</w:t>
            </w:r>
          </w:p>
        </w:tc>
        <w:tc>
          <w:tcPr>
            <w:tcW w:w="990" w:type="dxa"/>
          </w:tcPr>
          <w:p w:rsidR="003C48DF" w:rsidRPr="00971327" w:rsidRDefault="003C48DF" w:rsidP="004B6FA1">
            <w:pPr>
              <w:jc w:val="both"/>
              <w:rPr>
                <w:rFonts w:ascii="Gill Sans MT" w:hAnsi="Gill Sans MT"/>
                <w:sz w:val="20"/>
              </w:rPr>
            </w:pPr>
            <w:r w:rsidRPr="00971327">
              <w:rPr>
                <w:rFonts w:ascii="Gill Sans MT" w:hAnsi="Gill Sans MT"/>
                <w:sz w:val="20"/>
              </w:rPr>
              <w:t>1</w:t>
            </w:r>
            <w:r w:rsidR="000B4A1C">
              <w:rPr>
                <w:rFonts w:ascii="Gill Sans MT" w:hAnsi="Gill Sans MT"/>
                <w:sz w:val="20"/>
              </w:rPr>
              <w:t>3</w:t>
            </w:r>
            <w:r w:rsidRPr="00971327">
              <w:rPr>
                <w:rFonts w:ascii="Gill Sans MT" w:hAnsi="Gill Sans MT"/>
                <w:sz w:val="20"/>
              </w:rPr>
              <w:t>-Apr</w:t>
            </w:r>
          </w:p>
        </w:tc>
        <w:tc>
          <w:tcPr>
            <w:tcW w:w="3150" w:type="dxa"/>
          </w:tcPr>
          <w:p w:rsidR="003C48DF" w:rsidRPr="00971327" w:rsidRDefault="003C48DF" w:rsidP="00971327">
            <w:pPr>
              <w:numPr>
                <w:ilvl w:val="0"/>
                <w:numId w:val="18"/>
              </w:numPr>
              <w:jc w:val="both"/>
              <w:rPr>
                <w:rFonts w:ascii="Gill Sans MT" w:hAnsi="Gill Sans MT"/>
                <w:sz w:val="20"/>
              </w:rPr>
            </w:pPr>
            <w:r>
              <w:rPr>
                <w:rFonts w:ascii="Gill Sans MT" w:hAnsi="Gill Sans MT"/>
                <w:sz w:val="20"/>
              </w:rPr>
              <w:t>Class Workshop</w:t>
            </w:r>
          </w:p>
        </w:tc>
        <w:tc>
          <w:tcPr>
            <w:tcW w:w="1530" w:type="dxa"/>
          </w:tcPr>
          <w:p w:rsidR="003C48DF" w:rsidRPr="00971327" w:rsidRDefault="003C48DF" w:rsidP="00971327">
            <w:pPr>
              <w:jc w:val="both"/>
              <w:rPr>
                <w:rFonts w:ascii="Gill Sans MT" w:hAnsi="Gill Sans MT"/>
                <w:sz w:val="20"/>
              </w:rPr>
            </w:pPr>
          </w:p>
        </w:tc>
        <w:tc>
          <w:tcPr>
            <w:tcW w:w="2700" w:type="dxa"/>
          </w:tcPr>
          <w:p w:rsidR="003C48DF" w:rsidRPr="007E711D" w:rsidRDefault="00D907C2" w:rsidP="00971327">
            <w:pPr>
              <w:jc w:val="both"/>
              <w:rPr>
                <w:rFonts w:ascii="Gill Sans MT" w:hAnsi="Gill Sans MT"/>
                <w:b/>
                <w:sz w:val="20"/>
              </w:rPr>
            </w:pPr>
            <w:r>
              <w:rPr>
                <w:rFonts w:ascii="Gill Sans MT" w:hAnsi="Gill Sans MT"/>
                <w:b/>
                <w:sz w:val="20"/>
              </w:rPr>
              <w:t>Comments back from Instructor, Final Comments</w:t>
            </w:r>
            <w:r w:rsidR="00D82A0B">
              <w:rPr>
                <w:rFonts w:ascii="Gill Sans MT" w:hAnsi="Gill Sans MT"/>
                <w:b/>
                <w:sz w:val="20"/>
              </w:rPr>
              <w:t xml:space="preserve"> - </w:t>
            </w:r>
            <w:proofErr w:type="spellStart"/>
            <w:r w:rsidR="00D82A0B">
              <w:rPr>
                <w:rFonts w:ascii="Gill Sans MT" w:hAnsi="Gill Sans MT"/>
                <w:b/>
                <w:sz w:val="20"/>
              </w:rPr>
              <w:t>Cyberclass</w:t>
            </w:r>
            <w:proofErr w:type="spellEnd"/>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15</w:t>
            </w:r>
          </w:p>
        </w:tc>
        <w:tc>
          <w:tcPr>
            <w:tcW w:w="990" w:type="dxa"/>
          </w:tcPr>
          <w:p w:rsidR="003C48DF" w:rsidRPr="00971327" w:rsidRDefault="003C48DF" w:rsidP="004B6FA1">
            <w:pPr>
              <w:jc w:val="both"/>
              <w:rPr>
                <w:rFonts w:ascii="Gill Sans MT" w:hAnsi="Gill Sans MT"/>
                <w:sz w:val="20"/>
              </w:rPr>
            </w:pPr>
            <w:r>
              <w:rPr>
                <w:rFonts w:ascii="Gill Sans MT" w:hAnsi="Gill Sans MT"/>
                <w:sz w:val="20"/>
              </w:rPr>
              <w:t>2</w:t>
            </w:r>
            <w:r w:rsidR="000B4A1C">
              <w:rPr>
                <w:rFonts w:ascii="Gill Sans MT" w:hAnsi="Gill Sans MT"/>
                <w:sz w:val="20"/>
              </w:rPr>
              <w:t>0</w:t>
            </w:r>
            <w:r w:rsidRPr="00971327">
              <w:rPr>
                <w:rFonts w:ascii="Gill Sans MT" w:hAnsi="Gill Sans MT"/>
                <w:sz w:val="20"/>
              </w:rPr>
              <w:t>-Apr</w:t>
            </w:r>
          </w:p>
        </w:tc>
        <w:tc>
          <w:tcPr>
            <w:tcW w:w="3150" w:type="dxa"/>
          </w:tcPr>
          <w:p w:rsidR="003C48DF" w:rsidRPr="00971327" w:rsidRDefault="003C48DF" w:rsidP="00D82A0B">
            <w:pPr>
              <w:numPr>
                <w:ilvl w:val="0"/>
                <w:numId w:val="18"/>
              </w:numPr>
              <w:jc w:val="both"/>
              <w:rPr>
                <w:rFonts w:ascii="Gill Sans MT" w:hAnsi="Gill Sans MT"/>
                <w:sz w:val="20"/>
              </w:rPr>
            </w:pPr>
            <w:r>
              <w:rPr>
                <w:rFonts w:ascii="Gill Sans MT" w:hAnsi="Gill Sans MT"/>
                <w:sz w:val="20"/>
              </w:rPr>
              <w:t xml:space="preserve">Final </w:t>
            </w:r>
            <w:r w:rsidR="00D82A0B">
              <w:rPr>
                <w:rFonts w:ascii="Gill Sans MT" w:hAnsi="Gill Sans MT"/>
                <w:sz w:val="20"/>
              </w:rPr>
              <w:t>Papers Due</w:t>
            </w:r>
          </w:p>
        </w:tc>
        <w:tc>
          <w:tcPr>
            <w:tcW w:w="1530" w:type="dxa"/>
          </w:tcPr>
          <w:p w:rsidR="003C48DF" w:rsidRPr="00971327" w:rsidRDefault="003C48DF" w:rsidP="00971327">
            <w:pPr>
              <w:jc w:val="both"/>
              <w:rPr>
                <w:rFonts w:ascii="Gill Sans MT" w:hAnsi="Gill Sans MT"/>
                <w:sz w:val="20"/>
              </w:rPr>
            </w:pPr>
          </w:p>
        </w:tc>
        <w:tc>
          <w:tcPr>
            <w:tcW w:w="2700" w:type="dxa"/>
          </w:tcPr>
          <w:p w:rsidR="00632EBF" w:rsidRPr="00971327" w:rsidRDefault="00D907C2" w:rsidP="0025487A">
            <w:pPr>
              <w:jc w:val="both"/>
              <w:rPr>
                <w:rFonts w:ascii="Gill Sans MT" w:hAnsi="Gill Sans MT"/>
                <w:sz w:val="20"/>
              </w:rPr>
            </w:pPr>
            <w:r w:rsidRPr="007E711D">
              <w:rPr>
                <w:rFonts w:ascii="Gill Sans MT" w:hAnsi="Gill Sans MT"/>
                <w:b/>
                <w:sz w:val="20"/>
              </w:rPr>
              <w:t>Final Project Due</w:t>
            </w:r>
            <w:r w:rsidR="0025487A">
              <w:rPr>
                <w:rFonts w:ascii="Gill Sans MT" w:hAnsi="Gill Sans MT"/>
                <w:b/>
                <w:sz w:val="20"/>
              </w:rPr>
              <w:t xml:space="preserve"> (20% of GRADE - </w:t>
            </w:r>
            <w:r w:rsidR="00632EBF">
              <w:rPr>
                <w:rFonts w:ascii="Gill Sans MT" w:hAnsi="Gill Sans MT"/>
                <w:b/>
                <w:sz w:val="20"/>
              </w:rPr>
              <w:t>Printed, Coil Bind, No late projects will be graded</w:t>
            </w:r>
            <w:r w:rsidR="0025487A">
              <w:rPr>
                <w:rFonts w:ascii="Gill Sans MT" w:hAnsi="Gill Sans MT"/>
                <w:b/>
                <w:sz w:val="20"/>
              </w:rPr>
              <w:t>)</w:t>
            </w:r>
          </w:p>
        </w:tc>
      </w:tr>
      <w:tr w:rsidR="003C48DF" w:rsidRPr="00971327">
        <w:tc>
          <w:tcPr>
            <w:tcW w:w="828" w:type="dxa"/>
            <w:shd w:val="clear" w:color="auto" w:fill="C0C0C0"/>
          </w:tcPr>
          <w:p w:rsidR="003C48DF" w:rsidRPr="00971327" w:rsidRDefault="003C48DF" w:rsidP="00971327">
            <w:pPr>
              <w:jc w:val="both"/>
              <w:rPr>
                <w:rFonts w:ascii="Gill Sans MT" w:hAnsi="Gill Sans MT"/>
                <w:b/>
                <w:sz w:val="20"/>
              </w:rPr>
            </w:pPr>
            <w:r w:rsidRPr="00971327">
              <w:rPr>
                <w:rFonts w:ascii="Gill Sans MT" w:hAnsi="Gill Sans MT"/>
                <w:b/>
                <w:sz w:val="20"/>
              </w:rPr>
              <w:t>16</w:t>
            </w:r>
          </w:p>
        </w:tc>
        <w:tc>
          <w:tcPr>
            <w:tcW w:w="990" w:type="dxa"/>
          </w:tcPr>
          <w:p w:rsidR="003C48DF" w:rsidRPr="00971327" w:rsidRDefault="003C48DF" w:rsidP="004B6FA1">
            <w:pPr>
              <w:jc w:val="both"/>
              <w:rPr>
                <w:rFonts w:ascii="Gill Sans MT" w:hAnsi="Gill Sans MT"/>
                <w:sz w:val="20"/>
              </w:rPr>
            </w:pPr>
            <w:r>
              <w:rPr>
                <w:rFonts w:ascii="Gill Sans MT" w:hAnsi="Gill Sans MT"/>
                <w:sz w:val="20"/>
              </w:rPr>
              <w:t>2</w:t>
            </w:r>
            <w:r w:rsidR="000B4A1C">
              <w:rPr>
                <w:rFonts w:ascii="Gill Sans MT" w:hAnsi="Gill Sans MT"/>
                <w:sz w:val="20"/>
              </w:rPr>
              <w:t>7</w:t>
            </w:r>
            <w:r w:rsidRPr="00971327">
              <w:rPr>
                <w:rFonts w:ascii="Gill Sans MT" w:hAnsi="Gill Sans MT"/>
                <w:sz w:val="20"/>
              </w:rPr>
              <w:t>-Apr</w:t>
            </w:r>
          </w:p>
        </w:tc>
        <w:tc>
          <w:tcPr>
            <w:tcW w:w="3150" w:type="dxa"/>
          </w:tcPr>
          <w:p w:rsidR="003C48DF" w:rsidRPr="00971327" w:rsidRDefault="003C48DF" w:rsidP="00971327">
            <w:pPr>
              <w:numPr>
                <w:ilvl w:val="0"/>
                <w:numId w:val="18"/>
              </w:numPr>
              <w:jc w:val="both"/>
              <w:rPr>
                <w:rFonts w:ascii="Gill Sans MT" w:hAnsi="Gill Sans MT"/>
                <w:sz w:val="20"/>
              </w:rPr>
            </w:pPr>
            <w:r>
              <w:rPr>
                <w:rFonts w:ascii="Gill Sans MT" w:hAnsi="Gill Sans MT"/>
                <w:sz w:val="20"/>
              </w:rPr>
              <w:t>Final Presentations</w:t>
            </w:r>
          </w:p>
        </w:tc>
        <w:tc>
          <w:tcPr>
            <w:tcW w:w="1530" w:type="dxa"/>
          </w:tcPr>
          <w:p w:rsidR="003C48DF" w:rsidRPr="00971327" w:rsidRDefault="003C48DF" w:rsidP="00971327">
            <w:pPr>
              <w:jc w:val="both"/>
              <w:rPr>
                <w:rFonts w:ascii="Gill Sans MT" w:hAnsi="Gill Sans MT"/>
                <w:sz w:val="20"/>
              </w:rPr>
            </w:pPr>
          </w:p>
        </w:tc>
        <w:tc>
          <w:tcPr>
            <w:tcW w:w="2700" w:type="dxa"/>
          </w:tcPr>
          <w:p w:rsidR="003C48DF" w:rsidRDefault="003C48DF" w:rsidP="00971327">
            <w:pPr>
              <w:jc w:val="both"/>
              <w:rPr>
                <w:rFonts w:ascii="Gill Sans MT" w:hAnsi="Gill Sans MT"/>
                <w:b/>
                <w:sz w:val="20"/>
              </w:rPr>
            </w:pPr>
            <w:r w:rsidRPr="007E711D">
              <w:rPr>
                <w:rFonts w:ascii="Gill Sans MT" w:hAnsi="Gill Sans MT"/>
                <w:b/>
                <w:sz w:val="20"/>
              </w:rPr>
              <w:t>Final Poster</w:t>
            </w:r>
            <w:r w:rsidR="007E711D">
              <w:rPr>
                <w:rFonts w:ascii="Gill Sans MT" w:hAnsi="Gill Sans MT"/>
                <w:b/>
                <w:sz w:val="20"/>
              </w:rPr>
              <w:t>s</w:t>
            </w:r>
            <w:r w:rsidRPr="007E711D">
              <w:rPr>
                <w:rFonts w:ascii="Gill Sans MT" w:hAnsi="Gill Sans MT"/>
                <w:b/>
                <w:sz w:val="20"/>
              </w:rPr>
              <w:t xml:space="preserve"> Due</w:t>
            </w:r>
            <w:r w:rsidR="0025487A">
              <w:rPr>
                <w:rFonts w:ascii="Gill Sans MT" w:hAnsi="Gill Sans MT"/>
                <w:b/>
                <w:sz w:val="20"/>
              </w:rPr>
              <w:t xml:space="preserve"> (15% of </w:t>
            </w:r>
            <w:r w:rsidR="0025487A">
              <w:rPr>
                <w:rFonts w:ascii="Gill Sans MT" w:hAnsi="Gill Sans MT"/>
                <w:b/>
                <w:sz w:val="20"/>
              </w:rPr>
              <w:lastRenderedPageBreak/>
              <w:t>Grade)</w:t>
            </w:r>
          </w:p>
          <w:p w:rsidR="00D82A0B" w:rsidRPr="007E711D" w:rsidRDefault="00D82A0B" w:rsidP="00971327">
            <w:pPr>
              <w:jc w:val="both"/>
              <w:rPr>
                <w:rFonts w:ascii="Gill Sans MT" w:hAnsi="Gill Sans MT"/>
                <w:b/>
                <w:sz w:val="20"/>
              </w:rPr>
            </w:pPr>
            <w:r>
              <w:rPr>
                <w:rFonts w:ascii="Gill Sans MT" w:hAnsi="Gill Sans MT"/>
                <w:b/>
                <w:sz w:val="20"/>
              </w:rPr>
              <w:t>A 20-minute formal presentation</w:t>
            </w:r>
            <w:r w:rsidR="0025487A">
              <w:rPr>
                <w:rFonts w:ascii="Gill Sans MT" w:hAnsi="Gill Sans MT"/>
                <w:b/>
                <w:sz w:val="20"/>
              </w:rPr>
              <w:t xml:space="preserve"> (20% of Grade)</w:t>
            </w:r>
          </w:p>
        </w:tc>
      </w:tr>
    </w:tbl>
    <w:p w:rsidR="00115CBD" w:rsidRDefault="00115CBD" w:rsidP="0025487A"/>
    <w:sectPr w:rsidR="00115CBD" w:rsidSect="00CD5F07">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792" w:rsidRDefault="00E51792">
      <w:r>
        <w:separator/>
      </w:r>
    </w:p>
  </w:endnote>
  <w:endnote w:type="continuationSeparator" w:id="0">
    <w:p w:rsidR="00E51792" w:rsidRDefault="00E5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eva">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altName w:val="Segoe UI"/>
    <w:charset w:val="58"/>
    <w:family w:val="auto"/>
    <w:pitch w:val="variable"/>
    <w:sig w:usb0="00000005" w:usb1="00000000" w:usb2="00000000" w:usb3="00000000" w:csb0="00000002"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950" w:rsidRDefault="00F139EE" w:rsidP="000B7083">
    <w:pPr>
      <w:pStyle w:val="Footer"/>
      <w:framePr w:wrap="around" w:vAnchor="text" w:hAnchor="margin" w:xAlign="center" w:y="1"/>
      <w:rPr>
        <w:rStyle w:val="PageNumber"/>
      </w:rPr>
    </w:pPr>
    <w:r>
      <w:rPr>
        <w:rStyle w:val="PageNumber"/>
      </w:rPr>
      <w:fldChar w:fldCharType="begin"/>
    </w:r>
    <w:r w:rsidR="00ED3950">
      <w:rPr>
        <w:rStyle w:val="PageNumber"/>
      </w:rPr>
      <w:instrText xml:space="preserve">PAGE  </w:instrText>
    </w:r>
    <w:r>
      <w:rPr>
        <w:rStyle w:val="PageNumber"/>
      </w:rPr>
      <w:fldChar w:fldCharType="end"/>
    </w:r>
  </w:p>
  <w:p w:rsidR="00ED3950" w:rsidRDefault="00ED3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950" w:rsidRDefault="00F139EE" w:rsidP="000B7083">
    <w:pPr>
      <w:pStyle w:val="Footer"/>
      <w:framePr w:wrap="around" w:vAnchor="text" w:hAnchor="margin" w:xAlign="center" w:y="1"/>
      <w:rPr>
        <w:rStyle w:val="PageNumber"/>
      </w:rPr>
    </w:pPr>
    <w:r>
      <w:rPr>
        <w:rStyle w:val="PageNumber"/>
      </w:rPr>
      <w:fldChar w:fldCharType="begin"/>
    </w:r>
    <w:r w:rsidR="00ED3950">
      <w:rPr>
        <w:rStyle w:val="PageNumber"/>
      </w:rPr>
      <w:instrText xml:space="preserve">PAGE  </w:instrText>
    </w:r>
    <w:r>
      <w:rPr>
        <w:rStyle w:val="PageNumber"/>
      </w:rPr>
      <w:fldChar w:fldCharType="separate"/>
    </w:r>
    <w:r w:rsidR="001266DA">
      <w:rPr>
        <w:rStyle w:val="PageNumber"/>
        <w:noProof/>
      </w:rPr>
      <w:t>4</w:t>
    </w:r>
    <w:r>
      <w:rPr>
        <w:rStyle w:val="PageNumber"/>
      </w:rPr>
      <w:fldChar w:fldCharType="end"/>
    </w:r>
  </w:p>
  <w:p w:rsidR="00ED3950" w:rsidRDefault="00ED3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792" w:rsidRDefault="00E51792">
      <w:r>
        <w:separator/>
      </w:r>
    </w:p>
  </w:footnote>
  <w:footnote w:type="continuationSeparator" w:id="0">
    <w:p w:rsidR="00E51792" w:rsidRDefault="00E517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565340"/>
    <w:lvl w:ilvl="0">
      <w:numFmt w:val="bullet"/>
      <w:lvlText w:val="*"/>
      <w:lvlJc w:val="left"/>
    </w:lvl>
  </w:abstractNum>
  <w:abstractNum w:abstractNumId="1">
    <w:nsid w:val="08FF60D1"/>
    <w:multiLevelType w:val="hybridMultilevel"/>
    <w:tmpl w:val="7AE055A8"/>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
    <w:nsid w:val="0AC71D16"/>
    <w:multiLevelType w:val="hybridMultilevel"/>
    <w:tmpl w:val="FF64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00BA3"/>
    <w:multiLevelType w:val="hybridMultilevel"/>
    <w:tmpl w:val="23F0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127B7"/>
    <w:multiLevelType w:val="hybridMultilevel"/>
    <w:tmpl w:val="B65C9CA2"/>
    <w:lvl w:ilvl="0" w:tplc="771C095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5">
    <w:nsid w:val="19691216"/>
    <w:multiLevelType w:val="hybridMultilevel"/>
    <w:tmpl w:val="0E5AE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0E0E31"/>
    <w:multiLevelType w:val="hybridMultilevel"/>
    <w:tmpl w:val="FBBE4042"/>
    <w:lvl w:ilvl="0" w:tplc="466E364A">
      <w:start w:val="1"/>
      <w:numFmt w:val="upp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1DD227F1"/>
    <w:multiLevelType w:val="hybridMultilevel"/>
    <w:tmpl w:val="239A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05343"/>
    <w:multiLevelType w:val="hybridMultilevel"/>
    <w:tmpl w:val="9050F38E"/>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9">
    <w:nsid w:val="2374571E"/>
    <w:multiLevelType w:val="hybridMultilevel"/>
    <w:tmpl w:val="1AD0E8F0"/>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0">
    <w:nsid w:val="23AE132A"/>
    <w:multiLevelType w:val="hybridMultilevel"/>
    <w:tmpl w:val="D246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031913"/>
    <w:multiLevelType w:val="hybridMultilevel"/>
    <w:tmpl w:val="26784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945686B"/>
    <w:multiLevelType w:val="hybridMultilevel"/>
    <w:tmpl w:val="6300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956AF"/>
    <w:multiLevelType w:val="hybridMultilevel"/>
    <w:tmpl w:val="5C1AC1AC"/>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4">
    <w:nsid w:val="2B4F3E1A"/>
    <w:multiLevelType w:val="hybridMultilevel"/>
    <w:tmpl w:val="60BECC5A"/>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5">
    <w:nsid w:val="2CAA29ED"/>
    <w:multiLevelType w:val="hybridMultilevel"/>
    <w:tmpl w:val="4EA2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8A7630"/>
    <w:multiLevelType w:val="hybridMultilevel"/>
    <w:tmpl w:val="6BF6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D01D1"/>
    <w:multiLevelType w:val="hybridMultilevel"/>
    <w:tmpl w:val="DA8C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E4278A"/>
    <w:multiLevelType w:val="hybridMultilevel"/>
    <w:tmpl w:val="0F3CEBFA"/>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9">
    <w:nsid w:val="39721663"/>
    <w:multiLevelType w:val="hybridMultilevel"/>
    <w:tmpl w:val="14C0843E"/>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F8403C"/>
    <w:multiLevelType w:val="hybridMultilevel"/>
    <w:tmpl w:val="21AC2742"/>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1">
    <w:nsid w:val="4B3D1C10"/>
    <w:multiLevelType w:val="hybridMultilevel"/>
    <w:tmpl w:val="6AF00900"/>
    <w:lvl w:ilvl="0" w:tplc="771C095A">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2">
    <w:nsid w:val="4B6F1784"/>
    <w:multiLevelType w:val="hybridMultilevel"/>
    <w:tmpl w:val="34C4CA82"/>
    <w:lvl w:ilvl="0" w:tplc="29DAE33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9B68D3"/>
    <w:multiLevelType w:val="hybridMultilevel"/>
    <w:tmpl w:val="73F0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C40C69"/>
    <w:multiLevelType w:val="hybridMultilevel"/>
    <w:tmpl w:val="9BCEB92E"/>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5">
    <w:nsid w:val="55F14577"/>
    <w:multiLevelType w:val="hybridMultilevel"/>
    <w:tmpl w:val="4C5CCB90"/>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6">
    <w:nsid w:val="5DC33AB1"/>
    <w:multiLevelType w:val="hybridMultilevel"/>
    <w:tmpl w:val="24D67A10"/>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27">
    <w:nsid w:val="644B6DB4"/>
    <w:multiLevelType w:val="hybridMultilevel"/>
    <w:tmpl w:val="DCEE3F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F47856"/>
    <w:multiLevelType w:val="hybridMultilevel"/>
    <w:tmpl w:val="76368572"/>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AF7106"/>
    <w:multiLevelType w:val="hybridMultilevel"/>
    <w:tmpl w:val="8C3C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3D4BAC"/>
    <w:multiLevelType w:val="hybridMultilevel"/>
    <w:tmpl w:val="9094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85FEF"/>
    <w:multiLevelType w:val="hybridMultilevel"/>
    <w:tmpl w:val="8EBA1104"/>
    <w:lvl w:ilvl="0" w:tplc="771C095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80"/>
        </w:tabs>
        <w:ind w:left="18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num w:numId="1">
    <w:abstractNumId w:val="6"/>
  </w:num>
  <w:num w:numId="2">
    <w:abstractNumId w:val="26"/>
  </w:num>
  <w:num w:numId="3">
    <w:abstractNumId w:val="5"/>
  </w:num>
  <w:num w:numId="4">
    <w:abstractNumId w:val="23"/>
  </w:num>
  <w:num w:numId="5">
    <w:abstractNumId w:val="0"/>
    <w:lvlOverride w:ilvl="0">
      <w:lvl w:ilvl="0">
        <w:numFmt w:val="bullet"/>
        <w:lvlText w:val=""/>
        <w:legacy w:legacy="1" w:legacySpace="0" w:legacyIndent="360"/>
        <w:lvlJc w:val="left"/>
        <w:pPr>
          <w:ind w:left="720" w:hanging="360"/>
        </w:pPr>
        <w:rPr>
          <w:rFonts w:ascii="Wingdings" w:hAnsi="Wingdings" w:hint="default"/>
        </w:rPr>
      </w:lvl>
    </w:lvlOverride>
  </w:num>
  <w:num w:numId="6">
    <w:abstractNumId w:val="11"/>
  </w:num>
  <w:num w:numId="7">
    <w:abstractNumId w:val="4"/>
  </w:num>
  <w:num w:numId="8">
    <w:abstractNumId w:val="27"/>
  </w:num>
  <w:num w:numId="9">
    <w:abstractNumId w:val="21"/>
  </w:num>
  <w:num w:numId="10">
    <w:abstractNumId w:val="14"/>
  </w:num>
  <w:num w:numId="11">
    <w:abstractNumId w:val="9"/>
  </w:num>
  <w:num w:numId="12">
    <w:abstractNumId w:val="25"/>
  </w:num>
  <w:num w:numId="13">
    <w:abstractNumId w:val="1"/>
  </w:num>
  <w:num w:numId="14">
    <w:abstractNumId w:val="24"/>
  </w:num>
  <w:num w:numId="15">
    <w:abstractNumId w:val="31"/>
  </w:num>
  <w:num w:numId="16">
    <w:abstractNumId w:val="8"/>
  </w:num>
  <w:num w:numId="17">
    <w:abstractNumId w:val="13"/>
  </w:num>
  <w:num w:numId="18">
    <w:abstractNumId w:val="18"/>
  </w:num>
  <w:num w:numId="19">
    <w:abstractNumId w:val="20"/>
  </w:num>
  <w:num w:numId="20">
    <w:abstractNumId w:val="29"/>
  </w:num>
  <w:num w:numId="21">
    <w:abstractNumId w:val="22"/>
  </w:num>
  <w:num w:numId="22">
    <w:abstractNumId w:val="12"/>
  </w:num>
  <w:num w:numId="23">
    <w:abstractNumId w:val="19"/>
  </w:num>
  <w:num w:numId="24">
    <w:abstractNumId w:val="2"/>
  </w:num>
  <w:num w:numId="25">
    <w:abstractNumId w:val="28"/>
  </w:num>
  <w:num w:numId="26">
    <w:abstractNumId w:val="10"/>
  </w:num>
  <w:num w:numId="27">
    <w:abstractNumId w:val="3"/>
  </w:num>
  <w:num w:numId="28">
    <w:abstractNumId w:val="16"/>
  </w:num>
  <w:num w:numId="29">
    <w:abstractNumId w:val="15"/>
  </w:num>
  <w:num w:numId="30">
    <w:abstractNumId w:val="7"/>
  </w:num>
  <w:num w:numId="31">
    <w:abstractNumId w:val="1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EB"/>
    <w:rsid w:val="00012C56"/>
    <w:rsid w:val="000153E3"/>
    <w:rsid w:val="000269C7"/>
    <w:rsid w:val="00030E21"/>
    <w:rsid w:val="000320FD"/>
    <w:rsid w:val="00042000"/>
    <w:rsid w:val="00043CA7"/>
    <w:rsid w:val="00071153"/>
    <w:rsid w:val="00074EEB"/>
    <w:rsid w:val="00082FF6"/>
    <w:rsid w:val="00083473"/>
    <w:rsid w:val="000905D0"/>
    <w:rsid w:val="000A6BDF"/>
    <w:rsid w:val="000B4343"/>
    <w:rsid w:val="000B4A1C"/>
    <w:rsid w:val="000B4A64"/>
    <w:rsid w:val="000B7083"/>
    <w:rsid w:val="000D1423"/>
    <w:rsid w:val="000D451A"/>
    <w:rsid w:val="000F06FB"/>
    <w:rsid w:val="000F2957"/>
    <w:rsid w:val="000F5D88"/>
    <w:rsid w:val="0010256F"/>
    <w:rsid w:val="00115CBD"/>
    <w:rsid w:val="001266DA"/>
    <w:rsid w:val="0013113D"/>
    <w:rsid w:val="0014522E"/>
    <w:rsid w:val="00146520"/>
    <w:rsid w:val="00150128"/>
    <w:rsid w:val="00152388"/>
    <w:rsid w:val="00165005"/>
    <w:rsid w:val="00165E3A"/>
    <w:rsid w:val="00180093"/>
    <w:rsid w:val="00182517"/>
    <w:rsid w:val="00186797"/>
    <w:rsid w:val="00190458"/>
    <w:rsid w:val="001B6B9C"/>
    <w:rsid w:val="001C1411"/>
    <w:rsid w:val="001F7DF6"/>
    <w:rsid w:val="00203BBA"/>
    <w:rsid w:val="00204414"/>
    <w:rsid w:val="00207F9F"/>
    <w:rsid w:val="00216806"/>
    <w:rsid w:val="00231510"/>
    <w:rsid w:val="00242011"/>
    <w:rsid w:val="00244328"/>
    <w:rsid w:val="00244E15"/>
    <w:rsid w:val="0025487A"/>
    <w:rsid w:val="00255A70"/>
    <w:rsid w:val="00262042"/>
    <w:rsid w:val="002752EC"/>
    <w:rsid w:val="00277D62"/>
    <w:rsid w:val="0028773F"/>
    <w:rsid w:val="00287864"/>
    <w:rsid w:val="002A3133"/>
    <w:rsid w:val="002A551F"/>
    <w:rsid w:val="002C02B5"/>
    <w:rsid w:val="002E3330"/>
    <w:rsid w:val="002E6AED"/>
    <w:rsid w:val="00300B65"/>
    <w:rsid w:val="003039C2"/>
    <w:rsid w:val="00307C6F"/>
    <w:rsid w:val="003107CA"/>
    <w:rsid w:val="00317D36"/>
    <w:rsid w:val="00321F10"/>
    <w:rsid w:val="00340F4B"/>
    <w:rsid w:val="00350440"/>
    <w:rsid w:val="003541F8"/>
    <w:rsid w:val="00362B66"/>
    <w:rsid w:val="0036401E"/>
    <w:rsid w:val="003656FA"/>
    <w:rsid w:val="003658CE"/>
    <w:rsid w:val="003837AC"/>
    <w:rsid w:val="00390C73"/>
    <w:rsid w:val="003A6ECE"/>
    <w:rsid w:val="003B49E6"/>
    <w:rsid w:val="003B5E98"/>
    <w:rsid w:val="003C48DF"/>
    <w:rsid w:val="003E1433"/>
    <w:rsid w:val="003E1EA3"/>
    <w:rsid w:val="003E25EF"/>
    <w:rsid w:val="003E3711"/>
    <w:rsid w:val="003E5B26"/>
    <w:rsid w:val="00412422"/>
    <w:rsid w:val="0041624C"/>
    <w:rsid w:val="0042673B"/>
    <w:rsid w:val="004314F6"/>
    <w:rsid w:val="0044494E"/>
    <w:rsid w:val="0044593C"/>
    <w:rsid w:val="004471AC"/>
    <w:rsid w:val="00454835"/>
    <w:rsid w:val="004A3221"/>
    <w:rsid w:val="004B6FA1"/>
    <w:rsid w:val="004D0B29"/>
    <w:rsid w:val="004D6D7C"/>
    <w:rsid w:val="004E3A1B"/>
    <w:rsid w:val="00505498"/>
    <w:rsid w:val="005351C8"/>
    <w:rsid w:val="005542BA"/>
    <w:rsid w:val="005573B7"/>
    <w:rsid w:val="005737A7"/>
    <w:rsid w:val="00591963"/>
    <w:rsid w:val="00593A2D"/>
    <w:rsid w:val="005961D3"/>
    <w:rsid w:val="005977F5"/>
    <w:rsid w:val="005A7238"/>
    <w:rsid w:val="005B1BEF"/>
    <w:rsid w:val="005B2804"/>
    <w:rsid w:val="005B3035"/>
    <w:rsid w:val="005B6957"/>
    <w:rsid w:val="005C79A0"/>
    <w:rsid w:val="005E0093"/>
    <w:rsid w:val="005E061D"/>
    <w:rsid w:val="005E621A"/>
    <w:rsid w:val="005F373C"/>
    <w:rsid w:val="005F6A29"/>
    <w:rsid w:val="00607A8F"/>
    <w:rsid w:val="0061039C"/>
    <w:rsid w:val="006166C0"/>
    <w:rsid w:val="00632EBF"/>
    <w:rsid w:val="00651F76"/>
    <w:rsid w:val="0066573E"/>
    <w:rsid w:val="00671A1D"/>
    <w:rsid w:val="006748F4"/>
    <w:rsid w:val="006802ED"/>
    <w:rsid w:val="006D53D0"/>
    <w:rsid w:val="006F5031"/>
    <w:rsid w:val="00711971"/>
    <w:rsid w:val="00721700"/>
    <w:rsid w:val="00725E5E"/>
    <w:rsid w:val="00736FB4"/>
    <w:rsid w:val="00740D4C"/>
    <w:rsid w:val="00740E7A"/>
    <w:rsid w:val="0074230E"/>
    <w:rsid w:val="00746B1E"/>
    <w:rsid w:val="00766B28"/>
    <w:rsid w:val="0077755B"/>
    <w:rsid w:val="007819AB"/>
    <w:rsid w:val="00783BC3"/>
    <w:rsid w:val="007909DC"/>
    <w:rsid w:val="007A7E21"/>
    <w:rsid w:val="007C3426"/>
    <w:rsid w:val="007D01FA"/>
    <w:rsid w:val="007E4DBC"/>
    <w:rsid w:val="007E711D"/>
    <w:rsid w:val="007F5C64"/>
    <w:rsid w:val="00801867"/>
    <w:rsid w:val="008127D0"/>
    <w:rsid w:val="0081626A"/>
    <w:rsid w:val="00824E91"/>
    <w:rsid w:val="008441C4"/>
    <w:rsid w:val="00873E74"/>
    <w:rsid w:val="0088212E"/>
    <w:rsid w:val="0088335B"/>
    <w:rsid w:val="00887528"/>
    <w:rsid w:val="008927FB"/>
    <w:rsid w:val="008B180E"/>
    <w:rsid w:val="008D3DA6"/>
    <w:rsid w:val="008F5478"/>
    <w:rsid w:val="00932C27"/>
    <w:rsid w:val="00944157"/>
    <w:rsid w:val="00971327"/>
    <w:rsid w:val="00972503"/>
    <w:rsid w:val="00987A08"/>
    <w:rsid w:val="009924EC"/>
    <w:rsid w:val="00995C21"/>
    <w:rsid w:val="009B6036"/>
    <w:rsid w:val="009C183A"/>
    <w:rsid w:val="009C5386"/>
    <w:rsid w:val="009C6501"/>
    <w:rsid w:val="009C6FB9"/>
    <w:rsid w:val="009E0494"/>
    <w:rsid w:val="009E0AD7"/>
    <w:rsid w:val="009E43D7"/>
    <w:rsid w:val="009E6138"/>
    <w:rsid w:val="009F4C72"/>
    <w:rsid w:val="00A24952"/>
    <w:rsid w:val="00A27463"/>
    <w:rsid w:val="00A323AF"/>
    <w:rsid w:val="00A52B33"/>
    <w:rsid w:val="00A54F12"/>
    <w:rsid w:val="00A66756"/>
    <w:rsid w:val="00A66B80"/>
    <w:rsid w:val="00AA411C"/>
    <w:rsid w:val="00AA52DE"/>
    <w:rsid w:val="00AB45E3"/>
    <w:rsid w:val="00AB5446"/>
    <w:rsid w:val="00B13ECF"/>
    <w:rsid w:val="00B23AB2"/>
    <w:rsid w:val="00B34C86"/>
    <w:rsid w:val="00B4034A"/>
    <w:rsid w:val="00B43D10"/>
    <w:rsid w:val="00B84533"/>
    <w:rsid w:val="00BB2927"/>
    <w:rsid w:val="00BD524C"/>
    <w:rsid w:val="00BF104F"/>
    <w:rsid w:val="00BF26B5"/>
    <w:rsid w:val="00BF3649"/>
    <w:rsid w:val="00C01ED9"/>
    <w:rsid w:val="00C13A0C"/>
    <w:rsid w:val="00C255BF"/>
    <w:rsid w:val="00C3326F"/>
    <w:rsid w:val="00C34471"/>
    <w:rsid w:val="00C421AA"/>
    <w:rsid w:val="00C62AF8"/>
    <w:rsid w:val="00C62F10"/>
    <w:rsid w:val="00C65DEE"/>
    <w:rsid w:val="00C81B7F"/>
    <w:rsid w:val="00C84CBC"/>
    <w:rsid w:val="00CA0EB0"/>
    <w:rsid w:val="00CA371B"/>
    <w:rsid w:val="00CA79F0"/>
    <w:rsid w:val="00CB7C52"/>
    <w:rsid w:val="00CC6FBD"/>
    <w:rsid w:val="00CD2CFA"/>
    <w:rsid w:val="00CD308B"/>
    <w:rsid w:val="00CD5F07"/>
    <w:rsid w:val="00CE18F9"/>
    <w:rsid w:val="00CE2184"/>
    <w:rsid w:val="00D03082"/>
    <w:rsid w:val="00D17E4B"/>
    <w:rsid w:val="00D30B2B"/>
    <w:rsid w:val="00D32B5B"/>
    <w:rsid w:val="00D5088B"/>
    <w:rsid w:val="00D61D82"/>
    <w:rsid w:val="00D65724"/>
    <w:rsid w:val="00D6747A"/>
    <w:rsid w:val="00D67662"/>
    <w:rsid w:val="00D715F4"/>
    <w:rsid w:val="00D74ABF"/>
    <w:rsid w:val="00D81A2B"/>
    <w:rsid w:val="00D82A0B"/>
    <w:rsid w:val="00D845EC"/>
    <w:rsid w:val="00D907C2"/>
    <w:rsid w:val="00D95F2E"/>
    <w:rsid w:val="00D96993"/>
    <w:rsid w:val="00D9713C"/>
    <w:rsid w:val="00DA4624"/>
    <w:rsid w:val="00DC1628"/>
    <w:rsid w:val="00DC5491"/>
    <w:rsid w:val="00DC6D1B"/>
    <w:rsid w:val="00DE01C8"/>
    <w:rsid w:val="00DE6E13"/>
    <w:rsid w:val="00DF7141"/>
    <w:rsid w:val="00E057F0"/>
    <w:rsid w:val="00E334D2"/>
    <w:rsid w:val="00E4101E"/>
    <w:rsid w:val="00E47614"/>
    <w:rsid w:val="00E5063F"/>
    <w:rsid w:val="00E51792"/>
    <w:rsid w:val="00E53957"/>
    <w:rsid w:val="00E55414"/>
    <w:rsid w:val="00E5729B"/>
    <w:rsid w:val="00E71408"/>
    <w:rsid w:val="00ED078F"/>
    <w:rsid w:val="00ED3950"/>
    <w:rsid w:val="00EF2E6C"/>
    <w:rsid w:val="00F00465"/>
    <w:rsid w:val="00F04A4C"/>
    <w:rsid w:val="00F139EE"/>
    <w:rsid w:val="00F2235E"/>
    <w:rsid w:val="00F3028F"/>
    <w:rsid w:val="00F3761E"/>
    <w:rsid w:val="00F40C9D"/>
    <w:rsid w:val="00F42F67"/>
    <w:rsid w:val="00F43EFF"/>
    <w:rsid w:val="00F63F63"/>
    <w:rsid w:val="00F722C9"/>
    <w:rsid w:val="00F91F29"/>
    <w:rsid w:val="00F94101"/>
    <w:rsid w:val="00F97DE7"/>
    <w:rsid w:val="00FA4AC9"/>
    <w:rsid w:val="00FA5BC6"/>
    <w:rsid w:val="00FD03EA"/>
    <w:rsid w:val="00FD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EB"/>
    <w:rPr>
      <w:rFonts w:ascii="Geneva" w:hAnsi="Geneva"/>
      <w:sz w:val="24"/>
      <w:szCs w:val="20"/>
    </w:rPr>
  </w:style>
  <w:style w:type="paragraph" w:styleId="Heading3">
    <w:name w:val="heading 3"/>
    <w:basedOn w:val="Normal"/>
    <w:next w:val="Normal"/>
    <w:link w:val="Heading3Char"/>
    <w:uiPriority w:val="99"/>
    <w:qFormat/>
    <w:rsid w:val="00074EEB"/>
    <w:pPr>
      <w:keepNext/>
      <w:spacing w:before="240" w:after="60"/>
      <w:outlineLvl w:val="2"/>
    </w:pPr>
    <w:rPr>
      <w:rFonts w:ascii="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25D35"/>
    <w:rPr>
      <w:rFonts w:asciiTheme="majorHAnsi" w:eastAsiaTheme="majorEastAsia" w:hAnsiTheme="majorHAnsi" w:cstheme="majorBidi"/>
      <w:b/>
      <w:bCs/>
      <w:sz w:val="26"/>
      <w:szCs w:val="26"/>
    </w:rPr>
  </w:style>
  <w:style w:type="character" w:styleId="Hyperlink">
    <w:name w:val="Hyperlink"/>
    <w:basedOn w:val="DefaultParagraphFont"/>
    <w:uiPriority w:val="99"/>
    <w:rsid w:val="00074EEB"/>
    <w:rPr>
      <w:rFonts w:cs="Times New Roman"/>
      <w:color w:val="0000FF"/>
      <w:u w:val="single"/>
    </w:rPr>
  </w:style>
  <w:style w:type="paragraph" w:styleId="BodyText">
    <w:name w:val="Body Text"/>
    <w:basedOn w:val="Normal"/>
    <w:link w:val="BodyTextChar"/>
    <w:uiPriority w:val="99"/>
    <w:rsid w:val="00074EEB"/>
    <w:rPr>
      <w:rFonts w:ascii="Times New Roman" w:hAnsi="Times New Roman"/>
    </w:rPr>
  </w:style>
  <w:style w:type="character" w:customStyle="1" w:styleId="BodyTextChar">
    <w:name w:val="Body Text Char"/>
    <w:basedOn w:val="DefaultParagraphFont"/>
    <w:link w:val="BodyText"/>
    <w:uiPriority w:val="99"/>
    <w:semiHidden/>
    <w:rsid w:val="00A25D35"/>
    <w:rPr>
      <w:rFonts w:ascii="Geneva" w:hAnsi="Geneva"/>
      <w:sz w:val="24"/>
      <w:szCs w:val="20"/>
    </w:rPr>
  </w:style>
  <w:style w:type="paragraph" w:styleId="Footer">
    <w:name w:val="footer"/>
    <w:basedOn w:val="Normal"/>
    <w:link w:val="FooterChar"/>
    <w:uiPriority w:val="99"/>
    <w:rsid w:val="00074EEB"/>
    <w:pPr>
      <w:tabs>
        <w:tab w:val="center" w:pos="4320"/>
        <w:tab w:val="right" w:pos="8640"/>
      </w:tabs>
    </w:pPr>
  </w:style>
  <w:style w:type="character" w:customStyle="1" w:styleId="FooterChar">
    <w:name w:val="Footer Char"/>
    <w:basedOn w:val="DefaultParagraphFont"/>
    <w:link w:val="Footer"/>
    <w:uiPriority w:val="99"/>
    <w:semiHidden/>
    <w:rsid w:val="00A25D35"/>
    <w:rPr>
      <w:rFonts w:ascii="Geneva" w:hAnsi="Geneva"/>
      <w:sz w:val="24"/>
      <w:szCs w:val="20"/>
    </w:rPr>
  </w:style>
  <w:style w:type="character" w:styleId="PageNumber">
    <w:name w:val="page number"/>
    <w:basedOn w:val="DefaultParagraphFont"/>
    <w:uiPriority w:val="99"/>
    <w:rsid w:val="00074EEB"/>
    <w:rPr>
      <w:rFonts w:cs="Times New Roman"/>
    </w:rPr>
  </w:style>
  <w:style w:type="paragraph" w:styleId="FootnoteText">
    <w:name w:val="footnote text"/>
    <w:basedOn w:val="Normal"/>
    <w:link w:val="FootnoteTextChar"/>
    <w:uiPriority w:val="99"/>
    <w:rsid w:val="00074EEB"/>
    <w:rPr>
      <w:sz w:val="20"/>
    </w:rPr>
  </w:style>
  <w:style w:type="character" w:customStyle="1" w:styleId="FootnoteTextChar">
    <w:name w:val="Footnote Text Char"/>
    <w:basedOn w:val="DefaultParagraphFont"/>
    <w:link w:val="FootnoteText"/>
    <w:uiPriority w:val="99"/>
    <w:locked/>
    <w:rsid w:val="00074EEB"/>
    <w:rPr>
      <w:rFonts w:ascii="Geneva" w:eastAsia="Times New Roman" w:hAnsi="Geneva" w:cs="Times New Roman"/>
      <w:lang w:val="en-US" w:eastAsia="en-US" w:bidi="ar-SA"/>
    </w:rPr>
  </w:style>
  <w:style w:type="character" w:styleId="FootnoteReference">
    <w:name w:val="footnote reference"/>
    <w:basedOn w:val="DefaultParagraphFont"/>
    <w:uiPriority w:val="99"/>
    <w:rsid w:val="00074EEB"/>
    <w:rPr>
      <w:rFonts w:cs="Times New Roman"/>
      <w:vertAlign w:val="superscript"/>
    </w:rPr>
  </w:style>
  <w:style w:type="paragraph" w:customStyle="1" w:styleId="Level1">
    <w:name w:val="Level 1"/>
    <w:basedOn w:val="Normal"/>
    <w:uiPriority w:val="99"/>
    <w:rsid w:val="00150128"/>
    <w:pPr>
      <w:widowControl w:val="0"/>
      <w:autoSpaceDE w:val="0"/>
      <w:autoSpaceDN w:val="0"/>
      <w:adjustRightInd w:val="0"/>
      <w:ind w:left="720" w:hanging="360"/>
    </w:pPr>
    <w:rPr>
      <w:rFonts w:ascii="Shruti" w:hAnsi="Shruti"/>
      <w:szCs w:val="24"/>
    </w:rPr>
  </w:style>
  <w:style w:type="paragraph" w:styleId="ListParagraph">
    <w:name w:val="List Paragraph"/>
    <w:basedOn w:val="Normal"/>
    <w:uiPriority w:val="34"/>
    <w:qFormat/>
    <w:rsid w:val="00971327"/>
    <w:pPr>
      <w:ind w:left="720"/>
      <w:contextualSpacing/>
    </w:pPr>
  </w:style>
  <w:style w:type="character" w:styleId="Strong">
    <w:name w:val="Strong"/>
    <w:basedOn w:val="DefaultParagraphFont"/>
    <w:uiPriority w:val="22"/>
    <w:qFormat/>
    <w:locked/>
    <w:rsid w:val="0010256F"/>
    <w:rPr>
      <w:b/>
      <w:bCs/>
    </w:rPr>
  </w:style>
  <w:style w:type="character" w:customStyle="1" w:styleId="yshortcuts">
    <w:name w:val="yshortcuts"/>
    <w:basedOn w:val="DefaultParagraphFont"/>
    <w:rsid w:val="0010256F"/>
  </w:style>
  <w:style w:type="character" w:customStyle="1" w:styleId="text121">
    <w:name w:val="text121"/>
    <w:basedOn w:val="DefaultParagraphFont"/>
    <w:rsid w:val="00D03082"/>
    <w:rPr>
      <w:rFonts w:ascii="Verdana" w:hAnsi="Verdana" w:hint="default"/>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EEB"/>
    <w:rPr>
      <w:rFonts w:ascii="Geneva" w:hAnsi="Geneva"/>
      <w:sz w:val="24"/>
      <w:szCs w:val="20"/>
    </w:rPr>
  </w:style>
  <w:style w:type="paragraph" w:styleId="Heading3">
    <w:name w:val="heading 3"/>
    <w:basedOn w:val="Normal"/>
    <w:next w:val="Normal"/>
    <w:link w:val="Heading3Char"/>
    <w:uiPriority w:val="99"/>
    <w:qFormat/>
    <w:rsid w:val="00074EEB"/>
    <w:pPr>
      <w:keepNext/>
      <w:spacing w:before="240" w:after="60"/>
      <w:outlineLvl w:val="2"/>
    </w:pPr>
    <w:rPr>
      <w:rFonts w:ascii="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25D35"/>
    <w:rPr>
      <w:rFonts w:asciiTheme="majorHAnsi" w:eastAsiaTheme="majorEastAsia" w:hAnsiTheme="majorHAnsi" w:cstheme="majorBidi"/>
      <w:b/>
      <w:bCs/>
      <w:sz w:val="26"/>
      <w:szCs w:val="26"/>
    </w:rPr>
  </w:style>
  <w:style w:type="character" w:styleId="Hyperlink">
    <w:name w:val="Hyperlink"/>
    <w:basedOn w:val="DefaultParagraphFont"/>
    <w:uiPriority w:val="99"/>
    <w:rsid w:val="00074EEB"/>
    <w:rPr>
      <w:rFonts w:cs="Times New Roman"/>
      <w:color w:val="0000FF"/>
      <w:u w:val="single"/>
    </w:rPr>
  </w:style>
  <w:style w:type="paragraph" w:styleId="BodyText">
    <w:name w:val="Body Text"/>
    <w:basedOn w:val="Normal"/>
    <w:link w:val="BodyTextChar"/>
    <w:uiPriority w:val="99"/>
    <w:rsid w:val="00074EEB"/>
    <w:rPr>
      <w:rFonts w:ascii="Times New Roman" w:hAnsi="Times New Roman"/>
    </w:rPr>
  </w:style>
  <w:style w:type="character" w:customStyle="1" w:styleId="BodyTextChar">
    <w:name w:val="Body Text Char"/>
    <w:basedOn w:val="DefaultParagraphFont"/>
    <w:link w:val="BodyText"/>
    <w:uiPriority w:val="99"/>
    <w:semiHidden/>
    <w:rsid w:val="00A25D35"/>
    <w:rPr>
      <w:rFonts w:ascii="Geneva" w:hAnsi="Geneva"/>
      <w:sz w:val="24"/>
      <w:szCs w:val="20"/>
    </w:rPr>
  </w:style>
  <w:style w:type="paragraph" w:styleId="Footer">
    <w:name w:val="footer"/>
    <w:basedOn w:val="Normal"/>
    <w:link w:val="FooterChar"/>
    <w:uiPriority w:val="99"/>
    <w:rsid w:val="00074EEB"/>
    <w:pPr>
      <w:tabs>
        <w:tab w:val="center" w:pos="4320"/>
        <w:tab w:val="right" w:pos="8640"/>
      </w:tabs>
    </w:pPr>
  </w:style>
  <w:style w:type="character" w:customStyle="1" w:styleId="FooterChar">
    <w:name w:val="Footer Char"/>
    <w:basedOn w:val="DefaultParagraphFont"/>
    <w:link w:val="Footer"/>
    <w:uiPriority w:val="99"/>
    <w:semiHidden/>
    <w:rsid w:val="00A25D35"/>
    <w:rPr>
      <w:rFonts w:ascii="Geneva" w:hAnsi="Geneva"/>
      <w:sz w:val="24"/>
      <w:szCs w:val="20"/>
    </w:rPr>
  </w:style>
  <w:style w:type="character" w:styleId="PageNumber">
    <w:name w:val="page number"/>
    <w:basedOn w:val="DefaultParagraphFont"/>
    <w:uiPriority w:val="99"/>
    <w:rsid w:val="00074EEB"/>
    <w:rPr>
      <w:rFonts w:cs="Times New Roman"/>
    </w:rPr>
  </w:style>
  <w:style w:type="paragraph" w:styleId="FootnoteText">
    <w:name w:val="footnote text"/>
    <w:basedOn w:val="Normal"/>
    <w:link w:val="FootnoteTextChar"/>
    <w:uiPriority w:val="99"/>
    <w:rsid w:val="00074EEB"/>
    <w:rPr>
      <w:sz w:val="20"/>
    </w:rPr>
  </w:style>
  <w:style w:type="character" w:customStyle="1" w:styleId="FootnoteTextChar">
    <w:name w:val="Footnote Text Char"/>
    <w:basedOn w:val="DefaultParagraphFont"/>
    <w:link w:val="FootnoteText"/>
    <w:uiPriority w:val="99"/>
    <w:locked/>
    <w:rsid w:val="00074EEB"/>
    <w:rPr>
      <w:rFonts w:ascii="Geneva" w:eastAsia="Times New Roman" w:hAnsi="Geneva" w:cs="Times New Roman"/>
      <w:lang w:val="en-US" w:eastAsia="en-US" w:bidi="ar-SA"/>
    </w:rPr>
  </w:style>
  <w:style w:type="character" w:styleId="FootnoteReference">
    <w:name w:val="footnote reference"/>
    <w:basedOn w:val="DefaultParagraphFont"/>
    <w:uiPriority w:val="99"/>
    <w:rsid w:val="00074EEB"/>
    <w:rPr>
      <w:rFonts w:cs="Times New Roman"/>
      <w:vertAlign w:val="superscript"/>
    </w:rPr>
  </w:style>
  <w:style w:type="paragraph" w:customStyle="1" w:styleId="Level1">
    <w:name w:val="Level 1"/>
    <w:basedOn w:val="Normal"/>
    <w:uiPriority w:val="99"/>
    <w:rsid w:val="00150128"/>
    <w:pPr>
      <w:widowControl w:val="0"/>
      <w:autoSpaceDE w:val="0"/>
      <w:autoSpaceDN w:val="0"/>
      <w:adjustRightInd w:val="0"/>
      <w:ind w:left="720" w:hanging="360"/>
    </w:pPr>
    <w:rPr>
      <w:rFonts w:ascii="Shruti" w:hAnsi="Shruti"/>
      <w:szCs w:val="24"/>
    </w:rPr>
  </w:style>
  <w:style w:type="paragraph" w:styleId="ListParagraph">
    <w:name w:val="List Paragraph"/>
    <w:basedOn w:val="Normal"/>
    <w:uiPriority w:val="34"/>
    <w:qFormat/>
    <w:rsid w:val="00971327"/>
    <w:pPr>
      <w:ind w:left="720"/>
      <w:contextualSpacing/>
    </w:pPr>
  </w:style>
  <w:style w:type="character" w:styleId="Strong">
    <w:name w:val="Strong"/>
    <w:basedOn w:val="DefaultParagraphFont"/>
    <w:uiPriority w:val="22"/>
    <w:qFormat/>
    <w:locked/>
    <w:rsid w:val="0010256F"/>
    <w:rPr>
      <w:b/>
      <w:bCs/>
    </w:rPr>
  </w:style>
  <w:style w:type="character" w:customStyle="1" w:styleId="yshortcuts">
    <w:name w:val="yshortcuts"/>
    <w:basedOn w:val="DefaultParagraphFont"/>
    <w:rsid w:val="0010256F"/>
  </w:style>
  <w:style w:type="character" w:customStyle="1" w:styleId="text121">
    <w:name w:val="text121"/>
    <w:basedOn w:val="DefaultParagraphFont"/>
    <w:rsid w:val="00D03082"/>
    <w:rPr>
      <w:rFonts w:ascii="Verdana" w:hAnsi="Verdan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ackboard.fau.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osd.fau.edu/Scholarships.htm" TargetMode="External"/><Relationship Id="rId4" Type="http://schemas.openxmlformats.org/officeDocument/2006/relationships/settings" Target="settings.xml"/><Relationship Id="rId9" Type="http://schemas.openxmlformats.org/officeDocument/2006/relationships/hyperlink" Target="http://www.fau.edu/caupa/pdf/ethics_student_guidelin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URP 4011 – Planning Methods</vt:lpstr>
    </vt:vector>
  </TitlesOfParts>
  <Company>Virginia Tech</Company>
  <LinksUpToDate>false</LinksUpToDate>
  <CharactersWithSpaces>13803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URP 4011 – Planning Methods</dc:title>
  <dc:creator>Asli Ceylan Oner</dc:creator>
  <cp:lastModifiedBy>Ceylan</cp:lastModifiedBy>
  <cp:revision>2</cp:revision>
  <cp:lastPrinted>2009-01-05T21:37:00Z</cp:lastPrinted>
  <dcterms:created xsi:type="dcterms:W3CDTF">2012-11-14T14:55:00Z</dcterms:created>
  <dcterms:modified xsi:type="dcterms:W3CDTF">2012-11-14T14:55:00Z</dcterms:modified>
</cp:coreProperties>
</file>