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96" w:rsidRPr="00D976BB" w:rsidRDefault="00D976BB" w:rsidP="00D976BB">
      <w:pPr>
        <w:jc w:val="center"/>
        <w:rPr>
          <w:rFonts w:ascii="Arial" w:hAnsi="Arial" w:cs="Arial"/>
          <w:b/>
        </w:rPr>
      </w:pPr>
      <w:r w:rsidRPr="00D976BB">
        <w:rPr>
          <w:rFonts w:ascii="Arial" w:hAnsi="Arial" w:cs="Arial"/>
          <w:b/>
        </w:rPr>
        <w:t>BECE Assessment Summ</w:t>
      </w:r>
      <w:r w:rsidR="009D54B6">
        <w:rPr>
          <w:rFonts w:ascii="Arial" w:hAnsi="Arial" w:cs="Arial"/>
          <w:b/>
        </w:rPr>
        <w:t>a</w:t>
      </w:r>
      <w:r w:rsidRPr="00D976BB">
        <w:rPr>
          <w:rFonts w:ascii="Arial" w:hAnsi="Arial" w:cs="Arial"/>
          <w:b/>
        </w:rPr>
        <w:t>ry</w:t>
      </w:r>
    </w:p>
    <w:p w:rsidR="00D976BB" w:rsidRPr="00873331" w:rsidRDefault="00D976BB" w:rsidP="00D976BB">
      <w:pPr>
        <w:ind w:right="900"/>
        <w:rPr>
          <w:rFonts w:ascii="Arial" w:hAnsi="Arial" w:cs="Arial"/>
        </w:rPr>
      </w:pPr>
      <w:r w:rsidRPr="00873331">
        <w:rPr>
          <w:rFonts w:ascii="Arial" w:hAnsi="Arial" w:cs="Arial"/>
        </w:rPr>
        <w:t xml:space="preserve">The following table summarizes program assessment model for the </w:t>
      </w:r>
      <w:r>
        <w:rPr>
          <w:rFonts w:ascii="Arial" w:hAnsi="Arial" w:cs="Arial"/>
        </w:rPr>
        <w:t>BECE d</w:t>
      </w:r>
      <w:r w:rsidRPr="00873331">
        <w:rPr>
          <w:rFonts w:ascii="Arial" w:hAnsi="Arial" w:cs="Arial"/>
        </w:rPr>
        <w:t xml:space="preserve">egree program, and shows the connection to the FAU assessment model linking student progress to </w:t>
      </w:r>
      <w:r w:rsidRPr="007162AB">
        <w:rPr>
          <w:rFonts w:ascii="Arial" w:hAnsi="Arial" w:cs="Arial"/>
          <w:i/>
        </w:rPr>
        <w:t>Content</w:t>
      </w:r>
      <w:r>
        <w:rPr>
          <w:rFonts w:ascii="Arial" w:hAnsi="Arial" w:cs="Arial"/>
        </w:rPr>
        <w:t xml:space="preserve"> (Declarative Knowledge and Procedural Knowledge)</w:t>
      </w:r>
      <w:r w:rsidRPr="00887CF2">
        <w:rPr>
          <w:rFonts w:ascii="Arial" w:hAnsi="Arial" w:cs="Arial"/>
        </w:rPr>
        <w:t xml:space="preserve">, </w:t>
      </w:r>
      <w:r w:rsidRPr="007162AB">
        <w:rPr>
          <w:rFonts w:ascii="Arial" w:hAnsi="Arial" w:cs="Arial"/>
          <w:i/>
        </w:rPr>
        <w:t>Critical Thinking</w:t>
      </w:r>
      <w:r w:rsidRPr="00887CF2">
        <w:rPr>
          <w:rFonts w:ascii="Arial" w:hAnsi="Arial" w:cs="Arial"/>
        </w:rPr>
        <w:t xml:space="preserve">, and </w:t>
      </w:r>
      <w:r w:rsidRPr="007162AB">
        <w:rPr>
          <w:rFonts w:ascii="Arial" w:hAnsi="Arial" w:cs="Arial"/>
          <w:i/>
        </w:rPr>
        <w:t>Communication</w:t>
      </w:r>
      <w:r w:rsidRPr="00887C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(Oral Communication and Written Communication) </w:t>
      </w:r>
      <w:r w:rsidRPr="00887CF2">
        <w:rPr>
          <w:rFonts w:ascii="Arial" w:hAnsi="Arial" w:cs="Arial"/>
        </w:rPr>
        <w:t>outcomes</w:t>
      </w:r>
      <w:r w:rsidRPr="00873331">
        <w:rPr>
          <w:rFonts w:ascii="Arial" w:hAnsi="Arial" w:cs="Arial"/>
        </w:rPr>
        <w:t>.</w:t>
      </w:r>
    </w:p>
    <w:p w:rsidR="00D976BB" w:rsidRDefault="00D976BB" w:rsidP="00D976BB">
      <w:pPr>
        <w:spacing w:after="0"/>
        <w:ind w:right="900"/>
      </w:pPr>
    </w:p>
    <w:p w:rsidR="00D976BB" w:rsidRDefault="00D976BB" w:rsidP="00D976BB">
      <w:pPr>
        <w:spacing w:after="0"/>
        <w:ind w:right="-720"/>
      </w:pP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1530"/>
        <w:gridCol w:w="1440"/>
        <w:gridCol w:w="1350"/>
        <w:gridCol w:w="1800"/>
        <w:gridCol w:w="1800"/>
      </w:tblGrid>
      <w:tr w:rsidR="00D976BB" w:rsidTr="00772DF2">
        <w:tc>
          <w:tcPr>
            <w:tcW w:w="1908" w:type="dxa"/>
          </w:tcPr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and CA</w:t>
            </w:r>
          </w:p>
        </w:tc>
        <w:tc>
          <w:tcPr>
            <w:tcW w:w="1530" w:type="dxa"/>
          </w:tcPr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Content:</w:t>
            </w:r>
          </w:p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Declarative Knowledge</w:t>
            </w:r>
          </w:p>
        </w:tc>
        <w:tc>
          <w:tcPr>
            <w:tcW w:w="1440" w:type="dxa"/>
          </w:tcPr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Content:</w:t>
            </w:r>
          </w:p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Procedural</w:t>
            </w:r>
          </w:p>
          <w:p w:rsidR="00D976BB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Thinking</w:t>
            </w:r>
          </w:p>
        </w:tc>
        <w:tc>
          <w:tcPr>
            <w:tcW w:w="1800" w:type="dxa"/>
          </w:tcPr>
          <w:p w:rsidR="00D976BB" w:rsidRPr="00A7723E" w:rsidRDefault="00D976BB" w:rsidP="00772D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Oral</w:t>
            </w:r>
          </w:p>
          <w:p w:rsidR="00D976BB" w:rsidRPr="00A7723E" w:rsidRDefault="00D976BB" w:rsidP="00772D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Communication</w:t>
            </w:r>
          </w:p>
          <w:p w:rsidR="00D976BB" w:rsidRPr="00A7723E" w:rsidRDefault="00D976BB" w:rsidP="00772DF2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D976BB" w:rsidRPr="00A7723E" w:rsidRDefault="00D976BB" w:rsidP="00772D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Written Communication</w:t>
            </w:r>
          </w:p>
        </w:tc>
      </w:tr>
      <w:tr w:rsidR="00D976BB" w:rsidTr="00772DF2">
        <w:tc>
          <w:tcPr>
            <w:tcW w:w="1908" w:type="dxa"/>
          </w:tcPr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EE</w:t>
            </w:r>
            <w:r>
              <w:rPr>
                <w:rFonts w:ascii="Arial" w:hAnsi="Arial" w:cs="Arial"/>
                <w:sz w:val="20"/>
                <w:szCs w:val="20"/>
              </w:rPr>
              <w:t>C 3214</w:t>
            </w: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Blended Curriculum</w:t>
            </w: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</w:t>
            </w:r>
            <w:r>
              <w:rPr>
                <w:rFonts w:ascii="Arial" w:hAnsi="Arial" w:cs="Arial"/>
                <w:sz w:val="20"/>
                <w:szCs w:val="20"/>
              </w:rPr>
              <w:t>Program Design</w:t>
            </w:r>
            <w:r w:rsidRPr="00D4378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D976BB" w:rsidRPr="00D43780" w:rsidRDefault="00D976BB" w:rsidP="0077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976BB" w:rsidRDefault="00D976BB" w:rsidP="00772DF2">
            <w:pPr>
              <w:ind w:right="-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976BB" w:rsidRDefault="00D976BB" w:rsidP="00772DF2">
            <w:pPr>
              <w:tabs>
                <w:tab w:val="left" w:pos="658"/>
              </w:tabs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</w:p>
          <w:p w:rsidR="00D976BB" w:rsidRPr="00D43780" w:rsidRDefault="00D976BB" w:rsidP="00772DF2">
            <w:pPr>
              <w:tabs>
                <w:tab w:val="left" w:pos="658"/>
              </w:tabs>
              <w:ind w:right="-7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44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5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76BB" w:rsidTr="00772DF2">
        <w:trPr>
          <w:trHeight w:val="1700"/>
        </w:trPr>
        <w:tc>
          <w:tcPr>
            <w:tcW w:w="1908" w:type="dxa"/>
          </w:tcPr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EEX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43780">
              <w:rPr>
                <w:rFonts w:ascii="Arial" w:hAnsi="Arial" w:cs="Arial"/>
                <w:sz w:val="20"/>
                <w:szCs w:val="20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</w:t>
            </w:r>
            <w:r>
              <w:rPr>
                <w:rFonts w:ascii="Arial" w:hAnsi="Arial" w:cs="Arial"/>
                <w:sz w:val="20"/>
                <w:szCs w:val="20"/>
              </w:rPr>
              <w:t>Test Administration &amp; Interpretation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D976BB" w:rsidRPr="00D43780" w:rsidRDefault="00D976BB" w:rsidP="0077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5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80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1800" w:type="dxa"/>
          </w:tcPr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</w:tr>
      <w:tr w:rsidR="00D976BB" w:rsidTr="00772DF2">
        <w:trPr>
          <w:trHeight w:val="1538"/>
        </w:trPr>
        <w:tc>
          <w:tcPr>
            <w:tcW w:w="1908" w:type="dxa"/>
          </w:tcPr>
          <w:p w:rsidR="00D976BB" w:rsidRPr="00D43780" w:rsidRDefault="00D976BB" w:rsidP="00772DF2">
            <w:pPr>
              <w:rPr>
                <w:rFonts w:ascii="Arial" w:hAnsi="Arial" w:cs="Arial"/>
              </w:rPr>
            </w:pPr>
          </w:p>
          <w:p w:rsidR="00D976BB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EEX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43780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Positive Behavior Support</w:t>
            </w: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</w:t>
            </w:r>
            <w:r>
              <w:rPr>
                <w:rFonts w:ascii="Arial" w:hAnsi="Arial" w:cs="Arial"/>
                <w:sz w:val="20"/>
                <w:szCs w:val="20"/>
              </w:rPr>
              <w:t>Management Plan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D976BB" w:rsidRDefault="00D976BB" w:rsidP="0077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976BB" w:rsidRPr="00D43780" w:rsidRDefault="00D976BB" w:rsidP="00772DF2">
            <w:pPr>
              <w:ind w:right="-72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</w:t>
            </w:r>
          </w:p>
        </w:tc>
        <w:tc>
          <w:tcPr>
            <w:tcW w:w="135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180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  <w:tc>
          <w:tcPr>
            <w:tcW w:w="1800" w:type="dxa"/>
          </w:tcPr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</w:tr>
      <w:tr w:rsidR="00D976BB" w:rsidTr="00772DF2">
        <w:trPr>
          <w:trHeight w:val="1538"/>
        </w:trPr>
        <w:tc>
          <w:tcPr>
            <w:tcW w:w="1908" w:type="dxa"/>
          </w:tcPr>
          <w:p w:rsidR="00D976BB" w:rsidRPr="00A7723E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Pr="00A7723E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A7723E">
              <w:rPr>
                <w:rFonts w:ascii="Arial" w:hAnsi="Arial" w:cs="Arial"/>
                <w:sz w:val="20"/>
                <w:szCs w:val="20"/>
              </w:rPr>
              <w:t>EEC 4313</w:t>
            </w:r>
          </w:p>
          <w:p w:rsidR="00D976BB" w:rsidRPr="00A7723E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A7723E">
              <w:rPr>
                <w:rFonts w:ascii="Arial" w:hAnsi="Arial" w:cs="Arial"/>
                <w:sz w:val="20"/>
                <w:szCs w:val="20"/>
              </w:rPr>
              <w:t>Blended Methods</w:t>
            </w:r>
          </w:p>
          <w:p w:rsidR="00D976BB" w:rsidRPr="00A7723E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6BB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  <w:r w:rsidRPr="00A7723E">
              <w:rPr>
                <w:rFonts w:ascii="Arial" w:hAnsi="Arial" w:cs="Arial"/>
                <w:sz w:val="20"/>
                <w:szCs w:val="20"/>
              </w:rPr>
              <w:t>(CA: Activities, Strategies, On-going Assessment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976BB" w:rsidRPr="00A7723E" w:rsidRDefault="00D976BB" w:rsidP="00772D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D976BB" w:rsidRDefault="00D976BB" w:rsidP="00772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350" w:type="dxa"/>
          </w:tcPr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800" w:type="dxa"/>
          </w:tcPr>
          <w:p w:rsidR="00D976BB" w:rsidRPr="00D43780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D976BB" w:rsidRDefault="00D976BB" w:rsidP="00772DF2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D976BB" w:rsidRDefault="00D976BB" w:rsidP="00D976BB">
      <w:pPr>
        <w:spacing w:after="0"/>
        <w:ind w:right="-720"/>
      </w:pPr>
    </w:p>
    <w:p w:rsidR="00D976BB" w:rsidRDefault="00D976BB" w:rsidP="00D976BB">
      <w:pPr>
        <w:ind w:right="-720"/>
        <w:rPr>
          <w:rFonts w:ascii="Arial" w:hAnsi="Arial" w:cs="Arial"/>
          <w:b/>
        </w:rPr>
      </w:pPr>
      <w:r>
        <w:t xml:space="preserve"> </w:t>
      </w:r>
    </w:p>
    <w:sectPr w:rsidR="00D976BB" w:rsidSect="00EA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6BB"/>
    <w:rsid w:val="005E18BC"/>
    <w:rsid w:val="009D54B6"/>
    <w:rsid w:val="00D976BB"/>
    <w:rsid w:val="00EA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6B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mbrady</dc:creator>
  <cp:lastModifiedBy>mbrady</cp:lastModifiedBy>
  <cp:revision>2</cp:revision>
  <dcterms:created xsi:type="dcterms:W3CDTF">2012-03-26T16:49:00Z</dcterms:created>
  <dcterms:modified xsi:type="dcterms:W3CDTF">2012-03-26T16:50:00Z</dcterms:modified>
</cp:coreProperties>
</file>