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79" w:rsidRPr="00FA72B6" w:rsidRDefault="00C67679" w:rsidP="00C67679">
      <w:p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PhD FACULTY RETREAT AGENDA</w:t>
      </w:r>
    </w:p>
    <w:p w:rsidR="00C67679" w:rsidRPr="00FA72B6" w:rsidRDefault="00C67679" w:rsidP="00C67679">
      <w:pPr>
        <w:rPr>
          <w:color w:val="1F497D"/>
          <w:sz w:val="24"/>
          <w:szCs w:val="24"/>
        </w:rPr>
      </w:pPr>
    </w:p>
    <w:p w:rsidR="00C67679" w:rsidRPr="00FA72B6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Course review and consideration of changes for: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7111: Evolution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7115: Philosophies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7116: Caring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7121: Theory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7738: Public Policy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 xml:space="preserve">NGR 7815: </w:t>
      </w:r>
      <w:proofErr w:type="spellStart"/>
      <w:r w:rsidRPr="00FA72B6">
        <w:rPr>
          <w:color w:val="1F497D"/>
          <w:sz w:val="24"/>
          <w:szCs w:val="24"/>
        </w:rPr>
        <w:t>Qual</w:t>
      </w:r>
      <w:proofErr w:type="spellEnd"/>
      <w:r w:rsidRPr="00FA72B6">
        <w:rPr>
          <w:color w:val="1F497D"/>
          <w:sz w:val="24"/>
          <w:szCs w:val="24"/>
        </w:rPr>
        <w:t xml:space="preserve"> 1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 xml:space="preserve">NGR 7817: </w:t>
      </w:r>
      <w:proofErr w:type="spellStart"/>
      <w:r w:rsidRPr="00FA72B6">
        <w:rPr>
          <w:color w:val="1F497D"/>
          <w:sz w:val="24"/>
          <w:szCs w:val="24"/>
        </w:rPr>
        <w:t>Qual</w:t>
      </w:r>
      <w:proofErr w:type="spellEnd"/>
      <w:r w:rsidRPr="00FA72B6">
        <w:rPr>
          <w:color w:val="1F497D"/>
          <w:sz w:val="24"/>
          <w:szCs w:val="24"/>
        </w:rPr>
        <w:t xml:space="preserve"> 2</w:t>
      </w:r>
    </w:p>
    <w:p w:rsidR="00C67679" w:rsidRPr="00485FDF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  <w:highlight w:val="yellow"/>
        </w:rPr>
      </w:pPr>
      <w:r w:rsidRPr="00485FDF">
        <w:rPr>
          <w:color w:val="1F497D"/>
          <w:sz w:val="24"/>
          <w:szCs w:val="24"/>
          <w:highlight w:val="yellow"/>
        </w:rPr>
        <w:t>Survey of PhD graduates</w:t>
      </w:r>
    </w:p>
    <w:p w:rsidR="00C67679" w:rsidRPr="00FA72B6" w:rsidRDefault="00C67679" w:rsidP="00C67679">
      <w:pPr>
        <w:pStyle w:val="ListParagraph"/>
        <w:numPr>
          <w:ilvl w:val="0"/>
          <w:numId w:val="3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Assessment data needs</w:t>
      </w:r>
    </w:p>
    <w:p w:rsidR="00C67679" w:rsidRPr="00FA72B6" w:rsidRDefault="00C67679" w:rsidP="00C67679">
      <w:pPr>
        <w:pStyle w:val="ListParagraph"/>
        <w:numPr>
          <w:ilvl w:val="0"/>
          <w:numId w:val="3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Any additional information FAU faculty would like to know</w:t>
      </w:r>
    </w:p>
    <w:p w:rsidR="00C67679" w:rsidRPr="00FA72B6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Evaluation of the mentor role</w:t>
      </w:r>
    </w:p>
    <w:p w:rsidR="00C67679" w:rsidRPr="00FA72B6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Research Assistants</w:t>
      </w:r>
    </w:p>
    <w:p w:rsidR="00C67679" w:rsidRPr="00FA72B6" w:rsidRDefault="00C67679" w:rsidP="00C67679">
      <w:pPr>
        <w:pStyle w:val="ListParagraph"/>
        <w:numPr>
          <w:ilvl w:val="0"/>
          <w:numId w:val="4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Accountability</w:t>
      </w:r>
    </w:p>
    <w:p w:rsidR="00C67679" w:rsidRPr="00FA72B6" w:rsidRDefault="00C67679" w:rsidP="00C67679">
      <w:pPr>
        <w:pStyle w:val="ListParagraph"/>
        <w:numPr>
          <w:ilvl w:val="0"/>
          <w:numId w:val="4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Potential workshop</w:t>
      </w:r>
    </w:p>
    <w:p w:rsidR="00C67679" w:rsidRDefault="00C67679" w:rsidP="00C67679">
      <w:pPr>
        <w:rPr>
          <w:color w:val="1F497D"/>
          <w:sz w:val="24"/>
          <w:szCs w:val="24"/>
        </w:rPr>
      </w:pPr>
    </w:p>
    <w:p w:rsidR="00FA72B6" w:rsidRPr="00FA72B6" w:rsidRDefault="00FA72B6" w:rsidP="00C67679">
      <w:pPr>
        <w:rPr>
          <w:color w:val="1F497D"/>
          <w:sz w:val="24"/>
          <w:szCs w:val="24"/>
        </w:rPr>
      </w:pPr>
    </w:p>
    <w:p w:rsidR="00FA72B6" w:rsidRDefault="00FA72B6" w:rsidP="00C67679">
      <w:pPr>
        <w:rPr>
          <w:color w:val="1F497D"/>
          <w:sz w:val="24"/>
          <w:szCs w:val="24"/>
        </w:rPr>
      </w:pPr>
    </w:p>
    <w:p w:rsidR="00C67679" w:rsidRPr="00FA72B6" w:rsidRDefault="00C67679" w:rsidP="00C67679">
      <w:p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LUNCH BREAK</w:t>
      </w:r>
    </w:p>
    <w:p w:rsidR="00C67679" w:rsidRDefault="00C67679" w:rsidP="00C67679">
      <w:pPr>
        <w:rPr>
          <w:color w:val="1F497D"/>
          <w:sz w:val="24"/>
          <w:szCs w:val="24"/>
        </w:rPr>
      </w:pPr>
    </w:p>
    <w:p w:rsidR="00FA72B6" w:rsidRDefault="00FA72B6" w:rsidP="00C67679">
      <w:pPr>
        <w:rPr>
          <w:color w:val="1F497D"/>
          <w:sz w:val="24"/>
          <w:szCs w:val="24"/>
        </w:rPr>
      </w:pPr>
    </w:p>
    <w:p w:rsidR="00FA72B6" w:rsidRPr="00FA72B6" w:rsidRDefault="00FA72B6" w:rsidP="00C67679">
      <w:pPr>
        <w:rPr>
          <w:color w:val="1F497D"/>
          <w:sz w:val="24"/>
          <w:szCs w:val="24"/>
        </w:rPr>
      </w:pPr>
    </w:p>
    <w:p w:rsidR="00C67679" w:rsidRPr="00FA72B6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Review &amp; critique of current research practicum guidelines</w:t>
      </w:r>
    </w:p>
    <w:p w:rsidR="00C67679" w:rsidRPr="00485FDF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  <w:highlight w:val="yellow"/>
        </w:rPr>
      </w:pPr>
      <w:bookmarkStart w:id="0" w:name="_GoBack"/>
      <w:bookmarkEnd w:id="0"/>
      <w:r w:rsidRPr="00485FDF">
        <w:rPr>
          <w:color w:val="1F497D"/>
          <w:sz w:val="24"/>
          <w:szCs w:val="24"/>
          <w:highlight w:val="yellow"/>
        </w:rPr>
        <w:t>Paperwork/form for completion of dissertation research proposal presentation (NGR 7979)</w:t>
      </w:r>
    </w:p>
    <w:p w:rsidR="00C67679" w:rsidRPr="00FA72B6" w:rsidRDefault="00C67679" w:rsidP="00C67679">
      <w:pPr>
        <w:pStyle w:val="ListParagraph"/>
        <w:numPr>
          <w:ilvl w:val="0"/>
          <w:numId w:val="1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Course review and consideration of changes for: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7818: Advanced Research: Quant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7822: Measurement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7853: Innovations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7932: Seminar 1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7934: Seminar 2</w:t>
      </w:r>
    </w:p>
    <w:p w:rsidR="00C67679" w:rsidRPr="00FA72B6" w:rsidRDefault="00C67679" w:rsidP="00C67679">
      <w:pPr>
        <w:pStyle w:val="ListParagraph"/>
        <w:numPr>
          <w:ilvl w:val="0"/>
          <w:numId w:val="2"/>
        </w:numPr>
        <w:rPr>
          <w:color w:val="1F497D"/>
          <w:sz w:val="24"/>
          <w:szCs w:val="24"/>
        </w:rPr>
      </w:pPr>
      <w:r w:rsidRPr="00FA72B6">
        <w:rPr>
          <w:color w:val="1F497D"/>
          <w:sz w:val="24"/>
          <w:szCs w:val="24"/>
        </w:rPr>
        <w:t>NGR 7936: Seminar 3</w:t>
      </w:r>
    </w:p>
    <w:p w:rsidR="00C67679" w:rsidRPr="00FA72B6" w:rsidRDefault="00C67679" w:rsidP="00C67679">
      <w:pPr>
        <w:rPr>
          <w:color w:val="1F497D"/>
          <w:sz w:val="24"/>
          <w:szCs w:val="24"/>
        </w:rPr>
      </w:pPr>
    </w:p>
    <w:p w:rsidR="006F6E26" w:rsidRPr="00FA72B6" w:rsidRDefault="006F6E26">
      <w:pPr>
        <w:rPr>
          <w:sz w:val="24"/>
          <w:szCs w:val="24"/>
        </w:rPr>
      </w:pPr>
    </w:p>
    <w:sectPr w:rsidR="006F6E26" w:rsidRPr="00FA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D66"/>
    <w:multiLevelType w:val="hybridMultilevel"/>
    <w:tmpl w:val="436C0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AB7F2D"/>
    <w:multiLevelType w:val="hybridMultilevel"/>
    <w:tmpl w:val="756C3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175CF9"/>
    <w:multiLevelType w:val="hybridMultilevel"/>
    <w:tmpl w:val="E1AC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723F"/>
    <w:multiLevelType w:val="hybridMultilevel"/>
    <w:tmpl w:val="4C3E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79"/>
    <w:rsid w:val="002D5D0D"/>
    <w:rsid w:val="00485FDF"/>
    <w:rsid w:val="006F6E26"/>
    <w:rsid w:val="00C67679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7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7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Killip</dc:creator>
  <cp:lastModifiedBy>Kristine Killip</cp:lastModifiedBy>
  <cp:revision>3</cp:revision>
  <cp:lastPrinted>2012-05-14T12:39:00Z</cp:lastPrinted>
  <dcterms:created xsi:type="dcterms:W3CDTF">2012-06-05T15:18:00Z</dcterms:created>
  <dcterms:modified xsi:type="dcterms:W3CDTF">2012-06-05T19:13:00Z</dcterms:modified>
</cp:coreProperties>
</file>