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BA3" w:rsidRDefault="004B5DF7" w:rsidP="002174DB">
      <w:pPr>
        <w:outlineLvl w:val="0"/>
        <w:rPr>
          <w:b/>
          <w:bCs/>
        </w:rPr>
      </w:pPr>
      <w:r>
        <w:rPr>
          <w:noProof/>
        </w:rPr>
        <w:drawing>
          <wp:inline distT="0" distB="0" distL="0" distR="0">
            <wp:extent cx="1981200" cy="838200"/>
            <wp:effectExtent l="0" t="0" r="0" b="0"/>
            <wp:docPr id="1" name="Picture 1" descr="cid:C25C98F7-C5D4-409A-A529-48AEEE1326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C25C98F7-C5D4-409A-A529-48AEEE1326BF"/>
                    <pic:cNvPicPr>
                      <a:picLocks noChangeAspect="1" noChangeArrowheads="1"/>
                    </pic:cNvPicPr>
                  </pic:nvPicPr>
                  <pic:blipFill>
                    <a:blip r:embed="rId7" r:link="rId8" cstate="print"/>
                    <a:srcRect/>
                    <a:stretch>
                      <a:fillRect/>
                    </a:stretch>
                  </pic:blipFill>
                  <pic:spPr bwMode="auto">
                    <a:xfrm>
                      <a:off x="0" y="0"/>
                      <a:ext cx="1981200" cy="838200"/>
                    </a:xfrm>
                    <a:prstGeom prst="rect">
                      <a:avLst/>
                    </a:prstGeom>
                    <a:noFill/>
                    <a:ln w="9525">
                      <a:noFill/>
                      <a:miter lim="800000"/>
                      <a:headEnd/>
                      <a:tailEnd/>
                    </a:ln>
                  </pic:spPr>
                </pic:pic>
              </a:graphicData>
            </a:graphic>
          </wp:inline>
        </w:drawing>
      </w:r>
      <w:r w:rsidR="007C6BA3">
        <w:tab/>
      </w:r>
      <w:r w:rsidR="00B548F1" w:rsidRPr="00394E62">
        <w:rPr>
          <w:b/>
          <w:bCs/>
        </w:rPr>
        <w:t>Department</w:t>
      </w:r>
      <w:r w:rsidR="00B548F1">
        <w:rPr>
          <w:b/>
          <w:bCs/>
        </w:rPr>
        <w:t xml:space="preserve"> of </w:t>
      </w:r>
      <w:r w:rsidR="00B548F1" w:rsidRPr="00394E62">
        <w:rPr>
          <w:b/>
          <w:bCs/>
        </w:rPr>
        <w:t>Exceptional Student Education</w:t>
      </w:r>
    </w:p>
    <w:p w:rsidR="00B548F1" w:rsidRPr="00394E62" w:rsidRDefault="00B548F1" w:rsidP="002174DB">
      <w:pPr>
        <w:ind w:left="2880" w:firstLine="720"/>
        <w:outlineLvl w:val="0"/>
        <w:rPr>
          <w:b/>
          <w:bCs/>
        </w:rPr>
      </w:pPr>
      <w:r w:rsidRPr="00394E62">
        <w:rPr>
          <w:b/>
          <w:bCs/>
        </w:rPr>
        <w:t>College of Education</w:t>
      </w:r>
    </w:p>
    <w:p w:rsidR="00B548F1" w:rsidRDefault="00AC5D6C" w:rsidP="002174DB">
      <w:pPr>
        <w:outlineLvl w:val="0"/>
        <w:rPr>
          <w:b/>
          <w:bCs/>
        </w:rPr>
      </w:pPr>
      <w:r>
        <w:rPr>
          <w:b/>
          <w:bCs/>
        </w:rPr>
        <w:tab/>
      </w:r>
      <w:r>
        <w:rPr>
          <w:b/>
          <w:bCs/>
        </w:rPr>
        <w:tab/>
      </w:r>
      <w:r>
        <w:rPr>
          <w:b/>
          <w:bCs/>
        </w:rPr>
        <w:tab/>
      </w:r>
      <w:r>
        <w:rPr>
          <w:b/>
          <w:bCs/>
        </w:rPr>
        <w:tab/>
      </w:r>
      <w:r>
        <w:rPr>
          <w:b/>
          <w:bCs/>
        </w:rPr>
        <w:tab/>
        <w:t>Florida Atlantic University</w:t>
      </w:r>
    </w:p>
    <w:p w:rsidR="006C10A6" w:rsidRPr="00394E62" w:rsidRDefault="006C10A6" w:rsidP="00B548F1">
      <w:pPr>
        <w:rPr>
          <w:b/>
          <w:bCs/>
        </w:rPr>
      </w:pPr>
    </w:p>
    <w:p w:rsidR="00B548F1" w:rsidRPr="005E12B4" w:rsidRDefault="00B548F1" w:rsidP="002174DB">
      <w:pPr>
        <w:outlineLvl w:val="0"/>
      </w:pPr>
      <w:r w:rsidRPr="00B548F1">
        <w:rPr>
          <w:b/>
        </w:rPr>
        <w:t>Instructor:</w:t>
      </w:r>
      <w:r>
        <w:tab/>
      </w:r>
      <w:r>
        <w:tab/>
      </w:r>
      <w:r>
        <w:tab/>
      </w:r>
      <w:r w:rsidRPr="005E12B4">
        <w:tab/>
      </w:r>
      <w:r w:rsidRPr="005E12B4">
        <w:tab/>
      </w:r>
      <w:r w:rsidRPr="005E12B4">
        <w:tab/>
      </w:r>
      <w:r w:rsidRPr="00B548F1">
        <w:rPr>
          <w:b/>
        </w:rPr>
        <w:t>Office</w:t>
      </w:r>
      <w:r w:rsidRPr="005E12B4">
        <w:t>:</w:t>
      </w:r>
      <w:r w:rsidRPr="005E12B4">
        <w:tab/>
      </w:r>
    </w:p>
    <w:p w:rsidR="00B548F1" w:rsidRPr="005E12B4" w:rsidRDefault="00B548F1" w:rsidP="00B548F1">
      <w:r w:rsidRPr="00B548F1">
        <w:rPr>
          <w:b/>
        </w:rPr>
        <w:t>Phone:</w:t>
      </w:r>
      <w:r w:rsidRPr="005E12B4">
        <w:t xml:space="preserve"> </w:t>
      </w:r>
      <w:r w:rsidRPr="005E12B4">
        <w:tab/>
      </w:r>
      <w:r w:rsidRPr="005E12B4">
        <w:tab/>
      </w:r>
      <w:r w:rsidRPr="005E12B4">
        <w:tab/>
      </w:r>
      <w:r w:rsidRPr="005E12B4">
        <w:tab/>
      </w:r>
      <w:r w:rsidRPr="005E12B4">
        <w:tab/>
      </w:r>
      <w:r>
        <w:tab/>
      </w:r>
      <w:r w:rsidRPr="00B548F1">
        <w:rPr>
          <w:b/>
        </w:rPr>
        <w:t>E-mail</w:t>
      </w:r>
      <w:r w:rsidRPr="005E12B4">
        <w:t xml:space="preserve">: </w:t>
      </w:r>
      <w:r w:rsidRPr="005E12B4">
        <w:tab/>
      </w:r>
    </w:p>
    <w:p w:rsidR="004B76C2" w:rsidRDefault="00B548F1" w:rsidP="004B76C2">
      <w:r w:rsidRPr="00B548F1">
        <w:rPr>
          <w:b/>
        </w:rPr>
        <w:t>Office Hours</w:t>
      </w:r>
      <w:r w:rsidRPr="005E12B4">
        <w:t xml:space="preserve">: </w:t>
      </w:r>
      <w:r w:rsidRPr="005E12B4">
        <w:tab/>
      </w:r>
      <w:r w:rsidRPr="005E12B4">
        <w:tab/>
      </w:r>
      <w:r w:rsidRPr="005E12B4">
        <w:tab/>
      </w:r>
      <w:r w:rsidRPr="005E12B4">
        <w:tab/>
      </w:r>
      <w:r>
        <w:tab/>
      </w:r>
      <w:r w:rsidRPr="00B548F1">
        <w:rPr>
          <w:b/>
        </w:rPr>
        <w:t>Class</w:t>
      </w:r>
      <w:r>
        <w:rPr>
          <w:b/>
        </w:rPr>
        <w:t xml:space="preserve"> Day/Time:</w:t>
      </w:r>
      <w:r w:rsidRPr="005E12B4">
        <w:t xml:space="preserve">  </w:t>
      </w:r>
      <w:r w:rsidRPr="005E12B4">
        <w:tab/>
      </w:r>
    </w:p>
    <w:p w:rsidR="004B76C2" w:rsidRDefault="004B76C2" w:rsidP="004B76C2"/>
    <w:p w:rsidR="00374587" w:rsidRDefault="009911D6" w:rsidP="00374587">
      <w:pPr>
        <w:pStyle w:val="BodyText"/>
        <w:rPr>
          <w:caps/>
        </w:rPr>
      </w:pPr>
      <w:r w:rsidRPr="00661D9B">
        <w:rPr>
          <w:caps/>
          <w:u w:val="single"/>
        </w:rPr>
        <w:t>Course Number</w:t>
      </w:r>
      <w:r w:rsidRPr="00394E62">
        <w:rPr>
          <w:caps/>
        </w:rPr>
        <w:t xml:space="preserve">: </w:t>
      </w:r>
      <w:r w:rsidR="00F458C6">
        <w:rPr>
          <w:caps/>
        </w:rPr>
        <w:tab/>
      </w:r>
      <w:r w:rsidR="009A4F90" w:rsidRPr="00155A69">
        <w:rPr>
          <w:caps/>
        </w:rPr>
        <w:t xml:space="preserve">EEX </w:t>
      </w:r>
      <w:r w:rsidR="003B2A72" w:rsidRPr="00155A69">
        <w:rPr>
          <w:caps/>
        </w:rPr>
        <w:t>4</w:t>
      </w:r>
      <w:r w:rsidR="00BF1DA3">
        <w:rPr>
          <w:caps/>
        </w:rPr>
        <w:t>842</w:t>
      </w:r>
      <w:r w:rsidR="00606A9E">
        <w:rPr>
          <w:b w:val="0"/>
          <w:caps/>
        </w:rPr>
        <w:t xml:space="preserve"> </w:t>
      </w:r>
      <w:r w:rsidR="00155A69">
        <w:rPr>
          <w:b w:val="0"/>
          <w:caps/>
        </w:rPr>
        <w:tab/>
      </w:r>
      <w:r w:rsidR="00606A9E">
        <w:rPr>
          <w:b w:val="0"/>
          <w:caps/>
        </w:rPr>
        <w:t xml:space="preserve">(1 – </w:t>
      </w:r>
      <w:r w:rsidR="00DF0A89">
        <w:rPr>
          <w:b w:val="0"/>
          <w:caps/>
        </w:rPr>
        <w:t>3</w:t>
      </w:r>
      <w:r w:rsidR="00606A9E">
        <w:rPr>
          <w:b w:val="0"/>
          <w:caps/>
        </w:rPr>
        <w:t xml:space="preserve"> </w:t>
      </w:r>
      <w:r w:rsidR="00606A9E">
        <w:rPr>
          <w:b w:val="0"/>
        </w:rPr>
        <w:t>Credits</w:t>
      </w:r>
      <w:r w:rsidR="00606A9E">
        <w:rPr>
          <w:b w:val="0"/>
          <w:caps/>
        </w:rPr>
        <w:t>)</w:t>
      </w:r>
    </w:p>
    <w:p w:rsidR="00374587" w:rsidRDefault="00374587" w:rsidP="00374587">
      <w:pPr>
        <w:pStyle w:val="BodyText"/>
        <w:rPr>
          <w:caps/>
        </w:rPr>
      </w:pPr>
    </w:p>
    <w:p w:rsidR="003B2A72" w:rsidRPr="00606A9E" w:rsidRDefault="006C10A6" w:rsidP="00F33908">
      <w:pPr>
        <w:ind w:left="2880" w:hanging="2880"/>
        <w:rPr>
          <w:b/>
        </w:rPr>
      </w:pPr>
      <w:r w:rsidRPr="00F458C6">
        <w:rPr>
          <w:b/>
          <w:caps/>
          <w:u w:val="single"/>
        </w:rPr>
        <w:t>Course Title</w:t>
      </w:r>
      <w:r w:rsidRPr="00F458C6">
        <w:rPr>
          <w:b/>
          <w:caps/>
        </w:rPr>
        <w:t>:</w:t>
      </w:r>
      <w:r w:rsidRPr="00394E62">
        <w:t xml:space="preserve">  </w:t>
      </w:r>
      <w:r w:rsidR="007C6BA3">
        <w:tab/>
      </w:r>
      <w:r w:rsidR="00374587" w:rsidRPr="00606A9E">
        <w:rPr>
          <w:b/>
        </w:rPr>
        <w:t>Practicum</w:t>
      </w:r>
      <w:r w:rsidR="00F458C6" w:rsidRPr="00606A9E">
        <w:rPr>
          <w:b/>
        </w:rPr>
        <w:t xml:space="preserve"> I:</w:t>
      </w:r>
      <w:r w:rsidR="00374587" w:rsidRPr="00606A9E">
        <w:rPr>
          <w:b/>
        </w:rPr>
        <w:t xml:space="preserve"> </w:t>
      </w:r>
      <w:r w:rsidR="00114B6C">
        <w:rPr>
          <w:b/>
        </w:rPr>
        <w:t>Students with Moderate /</w:t>
      </w:r>
      <w:r w:rsidR="003B2A72" w:rsidRPr="00606A9E">
        <w:rPr>
          <w:b/>
        </w:rPr>
        <w:t xml:space="preserve"> Severe Disabilities </w:t>
      </w:r>
    </w:p>
    <w:p w:rsidR="00374587" w:rsidRDefault="00374587" w:rsidP="00374587">
      <w:pPr>
        <w:rPr>
          <w:b/>
          <w:smallCaps/>
        </w:rPr>
      </w:pPr>
    </w:p>
    <w:p w:rsidR="0097124E" w:rsidRDefault="006C10A6" w:rsidP="002174DB">
      <w:pPr>
        <w:autoSpaceDE w:val="0"/>
        <w:autoSpaceDN w:val="0"/>
        <w:adjustRightInd w:val="0"/>
        <w:outlineLvl w:val="0"/>
        <w:rPr>
          <w:sz w:val="17"/>
          <w:szCs w:val="17"/>
        </w:rPr>
      </w:pPr>
      <w:r w:rsidRPr="00661D9B">
        <w:rPr>
          <w:b/>
          <w:caps/>
          <w:u w:val="single"/>
        </w:rPr>
        <w:t>Catalog Description</w:t>
      </w:r>
      <w:r w:rsidR="00394E62" w:rsidRPr="00394E62">
        <w:rPr>
          <w:b/>
        </w:rPr>
        <w:tab/>
      </w:r>
    </w:p>
    <w:p w:rsidR="0097124E" w:rsidRDefault="0097124E" w:rsidP="0097124E">
      <w:pPr>
        <w:autoSpaceDE w:val="0"/>
        <w:autoSpaceDN w:val="0"/>
        <w:adjustRightInd w:val="0"/>
        <w:rPr>
          <w:i/>
          <w:iCs/>
        </w:rPr>
      </w:pPr>
      <w:r w:rsidRPr="00D14BC4">
        <w:t xml:space="preserve">An in-depth supervised field experience. The student will spend a minimum of </w:t>
      </w:r>
      <w:r w:rsidR="00F33908">
        <w:t xml:space="preserve">6 to </w:t>
      </w:r>
      <w:r w:rsidRPr="00D14BC4">
        <w:t xml:space="preserve">9 hours per week over a 3-day period in an educational setting. </w:t>
      </w:r>
      <w:r w:rsidRPr="00D14BC4">
        <w:rPr>
          <w:i/>
          <w:iCs/>
        </w:rPr>
        <w:t>Grading: S/U</w:t>
      </w:r>
    </w:p>
    <w:p w:rsidR="0097124E" w:rsidRDefault="0097124E" w:rsidP="0097124E">
      <w:pPr>
        <w:autoSpaceDE w:val="0"/>
        <w:autoSpaceDN w:val="0"/>
        <w:adjustRightInd w:val="0"/>
        <w:rPr>
          <w:i/>
          <w:iCs/>
        </w:rPr>
      </w:pPr>
    </w:p>
    <w:p w:rsidR="0097124E" w:rsidRPr="004511E4" w:rsidRDefault="004511E4" w:rsidP="002174DB">
      <w:pPr>
        <w:autoSpaceDE w:val="0"/>
        <w:autoSpaceDN w:val="0"/>
        <w:adjustRightInd w:val="0"/>
        <w:outlineLvl w:val="0"/>
      </w:pPr>
      <w:r w:rsidRPr="00D14BC4">
        <w:rPr>
          <w:b/>
          <w:iCs/>
          <w:caps/>
          <w:u w:val="single"/>
        </w:rPr>
        <w:t>Overview of the Course</w:t>
      </w:r>
    </w:p>
    <w:p w:rsidR="00374587" w:rsidRPr="004511E4" w:rsidRDefault="003B2A72" w:rsidP="00374587">
      <w:pPr>
        <w:rPr>
          <w:b/>
          <w:smallCaps/>
        </w:rPr>
      </w:pPr>
      <w:r w:rsidRPr="00F458C6">
        <w:t>P</w:t>
      </w:r>
      <w:r w:rsidR="00374587" w:rsidRPr="00F458C6">
        <w:t>racticum</w:t>
      </w:r>
      <w:r w:rsidRPr="00F458C6">
        <w:t xml:space="preserve"> I</w:t>
      </w:r>
      <w:r w:rsidR="008D5EB8">
        <w:t xml:space="preserve">: </w:t>
      </w:r>
      <w:r w:rsidR="00374587" w:rsidRPr="004511E4">
        <w:t xml:space="preserve"> </w:t>
      </w:r>
      <w:r w:rsidR="008D5EB8" w:rsidRPr="008D5EB8">
        <w:t>Students with Moderate / Severe Disabilities</w:t>
      </w:r>
      <w:r w:rsidR="008D5EB8" w:rsidRPr="004511E4">
        <w:t xml:space="preserve"> </w:t>
      </w:r>
      <w:r w:rsidR="00374587" w:rsidRPr="004511E4">
        <w:t xml:space="preserve">is designed to give pre-service exceptional education students the opportunity to </w:t>
      </w:r>
      <w:r w:rsidR="004511E4" w:rsidRPr="004511E4">
        <w:t>practice</w:t>
      </w:r>
      <w:r w:rsidR="00374587" w:rsidRPr="004511E4">
        <w:t xml:space="preserve"> basic teaching skills under the supervision of a cooperating teacher and a university supervisor. During this experience, the students will practice and ultimately be evaluated on their ability to demonstrate </w:t>
      </w:r>
      <w:r>
        <w:t xml:space="preserve">beginning level </w:t>
      </w:r>
      <w:r w:rsidRPr="00F458C6">
        <w:t>instructional practices in a setting for students with moderate to severe disabilities.</w:t>
      </w:r>
      <w:r w:rsidR="00374587" w:rsidRPr="004511E4">
        <w:t xml:space="preserve"> Practicum</w:t>
      </w:r>
      <w:r>
        <w:t xml:space="preserve"> I</w:t>
      </w:r>
      <w:r w:rsidR="00374587" w:rsidRPr="004511E4">
        <w:t xml:space="preserve"> students </w:t>
      </w:r>
      <w:r w:rsidR="004511E4" w:rsidRPr="004511E4">
        <w:t>will</w:t>
      </w:r>
      <w:r w:rsidR="00374587" w:rsidRPr="004511E4">
        <w:t xml:space="preserve"> rely on their univers</w:t>
      </w:r>
      <w:r>
        <w:t>ity instructors (EEX 4</w:t>
      </w:r>
      <w:r w:rsidR="00F458C6">
        <w:t>4</w:t>
      </w:r>
      <w:r w:rsidR="00114B6C">
        <w:t>72</w:t>
      </w:r>
      <w:r>
        <w:t xml:space="preserve"> and EEX 4601</w:t>
      </w:r>
      <w:r w:rsidR="00374587" w:rsidRPr="004511E4">
        <w:t xml:space="preserve">), cooperating teacher, and university supervisor for guidance in decision making. </w:t>
      </w:r>
      <w:r w:rsidR="00374587" w:rsidRPr="004511E4">
        <w:rPr>
          <w:b/>
        </w:rPr>
        <w:t xml:space="preserve">Students are expected to be at the assigned placement a minimum of three days a week for a minimum of </w:t>
      </w:r>
      <w:r w:rsidR="00155A69">
        <w:rPr>
          <w:b/>
        </w:rPr>
        <w:t>6 to 9</w:t>
      </w:r>
      <w:r w:rsidR="00374587" w:rsidRPr="004511E4">
        <w:rPr>
          <w:b/>
        </w:rPr>
        <w:t xml:space="preserve"> instructional hours per week.</w:t>
      </w:r>
    </w:p>
    <w:p w:rsidR="00374587" w:rsidRPr="004511E4" w:rsidRDefault="00374587" w:rsidP="00374587"/>
    <w:p w:rsidR="00F458C6" w:rsidRDefault="00394E62" w:rsidP="002174DB">
      <w:pPr>
        <w:autoSpaceDE w:val="0"/>
        <w:autoSpaceDN w:val="0"/>
        <w:adjustRightInd w:val="0"/>
        <w:outlineLvl w:val="0"/>
      </w:pPr>
      <w:r w:rsidRPr="00D14BC4">
        <w:rPr>
          <w:b/>
          <w:u w:val="single"/>
        </w:rPr>
        <w:t>PREREQUISITE</w:t>
      </w:r>
      <w:r w:rsidR="00F458C6">
        <w:rPr>
          <w:b/>
          <w:u w:val="single"/>
        </w:rPr>
        <w:t>S</w:t>
      </w:r>
      <w:r w:rsidR="000A0A97" w:rsidRPr="00F458C6">
        <w:t xml:space="preserve"> </w:t>
      </w:r>
    </w:p>
    <w:p w:rsidR="0097124E" w:rsidRDefault="000A0A97" w:rsidP="0097124E">
      <w:pPr>
        <w:autoSpaceDE w:val="0"/>
        <w:autoSpaceDN w:val="0"/>
        <w:adjustRightInd w:val="0"/>
        <w:rPr>
          <w:b/>
          <w:u w:val="single"/>
        </w:rPr>
      </w:pPr>
      <w:proofErr w:type="gramStart"/>
      <w:r w:rsidRPr="00F458C6">
        <w:t>EEX 2</w:t>
      </w:r>
      <w:r w:rsidR="006D56AB">
        <w:t>0</w:t>
      </w:r>
      <w:r w:rsidR="00155A69">
        <w:t>91</w:t>
      </w:r>
      <w:r w:rsidR="006D56AB">
        <w:t xml:space="preserve"> (or EEX 2010)</w:t>
      </w:r>
      <w:r w:rsidRPr="00F458C6">
        <w:t>, EEX 4050, EEX 4101, EEX 4250, EEX 4221, p</w:t>
      </w:r>
      <w:r w:rsidR="0097124E" w:rsidRPr="00F458C6">
        <w:t>rogrammed major.</w:t>
      </w:r>
      <w:proofErr w:type="gramEnd"/>
      <w:r w:rsidR="00394E62" w:rsidRPr="00F458C6">
        <w:rPr>
          <w:b/>
          <w:u w:val="single"/>
        </w:rPr>
        <w:t xml:space="preserve"> </w:t>
      </w:r>
    </w:p>
    <w:p w:rsidR="00F458C6" w:rsidRPr="00F458C6" w:rsidRDefault="00F458C6" w:rsidP="0097124E">
      <w:pPr>
        <w:autoSpaceDE w:val="0"/>
        <w:autoSpaceDN w:val="0"/>
        <w:adjustRightInd w:val="0"/>
        <w:rPr>
          <w:b/>
          <w:u w:val="single"/>
        </w:rPr>
      </w:pPr>
    </w:p>
    <w:p w:rsidR="00F458C6" w:rsidRDefault="00394E62" w:rsidP="002174DB">
      <w:pPr>
        <w:outlineLvl w:val="0"/>
      </w:pPr>
      <w:r w:rsidRPr="00F458C6">
        <w:rPr>
          <w:b/>
          <w:u w:val="single"/>
        </w:rPr>
        <w:t>COREQUISITE</w:t>
      </w:r>
      <w:r w:rsidR="003B2A72" w:rsidRPr="00F458C6">
        <w:t xml:space="preserve"> </w:t>
      </w:r>
    </w:p>
    <w:p w:rsidR="00394E62" w:rsidRPr="0097124E" w:rsidRDefault="003B2A72" w:rsidP="002174DB">
      <w:pPr>
        <w:outlineLvl w:val="0"/>
      </w:pPr>
      <w:r w:rsidRPr="00F458C6">
        <w:t>EEX 4</w:t>
      </w:r>
      <w:r w:rsidR="00F458C6">
        <w:t>4</w:t>
      </w:r>
      <w:r w:rsidR="00114B6C">
        <w:t>72</w:t>
      </w:r>
      <w:r w:rsidRPr="00F458C6">
        <w:t xml:space="preserve"> &amp; EEX 4601</w:t>
      </w:r>
    </w:p>
    <w:p w:rsidR="006C10A6" w:rsidRPr="00394E62" w:rsidRDefault="006C10A6">
      <w:pPr>
        <w:pStyle w:val="BodyText"/>
        <w:rPr>
          <w:bCs w:val="0"/>
          <w:color w:val="FF0000"/>
        </w:rPr>
      </w:pPr>
    </w:p>
    <w:p w:rsidR="006C10A6" w:rsidRPr="00661D9B" w:rsidRDefault="006C10A6" w:rsidP="002174DB">
      <w:pPr>
        <w:pStyle w:val="BodyText"/>
        <w:outlineLvl w:val="0"/>
        <w:rPr>
          <w:b w:val="0"/>
          <w:u w:val="single"/>
        </w:rPr>
      </w:pPr>
      <w:r w:rsidRPr="00661D9B">
        <w:rPr>
          <w:bCs w:val="0"/>
          <w:u w:val="single"/>
        </w:rPr>
        <w:t>COURSE CONNECTION TO CONCEPTUAL FRAMEWORK</w:t>
      </w:r>
      <w:r w:rsidRPr="00661D9B">
        <w:rPr>
          <w:b w:val="0"/>
          <w:u w:val="single"/>
        </w:rPr>
        <w:t xml:space="preserve">: </w:t>
      </w:r>
    </w:p>
    <w:p w:rsidR="000A0A97" w:rsidRDefault="00661D9B" w:rsidP="00661D9B">
      <w:pPr>
        <w:pStyle w:val="BodyText"/>
        <w:rPr>
          <w:b w:val="0"/>
        </w:rPr>
      </w:pPr>
      <w:r w:rsidRPr="001935AD">
        <w:rPr>
          <w:b w:val="0"/>
        </w:rPr>
        <w:t xml:space="preserve">As a reflective decision-maker the student will make informed decisions, exhibit ethical behavior, and provide evidence of being a capable professional by </w:t>
      </w:r>
      <w:r w:rsidR="003B2A72">
        <w:rPr>
          <w:b w:val="0"/>
        </w:rPr>
        <w:t xml:space="preserve">implementing an ecological assessment </w:t>
      </w:r>
      <w:r w:rsidR="000A0A97">
        <w:rPr>
          <w:b w:val="0"/>
        </w:rPr>
        <w:t>and developing an appropriate instructional plan based on the data from the assessment.</w:t>
      </w:r>
    </w:p>
    <w:p w:rsidR="00661D9B" w:rsidRPr="001935AD" w:rsidRDefault="00661D9B" w:rsidP="00661D9B">
      <w:pPr>
        <w:pStyle w:val="BodyText"/>
        <w:rPr>
          <w:b w:val="0"/>
        </w:rPr>
      </w:pPr>
    </w:p>
    <w:p w:rsidR="00661D9B" w:rsidRDefault="00661D9B" w:rsidP="002174DB">
      <w:pPr>
        <w:pStyle w:val="BodyText"/>
        <w:outlineLvl w:val="0"/>
        <w:rPr>
          <w:u w:val="single"/>
        </w:rPr>
      </w:pPr>
      <w:r>
        <w:rPr>
          <w:u w:val="single"/>
        </w:rPr>
        <w:t>MATERIALS</w:t>
      </w:r>
    </w:p>
    <w:p w:rsidR="00F458C6" w:rsidRPr="00661D9B" w:rsidRDefault="00F458C6">
      <w:pPr>
        <w:pStyle w:val="BodyText"/>
        <w:rPr>
          <w:u w:val="single"/>
        </w:rPr>
      </w:pPr>
    </w:p>
    <w:p w:rsidR="0097124E" w:rsidRDefault="00F458C6" w:rsidP="002174DB">
      <w:pPr>
        <w:outlineLvl w:val="0"/>
      </w:pPr>
      <w:r w:rsidRPr="00661D9B">
        <w:rPr>
          <w:b/>
        </w:rPr>
        <w:t>Required Text</w:t>
      </w:r>
      <w:r w:rsidR="006C10A6" w:rsidRPr="00661D9B">
        <w:rPr>
          <w:caps/>
        </w:rPr>
        <w:t>:</w:t>
      </w:r>
      <w:r w:rsidR="00394E62" w:rsidRPr="00661D9B">
        <w:rPr>
          <w:caps/>
        </w:rPr>
        <w:t xml:space="preserve"> </w:t>
      </w:r>
      <w:r w:rsidR="00661D9B">
        <w:rPr>
          <w:caps/>
        </w:rPr>
        <w:t xml:space="preserve">  </w:t>
      </w:r>
    </w:p>
    <w:p w:rsidR="006C10A6" w:rsidRDefault="0097124E" w:rsidP="002174DB">
      <w:pPr>
        <w:outlineLvl w:val="0"/>
      </w:pPr>
      <w:proofErr w:type="gramStart"/>
      <w:r w:rsidRPr="00D14BC4">
        <w:t>Department of Exceptional Student Ed</w:t>
      </w:r>
      <w:r w:rsidR="00415CC3">
        <w:t xml:space="preserve">ucation Undergraduate Practicum </w:t>
      </w:r>
      <w:r w:rsidR="000A0A97">
        <w:t xml:space="preserve">I </w:t>
      </w:r>
      <w:r w:rsidRPr="00D14BC4">
        <w:t>Handbook.</w:t>
      </w:r>
      <w:proofErr w:type="gramEnd"/>
    </w:p>
    <w:p w:rsidR="003122B7" w:rsidRPr="00F337DB" w:rsidRDefault="003122B7" w:rsidP="0097124E">
      <w:pPr>
        <w:ind w:firstLine="720"/>
        <w:rPr>
          <w:b/>
        </w:rPr>
      </w:pPr>
    </w:p>
    <w:p w:rsidR="003122B7" w:rsidRPr="00FB2EF6" w:rsidRDefault="003122B7" w:rsidP="002174DB">
      <w:pPr>
        <w:pStyle w:val="BodyText"/>
        <w:outlineLvl w:val="0"/>
        <w:rPr>
          <w:b w:val="0"/>
          <w:caps/>
        </w:rPr>
      </w:pPr>
      <w:r w:rsidRPr="00FB2EF6">
        <w:rPr>
          <w:caps/>
          <w:u w:val="single"/>
        </w:rPr>
        <w:t>TECHNOLOGY</w:t>
      </w:r>
    </w:p>
    <w:p w:rsidR="003122B7" w:rsidRDefault="003122B7" w:rsidP="002174DB">
      <w:pPr>
        <w:pStyle w:val="BodyText"/>
        <w:outlineLvl w:val="0"/>
        <w:rPr>
          <w:b w:val="0"/>
        </w:rPr>
      </w:pPr>
      <w:r w:rsidRPr="00991BAC">
        <w:rPr>
          <w:i/>
        </w:rPr>
        <w:t>E-mail</w:t>
      </w:r>
      <w:r w:rsidRPr="00FB2EF6">
        <w:rPr>
          <w:b w:val="0"/>
        </w:rPr>
        <w:t>:</w:t>
      </w:r>
      <w:r w:rsidRPr="00FB2EF6">
        <w:rPr>
          <w:b w:val="0"/>
        </w:rPr>
        <w:tab/>
      </w:r>
      <w:r w:rsidRPr="00FB2EF6">
        <w:rPr>
          <w:b w:val="0"/>
        </w:rPr>
        <w:tab/>
        <w:t>Your FAU email address will be used.</w:t>
      </w:r>
    </w:p>
    <w:p w:rsidR="00CA60CF" w:rsidRPr="00FB2EF6" w:rsidRDefault="00CA60CF" w:rsidP="003122B7">
      <w:pPr>
        <w:pStyle w:val="BodyText"/>
        <w:rPr>
          <w:b w:val="0"/>
        </w:rPr>
      </w:pPr>
    </w:p>
    <w:p w:rsidR="003122B7" w:rsidRDefault="003122B7" w:rsidP="00CA60CF">
      <w:pPr>
        <w:pStyle w:val="BodyText"/>
        <w:rPr>
          <w:b w:val="0"/>
          <w:color w:val="000000"/>
        </w:rPr>
      </w:pPr>
      <w:r w:rsidRPr="00991BAC">
        <w:rPr>
          <w:i/>
        </w:rPr>
        <w:t>Blackboard</w:t>
      </w:r>
      <w:r w:rsidR="00CA60CF">
        <w:rPr>
          <w:b w:val="0"/>
        </w:rPr>
        <w:t>:</w:t>
      </w:r>
      <w:r w:rsidRPr="00FB2EF6">
        <w:rPr>
          <w:b w:val="0"/>
        </w:rPr>
        <w:tab/>
        <w:t xml:space="preserve">This course may be web assisted through FAU Blackboard site. Some handouts, forms, handbook and resources may be available on the website. Go to the website: </w:t>
      </w:r>
      <w:hyperlink r:id="rId9" w:history="1">
        <w:r w:rsidRPr="00FB2EF6">
          <w:rPr>
            <w:rStyle w:val="Hyperlink"/>
          </w:rPr>
          <w:t>http://blackboard.fau.edu</w:t>
        </w:r>
      </w:hyperlink>
      <w:r w:rsidRPr="00FB2EF6">
        <w:rPr>
          <w:b w:val="0"/>
        </w:rPr>
        <w:t xml:space="preserve"> (Do not type www). </w:t>
      </w:r>
      <w:r w:rsidRPr="00FB2EF6">
        <w:rPr>
          <w:b w:val="0"/>
          <w:color w:val="000000"/>
        </w:rPr>
        <w:t xml:space="preserve">Your username is the same as your </w:t>
      </w:r>
      <w:proofErr w:type="spellStart"/>
      <w:r w:rsidRPr="00FB2EF6">
        <w:rPr>
          <w:b w:val="0"/>
          <w:bCs w:val="0"/>
          <w:color w:val="000000"/>
        </w:rPr>
        <w:t>FAUNet</w:t>
      </w:r>
      <w:proofErr w:type="spellEnd"/>
      <w:r w:rsidRPr="00FB2EF6">
        <w:rPr>
          <w:b w:val="0"/>
          <w:bCs w:val="0"/>
          <w:color w:val="000000"/>
        </w:rPr>
        <w:t xml:space="preserve"> ID</w:t>
      </w:r>
      <w:r w:rsidRPr="00FB2EF6">
        <w:rPr>
          <w:b w:val="0"/>
          <w:color w:val="000000"/>
        </w:rPr>
        <w:t xml:space="preserve">. Your initial password for Blackboard is your </w:t>
      </w:r>
      <w:r w:rsidRPr="00FB2EF6">
        <w:rPr>
          <w:b w:val="0"/>
          <w:bCs w:val="0"/>
          <w:color w:val="000000"/>
        </w:rPr>
        <w:t>PIN</w:t>
      </w:r>
      <w:r w:rsidRPr="00FB2EF6">
        <w:rPr>
          <w:b w:val="0"/>
          <w:color w:val="000000"/>
        </w:rPr>
        <w:t xml:space="preserve"> (for students this is 2 zeros followed by your 2 digit DAY of birth and 2 </w:t>
      </w:r>
      <w:proofErr w:type="gramStart"/>
      <w:r w:rsidRPr="00FB2EF6">
        <w:rPr>
          <w:b w:val="0"/>
          <w:color w:val="000000"/>
        </w:rPr>
        <w:t>digit</w:t>
      </w:r>
      <w:proofErr w:type="gramEnd"/>
      <w:r w:rsidRPr="00FB2EF6">
        <w:rPr>
          <w:b w:val="0"/>
          <w:color w:val="000000"/>
        </w:rPr>
        <w:t xml:space="preserve"> YEAR of birth).</w:t>
      </w:r>
    </w:p>
    <w:p w:rsidR="00991BAC" w:rsidRDefault="00991BAC" w:rsidP="00CA60CF">
      <w:pPr>
        <w:pStyle w:val="BodyText"/>
        <w:rPr>
          <w:b w:val="0"/>
          <w:color w:val="000000"/>
        </w:rPr>
      </w:pPr>
    </w:p>
    <w:p w:rsidR="007735CA" w:rsidRDefault="007735CA" w:rsidP="007735CA">
      <w:r w:rsidRPr="007735CA">
        <w:rPr>
          <w:b/>
          <w:u w:val="single"/>
        </w:rPr>
        <w:t xml:space="preserve"> </w:t>
      </w:r>
      <w:r>
        <w:rPr>
          <w:b/>
          <w:u w:val="single"/>
        </w:rPr>
        <w:t>LiveText Statement for Syllabus</w:t>
      </w:r>
      <w:r>
        <w:t xml:space="preserve"> (Revised Jan 2010)</w:t>
      </w:r>
    </w:p>
    <w:p w:rsidR="007735CA" w:rsidRDefault="007735CA" w:rsidP="007735CA">
      <w:r>
        <w:t>Required Resources: LiveText</w:t>
      </w:r>
    </w:p>
    <w:p w:rsidR="007735CA" w:rsidRDefault="007735CA" w:rsidP="007735CA">
      <w:pPr>
        <w:pStyle w:val="BodyText"/>
        <w:rPr>
          <w:b w:val="0"/>
          <w:color w:val="000000"/>
          <w:sz w:val="22"/>
          <w:szCs w:val="22"/>
        </w:rPr>
      </w:pPr>
      <w:r>
        <w:rPr>
          <w:b w:val="0"/>
        </w:rPr>
        <w:t>Students in this course are required to have an active LiveText account to track mastery of programs skills, competencies and critical assignments and to meet program and college accreditation requirements.  Information regarding obtaining an account is provided on the College of Education website</w:t>
      </w:r>
      <w:r>
        <w:t xml:space="preserve">, </w:t>
      </w:r>
      <w:hyperlink r:id="rId10" w:history="1">
        <w:r>
          <w:rPr>
            <w:rStyle w:val="Hyperlink"/>
          </w:rPr>
          <w:t>http://coe.fau.edu/livetext</w:t>
        </w:r>
      </w:hyperlink>
      <w:r>
        <w:t>.</w:t>
      </w:r>
    </w:p>
    <w:p w:rsidR="00991BAC" w:rsidRPr="005A5C26" w:rsidRDefault="00991BAC" w:rsidP="00CA60CF">
      <w:pPr>
        <w:pStyle w:val="BodyText"/>
        <w:rPr>
          <w:b w:val="0"/>
          <w:color w:val="000000"/>
        </w:rPr>
      </w:pPr>
    </w:p>
    <w:p w:rsidR="003122B7" w:rsidRDefault="003122B7" w:rsidP="003122B7"/>
    <w:p w:rsidR="006C10A6" w:rsidRPr="00F458C6" w:rsidRDefault="006C10A6" w:rsidP="002174DB">
      <w:pPr>
        <w:pStyle w:val="BodyText"/>
        <w:outlineLvl w:val="0"/>
        <w:rPr>
          <w:caps/>
          <w:u w:val="single"/>
        </w:rPr>
      </w:pPr>
      <w:r w:rsidRPr="00F458C6">
        <w:rPr>
          <w:caps/>
          <w:u w:val="single"/>
        </w:rPr>
        <w:t xml:space="preserve">Guidelines Used </w:t>
      </w:r>
      <w:r w:rsidR="00F458C6">
        <w:rPr>
          <w:caps/>
          <w:u w:val="single"/>
        </w:rPr>
        <w:t>in Developing Course Objectives</w:t>
      </w:r>
    </w:p>
    <w:p w:rsidR="00394E62" w:rsidRDefault="00394E62" w:rsidP="00F458C6">
      <w:pPr>
        <w:numPr>
          <w:ilvl w:val="0"/>
          <w:numId w:val="3"/>
        </w:numPr>
        <w:tabs>
          <w:tab w:val="clear" w:pos="360"/>
          <w:tab w:val="left" w:pos="720"/>
        </w:tabs>
        <w:ind w:left="720"/>
      </w:pPr>
      <w:r w:rsidRPr="005E12B4">
        <w:t>CEC International Standards for Preparation and Certification of Special Education Teachers</w:t>
      </w:r>
      <w:r w:rsidR="00802BF0">
        <w:t xml:space="preserve"> (CEC) </w:t>
      </w:r>
    </w:p>
    <w:p w:rsidR="00802BF0" w:rsidRPr="005E12B4" w:rsidRDefault="00802BF0" w:rsidP="00F458C6">
      <w:pPr>
        <w:numPr>
          <w:ilvl w:val="0"/>
          <w:numId w:val="3"/>
        </w:numPr>
        <w:tabs>
          <w:tab w:val="clear" w:pos="360"/>
          <w:tab w:val="left" w:pos="720"/>
        </w:tabs>
        <w:ind w:left="720"/>
      </w:pPr>
      <w:r w:rsidRPr="005E12B4">
        <w:t>State of Florida Certification Standards f</w:t>
      </w:r>
      <w:r>
        <w:t>or Exceptional Student Education (ESE)</w:t>
      </w:r>
    </w:p>
    <w:p w:rsidR="00394E62" w:rsidRPr="005E12B4" w:rsidRDefault="00394E62" w:rsidP="00F458C6">
      <w:pPr>
        <w:numPr>
          <w:ilvl w:val="0"/>
          <w:numId w:val="3"/>
        </w:numPr>
        <w:tabs>
          <w:tab w:val="clear" w:pos="360"/>
          <w:tab w:val="left" w:pos="720"/>
        </w:tabs>
        <w:ind w:left="720"/>
      </w:pPr>
      <w:r w:rsidRPr="005E12B4">
        <w:t xml:space="preserve">Florida </w:t>
      </w:r>
      <w:r w:rsidR="00802BF0">
        <w:t xml:space="preserve">Educator </w:t>
      </w:r>
      <w:r w:rsidRPr="005E12B4">
        <w:t>Accomplished Practices</w:t>
      </w:r>
      <w:r w:rsidR="00802BF0">
        <w:t xml:space="preserve"> (EAP)</w:t>
      </w:r>
    </w:p>
    <w:p w:rsidR="006C10A6" w:rsidRPr="00394E62" w:rsidRDefault="00394E62" w:rsidP="00F458C6">
      <w:pPr>
        <w:numPr>
          <w:ilvl w:val="0"/>
          <w:numId w:val="3"/>
        </w:numPr>
        <w:tabs>
          <w:tab w:val="clear" w:pos="360"/>
          <w:tab w:val="left" w:pos="720"/>
        </w:tabs>
        <w:ind w:left="720"/>
      </w:pPr>
      <w:r w:rsidRPr="005E12B4">
        <w:t>Florida Subject Area Competencies ESOL</w:t>
      </w:r>
      <w:r w:rsidR="00802BF0">
        <w:t xml:space="preserve"> (ESOL)</w:t>
      </w:r>
    </w:p>
    <w:p w:rsidR="006C10A6" w:rsidRPr="00394E62" w:rsidRDefault="006C10A6" w:rsidP="00A3396C">
      <w:pPr>
        <w:ind w:left="360"/>
      </w:pPr>
    </w:p>
    <w:p w:rsidR="006C10A6" w:rsidRDefault="00F773D8" w:rsidP="002174DB">
      <w:pPr>
        <w:outlineLvl w:val="0"/>
        <w:rPr>
          <w:b/>
          <w:caps/>
          <w:u w:val="single"/>
        </w:rPr>
      </w:pPr>
      <w:r>
        <w:rPr>
          <w:b/>
          <w:caps/>
          <w:u w:val="single"/>
        </w:rPr>
        <w:t>Course Objectives</w:t>
      </w:r>
    </w:p>
    <w:p w:rsidR="001A6AF9" w:rsidRDefault="001A6AF9" w:rsidP="001A6AF9">
      <w:r w:rsidRPr="001A6AF9">
        <w:t>By the end of the course, practicum students are expected to demonstrate beginning level proficiency in the following areas:</w:t>
      </w:r>
    </w:p>
    <w:p w:rsidR="00F773D8" w:rsidRPr="001A6AF9" w:rsidRDefault="00F773D8" w:rsidP="001A6AF9"/>
    <w:p w:rsidR="004B5DF7" w:rsidRPr="00D14BC4" w:rsidRDefault="001A6AF9" w:rsidP="004B5DF7">
      <w:pPr>
        <w:numPr>
          <w:ilvl w:val="0"/>
          <w:numId w:val="23"/>
        </w:numPr>
        <w:tabs>
          <w:tab w:val="clear" w:pos="720"/>
        </w:tabs>
        <w:ind w:left="360" w:firstLine="0"/>
      </w:pPr>
      <w:r w:rsidRPr="00D14BC4">
        <w:t xml:space="preserve">Formulate, implement, and evaluate educational plans for students </w:t>
      </w:r>
      <w:r w:rsidR="00A3396C" w:rsidRPr="00D14BC4">
        <w:t xml:space="preserve">with </w:t>
      </w:r>
      <w:r w:rsidR="00606A9E">
        <w:t>moderate to severe</w:t>
      </w:r>
      <w:r w:rsidR="00A3396C" w:rsidRPr="00D14BC4">
        <w:t xml:space="preserve"> disabilities, including plans for students with limited English proficiency. </w:t>
      </w:r>
      <w:r w:rsidR="00D14BC4" w:rsidRPr="00D14BC4">
        <w:t>(CEC</w:t>
      </w:r>
      <w:r w:rsidR="00E4733E" w:rsidRPr="00D14BC4">
        <w:t xml:space="preserve"> </w:t>
      </w:r>
      <w:r w:rsidR="00A474EE" w:rsidRPr="00D14BC4">
        <w:t>cc4S3, cc7S2, cc7S6</w:t>
      </w:r>
      <w:r w:rsidR="00E4733E" w:rsidRPr="00D14BC4">
        <w:t xml:space="preserve"> </w:t>
      </w:r>
      <w:r w:rsidR="00A474EE" w:rsidRPr="00D14BC4">
        <w:t>, cc7S7, cc7S13, cc8S6</w:t>
      </w:r>
      <w:r w:rsidR="00A3396C" w:rsidRPr="00D14BC4">
        <w:t>)</w:t>
      </w:r>
      <w:r w:rsidR="00802BF0">
        <w:t xml:space="preserve"> (ESE 3.1) </w:t>
      </w:r>
      <w:r w:rsidR="00415CC3">
        <w:t>(</w:t>
      </w:r>
      <w:r w:rsidR="00415CC3" w:rsidRPr="004B5DF7">
        <w:t xml:space="preserve">EAP </w:t>
      </w:r>
      <w:r w:rsidR="004B5DF7">
        <w:t>a.2.a, a.2.d, a.2.f, a.2.h, a.3.g, a.3.</w:t>
      </w:r>
      <w:r w:rsidR="00B732AF" w:rsidRPr="004B5DF7">
        <w:t>h</w:t>
      </w:r>
      <w:r w:rsidR="00B732AF">
        <w:rPr>
          <w:b/>
        </w:rPr>
        <w:t>)</w:t>
      </w:r>
      <w:r w:rsidR="004B5DF7">
        <w:t xml:space="preserve"> (</w:t>
      </w:r>
      <w:r w:rsidR="004B5DF7" w:rsidRPr="00D14BC4">
        <w:t xml:space="preserve">ESOL </w:t>
      </w:r>
      <w:r w:rsidR="004B5DF7">
        <w:t>D1: S1.1, D4: S4.1, D4: S4.2</w:t>
      </w:r>
      <w:r w:rsidR="004B5DF7" w:rsidRPr="00D14BC4">
        <w:t>)</w:t>
      </w:r>
    </w:p>
    <w:p w:rsidR="00F773D8" w:rsidRDefault="00F773D8" w:rsidP="004B5DF7"/>
    <w:p w:rsidR="00F773D8" w:rsidRDefault="001A6AF9" w:rsidP="00F773D8">
      <w:pPr>
        <w:numPr>
          <w:ilvl w:val="0"/>
          <w:numId w:val="23"/>
        </w:numPr>
        <w:tabs>
          <w:tab w:val="clear" w:pos="720"/>
        </w:tabs>
        <w:ind w:left="360" w:firstLine="0"/>
      </w:pPr>
      <w:r w:rsidRPr="00D14BC4">
        <w:t xml:space="preserve">Demonstrate knowledge and skills in the use of specific </w:t>
      </w:r>
      <w:r w:rsidR="00A3396C" w:rsidRPr="00D14BC4">
        <w:t xml:space="preserve">culturally appropriate </w:t>
      </w:r>
      <w:r w:rsidRPr="00D14BC4">
        <w:t xml:space="preserve">behavioral and classroom management methods appropriate to students </w:t>
      </w:r>
      <w:r w:rsidR="00606A9E" w:rsidRPr="00D14BC4">
        <w:t xml:space="preserve">with </w:t>
      </w:r>
      <w:r w:rsidR="00606A9E">
        <w:t>moderate to severe</w:t>
      </w:r>
      <w:r w:rsidR="00606A9E" w:rsidRPr="00D14BC4">
        <w:t xml:space="preserve"> </w:t>
      </w:r>
      <w:r w:rsidRPr="00D14BC4">
        <w:t xml:space="preserve">disabilities. </w:t>
      </w:r>
      <w:r w:rsidR="00D14BC4" w:rsidRPr="00D14BC4">
        <w:t xml:space="preserve">(CEC </w:t>
      </w:r>
      <w:r w:rsidR="00A474EE" w:rsidRPr="00D14BC4">
        <w:t>cc5S1, cc5S4, cc5S5, cc5S10, cc5S11, cc5S12, gc5S6</w:t>
      </w:r>
      <w:r w:rsidR="00A3396C" w:rsidRPr="00D14BC4">
        <w:t>)</w:t>
      </w:r>
      <w:r w:rsidR="00D14BC4" w:rsidRPr="00D14BC4">
        <w:t xml:space="preserve"> </w:t>
      </w:r>
      <w:r w:rsidR="00802BF0">
        <w:t xml:space="preserve">(ESE 4.3) </w:t>
      </w:r>
      <w:r w:rsidR="004B5DF7">
        <w:t>(ESOL D1: S1.1, D2: S2.2</w:t>
      </w:r>
      <w:r w:rsidR="004B5DF7" w:rsidRPr="00D14BC4">
        <w:t>)</w:t>
      </w:r>
    </w:p>
    <w:p w:rsidR="00F773D8" w:rsidRDefault="00F773D8" w:rsidP="00F773D8">
      <w:pPr>
        <w:ind w:left="360"/>
      </w:pPr>
    </w:p>
    <w:p w:rsidR="001A6AF9" w:rsidRPr="00D14BC4" w:rsidRDefault="001A6AF9" w:rsidP="00F773D8">
      <w:pPr>
        <w:numPr>
          <w:ilvl w:val="0"/>
          <w:numId w:val="23"/>
        </w:numPr>
        <w:tabs>
          <w:tab w:val="clear" w:pos="720"/>
        </w:tabs>
        <w:ind w:left="360" w:firstLine="0"/>
      </w:pPr>
      <w:r w:rsidRPr="00D14BC4">
        <w:t>Plan a series of sequential lessons</w:t>
      </w:r>
      <w:r w:rsidR="00A3396C" w:rsidRPr="00D14BC4">
        <w:t xml:space="preserve"> recognizing gender, religious, ethnic, cultural, socioeconomic and racial differences </w:t>
      </w:r>
      <w:r w:rsidRPr="00D14BC4">
        <w:t xml:space="preserve">that enable students </w:t>
      </w:r>
      <w:r w:rsidR="00606A9E" w:rsidRPr="00D14BC4">
        <w:t xml:space="preserve">with </w:t>
      </w:r>
      <w:r w:rsidR="00606A9E">
        <w:t>moderate to severe</w:t>
      </w:r>
      <w:r w:rsidRPr="00D14BC4">
        <w:t xml:space="preserve"> disabilities to master IEP objectives in the behavioral, social, emotional, affective, </w:t>
      </w:r>
      <w:r w:rsidRPr="00D14BC4">
        <w:lastRenderedPageBreak/>
        <w:t>vocational, and/or academic areas.</w:t>
      </w:r>
      <w:r w:rsidR="00D14BC4" w:rsidRPr="00D14BC4">
        <w:t xml:space="preserve"> (CEC</w:t>
      </w:r>
      <w:r w:rsidR="00E4733E" w:rsidRPr="00D14BC4">
        <w:t xml:space="preserve"> </w:t>
      </w:r>
      <w:r w:rsidR="00A474EE" w:rsidRPr="00D14BC4">
        <w:t>cc7S8, cc7S6</w:t>
      </w:r>
      <w:r w:rsidR="00A3396C" w:rsidRPr="00D14BC4">
        <w:t>)</w:t>
      </w:r>
      <w:r w:rsidR="00802BF0">
        <w:t xml:space="preserve"> (ESE 3.2, 3.4, 3.5, 6.1, 6.2)</w:t>
      </w:r>
      <w:r w:rsidR="00D14BC4" w:rsidRPr="00D14BC4">
        <w:t xml:space="preserve"> </w:t>
      </w:r>
      <w:r w:rsidR="00415CC3" w:rsidRPr="00F773D8">
        <w:rPr>
          <w:b/>
        </w:rPr>
        <w:t>(</w:t>
      </w:r>
      <w:r w:rsidR="00415CC3" w:rsidRPr="004B5DF7">
        <w:t xml:space="preserve">EAP </w:t>
      </w:r>
      <w:r w:rsidR="004B5DF7">
        <w:t>a.2.a, a.2.d, a.2.f, a.2.h, a.3.g, a.3.</w:t>
      </w:r>
      <w:r w:rsidR="00B732AF" w:rsidRPr="004B5DF7">
        <w:t>h</w:t>
      </w:r>
      <w:r w:rsidR="00415CC3">
        <w:t xml:space="preserve">) </w:t>
      </w:r>
      <w:r w:rsidR="004B5DF7">
        <w:t>(ESOL D1: S1.1, D4: S4.1, D4: S4.2</w:t>
      </w:r>
      <w:r w:rsidR="004B5DF7" w:rsidRPr="00D14BC4">
        <w:t>)</w:t>
      </w:r>
    </w:p>
    <w:p w:rsidR="00F773D8" w:rsidRDefault="00F773D8" w:rsidP="00F773D8">
      <w:pPr>
        <w:ind w:left="360"/>
      </w:pPr>
    </w:p>
    <w:p w:rsidR="001A6AF9" w:rsidRDefault="001A6AF9" w:rsidP="00F773D8">
      <w:pPr>
        <w:numPr>
          <w:ilvl w:val="0"/>
          <w:numId w:val="23"/>
        </w:numPr>
        <w:tabs>
          <w:tab w:val="clear" w:pos="720"/>
        </w:tabs>
        <w:ind w:left="360" w:firstLine="0"/>
      </w:pPr>
      <w:r w:rsidRPr="00D14BC4">
        <w:t>Demonstrate direct instruction skills</w:t>
      </w:r>
      <w:r w:rsidR="0022118C">
        <w:t xml:space="preserve"> and the use of various levels of technology</w:t>
      </w:r>
      <w:r w:rsidRPr="00D14BC4">
        <w:t xml:space="preserve"> in the presen</w:t>
      </w:r>
      <w:r w:rsidR="00A3396C" w:rsidRPr="00D14BC4">
        <w:t xml:space="preserve">tation of content as appropriate for </w:t>
      </w:r>
      <w:r w:rsidRPr="00D14BC4">
        <w:t xml:space="preserve">students </w:t>
      </w:r>
      <w:r w:rsidR="00606A9E" w:rsidRPr="00D14BC4">
        <w:t xml:space="preserve">with </w:t>
      </w:r>
      <w:r w:rsidR="00606A9E">
        <w:t>moderate to severe</w:t>
      </w:r>
      <w:r w:rsidR="00606A9E" w:rsidRPr="00D14BC4">
        <w:t xml:space="preserve"> </w:t>
      </w:r>
      <w:r w:rsidR="00A3396C" w:rsidRPr="00D14BC4">
        <w:t xml:space="preserve">disabilities, including culturally and linguistically diverse students. </w:t>
      </w:r>
      <w:r w:rsidR="00802BF0">
        <w:t>(CEC gc4S1, gc4S6) (ESE 3.2, 3.5)</w:t>
      </w:r>
      <w:r w:rsidR="00D14BC4" w:rsidRPr="00D14BC4">
        <w:t xml:space="preserve"> </w:t>
      </w:r>
      <w:r w:rsidR="0022118C">
        <w:t>(</w:t>
      </w:r>
      <w:r w:rsidR="0022118C" w:rsidRPr="004B5DF7">
        <w:t>EAP</w:t>
      </w:r>
      <w:r w:rsidR="002174DB">
        <w:t xml:space="preserve"> a.2.g, a.2.i,</w:t>
      </w:r>
      <w:r w:rsidR="004B5DF7">
        <w:t>a.3.</w:t>
      </w:r>
      <w:r w:rsidR="00B732AF" w:rsidRPr="004B5DF7">
        <w:t>g</w:t>
      </w:r>
      <w:r w:rsidR="0022118C">
        <w:t xml:space="preserve">) </w:t>
      </w:r>
      <w:r w:rsidR="004B5DF7">
        <w:t>(ESOL D3: S3.3, D4: S4.2</w:t>
      </w:r>
      <w:r w:rsidR="004B5DF7" w:rsidRPr="00D14BC4">
        <w:t>)</w:t>
      </w:r>
    </w:p>
    <w:p w:rsidR="00F773D8" w:rsidRPr="00D14BC4" w:rsidRDefault="00F773D8" w:rsidP="00F773D8">
      <w:pPr>
        <w:ind w:left="360"/>
      </w:pPr>
    </w:p>
    <w:p w:rsidR="001A6AF9" w:rsidRPr="00D14BC4" w:rsidRDefault="001A6AF9" w:rsidP="00F773D8">
      <w:pPr>
        <w:numPr>
          <w:ilvl w:val="0"/>
          <w:numId w:val="23"/>
        </w:numPr>
        <w:tabs>
          <w:tab w:val="clear" w:pos="720"/>
        </w:tabs>
        <w:ind w:left="360" w:firstLine="0"/>
      </w:pPr>
      <w:r w:rsidRPr="00D14BC4">
        <w:t>Work collaboratively with other school professionals, parents, and/or family members to facilitate student progress.</w:t>
      </w:r>
      <w:r w:rsidR="00A3396C" w:rsidRPr="00D14BC4">
        <w:t xml:space="preserve"> </w:t>
      </w:r>
      <w:r w:rsidR="00D14BC4" w:rsidRPr="00D14BC4">
        <w:t>(CEC</w:t>
      </w:r>
      <w:r w:rsidR="00E4733E" w:rsidRPr="00D14BC4">
        <w:t xml:space="preserve"> cc10K4, cc10S1, cc10S9, cc10S10</w:t>
      </w:r>
      <w:r w:rsidR="00A474EE" w:rsidRPr="00D14BC4">
        <w:t>, cc9S8, cc7S3</w:t>
      </w:r>
      <w:r w:rsidR="00A3396C" w:rsidRPr="00D14BC4">
        <w:t>)</w:t>
      </w:r>
      <w:r w:rsidR="00D14BC4" w:rsidRPr="00D14BC4">
        <w:t xml:space="preserve"> </w:t>
      </w:r>
      <w:r w:rsidR="00802BF0">
        <w:t xml:space="preserve">(ESE 3.6) </w:t>
      </w:r>
      <w:r w:rsidR="00415CC3">
        <w:t>(</w:t>
      </w:r>
      <w:r w:rsidR="00415CC3" w:rsidRPr="004B5DF7">
        <w:t xml:space="preserve">EAP </w:t>
      </w:r>
      <w:r w:rsidR="004B5DF7">
        <w:t>b.1.d, b.1.</w:t>
      </w:r>
      <w:r w:rsidR="00FB62C2" w:rsidRPr="004B5DF7">
        <w:t>a,</w:t>
      </w:r>
      <w:r w:rsidR="004B5DF7">
        <w:t xml:space="preserve"> b.1.</w:t>
      </w:r>
      <w:r w:rsidR="00FB62C2" w:rsidRPr="004B5DF7">
        <w:t>e</w:t>
      </w:r>
      <w:r w:rsidR="00415CC3" w:rsidRPr="004B5DF7">
        <w:t xml:space="preserve">, </w:t>
      </w:r>
      <w:r w:rsidR="004B5DF7">
        <w:t>a.2.f, b.</w:t>
      </w:r>
      <w:r w:rsidR="00FB62C2" w:rsidRPr="004B5DF7">
        <w:t>2</w:t>
      </w:r>
      <w:r w:rsidR="00415CC3">
        <w:t xml:space="preserve">) </w:t>
      </w:r>
      <w:r w:rsidR="004B5DF7">
        <w:t>(ESOL D1: S1.1, D5: S5.2, D5: S5.3</w:t>
      </w:r>
      <w:r w:rsidR="004B5DF7" w:rsidRPr="00D14BC4">
        <w:t>)</w:t>
      </w:r>
    </w:p>
    <w:p w:rsidR="00F773D8" w:rsidRDefault="00F773D8" w:rsidP="00F773D8">
      <w:pPr>
        <w:ind w:left="360"/>
      </w:pPr>
    </w:p>
    <w:p w:rsidR="00D14BC4" w:rsidRDefault="001A6AF9" w:rsidP="00F773D8">
      <w:pPr>
        <w:numPr>
          <w:ilvl w:val="0"/>
          <w:numId w:val="23"/>
        </w:numPr>
        <w:tabs>
          <w:tab w:val="clear" w:pos="720"/>
        </w:tabs>
        <w:ind w:left="360" w:firstLine="0"/>
      </w:pPr>
      <w:r w:rsidRPr="00D14BC4">
        <w:t>Employ effective problem-solving techniques in program implementation</w:t>
      </w:r>
      <w:r w:rsidR="00A3396C" w:rsidRPr="00D14BC4">
        <w:t xml:space="preserve"> for </w:t>
      </w:r>
      <w:r w:rsidR="00606A9E" w:rsidRPr="00D14BC4">
        <w:t xml:space="preserve">culturally diverse </w:t>
      </w:r>
      <w:r w:rsidR="00A3396C" w:rsidRPr="00D14BC4">
        <w:t xml:space="preserve">students </w:t>
      </w:r>
      <w:r w:rsidR="00606A9E" w:rsidRPr="00D14BC4">
        <w:t xml:space="preserve">with </w:t>
      </w:r>
      <w:r w:rsidR="00606A9E">
        <w:t>moderate to severe</w:t>
      </w:r>
      <w:r w:rsidR="00A3396C" w:rsidRPr="00D14BC4">
        <w:t xml:space="preserve"> disabilities, including those with limited English proficiency. </w:t>
      </w:r>
      <w:r w:rsidR="00D14BC4" w:rsidRPr="00D14BC4">
        <w:t>(CEC</w:t>
      </w:r>
      <w:r w:rsidR="00E4733E" w:rsidRPr="00D14BC4">
        <w:t xml:space="preserve"> cc10K4, cc10S9, cc10S10</w:t>
      </w:r>
      <w:r w:rsidR="00A474EE" w:rsidRPr="00D14BC4">
        <w:t>, cc9s11, gc5S5</w:t>
      </w:r>
      <w:r w:rsidR="00D14BC4" w:rsidRPr="00D14BC4">
        <w:t xml:space="preserve">) </w:t>
      </w:r>
      <w:r w:rsidR="00802BF0">
        <w:t xml:space="preserve">(ESE 3.6) </w:t>
      </w:r>
      <w:r w:rsidR="00415CC3">
        <w:t>(</w:t>
      </w:r>
      <w:r w:rsidR="00415CC3" w:rsidRPr="004B5DF7">
        <w:t xml:space="preserve">EAP </w:t>
      </w:r>
      <w:r w:rsidR="004B5DF7">
        <w:t>a.2.c, a.3.</w:t>
      </w:r>
      <w:r w:rsidR="00B732AF" w:rsidRPr="004B5DF7">
        <w:t>i</w:t>
      </w:r>
      <w:r w:rsidR="00415CC3" w:rsidRPr="004B5DF7">
        <w:t>, 6.</w:t>
      </w:r>
      <w:r w:rsidR="004B5DF7">
        <w:t xml:space="preserve"> a.2.f, b.</w:t>
      </w:r>
      <w:r w:rsidR="00FB62C2" w:rsidRPr="004B5DF7">
        <w:t>2</w:t>
      </w:r>
      <w:r w:rsidR="00415CC3">
        <w:t xml:space="preserve">) </w:t>
      </w:r>
      <w:r w:rsidR="004B5DF7">
        <w:t>(ESOL D5: S5.2, D5: S5.3</w:t>
      </w:r>
      <w:r w:rsidR="004B5DF7" w:rsidRPr="00D14BC4">
        <w:t>)</w:t>
      </w:r>
    </w:p>
    <w:p w:rsidR="00415CC3" w:rsidRDefault="00415CC3" w:rsidP="00415CC3"/>
    <w:p w:rsidR="003110F3" w:rsidRPr="00D14BC4" w:rsidRDefault="00661D9B" w:rsidP="002174DB">
      <w:pPr>
        <w:outlineLvl w:val="0"/>
        <w:rPr>
          <w:b/>
        </w:rPr>
      </w:pPr>
      <w:r w:rsidRPr="00D14BC4">
        <w:rPr>
          <w:b/>
          <w:caps/>
          <w:color w:val="000000"/>
          <w:u w:val="single"/>
        </w:rPr>
        <w:t>course content</w:t>
      </w:r>
    </w:p>
    <w:p w:rsidR="0097124E" w:rsidRDefault="0097124E">
      <w:pPr>
        <w:pStyle w:val="BodyText"/>
        <w:rPr>
          <w:b w:val="0"/>
        </w:rPr>
      </w:pPr>
    </w:p>
    <w:p w:rsidR="003C751F" w:rsidRPr="00D14BC4" w:rsidRDefault="003C751F" w:rsidP="00D14BC4">
      <w:pPr>
        <w:pStyle w:val="BodyText"/>
        <w:numPr>
          <w:ilvl w:val="0"/>
          <w:numId w:val="15"/>
        </w:numPr>
        <w:rPr>
          <w:b w:val="0"/>
        </w:rPr>
      </w:pPr>
      <w:r w:rsidRPr="00D14BC4">
        <w:rPr>
          <w:b w:val="0"/>
        </w:rPr>
        <w:t>Lesson planning and presentation</w:t>
      </w:r>
    </w:p>
    <w:p w:rsidR="003C751F" w:rsidRPr="00D14BC4" w:rsidRDefault="003C751F" w:rsidP="00D14BC4">
      <w:pPr>
        <w:pStyle w:val="BodyText"/>
        <w:numPr>
          <w:ilvl w:val="0"/>
          <w:numId w:val="15"/>
        </w:numPr>
        <w:rPr>
          <w:b w:val="0"/>
        </w:rPr>
      </w:pPr>
      <w:r w:rsidRPr="00D14BC4">
        <w:rPr>
          <w:b w:val="0"/>
        </w:rPr>
        <w:t>Student assessment and ongoing evaluation</w:t>
      </w:r>
    </w:p>
    <w:p w:rsidR="003C751F" w:rsidRPr="00D14BC4" w:rsidRDefault="003C751F" w:rsidP="00D14BC4">
      <w:pPr>
        <w:pStyle w:val="BodyText"/>
        <w:numPr>
          <w:ilvl w:val="0"/>
          <w:numId w:val="15"/>
        </w:numPr>
        <w:rPr>
          <w:b w:val="0"/>
        </w:rPr>
      </w:pPr>
      <w:r w:rsidRPr="00D14BC4">
        <w:rPr>
          <w:b w:val="0"/>
        </w:rPr>
        <w:t>Research based teaching practices</w:t>
      </w:r>
    </w:p>
    <w:p w:rsidR="003C751F" w:rsidRPr="00D14BC4" w:rsidRDefault="003C751F" w:rsidP="00D14BC4">
      <w:pPr>
        <w:pStyle w:val="BodyText"/>
        <w:numPr>
          <w:ilvl w:val="0"/>
          <w:numId w:val="15"/>
        </w:numPr>
        <w:rPr>
          <w:b w:val="0"/>
        </w:rPr>
      </w:pPr>
      <w:r w:rsidRPr="00D14BC4">
        <w:rPr>
          <w:b w:val="0"/>
        </w:rPr>
        <w:t>Collaborative problem solving and communication</w:t>
      </w:r>
    </w:p>
    <w:p w:rsidR="003C751F" w:rsidRPr="00D14BC4" w:rsidRDefault="003C751F" w:rsidP="00D14BC4">
      <w:pPr>
        <w:pStyle w:val="BodyText"/>
        <w:numPr>
          <w:ilvl w:val="0"/>
          <w:numId w:val="15"/>
        </w:numPr>
        <w:rPr>
          <w:b w:val="0"/>
        </w:rPr>
      </w:pPr>
      <w:r w:rsidRPr="00D14BC4">
        <w:rPr>
          <w:b w:val="0"/>
        </w:rPr>
        <w:t xml:space="preserve">Classroom </w:t>
      </w:r>
      <w:r w:rsidR="00CA60CF">
        <w:rPr>
          <w:b w:val="0"/>
        </w:rPr>
        <w:t xml:space="preserve">and behavior </w:t>
      </w:r>
      <w:r w:rsidRPr="00D14BC4">
        <w:rPr>
          <w:b w:val="0"/>
        </w:rPr>
        <w:t>management</w:t>
      </w:r>
    </w:p>
    <w:p w:rsidR="0097124E" w:rsidRDefault="0097124E">
      <w:pPr>
        <w:pStyle w:val="BodyText"/>
        <w:rPr>
          <w:u w:val="single"/>
        </w:rPr>
      </w:pPr>
    </w:p>
    <w:p w:rsidR="006C10A6" w:rsidRDefault="00F773D8" w:rsidP="002174DB">
      <w:pPr>
        <w:pStyle w:val="BodyText"/>
        <w:outlineLvl w:val="0"/>
        <w:rPr>
          <w:u w:val="single"/>
        </w:rPr>
      </w:pPr>
      <w:r>
        <w:rPr>
          <w:u w:val="single"/>
        </w:rPr>
        <w:t>COURSE REQUIREMENTS</w:t>
      </w:r>
    </w:p>
    <w:p w:rsidR="001A6AF9" w:rsidRDefault="001A6AF9">
      <w:pPr>
        <w:pStyle w:val="BodyText"/>
        <w:rPr>
          <w:u w:val="single"/>
        </w:rPr>
      </w:pPr>
    </w:p>
    <w:p w:rsidR="00E41F82" w:rsidRPr="00D14BC4" w:rsidRDefault="001A6AF9" w:rsidP="00D14BC4">
      <w:pPr>
        <w:pStyle w:val="BodyText"/>
        <w:numPr>
          <w:ilvl w:val="0"/>
          <w:numId w:val="11"/>
        </w:numPr>
        <w:rPr>
          <w:color w:val="FF0000"/>
        </w:rPr>
      </w:pPr>
      <w:r w:rsidRPr="00D14BC4">
        <w:t xml:space="preserve">CRITICAL ASSIGNMENT: </w:t>
      </w:r>
      <w:r w:rsidR="00D14BC4">
        <w:t xml:space="preserve"> </w:t>
      </w:r>
      <w:r w:rsidR="00606A9E">
        <w:t xml:space="preserve">Practicum 1 - </w:t>
      </w:r>
      <w:r w:rsidR="001E12A4" w:rsidRPr="00D14BC4">
        <w:t>Narrative Observation Feedback Summary Form</w:t>
      </w:r>
      <w:r w:rsidR="00E41F82" w:rsidRPr="00D14BC4">
        <w:t xml:space="preserve">: </w:t>
      </w:r>
    </w:p>
    <w:p w:rsidR="00E41F82" w:rsidRPr="00D14BC4" w:rsidRDefault="00E41F82" w:rsidP="00E41F82">
      <w:pPr>
        <w:tabs>
          <w:tab w:val="left" w:pos="-1440"/>
        </w:tabs>
      </w:pPr>
      <w:r w:rsidRPr="00D14BC4">
        <w:tab/>
        <w:t xml:space="preserve">Practicum students will be evaluated formally by the university supervisor and the cooperating teacher </w:t>
      </w:r>
      <w:r w:rsidR="001E12A4" w:rsidRPr="00D14BC4">
        <w:t xml:space="preserve">(for a minimum </w:t>
      </w:r>
      <w:r w:rsidR="001E12A4" w:rsidRPr="00F773D8">
        <w:t xml:space="preserve">of </w:t>
      </w:r>
      <w:r w:rsidR="00F773D8" w:rsidRPr="00F773D8">
        <w:t>3</w:t>
      </w:r>
      <w:r w:rsidR="000A0A97" w:rsidRPr="00F773D8">
        <w:t xml:space="preserve"> </w:t>
      </w:r>
      <w:r w:rsidR="001E12A4" w:rsidRPr="00F773D8">
        <w:t>observations</w:t>
      </w:r>
      <w:r w:rsidR="001E12A4" w:rsidRPr="00D14BC4">
        <w:t xml:space="preserve">) </w:t>
      </w:r>
      <w:r w:rsidRPr="00D14BC4">
        <w:t xml:space="preserve">working together to complete the </w:t>
      </w:r>
      <w:r w:rsidR="00606A9E">
        <w:t xml:space="preserve">Practicum 1 - </w:t>
      </w:r>
      <w:r w:rsidR="001E12A4" w:rsidRPr="00D14BC4">
        <w:t>Narrative Observation Feedback Summary (</w:t>
      </w:r>
      <w:r w:rsidR="00606A9E">
        <w:t>P1-</w:t>
      </w:r>
      <w:r w:rsidR="001E12A4" w:rsidRPr="00D14BC4">
        <w:t>NOFS)</w:t>
      </w:r>
      <w:r w:rsidRPr="00D14BC4">
        <w:t xml:space="preserve">. </w:t>
      </w:r>
      <w:r w:rsidR="001E12A4" w:rsidRPr="00D14BC4">
        <w:t xml:space="preserve">The overall ratings on the </w:t>
      </w:r>
      <w:r w:rsidR="00606A9E">
        <w:t>P1-</w:t>
      </w:r>
      <w:r w:rsidR="001E12A4" w:rsidRPr="00D14BC4">
        <w:t>NO</w:t>
      </w:r>
      <w:r w:rsidR="00855F51" w:rsidRPr="00D14BC4">
        <w:t>FS</w:t>
      </w:r>
      <w:r w:rsidR="001E12A4" w:rsidRPr="00D14BC4">
        <w:t xml:space="preserve"> indicators will be used to determine whether the student meets the expectations for the critical assignment. A</w:t>
      </w:r>
      <w:r w:rsidRPr="00D14BC4">
        <w:t xml:space="preserve">t the mid-term and the end of the semester, both the university supervisor and the cooperating teacher will jointly complete the </w:t>
      </w:r>
      <w:r w:rsidR="00606A9E">
        <w:t>P1-</w:t>
      </w:r>
      <w:r w:rsidR="001E12A4" w:rsidRPr="00D14BC4">
        <w:t>NOFS</w:t>
      </w:r>
      <w:r w:rsidRPr="00D14BC4">
        <w:t xml:space="preserve">. </w:t>
      </w:r>
    </w:p>
    <w:p w:rsidR="00E41F82" w:rsidRPr="00D14BC4" w:rsidRDefault="00E41F82" w:rsidP="00E41F82"/>
    <w:p w:rsidR="00E41F82" w:rsidRPr="00D14BC4" w:rsidRDefault="001E12A4" w:rsidP="001E12A4">
      <w:pPr>
        <w:numPr>
          <w:ilvl w:val="0"/>
          <w:numId w:val="11"/>
        </w:numPr>
        <w:tabs>
          <w:tab w:val="left" w:pos="-1440"/>
        </w:tabs>
      </w:pPr>
      <w:r w:rsidRPr="00D14BC4">
        <w:rPr>
          <w:b/>
        </w:rPr>
        <w:t>CRITICAL ASSIGNMENT:</w:t>
      </w:r>
      <w:r w:rsidR="00D14BC4">
        <w:t xml:space="preserve">     </w:t>
      </w:r>
      <w:r w:rsidR="00E41F82" w:rsidRPr="00D14BC4">
        <w:rPr>
          <w:b/>
        </w:rPr>
        <w:t xml:space="preserve">Professional Attribute Rubric (PAR): </w:t>
      </w:r>
    </w:p>
    <w:p w:rsidR="00E41F82" w:rsidRPr="001A6AF9" w:rsidRDefault="00E41F82" w:rsidP="00E41F82">
      <w:pPr>
        <w:tabs>
          <w:tab w:val="left" w:pos="-1440"/>
        </w:tabs>
        <w:rPr>
          <w:b/>
        </w:rPr>
      </w:pPr>
      <w:r w:rsidRPr="00D14BC4">
        <w:tab/>
        <w:t xml:space="preserve">As part of the mid-term and the final </w:t>
      </w:r>
      <w:r w:rsidR="00E13ED7" w:rsidRPr="00D14BC4">
        <w:t>practicum observation</w:t>
      </w:r>
      <w:r w:rsidRPr="00D14BC4">
        <w:t xml:space="preserve"> by the university supervisor, the university supervisor and cooperating teacher will conduct a three way conference with the practicum student to discuss the PROFESSIONAL ATTRIBUTE RUBRIC</w:t>
      </w:r>
      <w:r w:rsidR="00E13ED7" w:rsidRPr="00D14BC4">
        <w:t xml:space="preserve"> (PAR)</w:t>
      </w:r>
      <w:r w:rsidRPr="00D14BC4">
        <w:t xml:space="preserve">. This </w:t>
      </w:r>
      <w:r w:rsidR="00E13ED7" w:rsidRPr="00D14BC4">
        <w:t>conference</w:t>
      </w:r>
      <w:r w:rsidRPr="00D14BC4">
        <w:t xml:space="preserve"> is designed to provide the student with an evaluation of the critical professional skills not generally measured by lesson observations. The PAR should be submitted as part of the practicum paperwork. The practicum student should keep these attributes in mind </w:t>
      </w:r>
      <w:r w:rsidR="00E13ED7" w:rsidRPr="00D14BC4">
        <w:t>throughout the</w:t>
      </w:r>
      <w:r w:rsidRPr="00D14BC4">
        <w:t xml:space="preserve"> semester.</w:t>
      </w:r>
    </w:p>
    <w:p w:rsidR="00E41F82" w:rsidRDefault="00E41F82" w:rsidP="00E41F82"/>
    <w:p w:rsidR="00991BAC" w:rsidRDefault="00991BAC" w:rsidP="00E41F82"/>
    <w:p w:rsidR="00991BAC" w:rsidRDefault="00991BAC" w:rsidP="00E41F82"/>
    <w:p w:rsidR="00991BAC" w:rsidRPr="001A6AF9" w:rsidRDefault="00991BAC" w:rsidP="00E41F82"/>
    <w:p w:rsidR="00781C62" w:rsidRPr="00FA2DF7" w:rsidRDefault="00781C62" w:rsidP="002174DB">
      <w:pPr>
        <w:pStyle w:val="BodyText"/>
        <w:jc w:val="center"/>
        <w:outlineLvl w:val="0"/>
        <w:rPr>
          <w:i/>
          <w:u w:val="single"/>
        </w:rPr>
      </w:pPr>
      <w:r w:rsidRPr="00FA2DF7">
        <w:rPr>
          <w:i/>
          <w:u w:val="single"/>
        </w:rPr>
        <w:t>Critical Assignments and Florida Educator Accomplished Practices</w:t>
      </w:r>
    </w:p>
    <w:p w:rsidR="00781C62" w:rsidRPr="006A73F9" w:rsidRDefault="00781C62" w:rsidP="00781C62">
      <w:pPr>
        <w:pStyle w:val="BodyText"/>
        <w:jc w:val="center"/>
        <w:rPr>
          <w:b w:val="0"/>
          <w:i/>
          <w:u w:val="single"/>
        </w:rPr>
      </w:pPr>
    </w:p>
    <w:p w:rsidR="00781C62" w:rsidRPr="00A52D38" w:rsidRDefault="00781C62" w:rsidP="00781C6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5E12B4">
        <w:t xml:space="preserve">The Florida Department of Education has identified a set of Accomplished Practices that must be mastered in order to continue in the ESE </w:t>
      </w:r>
      <w:r>
        <w:t>Bachelor</w:t>
      </w:r>
      <w:r w:rsidRPr="005E12B4">
        <w:t>’s Degree Program</w:t>
      </w:r>
      <w:r w:rsidRPr="00687495">
        <w:rPr>
          <w:b/>
        </w:rPr>
        <w:t xml:space="preserve">.  </w:t>
      </w:r>
      <w:r w:rsidRPr="004377A7">
        <w:rPr>
          <w:b/>
        </w:rPr>
        <w:t xml:space="preserve">For this course, the </w:t>
      </w:r>
      <w:r>
        <w:rPr>
          <w:b/>
        </w:rPr>
        <w:t xml:space="preserve">Educator </w:t>
      </w:r>
      <w:r w:rsidRPr="004377A7">
        <w:rPr>
          <w:b/>
        </w:rPr>
        <w:t>Accomplished Practice</w:t>
      </w:r>
      <w:r w:rsidR="00D14BC4">
        <w:rPr>
          <w:b/>
        </w:rPr>
        <w:t>s (EAP</w:t>
      </w:r>
      <w:r w:rsidR="002174DB">
        <w:rPr>
          <w:b/>
        </w:rPr>
        <w:t xml:space="preserve"> a.2.i, a.1.a, b.1.a</w:t>
      </w:r>
      <w:proofErr w:type="gramStart"/>
      <w:r w:rsidR="002174DB">
        <w:rPr>
          <w:b/>
        </w:rPr>
        <w:t>,b.2</w:t>
      </w:r>
      <w:proofErr w:type="gramEnd"/>
      <w:r w:rsidR="002174DB">
        <w:rPr>
          <w:b/>
        </w:rPr>
        <w:t>,</w:t>
      </w:r>
      <w:r w:rsidR="00415CC3">
        <w:rPr>
          <w:b/>
        </w:rPr>
        <w:t xml:space="preserve">)   </w:t>
      </w:r>
      <w:r w:rsidRPr="004377A7">
        <w:rPr>
          <w:b/>
        </w:rPr>
        <w:t xml:space="preserve">will be </w:t>
      </w:r>
      <w:r>
        <w:rPr>
          <w:b/>
        </w:rPr>
        <w:t>measured by the</w:t>
      </w:r>
      <w:r w:rsidR="004C6189">
        <w:rPr>
          <w:b/>
        </w:rPr>
        <w:t xml:space="preserve"> </w:t>
      </w:r>
      <w:r w:rsidR="00606A9E">
        <w:rPr>
          <w:b/>
        </w:rPr>
        <w:t xml:space="preserve">Practicum 1 - </w:t>
      </w:r>
      <w:r w:rsidR="001E12A4">
        <w:rPr>
          <w:b/>
        </w:rPr>
        <w:t xml:space="preserve">Narrative Observation Feedback Summary Form </w:t>
      </w:r>
      <w:r w:rsidR="004C6189">
        <w:rPr>
          <w:b/>
        </w:rPr>
        <w:t xml:space="preserve">and the Professional Attribute Rating, </w:t>
      </w:r>
      <w:r w:rsidRPr="005A53F8">
        <w:rPr>
          <w:b/>
        </w:rPr>
        <w:t>wh</w:t>
      </w:r>
      <w:r w:rsidR="004C6189">
        <w:rPr>
          <w:b/>
        </w:rPr>
        <w:t>ich are</w:t>
      </w:r>
      <w:r w:rsidRPr="005A53F8">
        <w:rPr>
          <w:b/>
        </w:rPr>
        <w:t xml:space="preserve"> the Critical Assignment</w:t>
      </w:r>
      <w:r>
        <w:rPr>
          <w:b/>
        </w:rPr>
        <w:t>s</w:t>
      </w:r>
      <w:r w:rsidRPr="005A53F8">
        <w:rPr>
          <w:b/>
        </w:rPr>
        <w:t>.</w:t>
      </w:r>
      <w:r w:rsidRPr="00BC339D">
        <w:rPr>
          <w:b/>
          <w:color w:val="0000FF"/>
        </w:rPr>
        <w:t xml:space="preserve"> </w:t>
      </w:r>
      <w:r>
        <w:t>Please read carefully the ESE departmental policy on Critical Assignments.</w:t>
      </w:r>
    </w:p>
    <w:p w:rsidR="00781C62" w:rsidRDefault="00781C62" w:rsidP="00781C6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781C62" w:rsidRPr="00394E62" w:rsidRDefault="00781C62" w:rsidP="002174DB">
      <w:pPr>
        <w:ind w:right="900"/>
        <w:jc w:val="center"/>
        <w:outlineLvl w:val="0"/>
        <w:rPr>
          <w:b/>
        </w:rPr>
      </w:pPr>
      <w:r>
        <w:rPr>
          <w:b/>
        </w:rPr>
        <w:t xml:space="preserve">ESE Departmental Policy on </w:t>
      </w:r>
      <w:r w:rsidRPr="00394E62">
        <w:rPr>
          <w:b/>
        </w:rPr>
        <w:t>CRITICAL ASSIGNMENT(S):</w:t>
      </w:r>
    </w:p>
    <w:p w:rsidR="00F773D8" w:rsidRDefault="00F773D8" w:rsidP="00781C62">
      <w:pPr>
        <w:ind w:right="900"/>
        <w:rPr>
          <w:b/>
          <w:u w:val="single"/>
        </w:rPr>
      </w:pPr>
    </w:p>
    <w:p w:rsidR="00781C62" w:rsidRDefault="00F773D8" w:rsidP="002174DB">
      <w:pPr>
        <w:ind w:right="900"/>
        <w:outlineLvl w:val="0"/>
        <w:rPr>
          <w:b/>
        </w:rPr>
      </w:pPr>
      <w:r>
        <w:rPr>
          <w:b/>
          <w:u w:val="single"/>
        </w:rPr>
        <w:t>Assessment C</w:t>
      </w:r>
      <w:r w:rsidR="00781C62" w:rsidRPr="00C204F1">
        <w:rPr>
          <w:b/>
          <w:u w:val="single"/>
        </w:rPr>
        <w:t>riteria</w:t>
      </w:r>
    </w:p>
    <w:p w:rsidR="00781C62" w:rsidRDefault="00781C62" w:rsidP="00781C62">
      <w:r>
        <w:t xml:space="preserve">A student must earn a </w:t>
      </w:r>
      <w:r>
        <w:rPr>
          <w:b/>
        </w:rPr>
        <w:t>minimum grade of 7</w:t>
      </w:r>
      <w:r w:rsidRPr="00AD3359">
        <w:rPr>
          <w:b/>
        </w:rPr>
        <w:t>3</w:t>
      </w:r>
      <w:r w:rsidRPr="00415CC3">
        <w:rPr>
          <w:b/>
        </w:rPr>
        <w:t>%</w:t>
      </w:r>
      <w:r w:rsidRPr="00415CC3">
        <w:t xml:space="preserve"> </w:t>
      </w:r>
      <w:r w:rsidR="00E13ED7" w:rsidRPr="00415CC3">
        <w:t>(for this course 73%</w:t>
      </w:r>
      <w:r w:rsidR="007F539A" w:rsidRPr="00415CC3">
        <w:t xml:space="preserve"> or better</w:t>
      </w:r>
      <w:r w:rsidR="00D00333" w:rsidRPr="00415CC3">
        <w:t xml:space="preserve"> = </w:t>
      </w:r>
      <w:r w:rsidR="00E13ED7" w:rsidRPr="00415CC3">
        <w:t xml:space="preserve">a grade of “S”) </w:t>
      </w:r>
      <w:r w:rsidRPr="00415CC3">
        <w:t>of the points allotted for the Critical Assignment to receive a passing grade in this cours</w:t>
      </w:r>
      <w:r>
        <w:t>e. In other words, a student cannot pass the course without successfully completing the critical assignment</w:t>
      </w:r>
      <w:r w:rsidR="000966B8">
        <w:t>s</w:t>
      </w:r>
      <w:r>
        <w:t>.</w:t>
      </w:r>
    </w:p>
    <w:p w:rsidR="00890AA1" w:rsidRDefault="00890AA1" w:rsidP="00781C62">
      <w:pPr>
        <w:ind w:right="900"/>
      </w:pPr>
    </w:p>
    <w:p w:rsidR="00781C62" w:rsidRDefault="00F773D8" w:rsidP="002174DB">
      <w:pPr>
        <w:ind w:right="900"/>
        <w:outlineLvl w:val="0"/>
        <w:rPr>
          <w:b/>
        </w:rPr>
      </w:pPr>
      <w:r>
        <w:rPr>
          <w:b/>
          <w:u w:val="single"/>
        </w:rPr>
        <w:t>Remediation P</w:t>
      </w:r>
      <w:r w:rsidR="00781C62" w:rsidRPr="00C204F1">
        <w:rPr>
          <w:b/>
          <w:u w:val="single"/>
        </w:rPr>
        <w:t>olicy</w:t>
      </w:r>
    </w:p>
    <w:p w:rsidR="0015446F" w:rsidRPr="000966B8" w:rsidRDefault="00781C62" w:rsidP="00213550">
      <w:r w:rsidRPr="00415CC3">
        <w:t>If a student</w:t>
      </w:r>
      <w:r>
        <w:t xml:space="preserve"> has failed to pass the Critical Assignment</w:t>
      </w:r>
      <w:r w:rsidR="00415CC3">
        <w:t xml:space="preserve">s (either the </w:t>
      </w:r>
      <w:r w:rsidR="00606A9E">
        <w:t xml:space="preserve">Practicum 1 - </w:t>
      </w:r>
      <w:r w:rsidR="00415CC3">
        <w:t>Narrative Observation Form or the Professional Attribute Rating)</w:t>
      </w:r>
      <w:r>
        <w:t xml:space="preserve"> with a minimum of 73% of the po</w:t>
      </w:r>
      <w:r w:rsidR="00415CC3">
        <w:t>ssible points</w:t>
      </w:r>
      <w:r w:rsidR="00213550">
        <w:t>, the student will receive a</w:t>
      </w:r>
      <w:r>
        <w:t xml:space="preserve"> “</w:t>
      </w:r>
      <w:r w:rsidR="00415CC3">
        <w:t>U</w:t>
      </w:r>
      <w:r>
        <w:t xml:space="preserve"> in the </w:t>
      </w:r>
      <w:r w:rsidR="00415CC3">
        <w:t>Practicum course and will need to repeat the course.</w:t>
      </w:r>
      <w:r w:rsidR="000966B8">
        <w:t xml:space="preserve"> The Field Coordinator in conjunction with appropriate faculty and the student will develop </w:t>
      </w:r>
      <w:r w:rsidR="000966B8" w:rsidRPr="000966B8">
        <w:t>a</w:t>
      </w:r>
      <w:r w:rsidR="00D00333" w:rsidRPr="000966B8">
        <w:t xml:space="preserve"> Professional Development Plan</w:t>
      </w:r>
      <w:r w:rsidR="000966B8" w:rsidRPr="000966B8">
        <w:t xml:space="preserve"> which will address the deficits and areas of concern indicated during the </w:t>
      </w:r>
      <w:r w:rsidR="000A0A97" w:rsidRPr="00213550">
        <w:t>Practicum I.</w:t>
      </w:r>
      <w:r w:rsidRPr="000966B8">
        <w:t xml:space="preserve"> </w:t>
      </w:r>
      <w:r w:rsidRPr="000966B8">
        <w:rPr>
          <w:b/>
        </w:rPr>
        <w:t xml:space="preserve">Upon successful completion of the </w:t>
      </w:r>
      <w:r w:rsidR="00D00333" w:rsidRPr="000966B8">
        <w:rPr>
          <w:b/>
        </w:rPr>
        <w:t>Professional Development Plan</w:t>
      </w:r>
      <w:r w:rsidR="000966B8" w:rsidRPr="000966B8">
        <w:rPr>
          <w:b/>
        </w:rPr>
        <w:t xml:space="preserve"> within the time frame specified</w:t>
      </w:r>
      <w:r w:rsidRPr="000966B8">
        <w:rPr>
          <w:b/>
        </w:rPr>
        <w:t xml:space="preserve">, </w:t>
      </w:r>
      <w:r w:rsidRPr="000966B8">
        <w:t>the student may continue in the ESE sequence of courses</w:t>
      </w:r>
      <w:r w:rsidR="000966B8" w:rsidRPr="000966B8">
        <w:t xml:space="preserve">. </w:t>
      </w:r>
      <w:r w:rsidRPr="000966B8">
        <w:t xml:space="preserve"> </w:t>
      </w:r>
      <w:r w:rsidRPr="000966B8">
        <w:rPr>
          <w:b/>
        </w:rPr>
        <w:t xml:space="preserve">If the </w:t>
      </w:r>
      <w:r w:rsidR="0015446F" w:rsidRPr="000966B8">
        <w:rPr>
          <w:b/>
        </w:rPr>
        <w:t>Professional Development Plan i</w:t>
      </w:r>
      <w:r w:rsidRPr="000966B8">
        <w:rPr>
          <w:b/>
        </w:rPr>
        <w:t xml:space="preserve">s not successfully passed, </w:t>
      </w:r>
      <w:r w:rsidRPr="000966B8">
        <w:t xml:space="preserve">the </w:t>
      </w:r>
      <w:r w:rsidR="000966B8" w:rsidRPr="000966B8">
        <w:t>student will not be allowed to continue in the ESE program.</w:t>
      </w:r>
      <w:r w:rsidR="00AA7222">
        <w:t xml:space="preserve"> (See Department of Exceptional Student Education policies for directions for PDP).</w:t>
      </w:r>
    </w:p>
    <w:p w:rsidR="000966B8" w:rsidRDefault="000966B8" w:rsidP="00C353C1">
      <w:pPr>
        <w:tabs>
          <w:tab w:val="left" w:pos="-1440"/>
        </w:tabs>
        <w:ind w:left="720" w:hanging="720"/>
        <w:rPr>
          <w:b/>
          <w:caps/>
        </w:rPr>
      </w:pPr>
    </w:p>
    <w:p w:rsidR="00E41F82" w:rsidRPr="003C013A" w:rsidRDefault="001A6AF9" w:rsidP="00AB1235">
      <w:pPr>
        <w:numPr>
          <w:ilvl w:val="0"/>
          <w:numId w:val="11"/>
        </w:numPr>
        <w:tabs>
          <w:tab w:val="left" w:pos="-1440"/>
        </w:tabs>
        <w:rPr>
          <w:caps/>
        </w:rPr>
      </w:pPr>
      <w:r w:rsidRPr="003C013A">
        <w:rPr>
          <w:b/>
          <w:caps/>
        </w:rPr>
        <w:t>Practicum Notebook</w:t>
      </w:r>
      <w:r w:rsidRPr="003C013A">
        <w:rPr>
          <w:caps/>
        </w:rPr>
        <w:t xml:space="preserve"> </w:t>
      </w:r>
    </w:p>
    <w:p w:rsidR="001A6AF9" w:rsidRPr="003C013A" w:rsidRDefault="003C013A" w:rsidP="00E41F82">
      <w:pPr>
        <w:tabs>
          <w:tab w:val="left" w:pos="-1440"/>
        </w:tabs>
      </w:pPr>
      <w:r>
        <w:rPr>
          <w:caps/>
        </w:rPr>
        <w:tab/>
      </w:r>
      <w:r w:rsidR="001A6AF9" w:rsidRPr="003C013A">
        <w:t>The practicum student is expected to keep a field exp</w:t>
      </w:r>
      <w:r w:rsidR="00E41F82" w:rsidRPr="003C013A">
        <w:t>erience notebook throughout the</w:t>
      </w:r>
      <w:r w:rsidR="003C751F" w:rsidRPr="003C013A">
        <w:t xml:space="preserve"> </w:t>
      </w:r>
      <w:r w:rsidR="001A6AF9" w:rsidRPr="003C013A">
        <w:t>course of the practicum. Included in this notebook will be informational forms (schedule, contact numbers, student lists, etc), ATTENDANCE LOG, observation summaries, evaluative observation feedback, lesson plans, and instructional sequences for all direct instruction provided to students. The notebook should be kept up-to-date and must be available, at all times, for the university supervisor and cooperating teacher.</w:t>
      </w:r>
    </w:p>
    <w:p w:rsidR="00CA60CF" w:rsidRDefault="00CA60CF" w:rsidP="00CA60CF">
      <w:pPr>
        <w:tabs>
          <w:tab w:val="left" w:pos="-1440"/>
        </w:tabs>
        <w:ind w:left="360"/>
      </w:pPr>
    </w:p>
    <w:p w:rsidR="00E13ED7" w:rsidRPr="003C013A" w:rsidRDefault="00CA60CF" w:rsidP="00CA60CF">
      <w:pPr>
        <w:numPr>
          <w:ilvl w:val="0"/>
          <w:numId w:val="11"/>
        </w:numPr>
        <w:tabs>
          <w:tab w:val="left" w:pos="-1440"/>
        </w:tabs>
        <w:rPr>
          <w:b/>
          <w:i/>
        </w:rPr>
      </w:pPr>
      <w:r>
        <w:t xml:space="preserve"> </w:t>
      </w:r>
      <w:r w:rsidR="00E13ED7" w:rsidRPr="003C013A">
        <w:rPr>
          <w:b/>
          <w:caps/>
        </w:rPr>
        <w:t>Practicum Seminars</w:t>
      </w:r>
    </w:p>
    <w:p w:rsidR="00C353C1" w:rsidRDefault="003C013A" w:rsidP="00C353C1">
      <w:pPr>
        <w:tabs>
          <w:tab w:val="left" w:pos="-1440"/>
        </w:tabs>
      </w:pPr>
      <w:r>
        <w:rPr>
          <w:b/>
          <w:i/>
        </w:rPr>
        <w:tab/>
      </w:r>
      <w:r w:rsidR="00E13ED7" w:rsidRPr="003C013A">
        <w:t>Practicum students are expected to attend all scheduled practicum seminars and orientation</w:t>
      </w:r>
      <w:r w:rsidR="00BF3A64" w:rsidRPr="003C013A">
        <w:t xml:space="preserve"> in order to receive a final grade for the course</w:t>
      </w:r>
      <w:r w:rsidR="00E13ED7" w:rsidRPr="003C013A">
        <w:t>.</w:t>
      </w:r>
      <w:r w:rsidR="00C353C1" w:rsidRPr="003C013A">
        <w:t xml:space="preserve"> Students are expected to activate and maintain their FAU email accounts, as notification of times, dates, and location for seminars and orientation is disseminated through the </w:t>
      </w:r>
      <w:proofErr w:type="spellStart"/>
      <w:r w:rsidR="00C353C1" w:rsidRPr="003C013A">
        <w:t>MyFAU</w:t>
      </w:r>
      <w:proofErr w:type="spellEnd"/>
      <w:r w:rsidR="00C353C1" w:rsidRPr="003C013A">
        <w:t xml:space="preserve"> email system.</w:t>
      </w:r>
    </w:p>
    <w:p w:rsidR="00890AA1" w:rsidRDefault="00890AA1" w:rsidP="00890AA1">
      <w:pPr>
        <w:tabs>
          <w:tab w:val="left" w:pos="-1440"/>
        </w:tabs>
        <w:rPr>
          <w:b/>
          <w:caps/>
        </w:rPr>
      </w:pPr>
    </w:p>
    <w:p w:rsidR="00EA1A93" w:rsidRPr="00CB0404" w:rsidRDefault="00EA1A93" w:rsidP="00EA1A93">
      <w:pPr>
        <w:tabs>
          <w:tab w:val="left" w:pos="-1440"/>
        </w:tabs>
        <w:rPr>
          <w:b/>
          <w:caps/>
        </w:rPr>
      </w:pPr>
      <w:r w:rsidRPr="00CB0404">
        <w:rPr>
          <w:b/>
        </w:rPr>
        <w:t xml:space="preserve">5.        </w:t>
      </w:r>
      <w:r w:rsidRPr="00CB0404">
        <w:rPr>
          <w:b/>
          <w:caps/>
        </w:rPr>
        <w:t>Site Information Form and Observation Schedule:</w:t>
      </w:r>
    </w:p>
    <w:p w:rsidR="00EA1A93" w:rsidRPr="00CB0404" w:rsidRDefault="00EA1A93" w:rsidP="00EA1A93">
      <w:pPr>
        <w:ind w:firstLine="720"/>
      </w:pPr>
      <w:r w:rsidRPr="00CB0404">
        <w:t xml:space="preserve">Practicum students are expected to meet with their cooperating teacher (CT) within a week after orientation. At that time the CT and practicum student will develop a practicum attendance schedule </w:t>
      </w:r>
      <w:r w:rsidRPr="003C013A">
        <w:t>(3-4 days a week with an average of 9-10 hours per week in direct teaching contact with students).</w:t>
      </w:r>
      <w:r w:rsidRPr="00CB0404">
        <w:t xml:space="preserve"> Also completed at that time is the SITE INFORMATION FORM and a copy made for the student’s University Supervisor (US). Student will complete and upload an electronic version of the SITE INFORMATION FORM at the </w:t>
      </w:r>
      <w:r w:rsidR="003C013A">
        <w:t>Practicum 1</w:t>
      </w:r>
      <w:r w:rsidRPr="00CB0404">
        <w:t xml:space="preserve"> course website and send it to the Field Experience Coordinator.</w:t>
      </w:r>
    </w:p>
    <w:p w:rsidR="00EA1A93" w:rsidRDefault="00EA1A93" w:rsidP="00EA1A93">
      <w:pPr>
        <w:ind w:firstLine="720"/>
      </w:pPr>
      <w:r w:rsidRPr="00CB0404">
        <w:t xml:space="preserve">Students will develop an OBSERVATION SCHEDULE that includes clinical educator and university supervisor </w:t>
      </w:r>
      <w:r w:rsidRPr="00CB0404">
        <w:rPr>
          <w:i/>
        </w:rPr>
        <w:t>tentative</w:t>
      </w:r>
      <w:r w:rsidRPr="00CB0404">
        <w:t xml:space="preserve"> observations for the semester. Students will post the </w:t>
      </w:r>
      <w:r w:rsidRPr="00CB0404">
        <w:rPr>
          <w:i/>
        </w:rPr>
        <w:t>draft</w:t>
      </w:r>
      <w:r w:rsidRPr="00CB0404">
        <w:t xml:space="preserve"> schedule to the </w:t>
      </w:r>
      <w:r w:rsidR="003C013A">
        <w:t>Practicum 1</w:t>
      </w:r>
      <w:r w:rsidR="003C013A" w:rsidRPr="00CB0404">
        <w:t xml:space="preserve"> </w:t>
      </w:r>
      <w:r w:rsidRPr="00CB0404">
        <w:t>course website by the end of the second week of practicum. Students are reminded that they must submit all required documentation in order to receive a final grade for the course.</w:t>
      </w:r>
    </w:p>
    <w:p w:rsidR="00EA1A93" w:rsidRDefault="00EA1A93" w:rsidP="00EA1A93"/>
    <w:p w:rsidR="00E41F82" w:rsidRDefault="001A6AF9" w:rsidP="002174DB">
      <w:pPr>
        <w:tabs>
          <w:tab w:val="left" w:pos="-1440"/>
        </w:tabs>
        <w:ind w:left="720" w:hanging="720"/>
        <w:outlineLvl w:val="0"/>
      </w:pPr>
      <w:r w:rsidRPr="00E41F82">
        <w:rPr>
          <w:b/>
          <w:u w:val="single"/>
        </w:rPr>
        <w:t>Assignments Related to Block Classes</w:t>
      </w:r>
    </w:p>
    <w:p w:rsidR="00694100" w:rsidRPr="00B25801" w:rsidRDefault="003C013A" w:rsidP="00B25801">
      <w:pPr>
        <w:pStyle w:val="a"/>
        <w:tabs>
          <w:tab w:val="left" w:pos="-1440"/>
        </w:tabs>
        <w:ind w:left="0" w:firstLine="0"/>
        <w:rPr>
          <w:strike/>
          <w:szCs w:val="24"/>
          <w:highlight w:val="yellow"/>
        </w:rPr>
      </w:pPr>
      <w:r>
        <w:t>Students enrolled in P</w:t>
      </w:r>
      <w:r w:rsidR="001A6AF9" w:rsidRPr="001A6AF9">
        <w:t>ractic</w:t>
      </w:r>
      <w:r w:rsidR="000A0A97">
        <w:t>um</w:t>
      </w:r>
      <w:r>
        <w:t xml:space="preserve"> 1</w:t>
      </w:r>
      <w:r w:rsidR="000A0A97">
        <w:t xml:space="preserve"> are also enrolled </w:t>
      </w:r>
      <w:r w:rsidR="000A0A97" w:rsidRPr="003C013A">
        <w:t>in EEX 4</w:t>
      </w:r>
      <w:r w:rsidRPr="003C013A">
        <w:t>4</w:t>
      </w:r>
      <w:r w:rsidR="00114B6C">
        <w:t>72</w:t>
      </w:r>
      <w:r w:rsidR="000A0A97" w:rsidRPr="003C013A">
        <w:t xml:space="preserve"> and EEX 4601</w:t>
      </w:r>
      <w:r w:rsidR="001A6AF9" w:rsidRPr="003C013A">
        <w:t>.</w:t>
      </w:r>
      <w:r w:rsidR="001A6AF9" w:rsidRPr="001A6AF9">
        <w:t xml:space="preserve"> These two classes have classroom-based assignments which are to be completed during the practicum. Specific details and due dates for each assignment will be available in the respective classes. The practicum student should provide the cooperating teac</w:t>
      </w:r>
      <w:r w:rsidR="000A0A97">
        <w:t xml:space="preserve">her with a copy of both </w:t>
      </w:r>
      <w:r w:rsidR="000A0A97" w:rsidRPr="00B25801">
        <w:t>EEX 4</w:t>
      </w:r>
      <w:r w:rsidR="00B25801" w:rsidRPr="00B25801">
        <w:t>4</w:t>
      </w:r>
      <w:r w:rsidR="00114B6C">
        <w:t>72</w:t>
      </w:r>
      <w:r w:rsidR="000A0A97" w:rsidRPr="00B25801">
        <w:t xml:space="preserve"> and EEX 4601</w:t>
      </w:r>
      <w:r w:rsidR="001A6AF9" w:rsidRPr="001A6AF9">
        <w:t xml:space="preserve"> syllabi. </w:t>
      </w:r>
    </w:p>
    <w:p w:rsidR="00285E43" w:rsidRDefault="00285E43" w:rsidP="00285E43">
      <w:pPr>
        <w:tabs>
          <w:tab w:val="left" w:pos="8640"/>
        </w:tabs>
        <w:rPr>
          <w:strike/>
        </w:rPr>
      </w:pPr>
    </w:p>
    <w:p w:rsidR="00FE5955" w:rsidRPr="0088495D" w:rsidRDefault="00FE5955" w:rsidP="002174DB">
      <w:pPr>
        <w:outlineLvl w:val="0"/>
        <w:rPr>
          <w:b/>
          <w:bCs/>
          <w:caps/>
          <w:u w:val="single"/>
        </w:rPr>
      </w:pPr>
      <w:r w:rsidRPr="0088495D">
        <w:rPr>
          <w:b/>
          <w:bCs/>
          <w:caps/>
          <w:u w:val="single"/>
        </w:rPr>
        <w:t>Professional Eth</w:t>
      </w:r>
      <w:r w:rsidR="00B25801">
        <w:rPr>
          <w:b/>
          <w:bCs/>
          <w:caps/>
          <w:u w:val="single"/>
        </w:rPr>
        <w:t>ics / Policies and Expectations</w:t>
      </w:r>
    </w:p>
    <w:p w:rsidR="00FE5955" w:rsidRPr="00394E62" w:rsidRDefault="00FE5955" w:rsidP="00FE5955">
      <w:pPr>
        <w:rPr>
          <w:b/>
        </w:rPr>
      </w:pPr>
      <w:r>
        <w:rPr>
          <w:bCs/>
        </w:rPr>
        <w:t xml:space="preserve">ESE students, as reflective decision-makers, </w:t>
      </w:r>
      <w:r w:rsidR="00B25801">
        <w:rPr>
          <w:bCs/>
        </w:rPr>
        <w:t xml:space="preserve">are expected to </w:t>
      </w:r>
      <w:r>
        <w:rPr>
          <w:bCs/>
        </w:rPr>
        <w:t>practice ethical behavior during class, in the university community, and while participating in field experiences. ESE students are expected to demonstrate a professional demeanor in their FAU courses including attendance, participation and responsible attention to requirements and deadlines necessary for the successful completion of the ESE program.</w:t>
      </w:r>
      <w:r>
        <w:rPr>
          <w:b/>
        </w:rPr>
        <w:t xml:space="preserve"> </w:t>
      </w:r>
      <w:r>
        <w:rPr>
          <w:bCs/>
        </w:rPr>
        <w:t xml:space="preserve">ESE students are also expected to demonstrate a professional demeanor in field experience settings through their dress, actions, and sensitivity to the students, teachers and administrators at the host schools. </w:t>
      </w:r>
    </w:p>
    <w:p w:rsidR="00FE5955" w:rsidRPr="00942ACE" w:rsidRDefault="00FE5955" w:rsidP="00FE595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p>
    <w:p w:rsidR="00FE5955" w:rsidRPr="00D14BC4" w:rsidRDefault="00FE5955" w:rsidP="002174DB">
      <w:pPr>
        <w:outlineLvl w:val="0"/>
        <w:rPr>
          <w:b/>
          <w:u w:val="single"/>
        </w:rPr>
      </w:pPr>
      <w:r w:rsidRPr="00942ACE">
        <w:rPr>
          <w:b/>
          <w:u w:val="single"/>
        </w:rPr>
        <w:t xml:space="preserve">TEACHING </w:t>
      </w:r>
      <w:r w:rsidR="00B25801">
        <w:rPr>
          <w:b/>
          <w:u w:val="single"/>
        </w:rPr>
        <w:t>METHODOLOGIES</w:t>
      </w:r>
    </w:p>
    <w:p w:rsidR="00FE5955" w:rsidRPr="00EB6B91" w:rsidRDefault="00FE5955" w:rsidP="00FE5955">
      <w:r w:rsidRPr="00D14BC4">
        <w:t xml:space="preserve">Methods of instruction </w:t>
      </w:r>
      <w:r w:rsidR="00576C19" w:rsidRPr="00D14BC4">
        <w:t xml:space="preserve">may </w:t>
      </w:r>
      <w:r w:rsidRPr="00D14BC4">
        <w:t>include</w:t>
      </w:r>
      <w:r w:rsidRPr="00EB6B91">
        <w:t xml:space="preserve"> lectures, discussio</w:t>
      </w:r>
      <w:r>
        <w:t xml:space="preserve">ns, modeling, guided practice, group activities, cooperative learning presentations, and media </w:t>
      </w:r>
      <w:r w:rsidRPr="00EB6B91">
        <w:t>presentations.  Participants will acquire knowledge and skills related to teaching students with exceptionalities, including students from various cultural, religious, ethnic, socioeconomic and language backgrounds.</w:t>
      </w:r>
    </w:p>
    <w:p w:rsidR="009A4F90" w:rsidRPr="006164A8" w:rsidRDefault="009A4F90" w:rsidP="00FE5955">
      <w:pPr>
        <w:pStyle w:val="Footer"/>
        <w:tabs>
          <w:tab w:val="clear" w:pos="4320"/>
          <w:tab w:val="clear" w:pos="8640"/>
        </w:tabs>
        <w:rPr>
          <w:b/>
        </w:rPr>
      </w:pPr>
    </w:p>
    <w:p w:rsidR="00576C19" w:rsidRDefault="00B25801" w:rsidP="002174DB">
      <w:pPr>
        <w:outlineLvl w:val="0"/>
        <w:rPr>
          <w:b/>
          <w:u w:val="single"/>
        </w:rPr>
      </w:pPr>
      <w:r>
        <w:rPr>
          <w:b/>
          <w:u w:val="single"/>
        </w:rPr>
        <w:t>ASSESSMENT PROCEDURES</w:t>
      </w:r>
      <w:r w:rsidR="00E41F82">
        <w:rPr>
          <w:b/>
          <w:u w:val="single"/>
        </w:rPr>
        <w:t xml:space="preserve"> </w:t>
      </w:r>
    </w:p>
    <w:p w:rsidR="00FE5955" w:rsidRPr="00FE5955" w:rsidRDefault="00FE5955" w:rsidP="00FE5955">
      <w:pPr>
        <w:rPr>
          <w:b/>
          <w:color w:val="0000FF"/>
        </w:rPr>
      </w:pPr>
      <w:r w:rsidRPr="00FE5955">
        <w:rPr>
          <w:b/>
          <w:color w:val="0000FF"/>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88"/>
        <w:gridCol w:w="900"/>
        <w:gridCol w:w="2268"/>
      </w:tblGrid>
      <w:tr w:rsidR="00FE5955" w:rsidRPr="000428AD">
        <w:tc>
          <w:tcPr>
            <w:tcW w:w="5688" w:type="dxa"/>
          </w:tcPr>
          <w:p w:rsidR="00FE5955" w:rsidRPr="000428AD" w:rsidRDefault="00FE5955" w:rsidP="004D1748">
            <w:pPr>
              <w:rPr>
                <w:b/>
              </w:rPr>
            </w:pPr>
            <w:r w:rsidRPr="000428AD">
              <w:rPr>
                <w:b/>
              </w:rPr>
              <w:t>Assignment</w:t>
            </w:r>
          </w:p>
        </w:tc>
        <w:tc>
          <w:tcPr>
            <w:tcW w:w="900" w:type="dxa"/>
          </w:tcPr>
          <w:p w:rsidR="00FE5955" w:rsidRPr="000428AD" w:rsidRDefault="00FE5955" w:rsidP="004D1748">
            <w:pPr>
              <w:rPr>
                <w:b/>
              </w:rPr>
            </w:pPr>
            <w:r w:rsidRPr="000428AD">
              <w:rPr>
                <w:b/>
              </w:rPr>
              <w:t>Points</w:t>
            </w:r>
          </w:p>
        </w:tc>
        <w:tc>
          <w:tcPr>
            <w:tcW w:w="2268" w:type="dxa"/>
          </w:tcPr>
          <w:p w:rsidR="00FE5955" w:rsidRPr="000428AD" w:rsidRDefault="00FE5955" w:rsidP="004D1748">
            <w:pPr>
              <w:rPr>
                <w:b/>
              </w:rPr>
            </w:pPr>
            <w:r w:rsidRPr="000428AD">
              <w:rPr>
                <w:b/>
              </w:rPr>
              <w:t>% of Course Grade</w:t>
            </w:r>
          </w:p>
        </w:tc>
      </w:tr>
      <w:tr w:rsidR="00FE5955">
        <w:tc>
          <w:tcPr>
            <w:tcW w:w="5688" w:type="dxa"/>
          </w:tcPr>
          <w:p w:rsidR="00FE5955" w:rsidRPr="000428AD" w:rsidRDefault="00B25801" w:rsidP="004D1748">
            <w:pPr>
              <w:rPr>
                <w:smallCaps/>
              </w:rPr>
            </w:pPr>
            <w:r w:rsidRPr="000428AD">
              <w:rPr>
                <w:smallCaps/>
              </w:rPr>
              <w:t>**</w:t>
            </w:r>
            <w:r w:rsidR="00606A9E" w:rsidRPr="000428AD">
              <w:rPr>
                <w:smallCaps/>
              </w:rPr>
              <w:t xml:space="preserve">Practicum 1 - </w:t>
            </w:r>
            <w:r w:rsidRPr="000428AD">
              <w:rPr>
                <w:smallCaps/>
              </w:rPr>
              <w:t>Narrative Observation Feedback Summary Form</w:t>
            </w:r>
          </w:p>
        </w:tc>
        <w:tc>
          <w:tcPr>
            <w:tcW w:w="900" w:type="dxa"/>
          </w:tcPr>
          <w:p w:rsidR="00FE5955" w:rsidRPr="00D14BC4" w:rsidRDefault="00576C19" w:rsidP="004D1748">
            <w:r w:rsidRPr="00D14BC4">
              <w:t>50</w:t>
            </w:r>
          </w:p>
        </w:tc>
        <w:tc>
          <w:tcPr>
            <w:tcW w:w="2268" w:type="dxa"/>
          </w:tcPr>
          <w:p w:rsidR="00FE5955" w:rsidRPr="00D14BC4" w:rsidRDefault="00576C19" w:rsidP="000428AD">
            <w:pPr>
              <w:jc w:val="center"/>
            </w:pPr>
            <w:r w:rsidRPr="00D14BC4">
              <w:t>50%</w:t>
            </w:r>
          </w:p>
        </w:tc>
      </w:tr>
      <w:tr w:rsidR="00FE5955">
        <w:tc>
          <w:tcPr>
            <w:tcW w:w="5688" w:type="dxa"/>
          </w:tcPr>
          <w:p w:rsidR="00FE5955" w:rsidRPr="000428AD" w:rsidRDefault="00B25801" w:rsidP="004D1748">
            <w:pPr>
              <w:rPr>
                <w:smallCaps/>
              </w:rPr>
            </w:pPr>
            <w:r w:rsidRPr="000428AD">
              <w:rPr>
                <w:smallCaps/>
              </w:rPr>
              <w:t>**Professional attribute rubric (par)</w:t>
            </w:r>
          </w:p>
        </w:tc>
        <w:tc>
          <w:tcPr>
            <w:tcW w:w="900" w:type="dxa"/>
          </w:tcPr>
          <w:p w:rsidR="00FE5955" w:rsidRPr="00D14BC4" w:rsidRDefault="00576C19" w:rsidP="004D1748">
            <w:r w:rsidRPr="00D14BC4">
              <w:t>50</w:t>
            </w:r>
          </w:p>
        </w:tc>
        <w:tc>
          <w:tcPr>
            <w:tcW w:w="2268" w:type="dxa"/>
          </w:tcPr>
          <w:p w:rsidR="00FE5955" w:rsidRPr="00D14BC4" w:rsidRDefault="00576C19" w:rsidP="000428AD">
            <w:pPr>
              <w:jc w:val="center"/>
            </w:pPr>
            <w:r w:rsidRPr="00D14BC4">
              <w:t>50%</w:t>
            </w:r>
          </w:p>
        </w:tc>
      </w:tr>
      <w:tr w:rsidR="00FE5955">
        <w:tc>
          <w:tcPr>
            <w:tcW w:w="5688" w:type="dxa"/>
          </w:tcPr>
          <w:p w:rsidR="00FE5955" w:rsidRPr="000428AD" w:rsidRDefault="00B25801" w:rsidP="004D1748">
            <w:pPr>
              <w:rPr>
                <w:smallCaps/>
              </w:rPr>
            </w:pPr>
            <w:r w:rsidRPr="000428AD">
              <w:rPr>
                <w:smallCaps/>
              </w:rPr>
              <w:t>Practicum notebook</w:t>
            </w:r>
          </w:p>
        </w:tc>
        <w:tc>
          <w:tcPr>
            <w:tcW w:w="900" w:type="dxa"/>
          </w:tcPr>
          <w:p w:rsidR="00FE5955" w:rsidRPr="00D14BC4" w:rsidRDefault="00576C19" w:rsidP="004D1748">
            <w:r w:rsidRPr="00D14BC4">
              <w:t>S/U</w:t>
            </w:r>
          </w:p>
        </w:tc>
        <w:tc>
          <w:tcPr>
            <w:tcW w:w="2268" w:type="dxa"/>
          </w:tcPr>
          <w:p w:rsidR="00FE5955" w:rsidRPr="00D14BC4" w:rsidRDefault="00FE5955" w:rsidP="000428AD">
            <w:pPr>
              <w:jc w:val="center"/>
            </w:pPr>
          </w:p>
        </w:tc>
      </w:tr>
      <w:tr w:rsidR="00FE5955">
        <w:tc>
          <w:tcPr>
            <w:tcW w:w="5688" w:type="dxa"/>
          </w:tcPr>
          <w:p w:rsidR="00FE5955" w:rsidRPr="000428AD" w:rsidRDefault="00B25801" w:rsidP="004D1748">
            <w:pPr>
              <w:rPr>
                <w:smallCaps/>
              </w:rPr>
            </w:pPr>
            <w:r w:rsidRPr="000428AD">
              <w:rPr>
                <w:smallCaps/>
              </w:rPr>
              <w:lastRenderedPageBreak/>
              <w:t>Practicum seminars</w:t>
            </w:r>
          </w:p>
        </w:tc>
        <w:tc>
          <w:tcPr>
            <w:tcW w:w="900" w:type="dxa"/>
          </w:tcPr>
          <w:p w:rsidR="00FE5955" w:rsidRPr="00B25801" w:rsidRDefault="00576C19" w:rsidP="004D1748">
            <w:r w:rsidRPr="00B25801">
              <w:t>S/U</w:t>
            </w:r>
          </w:p>
        </w:tc>
        <w:tc>
          <w:tcPr>
            <w:tcW w:w="2268" w:type="dxa"/>
          </w:tcPr>
          <w:p w:rsidR="00FE5955" w:rsidRPr="00D14BC4" w:rsidRDefault="00FE5955" w:rsidP="000428AD">
            <w:pPr>
              <w:jc w:val="center"/>
            </w:pPr>
          </w:p>
        </w:tc>
      </w:tr>
      <w:tr w:rsidR="00FE5955">
        <w:tc>
          <w:tcPr>
            <w:tcW w:w="5688" w:type="dxa"/>
          </w:tcPr>
          <w:p w:rsidR="00FE5955" w:rsidRPr="000428AD" w:rsidRDefault="00B25801" w:rsidP="004D1748">
            <w:pPr>
              <w:rPr>
                <w:smallCaps/>
              </w:rPr>
            </w:pPr>
            <w:r w:rsidRPr="000428AD">
              <w:rPr>
                <w:smallCaps/>
              </w:rPr>
              <w:t>Site information form &amp; observation schedule</w:t>
            </w:r>
          </w:p>
        </w:tc>
        <w:tc>
          <w:tcPr>
            <w:tcW w:w="900" w:type="dxa"/>
          </w:tcPr>
          <w:p w:rsidR="00FE5955" w:rsidRPr="00D14BC4" w:rsidRDefault="00576C19" w:rsidP="004D1748">
            <w:r w:rsidRPr="00D14BC4">
              <w:t>S/U</w:t>
            </w:r>
          </w:p>
        </w:tc>
        <w:tc>
          <w:tcPr>
            <w:tcW w:w="2268" w:type="dxa"/>
          </w:tcPr>
          <w:p w:rsidR="00FE5955" w:rsidRPr="00D14BC4" w:rsidRDefault="00FE5955" w:rsidP="000428AD">
            <w:pPr>
              <w:jc w:val="center"/>
            </w:pPr>
          </w:p>
        </w:tc>
      </w:tr>
      <w:tr w:rsidR="00FE5955">
        <w:tc>
          <w:tcPr>
            <w:tcW w:w="5688" w:type="dxa"/>
          </w:tcPr>
          <w:p w:rsidR="00FE5955" w:rsidRPr="000428AD" w:rsidRDefault="00B25801" w:rsidP="004D1748">
            <w:pPr>
              <w:rPr>
                <w:b/>
              </w:rPr>
            </w:pPr>
            <w:r w:rsidRPr="000428AD">
              <w:rPr>
                <w:b/>
              </w:rPr>
              <w:t>Total</w:t>
            </w:r>
          </w:p>
        </w:tc>
        <w:tc>
          <w:tcPr>
            <w:tcW w:w="900" w:type="dxa"/>
          </w:tcPr>
          <w:p w:rsidR="00FE5955" w:rsidRPr="00D14BC4" w:rsidRDefault="00576C19" w:rsidP="004D1748">
            <w:r w:rsidRPr="00D14BC4">
              <w:t>100</w:t>
            </w:r>
          </w:p>
        </w:tc>
        <w:tc>
          <w:tcPr>
            <w:tcW w:w="2268" w:type="dxa"/>
          </w:tcPr>
          <w:p w:rsidR="00FE5955" w:rsidRPr="00D14BC4" w:rsidRDefault="00FE5955" w:rsidP="000428AD">
            <w:pPr>
              <w:jc w:val="center"/>
            </w:pPr>
            <w:r w:rsidRPr="00D14BC4">
              <w:t>100%</w:t>
            </w:r>
          </w:p>
        </w:tc>
      </w:tr>
    </w:tbl>
    <w:p w:rsidR="00B25801" w:rsidRDefault="00B25801">
      <w:pPr>
        <w:pStyle w:val="Footer"/>
        <w:tabs>
          <w:tab w:val="clear" w:pos="4320"/>
          <w:tab w:val="clear" w:pos="8640"/>
        </w:tabs>
      </w:pPr>
    </w:p>
    <w:p w:rsidR="006C10A6" w:rsidRDefault="00D14BC4">
      <w:pPr>
        <w:pStyle w:val="Footer"/>
        <w:tabs>
          <w:tab w:val="clear" w:pos="4320"/>
          <w:tab w:val="clear" w:pos="8640"/>
        </w:tabs>
      </w:pPr>
      <w:r>
        <w:t>** Critical Assignments</w:t>
      </w:r>
    </w:p>
    <w:p w:rsidR="00890AA1" w:rsidRPr="00394E62" w:rsidRDefault="00890AA1">
      <w:pPr>
        <w:pStyle w:val="Footer"/>
        <w:tabs>
          <w:tab w:val="clear" w:pos="4320"/>
          <w:tab w:val="clear" w:pos="8640"/>
        </w:tabs>
      </w:pPr>
    </w:p>
    <w:p w:rsidR="006C10A6" w:rsidRPr="00CA60CF" w:rsidRDefault="00245268" w:rsidP="002174DB">
      <w:pPr>
        <w:outlineLvl w:val="0"/>
        <w:rPr>
          <w:b/>
        </w:rPr>
      </w:pPr>
      <w:r w:rsidRPr="00576C19">
        <w:rPr>
          <w:b/>
          <w:u w:val="single"/>
        </w:rPr>
        <w:t>GRADING</w:t>
      </w:r>
      <w:r w:rsidRPr="00CA60CF">
        <w:rPr>
          <w:b/>
        </w:rPr>
        <w:t xml:space="preserve"> (ESE</w:t>
      </w:r>
      <w:r w:rsidR="006C10A6" w:rsidRPr="00CA60CF">
        <w:rPr>
          <w:b/>
        </w:rPr>
        <w:t xml:space="preserve"> GRADING SCALE</w:t>
      </w:r>
      <w:r w:rsidR="00D14BC4" w:rsidRPr="00CA60CF">
        <w:rPr>
          <w:b/>
        </w:rPr>
        <w:t xml:space="preserve"> for </w:t>
      </w:r>
      <w:r w:rsidR="00D14BC4" w:rsidRPr="00CA60CF">
        <w:rPr>
          <w:b/>
          <w:i/>
        </w:rPr>
        <w:t>PRACTICUM</w:t>
      </w:r>
      <w:r w:rsidR="00CA60CF" w:rsidRPr="00CA60CF">
        <w:rPr>
          <w:b/>
          <w:i/>
        </w:rPr>
        <w:t xml:space="preserve"> 1</w:t>
      </w:r>
      <w:r w:rsidR="006C10A6" w:rsidRPr="00CA60CF">
        <w:rPr>
          <w:b/>
        </w:rPr>
        <w:t>)</w:t>
      </w:r>
    </w:p>
    <w:p w:rsidR="00576C19" w:rsidRDefault="00687495" w:rsidP="00606A9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720"/>
      </w:pPr>
      <w:r w:rsidRPr="005E12B4">
        <w:t>Activity scores are cumulative and the grade scale represents percentage of total points earned.</w:t>
      </w:r>
      <w:r w:rsidR="00576C19">
        <w:t xml:space="preserve"> </w:t>
      </w:r>
    </w:p>
    <w:p w:rsidR="00687495" w:rsidRPr="005E12B4" w:rsidRDefault="00576C19" w:rsidP="0068749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14BC4">
        <w:t>S</w:t>
      </w:r>
      <w:r w:rsidR="00B25801">
        <w:t xml:space="preserve"> </w:t>
      </w:r>
      <w:r w:rsidRPr="00D14BC4">
        <w:t>= 73% and higher</w:t>
      </w:r>
      <w:r w:rsidRPr="00D14BC4">
        <w:tab/>
      </w:r>
      <w:r w:rsidRPr="00D14BC4">
        <w:tab/>
        <w:t>U = 72% and lower</w:t>
      </w:r>
    </w:p>
    <w:p w:rsidR="00245268" w:rsidRPr="00942ACE" w:rsidRDefault="00245268" w:rsidP="002174DB">
      <w:pPr>
        <w:outlineLvl w:val="0"/>
        <w:rPr>
          <w:b/>
          <w:u w:val="single"/>
        </w:rPr>
      </w:pPr>
      <w:r w:rsidRPr="00942ACE">
        <w:rPr>
          <w:b/>
          <w:u w:val="single"/>
        </w:rPr>
        <w:t>POLICIES AND PROCEDURES</w:t>
      </w:r>
    </w:p>
    <w:p w:rsidR="00245268" w:rsidRDefault="00245268" w:rsidP="00245268">
      <w:r>
        <w:t>To avoid learner confusion or disappointment, the following are assumptions and expectations for this course:</w:t>
      </w:r>
    </w:p>
    <w:p w:rsidR="00245268" w:rsidRDefault="00245268" w:rsidP="00245268">
      <w:pPr>
        <w:rPr>
          <w:b/>
        </w:rPr>
      </w:pPr>
    </w:p>
    <w:p w:rsidR="00245268" w:rsidRPr="00D66C86" w:rsidRDefault="00CA60CF" w:rsidP="002174DB">
      <w:pPr>
        <w:outlineLvl w:val="0"/>
        <w:rPr>
          <w:b/>
        </w:rPr>
      </w:pPr>
      <w:r>
        <w:rPr>
          <w:b/>
        </w:rPr>
        <w:t>University Attendance Policy</w:t>
      </w:r>
      <w:r w:rsidR="00245268">
        <w:rPr>
          <w:b/>
        </w:rPr>
        <w:t>:</w:t>
      </w:r>
    </w:p>
    <w:p w:rsidR="00245268" w:rsidRDefault="00245268" w:rsidP="00245268">
      <w:pPr>
        <w:ind w:firstLine="720"/>
      </w:pPr>
      <w:r>
        <w:t xml:space="preserve">Students are expected to attend all of their scheduled University classes and to satisfy all academic objectives as outlined by the instructor. The effect of absences upon grades is determined by the instructor, and the University reserves the right to deal at any time with individual cases of nonattendance.  </w:t>
      </w:r>
      <w:r w:rsidRPr="005E12B4">
        <w:t>Attendance includes active involvement in all class sessions, class discussions, and class activities, as well as professional conduct in class.</w:t>
      </w:r>
    </w:p>
    <w:p w:rsidR="00245268" w:rsidRDefault="00245268" w:rsidP="00245268">
      <w:r>
        <w:tab/>
        <w:t>Students are responsible for arranging to make up work missed because of legitimate class absence, such as illness, family emergencies, military obligation, court-imposed legal obligations, or participation in University-sponsored activities (such as athletic or scholastic team, musical and theatrical performances, and debate activities). It is the student’s responsibility to give the instructor</w:t>
      </w:r>
      <w:r w:rsidR="00B25801">
        <w:t>, University Supervisor, and cooperating teacher</w:t>
      </w:r>
      <w:r>
        <w:t xml:space="preserve"> notice prior to any anticipated absence, and within a reasonable amount of time after an unanticipated absence, ordinarily by the next scheduled class meeting. Instructors must allow each student who is absent for a University-approved reason the opportunity to make up work missed without any reduction in the student’s final course grade as a direct result of such absence.</w:t>
      </w:r>
    </w:p>
    <w:p w:rsidR="00576C19" w:rsidRPr="00D14BC4" w:rsidRDefault="00576C19" w:rsidP="003F0C49">
      <w:pPr>
        <w:rPr>
          <w:b/>
        </w:rPr>
      </w:pPr>
    </w:p>
    <w:p w:rsidR="003F0C49" w:rsidRPr="00890AA1" w:rsidRDefault="003F0C49" w:rsidP="002174DB">
      <w:pPr>
        <w:outlineLvl w:val="0"/>
        <w:rPr>
          <w:b/>
        </w:rPr>
      </w:pPr>
      <w:r w:rsidRPr="00D14BC4">
        <w:rPr>
          <w:b/>
        </w:rPr>
        <w:t>Practicum Attendance Policy</w:t>
      </w:r>
    </w:p>
    <w:p w:rsidR="00890AA1" w:rsidRPr="00D14BC4" w:rsidRDefault="00890AA1" w:rsidP="009F35DB">
      <w:r w:rsidRPr="00D14BC4">
        <w:t>If a practicum student must be absent, s/he must follow the procedures described below:</w:t>
      </w:r>
    </w:p>
    <w:p w:rsidR="00890AA1" w:rsidRPr="00D14BC4" w:rsidRDefault="00890AA1" w:rsidP="009F35DB"/>
    <w:p w:rsidR="00890AA1" w:rsidRDefault="00B25801" w:rsidP="00B25801">
      <w:r>
        <w:t xml:space="preserve">1.  </w:t>
      </w:r>
      <w:r w:rsidR="00890AA1" w:rsidRPr="00D14BC4">
        <w:t xml:space="preserve">The student will inform the cooperating teacher and university supervisor of the </w:t>
      </w:r>
      <w:r w:rsidR="00890AA1">
        <w:t xml:space="preserve">          </w:t>
      </w:r>
      <w:r w:rsidR="00890AA1" w:rsidRPr="00D14BC4">
        <w:t xml:space="preserve">absence as far ahead of time </w:t>
      </w:r>
      <w:r w:rsidR="00890AA1">
        <w:t>as possible.</w:t>
      </w:r>
    </w:p>
    <w:p w:rsidR="00890AA1" w:rsidRPr="00D14BC4" w:rsidRDefault="00B25801" w:rsidP="00B25801">
      <w:r>
        <w:t xml:space="preserve">2.  </w:t>
      </w:r>
      <w:r w:rsidR="00890AA1" w:rsidRPr="00D14BC4">
        <w:t xml:space="preserve">The student will make sure that the cooperating teacher has all the materials </w:t>
      </w:r>
      <w:r w:rsidR="00890AA1">
        <w:t xml:space="preserve">           </w:t>
      </w:r>
      <w:r w:rsidR="00890AA1" w:rsidRPr="00D14BC4">
        <w:t>necessary to fulfill his/her teaching respo</w:t>
      </w:r>
      <w:r w:rsidR="00890AA1">
        <w:t>nsibilities in his/her absence.</w:t>
      </w:r>
    </w:p>
    <w:p w:rsidR="00890AA1" w:rsidRPr="00D14BC4" w:rsidRDefault="00B25801" w:rsidP="00B25801">
      <w:r>
        <w:t xml:space="preserve">3.  </w:t>
      </w:r>
      <w:r w:rsidR="00890AA1" w:rsidRPr="00D14BC4">
        <w:t xml:space="preserve">An absence from the practicum, regardless of the reason, </w:t>
      </w:r>
      <w:r w:rsidR="00890AA1">
        <w:t xml:space="preserve">does not absolve the </w:t>
      </w:r>
      <w:r>
        <w:t>student f</w:t>
      </w:r>
      <w:r w:rsidR="00890AA1" w:rsidRPr="00D14BC4">
        <w:t>rom fulfilling all</w:t>
      </w:r>
      <w:r w:rsidR="00890AA1">
        <w:t xml:space="preserve"> </w:t>
      </w:r>
      <w:r w:rsidR="00890AA1" w:rsidRPr="00D14BC4">
        <w:t xml:space="preserve">responsibilities, including meeting the minimum of 9 </w:t>
      </w:r>
      <w:r w:rsidR="00890AA1">
        <w:t>hours per week requirement.</w:t>
      </w:r>
    </w:p>
    <w:p w:rsidR="00890AA1" w:rsidRPr="00D14BC4" w:rsidRDefault="00B25801" w:rsidP="00B25801">
      <w:r>
        <w:t xml:space="preserve">4.  </w:t>
      </w:r>
      <w:r w:rsidR="00890AA1" w:rsidRPr="00D14BC4">
        <w:t>The student must make up any time missed each week either the week before the absence or the following week.</w:t>
      </w:r>
    </w:p>
    <w:p w:rsidR="003F0C49" w:rsidRPr="00D14BC4" w:rsidRDefault="003F0C49" w:rsidP="003F0C49"/>
    <w:p w:rsidR="003F0C49" w:rsidRPr="00D14BC4" w:rsidRDefault="00B25801" w:rsidP="003F0C49">
      <w:r>
        <w:t>P</w:t>
      </w:r>
      <w:r w:rsidR="003F0C49" w:rsidRPr="00D14BC4">
        <w:t>racticum</w:t>
      </w:r>
      <w:r>
        <w:t xml:space="preserve"> 1</w:t>
      </w:r>
      <w:r w:rsidR="003F0C49" w:rsidRPr="00D14BC4">
        <w:t xml:space="preserve"> </w:t>
      </w:r>
      <w:r w:rsidR="003F0C49" w:rsidRPr="00B25801">
        <w:t xml:space="preserve">is intended to be an </w:t>
      </w:r>
      <w:r w:rsidR="003F0C49" w:rsidRPr="00B25801">
        <w:rPr>
          <w:i/>
        </w:rPr>
        <w:t>intensive</w:t>
      </w:r>
      <w:r w:rsidRPr="00B25801">
        <w:t xml:space="preserve"> school, community, or agency-based </w:t>
      </w:r>
      <w:r w:rsidR="003F0C49" w:rsidRPr="00B25801">
        <w:t>learning experience.</w:t>
      </w:r>
      <w:r w:rsidR="003F0C49" w:rsidRPr="00D14BC4">
        <w:t xml:space="preserve"> There are many requirements and many new demands placed on the </w:t>
      </w:r>
      <w:r w:rsidR="00D42EB0">
        <w:t>FAU</w:t>
      </w:r>
      <w:r w:rsidR="003F0C49" w:rsidRPr="00D14BC4">
        <w:t xml:space="preserve"> </w:t>
      </w:r>
      <w:r w:rsidR="003F0C49" w:rsidRPr="00D14BC4">
        <w:lastRenderedPageBreak/>
        <w:t>student. Learning for the student takes place through observation, practice, trial and error, and collaboration. It is critical that all parties, the student, cooperating teacher, and university supervisor, work together to maximize the practicum experie</w:t>
      </w:r>
      <w:r w:rsidR="00D42EB0">
        <w:t>nce. If conflicts arise during P</w:t>
      </w:r>
      <w:r w:rsidR="003F0C49" w:rsidRPr="00D14BC4">
        <w:t>racticum</w:t>
      </w:r>
      <w:r w:rsidR="00D42EB0">
        <w:t xml:space="preserve"> 1</w:t>
      </w:r>
      <w:r w:rsidR="003F0C49" w:rsidRPr="00D14BC4">
        <w:t xml:space="preserve">, any member of the team may initiate a problem solving meeting to correct a specific issue. </w:t>
      </w:r>
    </w:p>
    <w:p w:rsidR="003F0C49" w:rsidRPr="00D14BC4" w:rsidRDefault="003F0C49" w:rsidP="00245268"/>
    <w:p w:rsidR="00245268" w:rsidRPr="00D14BC4" w:rsidRDefault="00245268" w:rsidP="002174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0"/>
        <w:rPr>
          <w:b/>
        </w:rPr>
      </w:pPr>
      <w:r w:rsidRPr="00D14BC4">
        <w:rPr>
          <w:color w:val="FF0000"/>
        </w:rPr>
        <w:t xml:space="preserve"> </w:t>
      </w:r>
      <w:r w:rsidRPr="00D14BC4">
        <w:rPr>
          <w:b/>
        </w:rPr>
        <w:t xml:space="preserve">POLICIES:     </w:t>
      </w:r>
    </w:p>
    <w:p w:rsidR="00245268" w:rsidRPr="00D14BC4" w:rsidRDefault="00245268" w:rsidP="00245268">
      <w:pPr>
        <w:widowControl w:val="0"/>
        <w:numPr>
          <w:ilvl w:val="0"/>
          <w:numId w:val="5"/>
        </w:numPr>
      </w:pPr>
      <w:r w:rsidRPr="00D14BC4">
        <w:t xml:space="preserve">The course carries </w:t>
      </w:r>
      <w:r w:rsidR="00606A9E" w:rsidRPr="00606A9E">
        <w:t>one to t</w:t>
      </w:r>
      <w:r w:rsidR="00DF0A89">
        <w:t>hree</w:t>
      </w:r>
      <w:r w:rsidR="00606A9E" w:rsidRPr="00606A9E">
        <w:t xml:space="preserve"> (1-</w:t>
      </w:r>
      <w:r w:rsidR="00DF0A89">
        <w:t>3</w:t>
      </w:r>
      <w:r w:rsidR="00FC5A00" w:rsidRPr="00606A9E">
        <w:t>) credits</w:t>
      </w:r>
      <w:r w:rsidR="00FC5A00" w:rsidRPr="00D14BC4">
        <w:t xml:space="preserve">. </w:t>
      </w:r>
      <w:r w:rsidRPr="00D14BC4">
        <w:t xml:space="preserve">Students are expected to complete course requirements sufficient to </w:t>
      </w:r>
      <w:r w:rsidRPr="00D42EB0">
        <w:t xml:space="preserve">earn </w:t>
      </w:r>
      <w:r w:rsidR="00606A9E" w:rsidRPr="00606A9E">
        <w:t>these</w:t>
      </w:r>
      <w:r w:rsidRPr="00D42EB0">
        <w:t xml:space="preserve"> credits</w:t>
      </w:r>
      <w:r w:rsidRPr="00D14BC4">
        <w:t xml:space="preserve"> during the time-span of the course. </w:t>
      </w:r>
    </w:p>
    <w:p w:rsidR="00245268" w:rsidRPr="00D14BC4" w:rsidRDefault="00245268" w:rsidP="00245268">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720"/>
      </w:pPr>
      <w:r w:rsidRPr="00D14BC4">
        <w:tab/>
        <w:t xml:space="preserve">2. </w:t>
      </w:r>
      <w:r w:rsidRPr="00D14BC4">
        <w:tab/>
        <w:t>Students are encour</w:t>
      </w:r>
      <w:r w:rsidR="00D42EB0">
        <w:t>aged to talk with the University S</w:t>
      </w:r>
      <w:r w:rsidR="001A6AF9" w:rsidRPr="00D14BC4">
        <w:t>upervisor</w:t>
      </w:r>
      <w:r w:rsidRPr="00D14BC4">
        <w:t xml:space="preserve"> if there are concerns or problems relating to the course</w:t>
      </w:r>
    </w:p>
    <w:p w:rsidR="00245268" w:rsidRPr="00D14BC4" w:rsidRDefault="00245268" w:rsidP="00245268">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rsidRPr="00D14BC4">
        <w:t xml:space="preserve">3. </w:t>
      </w:r>
      <w:r w:rsidR="001A6AF9" w:rsidRPr="00D14BC4">
        <w:tab/>
        <w:t>A minimum grade of S (not U</w:t>
      </w:r>
      <w:r w:rsidRPr="00D14BC4">
        <w:t>) is required to continue in sequence in the ESE Bachelor’s program.</w:t>
      </w:r>
    </w:p>
    <w:p w:rsidR="00FC5A00" w:rsidRPr="00D14BC4" w:rsidRDefault="00245268" w:rsidP="00245268">
      <w:pPr>
        <w:tabs>
          <w:tab w:val="left" w:pos="360"/>
        </w:tabs>
        <w:ind w:left="360" w:hanging="360"/>
      </w:pPr>
      <w:r w:rsidRPr="00D14BC4">
        <w:t xml:space="preserve">4.   All </w:t>
      </w:r>
      <w:r w:rsidRPr="00D14BC4">
        <w:rPr>
          <w:b/>
        </w:rPr>
        <w:t>written assignments</w:t>
      </w:r>
      <w:r w:rsidRPr="00D14BC4">
        <w:t xml:space="preserve"> must </w:t>
      </w:r>
      <w:r w:rsidR="00FC5A00" w:rsidRPr="00D14BC4">
        <w:t>follow the directions on the assignment for presentation.</w:t>
      </w:r>
      <w:r w:rsidRPr="00D14BC4">
        <w:t xml:space="preserve"> </w:t>
      </w:r>
    </w:p>
    <w:p w:rsidR="00245268" w:rsidRPr="00984441" w:rsidRDefault="00245268" w:rsidP="00245268">
      <w:pPr>
        <w:tabs>
          <w:tab w:val="left" w:pos="360"/>
        </w:tabs>
        <w:ind w:left="360" w:hanging="360"/>
        <w:rPr>
          <w:b/>
          <w:color w:val="FF0000"/>
        </w:rPr>
      </w:pPr>
      <w:r w:rsidRPr="00D14BC4">
        <w:t xml:space="preserve">5.   </w:t>
      </w:r>
      <w:r w:rsidR="008D5EB8" w:rsidRPr="00D14BC4">
        <w:t xml:space="preserve">Due dates for assignments are provided </w:t>
      </w:r>
      <w:r w:rsidR="008D5EB8">
        <w:t>by the University Supervisor</w:t>
      </w:r>
      <w:r w:rsidR="008D5EB8" w:rsidRPr="00D14BC4">
        <w:t xml:space="preserve"> and will be enforced. </w:t>
      </w:r>
      <w:r w:rsidR="00FC5A00">
        <w:t xml:space="preserve"> </w:t>
      </w:r>
    </w:p>
    <w:p w:rsidR="00245268" w:rsidRDefault="00245268" w:rsidP="00245268">
      <w:pPr>
        <w:ind w:right="900"/>
        <w:rPr>
          <w:b/>
        </w:rPr>
      </w:pPr>
    </w:p>
    <w:p w:rsidR="00245268" w:rsidRPr="00CA60CF" w:rsidRDefault="00245268" w:rsidP="002174DB">
      <w:pPr>
        <w:ind w:right="900"/>
        <w:outlineLvl w:val="0"/>
        <w:rPr>
          <w:b/>
          <w:u w:val="single"/>
        </w:rPr>
      </w:pPr>
      <w:r w:rsidRPr="00CA60CF">
        <w:rPr>
          <w:b/>
          <w:u w:val="single"/>
        </w:rPr>
        <w:t>STUDENTS WITH DISABILITIES:</w:t>
      </w:r>
    </w:p>
    <w:p w:rsidR="00245268" w:rsidRDefault="00EB289F" w:rsidP="002452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r>
      <w:r w:rsidR="00245268" w:rsidRPr="00EB6B91">
        <w:t>In compliance with the Americans with Disabilities Act (ADA)</w:t>
      </w:r>
      <w:r w:rsidR="00245268">
        <w:t xml:space="preserve"> and FAU policy</w:t>
      </w:r>
      <w:r w:rsidR="00245268" w:rsidRPr="00EB6B91">
        <w:t>, students with disabilities who require special accommodations to properly execute course work must register with the Office for Students with Dis</w:t>
      </w:r>
      <w:r w:rsidR="00245268">
        <w:t>abilities (OSD) and provide the instructor of this course with a letter from OSD which indicates the reasonable accommodations that would be appropriate for this course.  OSD offices are located on Boca, Davie and Jupiter campuses. Information regarding OSD services and locations can be found on the FAU website.</w:t>
      </w:r>
    </w:p>
    <w:p w:rsidR="00EB289F" w:rsidRDefault="00EB289F" w:rsidP="002452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EB289F" w:rsidRPr="00EB289F" w:rsidRDefault="00EB289F" w:rsidP="002174DB">
      <w:pPr>
        <w:contextualSpacing/>
        <w:outlineLvl w:val="0"/>
        <w:rPr>
          <w:b/>
          <w:u w:val="single"/>
        </w:rPr>
      </w:pPr>
      <w:r w:rsidRPr="00EB289F">
        <w:rPr>
          <w:b/>
          <w:u w:val="single"/>
        </w:rPr>
        <w:t>HONOR CODE:</w:t>
      </w:r>
    </w:p>
    <w:p w:rsidR="00EB289F" w:rsidRDefault="00EB289F" w:rsidP="00EB289F">
      <w:pPr>
        <w:ind w:firstLine="720"/>
        <w:contextualSpacing/>
      </w:pPr>
      <w:r>
        <w:t xml:space="preserve">Students at Florida Atlantic University are expected to maintain the highest ethical standards. Academic dishonesty, including cheating and plagiarism, is considered a serious breach of these ethical standards, because it interferes with the University mission to provide a high quality education in which no student enjoys an unfair advantage over any other. Academic dishonesty is also destructive of the University community, which is grounded in a system of mutual trust and places high value on personal integrity and individual responsibility. Harsh penalties are associated with academic dishonesty. For more information, see </w:t>
      </w:r>
      <w:hyperlink r:id="rId11" w:history="1">
        <w:r>
          <w:rPr>
            <w:color w:val="0000FF"/>
            <w:u w:val="single"/>
          </w:rPr>
          <w:t>http://www.fau.edu/regulations/chapter4/4.001_Honor_Code.pdf.</w:t>
        </w:r>
      </w:hyperlink>
    </w:p>
    <w:p w:rsidR="00EB289F" w:rsidRDefault="00EB289F" w:rsidP="00EB289F">
      <w:pPr>
        <w:contextualSpacing/>
      </w:pPr>
    </w:p>
    <w:p w:rsidR="00EB289F" w:rsidRPr="00EB289F" w:rsidRDefault="00EB289F" w:rsidP="002174DB">
      <w:pPr>
        <w:contextualSpacing/>
        <w:outlineLvl w:val="0"/>
        <w:rPr>
          <w:b/>
          <w:u w:val="single"/>
        </w:rPr>
      </w:pPr>
      <w:r w:rsidRPr="00EB289F">
        <w:rPr>
          <w:b/>
          <w:u w:val="single"/>
        </w:rPr>
        <w:t>CLASSROOM ETIQUETTE:</w:t>
      </w:r>
    </w:p>
    <w:p w:rsidR="00EB289F" w:rsidRDefault="00EB289F" w:rsidP="00EB289F">
      <w:pPr>
        <w:ind w:firstLine="720"/>
        <w:contextualSpacing/>
      </w:pPr>
      <w:r>
        <w:t xml:space="preserve">In addition to being prepared for class, criteria for class participation includes: punctuality, attendance, contributing to discussions without dominating them, maintaining an attitude that is open to diverse perspectives, and treating others with respect (even when you disagree with them). </w:t>
      </w:r>
    </w:p>
    <w:p w:rsidR="00EB289F" w:rsidRDefault="00EB289F" w:rsidP="00EB289F">
      <w:pPr>
        <w:contextualSpacing/>
      </w:pPr>
    </w:p>
    <w:p w:rsidR="00EB289F" w:rsidRDefault="00EB289F" w:rsidP="00EB289F">
      <w:pPr>
        <w:ind w:firstLine="720"/>
        <w:contextualSpacing/>
      </w:pPr>
      <w:r>
        <w:t>FAU policy on electronic devices states: “</w:t>
      </w:r>
      <w:r w:rsidRPr="007F7FEC">
        <w:rPr>
          <w:i/>
        </w:rPr>
        <w:t xml:space="preserve">In order to enhance and maintain a productive atmosphere for education, personal communication devices, such as cellular </w:t>
      </w:r>
      <w:r w:rsidRPr="007F7FEC">
        <w:rPr>
          <w:i/>
        </w:rPr>
        <w:lastRenderedPageBreak/>
        <w:t>telephones and pagers, are to be disabled in class sessions</w:t>
      </w:r>
      <w:r w:rsidRPr="00F11BE2">
        <w:t>.”</w:t>
      </w:r>
      <w:r>
        <w:t xml:space="preserve"> </w:t>
      </w:r>
      <w:proofErr w:type="gramStart"/>
      <w:r>
        <w:t xml:space="preserve">Cell phone use, text messaging, and </w:t>
      </w:r>
      <w:r w:rsidRPr="00F11BE2">
        <w:t>us</w:t>
      </w:r>
      <w:r>
        <w:t>ing a computer for purposes other than note-taking is unacceptable during class and may result in a reduction in participation points and/or a request that you leave the class.</w:t>
      </w:r>
      <w:proofErr w:type="gramEnd"/>
      <w:r>
        <w:t xml:space="preserve">  </w:t>
      </w:r>
    </w:p>
    <w:p w:rsidR="00EB289F" w:rsidRPr="00EB6B91" w:rsidRDefault="00EB289F" w:rsidP="002452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245268" w:rsidRDefault="00245268" w:rsidP="00245268">
      <w:pPr>
        <w:ind w:right="900"/>
      </w:pPr>
    </w:p>
    <w:p w:rsidR="00CA60CF" w:rsidRDefault="00CA60CF" w:rsidP="00245268">
      <w:pPr>
        <w:jc w:val="center"/>
        <w:rPr>
          <w:b/>
        </w:rPr>
      </w:pPr>
    </w:p>
    <w:p w:rsidR="00EB289F" w:rsidRDefault="00EB289F" w:rsidP="00245268">
      <w:pPr>
        <w:jc w:val="center"/>
        <w:rPr>
          <w:b/>
        </w:rPr>
      </w:pPr>
    </w:p>
    <w:p w:rsidR="006C10A6" w:rsidRPr="00D42EB0" w:rsidRDefault="00245268" w:rsidP="002174DB">
      <w:pPr>
        <w:jc w:val="center"/>
        <w:outlineLvl w:val="0"/>
        <w:rPr>
          <w:b/>
        </w:rPr>
      </w:pPr>
      <w:r w:rsidRPr="00D42EB0">
        <w:rPr>
          <w:b/>
        </w:rPr>
        <w:t>BIBLIOGRAPHY</w:t>
      </w:r>
    </w:p>
    <w:p w:rsidR="003F0C49" w:rsidRPr="000A0A97" w:rsidRDefault="003F0C49" w:rsidP="00245268">
      <w:pPr>
        <w:jc w:val="center"/>
        <w:rPr>
          <w:b/>
          <w:highlight w:val="magenta"/>
        </w:rPr>
      </w:pPr>
    </w:p>
    <w:p w:rsidR="00D42EB0" w:rsidRDefault="00D42EB0" w:rsidP="005612AC">
      <w:pPr>
        <w:ind w:left="547" w:hanging="547"/>
      </w:pPr>
      <w:proofErr w:type="gramStart"/>
      <w:r>
        <w:t>Browder, D. M., &amp; Spooner, F. (2006).</w:t>
      </w:r>
      <w:proofErr w:type="gramEnd"/>
      <w:r>
        <w:t xml:space="preserve"> </w:t>
      </w:r>
      <w:proofErr w:type="gramStart"/>
      <w:r w:rsidRPr="004A159B">
        <w:rPr>
          <w:i/>
        </w:rPr>
        <w:t>Teaching language arts, math, and science to students with significant cognitive disabilities.</w:t>
      </w:r>
      <w:proofErr w:type="gramEnd"/>
      <w:r>
        <w:t xml:space="preserve"> Baltimore, MD: Paul H. Brookes Publishing Co. </w:t>
      </w:r>
    </w:p>
    <w:p w:rsidR="00D42EB0" w:rsidRPr="000A0A97" w:rsidRDefault="00D42EB0" w:rsidP="005612AC">
      <w:pPr>
        <w:ind w:left="547" w:hanging="547"/>
        <w:rPr>
          <w:highlight w:val="magenta"/>
        </w:rPr>
      </w:pPr>
    </w:p>
    <w:p w:rsidR="005612AC" w:rsidRDefault="005612AC" w:rsidP="005612AC">
      <w:pPr>
        <w:ind w:left="547" w:hanging="547"/>
      </w:pPr>
      <w:proofErr w:type="gramStart"/>
      <w:r>
        <w:t xml:space="preserve">Brown, L., </w:t>
      </w:r>
      <w:proofErr w:type="spellStart"/>
      <w:r>
        <w:t>Branston</w:t>
      </w:r>
      <w:proofErr w:type="spellEnd"/>
      <w:r>
        <w:t xml:space="preserve">, M.B., </w:t>
      </w:r>
      <w:proofErr w:type="spellStart"/>
      <w:r>
        <w:t>Hamre-Nietupski</w:t>
      </w:r>
      <w:proofErr w:type="spellEnd"/>
      <w:r>
        <w:t xml:space="preserve">, S., </w:t>
      </w:r>
      <w:proofErr w:type="spellStart"/>
      <w:r>
        <w:t>Pumpian</w:t>
      </w:r>
      <w:proofErr w:type="spellEnd"/>
      <w:r>
        <w:t xml:space="preserve">, N., </w:t>
      </w:r>
      <w:proofErr w:type="spellStart"/>
      <w:r>
        <w:t>Certo</w:t>
      </w:r>
      <w:proofErr w:type="spellEnd"/>
      <w:r>
        <w:t xml:space="preserve">, N., &amp; </w:t>
      </w:r>
      <w:proofErr w:type="spellStart"/>
      <w:r>
        <w:t>Gruenewald</w:t>
      </w:r>
      <w:proofErr w:type="spellEnd"/>
      <w:r>
        <w:t>, L. (1979).</w:t>
      </w:r>
      <w:proofErr w:type="gramEnd"/>
      <w:r>
        <w:t xml:space="preserve"> </w:t>
      </w:r>
      <w:proofErr w:type="gramStart"/>
      <w:r>
        <w:t>A strategy for developing chronological age-appropriate and functional curricular content for severely handicapped adolescents and young adults.</w:t>
      </w:r>
      <w:proofErr w:type="gramEnd"/>
      <w:r>
        <w:t xml:space="preserve"> </w:t>
      </w:r>
      <w:r>
        <w:rPr>
          <w:i/>
          <w:iCs/>
        </w:rPr>
        <w:t>Journal of Special Education, 13</w:t>
      </w:r>
      <w:r>
        <w:t>(1), 81-90.</w:t>
      </w:r>
    </w:p>
    <w:p w:rsidR="00D42EB0" w:rsidRDefault="00D42EB0" w:rsidP="005612A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47" w:hanging="547"/>
      </w:pPr>
    </w:p>
    <w:p w:rsidR="005612AC" w:rsidRDefault="005612AC" w:rsidP="005612AC">
      <w:pPr>
        <w:ind w:left="547" w:hanging="547"/>
        <w:rPr>
          <w:color w:val="000000"/>
        </w:rPr>
      </w:pPr>
      <w:proofErr w:type="gramStart"/>
      <w:r>
        <w:rPr>
          <w:color w:val="000000"/>
        </w:rPr>
        <w:t xml:space="preserve">Kennedy, C.H., </w:t>
      </w:r>
      <w:proofErr w:type="spellStart"/>
      <w:r>
        <w:rPr>
          <w:color w:val="000000"/>
        </w:rPr>
        <w:t>Shukla</w:t>
      </w:r>
      <w:proofErr w:type="spellEnd"/>
      <w:r>
        <w:rPr>
          <w:color w:val="000000"/>
        </w:rPr>
        <w:t xml:space="preserve">, S., &amp; </w:t>
      </w:r>
      <w:proofErr w:type="spellStart"/>
      <w:r>
        <w:rPr>
          <w:color w:val="000000"/>
        </w:rPr>
        <w:t>Fryxell</w:t>
      </w:r>
      <w:proofErr w:type="spellEnd"/>
      <w:r>
        <w:rPr>
          <w:color w:val="000000"/>
        </w:rPr>
        <w:t>, D. (1997).</w:t>
      </w:r>
      <w:proofErr w:type="gramEnd"/>
      <w:r>
        <w:rPr>
          <w:color w:val="000000"/>
        </w:rPr>
        <w:t xml:space="preserve"> </w:t>
      </w:r>
      <w:proofErr w:type="gramStart"/>
      <w:r>
        <w:rPr>
          <w:color w:val="000000"/>
        </w:rPr>
        <w:t>Comparing the effects of educational placement on the social relationships of intermediate school students with severe disabilities.</w:t>
      </w:r>
      <w:proofErr w:type="gramEnd"/>
      <w:r>
        <w:rPr>
          <w:color w:val="000000"/>
        </w:rPr>
        <w:t xml:space="preserve"> </w:t>
      </w:r>
      <w:r>
        <w:rPr>
          <w:i/>
          <w:iCs/>
          <w:color w:val="000000"/>
        </w:rPr>
        <w:t>Exceptional Children, 64</w:t>
      </w:r>
      <w:r>
        <w:rPr>
          <w:color w:val="000000"/>
        </w:rPr>
        <w:t>, 277-289.</w:t>
      </w:r>
    </w:p>
    <w:p w:rsidR="005612AC" w:rsidRDefault="005612AC" w:rsidP="005612AC">
      <w:pPr>
        <w:ind w:left="547" w:hanging="547"/>
        <w:rPr>
          <w:color w:val="000000"/>
        </w:rPr>
      </w:pPr>
    </w:p>
    <w:p w:rsidR="00D42EB0" w:rsidRDefault="00D42EB0" w:rsidP="005612A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47" w:hanging="547"/>
      </w:pPr>
      <w:proofErr w:type="gramStart"/>
      <w:r>
        <w:t>Meyer, L.H., Peck, C.A., &amp; Brown, L.</w:t>
      </w:r>
      <w:proofErr w:type="gramEnd"/>
      <w:r>
        <w:t xml:space="preserve"> </w:t>
      </w:r>
      <w:r w:rsidR="005612AC">
        <w:t xml:space="preserve"> </w:t>
      </w:r>
      <w:proofErr w:type="gramStart"/>
      <w:r w:rsidR="005612AC">
        <w:t>(2005</w:t>
      </w:r>
      <w:r>
        <w:t>),</w:t>
      </w:r>
      <w:r>
        <w:rPr>
          <w:i/>
        </w:rPr>
        <w:t xml:space="preserve"> Critical issues in the lives of people with severe disabilities</w:t>
      </w:r>
      <w:r>
        <w:t>.</w:t>
      </w:r>
      <w:proofErr w:type="gramEnd"/>
      <w:r>
        <w:t xml:space="preserve">  Baltimore, MD:  Paul H. Brookes Pub.</w:t>
      </w:r>
    </w:p>
    <w:p w:rsidR="00E4733E" w:rsidRPr="000A0A97" w:rsidRDefault="00E4733E" w:rsidP="005612AC">
      <w:pPr>
        <w:ind w:left="547" w:hanging="547"/>
        <w:rPr>
          <w:highlight w:val="magenta"/>
        </w:rPr>
      </w:pPr>
    </w:p>
    <w:p w:rsidR="003F0C49" w:rsidRPr="00D42EB0" w:rsidRDefault="00A7783F" w:rsidP="005612AC">
      <w:pPr>
        <w:ind w:left="547" w:hanging="547"/>
      </w:pPr>
      <w:proofErr w:type="gramStart"/>
      <w:r w:rsidRPr="00D42EB0">
        <w:t xml:space="preserve">Roe, B.D., </w:t>
      </w:r>
      <w:r w:rsidR="003F0C49" w:rsidRPr="00D42EB0">
        <w:t>Ross, E.P.</w:t>
      </w:r>
      <w:r w:rsidRPr="00D42EB0">
        <w:t>, &amp; Smith, S. H. (2006</w:t>
      </w:r>
      <w:r w:rsidR="003F0C49" w:rsidRPr="00D42EB0">
        <w:t>).</w:t>
      </w:r>
      <w:proofErr w:type="gramEnd"/>
      <w:r w:rsidR="003F0C49" w:rsidRPr="00D42EB0">
        <w:t xml:space="preserve"> </w:t>
      </w:r>
      <w:r w:rsidR="003F0C49" w:rsidRPr="00D42EB0">
        <w:rPr>
          <w:i/>
        </w:rPr>
        <w:t xml:space="preserve">Student teaching and field experiences handbook </w:t>
      </w:r>
      <w:r w:rsidRPr="00D42EB0">
        <w:t>(6</w:t>
      </w:r>
      <w:r w:rsidR="003F0C49" w:rsidRPr="00D42EB0">
        <w:rPr>
          <w:vertAlign w:val="superscript"/>
        </w:rPr>
        <w:t>th</w:t>
      </w:r>
      <w:r w:rsidR="00F858A0" w:rsidRPr="00D42EB0">
        <w:t xml:space="preserve"> </w:t>
      </w:r>
      <w:proofErr w:type="gramStart"/>
      <w:r w:rsidR="00F858A0" w:rsidRPr="00D42EB0">
        <w:t>e</w:t>
      </w:r>
      <w:r w:rsidR="003F0C49" w:rsidRPr="00D42EB0">
        <w:t>d</w:t>
      </w:r>
      <w:proofErr w:type="gramEnd"/>
      <w:r w:rsidR="003F0C49" w:rsidRPr="00D42EB0">
        <w:t xml:space="preserve">.). Upper Saddle River, NJ: </w:t>
      </w:r>
      <w:r w:rsidRPr="00D42EB0">
        <w:t>Prentice Hall.</w:t>
      </w:r>
    </w:p>
    <w:p w:rsidR="003F0C49" w:rsidRPr="00D42EB0" w:rsidRDefault="003F0C49" w:rsidP="005612AC">
      <w:pPr>
        <w:ind w:left="547" w:hanging="547"/>
      </w:pPr>
    </w:p>
    <w:p w:rsidR="003F0C49" w:rsidRDefault="00C8476D" w:rsidP="005612AC">
      <w:pPr>
        <w:ind w:left="547" w:hanging="547"/>
      </w:pPr>
      <w:proofErr w:type="gramStart"/>
      <w:r w:rsidRPr="00D42EB0">
        <w:t>Rosenberg, M. J., O’Shea, L. J., &amp; O’Shea, D. J. (</w:t>
      </w:r>
      <w:r w:rsidR="00F858A0" w:rsidRPr="00D42EB0">
        <w:t>2006</w:t>
      </w:r>
      <w:r w:rsidRPr="00D42EB0">
        <w:t>).</w:t>
      </w:r>
      <w:proofErr w:type="gramEnd"/>
      <w:r w:rsidRPr="00D42EB0">
        <w:t xml:space="preserve"> </w:t>
      </w:r>
      <w:r w:rsidRPr="00D42EB0">
        <w:rPr>
          <w:i/>
        </w:rPr>
        <w:t>Student teacher to master teacher: A practical guide for educating students with special needs</w:t>
      </w:r>
      <w:r w:rsidRPr="00D42EB0">
        <w:t xml:space="preserve"> (</w:t>
      </w:r>
      <w:r w:rsidR="00F858A0" w:rsidRPr="00D42EB0">
        <w:t>4</w:t>
      </w:r>
      <w:r w:rsidR="00F858A0" w:rsidRPr="00D42EB0">
        <w:rPr>
          <w:vertAlign w:val="superscript"/>
        </w:rPr>
        <w:t>th</w:t>
      </w:r>
      <w:r w:rsidRPr="00D42EB0">
        <w:t xml:space="preserve"> </w:t>
      </w:r>
      <w:proofErr w:type="gramStart"/>
      <w:r w:rsidRPr="00D42EB0">
        <w:t>ed</w:t>
      </w:r>
      <w:proofErr w:type="gramEnd"/>
      <w:r w:rsidRPr="00D42EB0">
        <w:t>.).</w:t>
      </w:r>
      <w:r w:rsidR="005612AC">
        <w:t xml:space="preserve"> </w:t>
      </w:r>
      <w:r w:rsidR="00F858A0" w:rsidRPr="00D42EB0">
        <w:t>Upper Saddle River, NJ:</w:t>
      </w:r>
      <w:r w:rsidRPr="00D42EB0">
        <w:t xml:space="preserve"> Prentice Hall.</w:t>
      </w:r>
      <w:r w:rsidRPr="00C8476D">
        <w:t xml:space="preserve"> </w:t>
      </w:r>
    </w:p>
    <w:p w:rsidR="00D42EB0" w:rsidRDefault="00D42EB0" w:rsidP="005612AC">
      <w:pPr>
        <w:ind w:left="547" w:hanging="547"/>
      </w:pPr>
    </w:p>
    <w:p w:rsidR="00D42EB0" w:rsidRDefault="00D42EB0" w:rsidP="005612AC">
      <w:pPr>
        <w:ind w:left="547" w:hanging="547"/>
      </w:pPr>
      <w:proofErr w:type="gramStart"/>
      <w:r>
        <w:t>Snell, M. E., &amp; Brown, F. (Eds.) (2005).</w:t>
      </w:r>
      <w:proofErr w:type="gramEnd"/>
      <w:r>
        <w:t xml:space="preserve"> </w:t>
      </w:r>
      <w:r>
        <w:rPr>
          <w:i/>
        </w:rPr>
        <w:t>Instruction of students with severe disabilities</w:t>
      </w:r>
      <w:r>
        <w:t xml:space="preserve"> (5th </w:t>
      </w:r>
      <w:proofErr w:type="gramStart"/>
      <w:r>
        <w:t>ed</w:t>
      </w:r>
      <w:proofErr w:type="gramEnd"/>
      <w:r>
        <w:t>.). Upper Saddle River, NJ: Merrill.</w:t>
      </w:r>
    </w:p>
    <w:p w:rsidR="00D42EB0" w:rsidRDefault="00D42EB0" w:rsidP="005612AC">
      <w:pPr>
        <w:ind w:left="547" w:hanging="547"/>
      </w:pPr>
    </w:p>
    <w:p w:rsidR="00D42EB0" w:rsidRDefault="00D42EB0" w:rsidP="005612AC">
      <w:pPr>
        <w:tabs>
          <w:tab w:val="left" w:pos="360"/>
        </w:tabs>
        <w:ind w:left="547" w:hanging="547"/>
      </w:pPr>
      <w:proofErr w:type="spellStart"/>
      <w:proofErr w:type="gramStart"/>
      <w:r w:rsidRPr="00032273">
        <w:t>Scheeler</w:t>
      </w:r>
      <w:proofErr w:type="spellEnd"/>
      <w:r w:rsidRPr="00032273">
        <w:t xml:space="preserve">, M. C., </w:t>
      </w:r>
      <w:proofErr w:type="spellStart"/>
      <w:r w:rsidRPr="00032273">
        <w:t>Ruhl</w:t>
      </w:r>
      <w:proofErr w:type="spellEnd"/>
      <w:r w:rsidRPr="00032273">
        <w:t>, K. L., &amp; McAfee, J. K. (2004).</w:t>
      </w:r>
      <w:proofErr w:type="gramEnd"/>
      <w:r w:rsidRPr="00032273">
        <w:t xml:space="preserve"> </w:t>
      </w:r>
      <w:proofErr w:type="gramStart"/>
      <w:r w:rsidRPr="00032273">
        <w:t>Providing performance feedback to teachers: A review.</w:t>
      </w:r>
      <w:proofErr w:type="gramEnd"/>
      <w:r w:rsidRPr="00032273">
        <w:t xml:space="preserve"> </w:t>
      </w:r>
      <w:r w:rsidRPr="00032273">
        <w:rPr>
          <w:i/>
          <w:iCs/>
        </w:rPr>
        <w:t xml:space="preserve">Teacher Education and Special Education, 27, </w:t>
      </w:r>
      <w:r w:rsidRPr="00032273">
        <w:t>396 – 407.</w:t>
      </w:r>
    </w:p>
    <w:p w:rsidR="005612AC" w:rsidRDefault="005612AC" w:rsidP="005612AC">
      <w:pPr>
        <w:tabs>
          <w:tab w:val="left" w:pos="360"/>
        </w:tabs>
        <w:ind w:left="547" w:hanging="547"/>
      </w:pPr>
    </w:p>
    <w:p w:rsidR="005612AC" w:rsidRDefault="005612AC" w:rsidP="005612AC">
      <w:pPr>
        <w:ind w:left="547" w:hanging="547"/>
      </w:pPr>
      <w:r>
        <w:t xml:space="preserve">Taylor, S. (1988).  </w:t>
      </w:r>
      <w:proofErr w:type="gramStart"/>
      <w:r>
        <w:t>Caught in the continuum: A critical analysis of the principle of the least restrictive environment.</w:t>
      </w:r>
      <w:proofErr w:type="gramEnd"/>
      <w:r>
        <w:rPr>
          <w:i/>
          <w:iCs/>
        </w:rPr>
        <w:t xml:space="preserve"> Journal of the Association of Persons with Severe Handicaps, 13,</w:t>
      </w:r>
      <w:r>
        <w:t xml:space="preserve"> 41-53.</w:t>
      </w:r>
    </w:p>
    <w:p w:rsidR="005612AC" w:rsidRPr="00032273" w:rsidRDefault="005612AC" w:rsidP="005612AC">
      <w:pPr>
        <w:tabs>
          <w:tab w:val="left" w:pos="360"/>
        </w:tabs>
        <w:ind w:left="547" w:hanging="547"/>
      </w:pPr>
    </w:p>
    <w:p w:rsidR="00D42EB0" w:rsidRDefault="00D42EB0" w:rsidP="00D42EB0">
      <w:pPr>
        <w:ind w:left="360" w:hanging="360"/>
      </w:pPr>
    </w:p>
    <w:p w:rsidR="00D42EB0" w:rsidRPr="003F0C49" w:rsidRDefault="00D42EB0" w:rsidP="00F858A0">
      <w:pPr>
        <w:ind w:firstLine="720"/>
      </w:pPr>
    </w:p>
    <w:p w:rsidR="00285E43" w:rsidRDefault="00285E43" w:rsidP="00285E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285E43" w:rsidRPr="006F6E77" w:rsidRDefault="00E4733E" w:rsidP="002174DB">
      <w:pPr>
        <w:pStyle w:val="Level1"/>
        <w:numPr>
          <w:ilvl w:val="0"/>
          <w:numId w:val="0"/>
        </w:numPr>
        <w:jc w:val="center"/>
        <w:rPr>
          <w:b/>
        </w:rPr>
      </w:pPr>
      <w:r>
        <w:rPr>
          <w:b/>
        </w:rPr>
        <w:br w:type="page"/>
      </w:r>
      <w:r w:rsidR="00285E43">
        <w:rPr>
          <w:b/>
        </w:rPr>
        <w:lastRenderedPageBreak/>
        <w:t>APPENDIX A</w:t>
      </w:r>
    </w:p>
    <w:p w:rsidR="00285E43" w:rsidRDefault="00285E43" w:rsidP="00285E43">
      <w:pPr>
        <w:pStyle w:val="Level1"/>
        <w:numPr>
          <w:ilvl w:val="0"/>
          <w:numId w:val="0"/>
        </w:numPr>
        <w:ind w:left="720" w:hanging="720"/>
        <w:rPr>
          <w:b/>
        </w:rPr>
      </w:pPr>
    </w:p>
    <w:p w:rsidR="00285E43" w:rsidRDefault="00285E43" w:rsidP="002174DB">
      <w:pPr>
        <w:pStyle w:val="Level1"/>
        <w:numPr>
          <w:ilvl w:val="0"/>
          <w:numId w:val="0"/>
        </w:numPr>
        <w:ind w:left="720" w:hanging="720"/>
        <w:jc w:val="center"/>
        <w:rPr>
          <w:b/>
          <w:sz w:val="22"/>
          <w:szCs w:val="22"/>
        </w:rPr>
      </w:pPr>
      <w:r w:rsidRPr="00861438">
        <w:rPr>
          <w:b/>
          <w:sz w:val="22"/>
          <w:szCs w:val="22"/>
        </w:rPr>
        <w:t>GUIDELINES USED IN THE DEVELOP</w:t>
      </w:r>
      <w:r>
        <w:rPr>
          <w:b/>
          <w:sz w:val="22"/>
          <w:szCs w:val="22"/>
        </w:rPr>
        <w:t>MENT</w:t>
      </w:r>
      <w:r w:rsidRPr="00861438">
        <w:rPr>
          <w:b/>
          <w:sz w:val="22"/>
          <w:szCs w:val="22"/>
        </w:rPr>
        <w:t xml:space="preserve"> OF THIS COURSE.</w:t>
      </w:r>
    </w:p>
    <w:p w:rsidR="00285E43" w:rsidRPr="00722FF8" w:rsidRDefault="00285E43" w:rsidP="00285E43">
      <w:pPr>
        <w:pStyle w:val="BodyText"/>
        <w:rPr>
          <w:b w:val="0"/>
          <w:sz w:val="22"/>
          <w:szCs w:val="22"/>
        </w:rPr>
      </w:pPr>
      <w:r w:rsidRPr="00592F0B">
        <w:t xml:space="preserve">The instructor has included the guidelines of knowledge and skills related to the goal and objectives of this course for beginning special education teachers.  The intent is to help the student understand the direction of the course and the relevancy of the material to be learned. </w:t>
      </w:r>
    </w:p>
    <w:p w:rsidR="00285E43" w:rsidRPr="00592F0B" w:rsidRDefault="00285E43" w:rsidP="00285E43">
      <w:pPr>
        <w:pStyle w:val="Level1"/>
        <w:numPr>
          <w:ilvl w:val="0"/>
          <w:numId w:val="0"/>
        </w:numPr>
        <w:ind w:left="720" w:hanging="720"/>
        <w:rPr>
          <w:b/>
          <w:color w:val="FF0000"/>
          <w:sz w:val="22"/>
          <w:szCs w:val="22"/>
        </w:rPr>
      </w:pPr>
    </w:p>
    <w:p w:rsidR="00904682" w:rsidRPr="00802BF0" w:rsidRDefault="00904682" w:rsidP="002174DB">
      <w:pPr>
        <w:pStyle w:val="Level1"/>
        <w:numPr>
          <w:ilvl w:val="0"/>
          <w:numId w:val="0"/>
        </w:numPr>
        <w:jc w:val="center"/>
        <w:rPr>
          <w:b/>
          <w:i/>
          <w:szCs w:val="24"/>
        </w:rPr>
      </w:pPr>
      <w:r w:rsidRPr="00802BF0">
        <w:rPr>
          <w:b/>
          <w:i/>
          <w:szCs w:val="24"/>
        </w:rPr>
        <w:t xml:space="preserve">COUNCIL FOR EXCEPTIONAL CHILDREN STANDARDS </w:t>
      </w:r>
      <w:r w:rsidR="00802BF0">
        <w:rPr>
          <w:b/>
          <w:i/>
          <w:szCs w:val="24"/>
        </w:rPr>
        <w:t>(CEC)</w:t>
      </w:r>
    </w:p>
    <w:p w:rsidR="00904682" w:rsidRPr="00592F0B" w:rsidRDefault="00904682" w:rsidP="00904682">
      <w:pPr>
        <w:pStyle w:val="Level1"/>
        <w:numPr>
          <w:ilvl w:val="0"/>
          <w:numId w:val="0"/>
        </w:numPr>
        <w:jc w:val="center"/>
        <w:rPr>
          <w:b/>
          <w:sz w:val="22"/>
          <w:szCs w:val="22"/>
        </w:rPr>
      </w:pPr>
    </w:p>
    <w:p w:rsidR="00904682" w:rsidRDefault="00904682" w:rsidP="009046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592F0B">
        <w:rPr>
          <w:i/>
          <w:sz w:val="22"/>
          <w:szCs w:val="22"/>
        </w:rPr>
        <w:t xml:space="preserve">What every special educator must know: </w:t>
      </w:r>
      <w:r>
        <w:rPr>
          <w:i/>
          <w:sz w:val="22"/>
          <w:szCs w:val="22"/>
        </w:rPr>
        <w:t>Ethics, standards and gui</w:t>
      </w:r>
      <w:r w:rsidR="008F4DF8">
        <w:rPr>
          <w:i/>
          <w:sz w:val="22"/>
          <w:szCs w:val="22"/>
        </w:rPr>
        <w:t>delines for special educators (6</w:t>
      </w:r>
      <w:r w:rsidRPr="00722FF8">
        <w:rPr>
          <w:i/>
          <w:sz w:val="22"/>
          <w:szCs w:val="22"/>
          <w:vertAlign w:val="superscript"/>
        </w:rPr>
        <w:t>th</w:t>
      </w:r>
      <w:r w:rsidR="008F4DF8">
        <w:rPr>
          <w:i/>
          <w:sz w:val="22"/>
          <w:szCs w:val="22"/>
        </w:rPr>
        <w:t xml:space="preserve"> </w:t>
      </w:r>
      <w:proofErr w:type="gramStart"/>
      <w:r w:rsidR="008F4DF8">
        <w:rPr>
          <w:i/>
          <w:sz w:val="22"/>
          <w:szCs w:val="22"/>
        </w:rPr>
        <w:t>ed</w:t>
      </w:r>
      <w:proofErr w:type="gramEnd"/>
      <w:r w:rsidR="008F4DF8">
        <w:rPr>
          <w:i/>
          <w:sz w:val="22"/>
          <w:szCs w:val="22"/>
        </w:rPr>
        <w:t>.) 2009</w:t>
      </w:r>
      <w:r>
        <w:rPr>
          <w:i/>
          <w:sz w:val="22"/>
          <w:szCs w:val="22"/>
        </w:rPr>
        <w:t xml:space="preserve">. </w:t>
      </w:r>
      <w:r w:rsidRPr="00592F0B">
        <w:rPr>
          <w:sz w:val="22"/>
          <w:szCs w:val="22"/>
        </w:rPr>
        <w:t xml:space="preserve"> Reston, VA: CEC Publications.</w:t>
      </w:r>
    </w:p>
    <w:p w:rsidR="00904682" w:rsidRDefault="00904682" w:rsidP="009046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04682" w:rsidRPr="00DE4211" w:rsidRDefault="00904682" w:rsidP="00904682">
      <w:pPr>
        <w:numPr>
          <w:ilvl w:val="0"/>
          <w:numId w:val="10"/>
        </w:numPr>
        <w:rPr>
          <w:b/>
          <w:i/>
        </w:rPr>
      </w:pPr>
      <w:r w:rsidRPr="00DE4211">
        <w:rPr>
          <w:b/>
          <w:i/>
        </w:rPr>
        <w:t>Instructional Strategies</w:t>
      </w:r>
    </w:p>
    <w:p w:rsidR="00904682" w:rsidRPr="00DE4211" w:rsidRDefault="00DE4211" w:rsidP="00904682">
      <w:proofErr w:type="gramStart"/>
      <w:r>
        <w:t>cc4S3</w:t>
      </w:r>
      <w:proofErr w:type="gramEnd"/>
      <w:r>
        <w:t xml:space="preserve"> </w:t>
      </w:r>
      <w:r>
        <w:tab/>
        <w:t xml:space="preserve">    </w:t>
      </w:r>
      <w:r w:rsidR="00904682" w:rsidRPr="00DE4211">
        <w:t xml:space="preserve">Select, adapt, and use instructional strategies and materials according to </w:t>
      </w:r>
    </w:p>
    <w:p w:rsidR="00904682" w:rsidRPr="00DE4211" w:rsidRDefault="00904682" w:rsidP="00904682">
      <w:pPr>
        <w:ind w:firstLine="720"/>
      </w:pPr>
      <w:r w:rsidRPr="00DE4211">
        <w:t xml:space="preserve">   </w:t>
      </w:r>
      <w:r w:rsidR="00DE4211">
        <w:t xml:space="preserve"> </w:t>
      </w:r>
      <w:proofErr w:type="gramStart"/>
      <w:r w:rsidRPr="00DE4211">
        <w:t>characteristics</w:t>
      </w:r>
      <w:proofErr w:type="gramEnd"/>
      <w:r w:rsidRPr="00DE4211">
        <w:t xml:space="preserve"> of the individual with exceptional learning needs</w:t>
      </w:r>
    </w:p>
    <w:p w:rsidR="00904682" w:rsidRPr="00DE4211" w:rsidRDefault="00904682" w:rsidP="00904682">
      <w:pPr>
        <w:ind w:left="720" w:hanging="720"/>
      </w:pPr>
      <w:proofErr w:type="gramStart"/>
      <w:r w:rsidRPr="00DE4211">
        <w:t>cc4S4</w:t>
      </w:r>
      <w:proofErr w:type="gramEnd"/>
      <w:r w:rsidRPr="00DE4211">
        <w:t xml:space="preserve"> </w:t>
      </w:r>
      <w:r w:rsidRPr="00DE4211">
        <w:tab/>
        <w:t xml:space="preserve">   </w:t>
      </w:r>
      <w:r w:rsidR="00DE4211">
        <w:t xml:space="preserve"> </w:t>
      </w:r>
      <w:r w:rsidRPr="00DE4211">
        <w:t xml:space="preserve">Use strategies to facilitate maintenance and generalization of skills across  </w:t>
      </w:r>
    </w:p>
    <w:p w:rsidR="00904682" w:rsidRPr="00DE4211" w:rsidRDefault="00DE4211" w:rsidP="00904682">
      <w:pPr>
        <w:ind w:left="900" w:hanging="720"/>
      </w:pPr>
      <w:r>
        <w:t xml:space="preserve">             </w:t>
      </w:r>
      <w:proofErr w:type="gramStart"/>
      <w:r w:rsidR="00904682" w:rsidRPr="00DE4211">
        <w:t>learning</w:t>
      </w:r>
      <w:proofErr w:type="gramEnd"/>
      <w:r w:rsidR="00904682" w:rsidRPr="00DE4211">
        <w:t xml:space="preserve"> environments  </w:t>
      </w:r>
    </w:p>
    <w:p w:rsidR="00904682" w:rsidRPr="00DE4211" w:rsidRDefault="00904682" w:rsidP="00904682">
      <w:proofErr w:type="gramStart"/>
      <w:r w:rsidRPr="00DE4211">
        <w:t>gc4S1</w:t>
      </w:r>
      <w:proofErr w:type="gramEnd"/>
      <w:r w:rsidRPr="00DE4211">
        <w:tab/>
        <w:t xml:space="preserve">   </w:t>
      </w:r>
      <w:r w:rsidR="00DE4211">
        <w:t xml:space="preserve"> </w:t>
      </w:r>
      <w:r w:rsidRPr="00DE4211">
        <w:t xml:space="preserve">Use research-supported methods for academic and nonacademic instruction of </w:t>
      </w:r>
    </w:p>
    <w:p w:rsidR="00904682" w:rsidRPr="00DE4211" w:rsidRDefault="00DE4211" w:rsidP="00904682">
      <w:r>
        <w:tab/>
        <w:t xml:space="preserve">   </w:t>
      </w:r>
      <w:r w:rsidR="000F0EF3">
        <w:t xml:space="preserve"> </w:t>
      </w:r>
      <w:proofErr w:type="gramStart"/>
      <w:r w:rsidR="000F0EF3">
        <w:t>individuals</w:t>
      </w:r>
      <w:proofErr w:type="gramEnd"/>
      <w:r w:rsidR="000F0EF3">
        <w:t xml:space="preserve"> with exceptional learning needs</w:t>
      </w:r>
    </w:p>
    <w:p w:rsidR="00904682" w:rsidRPr="00DE4211" w:rsidRDefault="00904682" w:rsidP="00904682">
      <w:proofErr w:type="gramStart"/>
      <w:r w:rsidRPr="00DE4211">
        <w:t>gc4S6</w:t>
      </w:r>
      <w:proofErr w:type="gramEnd"/>
      <w:r w:rsidRPr="00DE4211">
        <w:t xml:space="preserve">      Modify pace of instruction and provide organizational cues</w:t>
      </w:r>
    </w:p>
    <w:p w:rsidR="000F0EF3" w:rsidRDefault="00904682" w:rsidP="00904682">
      <w:proofErr w:type="gramStart"/>
      <w:r w:rsidRPr="00DE4211">
        <w:t>gc4S7</w:t>
      </w:r>
      <w:proofErr w:type="gramEnd"/>
      <w:r w:rsidRPr="00DE4211">
        <w:t xml:space="preserve">     </w:t>
      </w:r>
      <w:r w:rsidR="00802BF0" w:rsidRPr="00DE4211">
        <w:t xml:space="preserve"> </w:t>
      </w:r>
      <w:r w:rsidRPr="00DE4211">
        <w:t>Use appropriate adaptations and technology for a</w:t>
      </w:r>
      <w:r w:rsidR="000F0EF3">
        <w:t xml:space="preserve">ll individuals with exceptional </w:t>
      </w:r>
    </w:p>
    <w:p w:rsidR="00904682" w:rsidRPr="00DE4211" w:rsidRDefault="000F0EF3" w:rsidP="000F0EF3">
      <w:pPr>
        <w:ind w:left="720"/>
      </w:pPr>
      <w:r>
        <w:t xml:space="preserve">    </w:t>
      </w:r>
      <w:proofErr w:type="gramStart"/>
      <w:r>
        <w:t>learning</w:t>
      </w:r>
      <w:proofErr w:type="gramEnd"/>
      <w:r>
        <w:t xml:space="preserve"> needs</w:t>
      </w:r>
    </w:p>
    <w:p w:rsidR="00904682" w:rsidRPr="00DE4211" w:rsidRDefault="00904682" w:rsidP="00904682">
      <w:proofErr w:type="gramStart"/>
      <w:r w:rsidRPr="00DE4211">
        <w:t>gc4S13</w:t>
      </w:r>
      <w:proofErr w:type="gramEnd"/>
      <w:r w:rsidRPr="00DE4211">
        <w:t xml:space="preserve">    Identify and teach essential concepts, v</w:t>
      </w:r>
      <w:r w:rsidR="000F0EF3">
        <w:t>ocabulary and content across the</w:t>
      </w:r>
      <w:r w:rsidRPr="00DE4211">
        <w:t xml:space="preserve"> general </w:t>
      </w:r>
    </w:p>
    <w:p w:rsidR="00904682" w:rsidRPr="00DE4211" w:rsidRDefault="00802BF0" w:rsidP="00904682">
      <w:pPr>
        <w:ind w:firstLine="720"/>
      </w:pPr>
      <w:r w:rsidRPr="00DE4211">
        <w:t xml:space="preserve">   </w:t>
      </w:r>
      <w:r w:rsidR="00DE4211">
        <w:t xml:space="preserve"> </w:t>
      </w:r>
      <w:proofErr w:type="gramStart"/>
      <w:r w:rsidR="00904682" w:rsidRPr="00DE4211">
        <w:t>curriculum</w:t>
      </w:r>
      <w:proofErr w:type="gramEnd"/>
    </w:p>
    <w:p w:rsidR="00904682" w:rsidRPr="00DE4211" w:rsidRDefault="00904682" w:rsidP="00904682">
      <w:pPr>
        <w:ind w:firstLine="720"/>
      </w:pPr>
    </w:p>
    <w:p w:rsidR="00904682" w:rsidRPr="00DE4211" w:rsidRDefault="00904682" w:rsidP="00904682">
      <w:pPr>
        <w:numPr>
          <w:ilvl w:val="0"/>
          <w:numId w:val="10"/>
        </w:numPr>
        <w:rPr>
          <w:b/>
          <w:i/>
        </w:rPr>
      </w:pPr>
      <w:r w:rsidRPr="00DE4211">
        <w:rPr>
          <w:b/>
          <w:i/>
        </w:rPr>
        <w:t>Learning Environments and Social Interactions</w:t>
      </w:r>
    </w:p>
    <w:p w:rsidR="00DE4211" w:rsidRDefault="00904682" w:rsidP="00904682">
      <w:pPr>
        <w:ind w:left="900" w:hanging="900"/>
      </w:pPr>
      <w:proofErr w:type="gramStart"/>
      <w:r w:rsidRPr="00DE4211">
        <w:t>gc5K3</w:t>
      </w:r>
      <w:proofErr w:type="gramEnd"/>
      <w:r w:rsidRPr="00DE4211">
        <w:tab/>
        <w:t xml:space="preserve">Methods for ensuring individual academic success in one-to-one, small-group, </w:t>
      </w:r>
      <w:r w:rsidR="00DE4211">
        <w:t xml:space="preserve">   </w:t>
      </w:r>
    </w:p>
    <w:p w:rsidR="00904682" w:rsidRPr="00DE4211" w:rsidRDefault="00DE4211" w:rsidP="00904682">
      <w:pPr>
        <w:ind w:left="900" w:hanging="900"/>
      </w:pPr>
      <w:r>
        <w:t xml:space="preserve">     </w:t>
      </w:r>
      <w:r>
        <w:tab/>
      </w:r>
      <w:proofErr w:type="gramStart"/>
      <w:r w:rsidR="00904682" w:rsidRPr="00DE4211">
        <w:t xml:space="preserve">and </w:t>
      </w:r>
      <w:r w:rsidR="00802BF0" w:rsidRPr="00DE4211">
        <w:t xml:space="preserve"> </w:t>
      </w:r>
      <w:r w:rsidR="00904682" w:rsidRPr="00DE4211">
        <w:t>large</w:t>
      </w:r>
      <w:proofErr w:type="gramEnd"/>
      <w:r w:rsidR="00904682" w:rsidRPr="00DE4211">
        <w:t>-group settings</w:t>
      </w:r>
    </w:p>
    <w:p w:rsidR="00904682" w:rsidRPr="00DE4211" w:rsidRDefault="00904682" w:rsidP="00904682">
      <w:pPr>
        <w:ind w:left="900" w:hanging="900"/>
      </w:pPr>
      <w:proofErr w:type="gramStart"/>
      <w:r w:rsidRPr="00DE4211">
        <w:t>cc5S</w:t>
      </w:r>
      <w:r w:rsidR="00DE4211">
        <w:t>1</w:t>
      </w:r>
      <w:proofErr w:type="gramEnd"/>
      <w:r w:rsidR="00DE4211">
        <w:tab/>
      </w:r>
      <w:r w:rsidRPr="00DE4211">
        <w:t>Create a safe, equitable, positive, and supportiv</w:t>
      </w:r>
      <w:r w:rsidR="00DE4211">
        <w:t xml:space="preserve">e learning environment in which </w:t>
      </w:r>
      <w:r w:rsidRPr="00DE4211">
        <w:t>diversities are valued</w:t>
      </w:r>
    </w:p>
    <w:p w:rsidR="00904682" w:rsidRPr="00DE4211" w:rsidRDefault="00904682" w:rsidP="00904682">
      <w:pPr>
        <w:ind w:left="900" w:hanging="900"/>
      </w:pPr>
      <w:proofErr w:type="gramStart"/>
      <w:r w:rsidRPr="00DE4211">
        <w:t>cc5S3</w:t>
      </w:r>
      <w:proofErr w:type="gramEnd"/>
      <w:r w:rsidRPr="00DE4211">
        <w:tab/>
        <w:t>Identify supports needed for integration into various program placements</w:t>
      </w:r>
    </w:p>
    <w:p w:rsidR="00904682" w:rsidRPr="00DE4211" w:rsidRDefault="00904682" w:rsidP="00904682">
      <w:pPr>
        <w:ind w:left="900" w:hanging="900"/>
      </w:pPr>
      <w:proofErr w:type="gramStart"/>
      <w:r w:rsidRPr="00DE4211">
        <w:t>cc5S4</w:t>
      </w:r>
      <w:proofErr w:type="gramEnd"/>
      <w:r w:rsidRPr="00DE4211">
        <w:tab/>
        <w:t>Design learning environments that encourage active participation in individual and group activities</w:t>
      </w:r>
    </w:p>
    <w:p w:rsidR="00904682" w:rsidRPr="00DE4211" w:rsidRDefault="00802BF0" w:rsidP="00904682">
      <w:proofErr w:type="gramStart"/>
      <w:r w:rsidRPr="00DE4211">
        <w:t>cc5S5</w:t>
      </w:r>
      <w:proofErr w:type="gramEnd"/>
      <w:r w:rsidRPr="00DE4211">
        <w:t xml:space="preserve"> </w:t>
      </w:r>
      <w:r w:rsidRPr="00DE4211">
        <w:tab/>
        <w:t xml:space="preserve">   </w:t>
      </w:r>
      <w:r w:rsidR="00904682" w:rsidRPr="00DE4211">
        <w:t>Modify the learning environment to manage behaviors</w:t>
      </w:r>
    </w:p>
    <w:p w:rsidR="00904682" w:rsidRPr="00DE4211" w:rsidRDefault="00DE4211" w:rsidP="00904682">
      <w:pPr>
        <w:ind w:left="900" w:hanging="900"/>
      </w:pPr>
      <w:proofErr w:type="gramStart"/>
      <w:r>
        <w:t>cc5S10</w:t>
      </w:r>
      <w:proofErr w:type="gramEnd"/>
      <w:r>
        <w:t xml:space="preserve">  </w:t>
      </w:r>
      <w:r>
        <w:tab/>
      </w:r>
      <w:r w:rsidR="00904682" w:rsidRPr="00DE4211">
        <w:t>Use effective and varied behavior management strategies</w:t>
      </w:r>
    </w:p>
    <w:p w:rsidR="00904682" w:rsidRPr="00DE4211" w:rsidRDefault="00DE4211" w:rsidP="00DE4211">
      <w:pPr>
        <w:ind w:left="900" w:hanging="900"/>
      </w:pPr>
      <w:proofErr w:type="gramStart"/>
      <w:r>
        <w:t>cc5S11</w:t>
      </w:r>
      <w:proofErr w:type="gramEnd"/>
      <w:r>
        <w:t xml:space="preserve">  </w:t>
      </w:r>
      <w:r>
        <w:tab/>
      </w:r>
      <w:r w:rsidR="00904682" w:rsidRPr="00DE4211">
        <w:t>Use the least intensive behavior management strategy consistent with the needs of the individual with exceptional learning needs</w:t>
      </w:r>
    </w:p>
    <w:p w:rsidR="00904682" w:rsidRPr="00DE4211" w:rsidRDefault="00DE4211" w:rsidP="00904682">
      <w:pPr>
        <w:ind w:left="900" w:hanging="900"/>
      </w:pPr>
      <w:proofErr w:type="gramStart"/>
      <w:r>
        <w:t>cc5S12</w:t>
      </w:r>
      <w:proofErr w:type="gramEnd"/>
      <w:r>
        <w:t xml:space="preserve">  </w:t>
      </w:r>
      <w:r>
        <w:tab/>
      </w:r>
      <w:r w:rsidR="00904682" w:rsidRPr="00DE4211">
        <w:t>Design and manage daily routines</w:t>
      </w:r>
    </w:p>
    <w:p w:rsidR="00904682" w:rsidRPr="00DE4211" w:rsidRDefault="00904682" w:rsidP="00904682">
      <w:pPr>
        <w:ind w:left="900" w:hanging="900"/>
      </w:pPr>
      <w:proofErr w:type="gramStart"/>
      <w:r w:rsidRPr="00DE4211">
        <w:t>gc5S5</w:t>
      </w:r>
      <w:proofErr w:type="gramEnd"/>
      <w:r w:rsidRPr="00DE4211">
        <w:tab/>
        <w:t>Use skills in problem-solving and conflict resolution</w:t>
      </w:r>
    </w:p>
    <w:p w:rsidR="000F0EF3" w:rsidRDefault="00904682" w:rsidP="00904682">
      <w:proofErr w:type="gramStart"/>
      <w:r w:rsidRPr="00DE4211">
        <w:t>gc5S6</w:t>
      </w:r>
      <w:proofErr w:type="gramEnd"/>
      <w:r w:rsidRPr="00DE4211">
        <w:tab/>
        <w:t xml:space="preserve">   Establish a consistent classroom routine fo</w:t>
      </w:r>
      <w:r w:rsidR="000F0EF3">
        <w:t xml:space="preserve">r individuals with exceptional </w:t>
      </w:r>
    </w:p>
    <w:p w:rsidR="00904682" w:rsidRPr="00DE4211" w:rsidRDefault="000F0EF3" w:rsidP="000F0EF3">
      <w:pPr>
        <w:ind w:firstLine="360"/>
      </w:pPr>
      <w:r>
        <w:t xml:space="preserve">         </w:t>
      </w:r>
      <w:proofErr w:type="gramStart"/>
      <w:r>
        <w:t>learning</w:t>
      </w:r>
      <w:proofErr w:type="gramEnd"/>
      <w:r>
        <w:t xml:space="preserve"> needs</w:t>
      </w:r>
    </w:p>
    <w:p w:rsidR="00904682" w:rsidRPr="00DE4211" w:rsidRDefault="00904682" w:rsidP="00904682"/>
    <w:p w:rsidR="00904682" w:rsidRPr="00DE4211" w:rsidRDefault="00904682" w:rsidP="00904682">
      <w:pPr>
        <w:numPr>
          <w:ilvl w:val="0"/>
          <w:numId w:val="9"/>
        </w:numPr>
        <w:rPr>
          <w:b/>
          <w:i/>
        </w:rPr>
      </w:pPr>
      <w:r w:rsidRPr="00DE4211">
        <w:rPr>
          <w:b/>
          <w:i/>
        </w:rPr>
        <w:t>Instructional Planning</w:t>
      </w:r>
    </w:p>
    <w:p w:rsidR="00904682" w:rsidRPr="00DE4211" w:rsidRDefault="00904682" w:rsidP="00904682">
      <w:pPr>
        <w:ind w:left="900" w:hanging="900"/>
      </w:pPr>
      <w:proofErr w:type="gramStart"/>
      <w:r w:rsidRPr="00DE4211">
        <w:t>cc7S1</w:t>
      </w:r>
      <w:proofErr w:type="gramEnd"/>
      <w:r w:rsidRPr="00DE4211">
        <w:tab/>
        <w:t>Identify and prioritize areas of the general curriculum and accommodations for individuals with exceptional learning needs</w:t>
      </w:r>
    </w:p>
    <w:p w:rsidR="00904682" w:rsidRPr="00DE4211" w:rsidRDefault="00904682" w:rsidP="00904682">
      <w:pPr>
        <w:ind w:left="900" w:hanging="900"/>
      </w:pPr>
      <w:proofErr w:type="gramStart"/>
      <w:r w:rsidRPr="00DE4211">
        <w:lastRenderedPageBreak/>
        <w:t>cc7S2</w:t>
      </w:r>
      <w:proofErr w:type="gramEnd"/>
      <w:r w:rsidRPr="00DE4211">
        <w:tab/>
        <w:t>Develop and implement comprehensive, longitudinal individualized programs in collaboration with team members</w:t>
      </w:r>
    </w:p>
    <w:p w:rsidR="00904682" w:rsidRPr="00DE4211" w:rsidRDefault="00904682" w:rsidP="00904682">
      <w:pPr>
        <w:ind w:left="900" w:hanging="900"/>
      </w:pPr>
      <w:proofErr w:type="gramStart"/>
      <w:r w:rsidRPr="00DE4211">
        <w:t>cc7S3</w:t>
      </w:r>
      <w:proofErr w:type="gramEnd"/>
      <w:r w:rsidRPr="00DE4211">
        <w:t xml:space="preserve"> </w:t>
      </w:r>
      <w:r w:rsidRPr="00DE4211">
        <w:tab/>
        <w:t>Involve the individual and family in setting instructional goals and monitoring progress</w:t>
      </w:r>
    </w:p>
    <w:p w:rsidR="00904682" w:rsidRPr="00DE4211" w:rsidRDefault="00904682" w:rsidP="00904682">
      <w:pPr>
        <w:ind w:left="720" w:hanging="720"/>
      </w:pPr>
      <w:proofErr w:type="gramStart"/>
      <w:r w:rsidRPr="00DE4211">
        <w:t>cc7S5</w:t>
      </w:r>
      <w:proofErr w:type="gramEnd"/>
      <w:r w:rsidRPr="00DE4211">
        <w:t xml:space="preserve"> </w:t>
      </w:r>
      <w:r w:rsidRPr="00DE4211">
        <w:tab/>
        <w:t xml:space="preserve">   Use task analysis</w:t>
      </w:r>
    </w:p>
    <w:p w:rsidR="00904682" w:rsidRPr="00DE4211" w:rsidRDefault="00904682" w:rsidP="00904682">
      <w:pPr>
        <w:ind w:left="720" w:hanging="720"/>
      </w:pPr>
      <w:proofErr w:type="gramStart"/>
      <w:r w:rsidRPr="00DE4211">
        <w:t>cc7S6</w:t>
      </w:r>
      <w:proofErr w:type="gramEnd"/>
      <w:r w:rsidRPr="00DE4211">
        <w:t xml:space="preserve"> </w:t>
      </w:r>
      <w:r w:rsidRPr="00DE4211">
        <w:tab/>
        <w:t xml:space="preserve">   Sequence, implement, and evaluate individualized learning objectives</w:t>
      </w:r>
    </w:p>
    <w:p w:rsidR="00904682" w:rsidRPr="00DE4211" w:rsidRDefault="00904682" w:rsidP="00904682">
      <w:proofErr w:type="gramStart"/>
      <w:r w:rsidRPr="00DE4211">
        <w:t>cc7S7</w:t>
      </w:r>
      <w:proofErr w:type="gramEnd"/>
      <w:r w:rsidRPr="00DE4211">
        <w:t xml:space="preserve"> </w:t>
      </w:r>
      <w:r w:rsidRPr="00DE4211">
        <w:tab/>
        <w:t xml:space="preserve">   Integrate affective, social, and life skills with academic curricula</w:t>
      </w:r>
    </w:p>
    <w:p w:rsidR="00904682" w:rsidRPr="00DE4211" w:rsidRDefault="00DE4211" w:rsidP="00904682">
      <w:proofErr w:type="gramStart"/>
      <w:r>
        <w:t>cc7S8</w:t>
      </w:r>
      <w:proofErr w:type="gramEnd"/>
      <w:r>
        <w:t xml:space="preserve"> </w:t>
      </w:r>
      <w:r>
        <w:tab/>
        <w:t xml:space="preserve">   </w:t>
      </w:r>
      <w:r w:rsidR="00904682" w:rsidRPr="00DE4211">
        <w:t xml:space="preserve">Develop and select instructional content, resources, and strategies that respond        </w:t>
      </w:r>
    </w:p>
    <w:p w:rsidR="00904682" w:rsidRPr="00DE4211" w:rsidRDefault="00904682" w:rsidP="00904682">
      <w:r w:rsidRPr="00DE4211">
        <w:t xml:space="preserve">               </w:t>
      </w:r>
      <w:proofErr w:type="gramStart"/>
      <w:r w:rsidRPr="00DE4211">
        <w:t>to</w:t>
      </w:r>
      <w:proofErr w:type="gramEnd"/>
      <w:r w:rsidRPr="00DE4211">
        <w:t xml:space="preserve"> cultural, linguistic, and gender differences</w:t>
      </w:r>
    </w:p>
    <w:p w:rsidR="00904682" w:rsidRPr="00DE4211" w:rsidRDefault="00DE4211" w:rsidP="00904682">
      <w:pPr>
        <w:ind w:left="720" w:hanging="720"/>
      </w:pPr>
      <w:proofErr w:type="gramStart"/>
      <w:r>
        <w:t>cc7S9</w:t>
      </w:r>
      <w:proofErr w:type="gramEnd"/>
      <w:r>
        <w:tab/>
        <w:t xml:space="preserve">   </w:t>
      </w:r>
      <w:r w:rsidR="00904682" w:rsidRPr="00DE4211">
        <w:t xml:space="preserve">Incorporate and implement instructional and assistive technology into the     </w:t>
      </w:r>
    </w:p>
    <w:p w:rsidR="00904682" w:rsidRPr="00DE4211" w:rsidRDefault="00904682" w:rsidP="00904682">
      <w:pPr>
        <w:ind w:left="720" w:hanging="720"/>
      </w:pPr>
      <w:r w:rsidRPr="00DE4211">
        <w:t xml:space="preserve">               </w:t>
      </w:r>
      <w:proofErr w:type="gramStart"/>
      <w:r w:rsidRPr="00DE4211">
        <w:t>educational</w:t>
      </w:r>
      <w:proofErr w:type="gramEnd"/>
      <w:r w:rsidRPr="00DE4211">
        <w:t xml:space="preserve"> program</w:t>
      </w:r>
    </w:p>
    <w:p w:rsidR="00904682" w:rsidRPr="00DE4211" w:rsidRDefault="00904682" w:rsidP="00904682">
      <w:pPr>
        <w:ind w:left="720" w:hanging="720"/>
      </w:pPr>
      <w:proofErr w:type="gramStart"/>
      <w:r w:rsidRPr="00DE4211">
        <w:t>cc7S10</w:t>
      </w:r>
      <w:proofErr w:type="gramEnd"/>
      <w:r w:rsidRPr="00DE4211">
        <w:t xml:space="preserve">   Prepare lesson plans</w:t>
      </w:r>
    </w:p>
    <w:p w:rsidR="00904682" w:rsidRPr="00DE4211" w:rsidRDefault="00904682" w:rsidP="00904682">
      <w:pPr>
        <w:ind w:left="720" w:hanging="720"/>
      </w:pPr>
      <w:proofErr w:type="gramStart"/>
      <w:r w:rsidRPr="00DE4211">
        <w:t>cc7S11</w:t>
      </w:r>
      <w:proofErr w:type="gramEnd"/>
      <w:r w:rsidRPr="00DE4211">
        <w:t xml:space="preserve">   Prepare and organize materials to implement daily lesson plans</w:t>
      </w:r>
    </w:p>
    <w:p w:rsidR="00904682" w:rsidRPr="00DE4211" w:rsidRDefault="00802BF0" w:rsidP="00904682">
      <w:pPr>
        <w:ind w:left="720" w:hanging="720"/>
      </w:pPr>
      <w:proofErr w:type="gramStart"/>
      <w:r w:rsidRPr="00DE4211">
        <w:t>cc7S12</w:t>
      </w:r>
      <w:proofErr w:type="gramEnd"/>
      <w:r w:rsidRPr="00DE4211">
        <w:tab/>
        <w:t xml:space="preserve">  </w:t>
      </w:r>
      <w:r w:rsidR="00904682" w:rsidRPr="00DE4211">
        <w:t>Uses instructional time effectively.</w:t>
      </w:r>
    </w:p>
    <w:p w:rsidR="00904682" w:rsidRPr="00DE4211" w:rsidRDefault="00904682" w:rsidP="00904682">
      <w:pPr>
        <w:ind w:left="720" w:hanging="720"/>
      </w:pPr>
      <w:proofErr w:type="gramStart"/>
      <w:r w:rsidRPr="00DE4211">
        <w:t>cc7S13</w:t>
      </w:r>
      <w:proofErr w:type="gramEnd"/>
      <w:r w:rsidRPr="00DE4211">
        <w:t xml:space="preserve">   Make responsive adjustments to instruction based on continual observations.</w:t>
      </w:r>
    </w:p>
    <w:p w:rsidR="00904682" w:rsidRPr="00DE4211" w:rsidRDefault="00904682" w:rsidP="00904682">
      <w:pPr>
        <w:ind w:left="720" w:hanging="720"/>
      </w:pPr>
      <w:proofErr w:type="gramStart"/>
      <w:r w:rsidRPr="00DE4211">
        <w:t>gc7S2</w:t>
      </w:r>
      <w:proofErr w:type="gramEnd"/>
      <w:r w:rsidRPr="00DE4211">
        <w:t xml:space="preserve">     Select and use specialized instructional strategies appropriate to the abilities and  </w:t>
      </w:r>
    </w:p>
    <w:p w:rsidR="00904682" w:rsidRPr="00DE4211" w:rsidRDefault="00904682" w:rsidP="00904682">
      <w:pPr>
        <w:ind w:left="720" w:hanging="720"/>
      </w:pPr>
      <w:r w:rsidRPr="00DE4211">
        <w:t xml:space="preserve">               </w:t>
      </w:r>
      <w:proofErr w:type="gramStart"/>
      <w:r w:rsidRPr="00DE4211">
        <w:t>needs</w:t>
      </w:r>
      <w:proofErr w:type="gramEnd"/>
      <w:r w:rsidRPr="00DE4211">
        <w:t xml:space="preserve"> of the individual </w:t>
      </w:r>
    </w:p>
    <w:p w:rsidR="00904682" w:rsidRPr="00DE4211" w:rsidRDefault="00904682" w:rsidP="00904682"/>
    <w:p w:rsidR="00904682" w:rsidRPr="00DE4211" w:rsidRDefault="00904682" w:rsidP="00904682">
      <w:pPr>
        <w:numPr>
          <w:ilvl w:val="0"/>
          <w:numId w:val="9"/>
        </w:numPr>
        <w:rPr>
          <w:b/>
          <w:i/>
        </w:rPr>
      </w:pPr>
      <w:r w:rsidRPr="00DE4211">
        <w:rPr>
          <w:b/>
          <w:i/>
        </w:rPr>
        <w:t>Assessment</w:t>
      </w:r>
    </w:p>
    <w:p w:rsidR="00904682" w:rsidRPr="00DE4211" w:rsidRDefault="00DE4211" w:rsidP="00904682">
      <w:pPr>
        <w:ind w:left="720" w:hanging="720"/>
      </w:pPr>
      <w:proofErr w:type="gramStart"/>
      <w:r>
        <w:t>cc8S1</w:t>
      </w:r>
      <w:proofErr w:type="gramEnd"/>
      <w:r>
        <w:t xml:space="preserve"> </w:t>
      </w:r>
      <w:r>
        <w:tab/>
        <w:t xml:space="preserve">  </w:t>
      </w:r>
      <w:r w:rsidR="00904682" w:rsidRPr="00DE4211">
        <w:t>Gather relevant background information</w:t>
      </w:r>
    </w:p>
    <w:p w:rsidR="00904682" w:rsidRPr="00DE4211" w:rsidRDefault="00DE4211" w:rsidP="00904682">
      <w:proofErr w:type="gramStart"/>
      <w:r>
        <w:t>cc8S5</w:t>
      </w:r>
      <w:proofErr w:type="gramEnd"/>
      <w:r>
        <w:t xml:space="preserve"> </w:t>
      </w:r>
      <w:r>
        <w:tab/>
        <w:t xml:space="preserve">  </w:t>
      </w:r>
      <w:r w:rsidR="00904682" w:rsidRPr="00DE4211">
        <w:t>Interpret information from formal and informal assessments</w:t>
      </w:r>
    </w:p>
    <w:p w:rsidR="00802BF0" w:rsidRPr="00DE4211" w:rsidRDefault="00904682" w:rsidP="00DE4211">
      <w:proofErr w:type="gramStart"/>
      <w:r w:rsidRPr="00DE4211">
        <w:t>cc8S6</w:t>
      </w:r>
      <w:proofErr w:type="gramEnd"/>
      <w:r w:rsidRPr="00DE4211">
        <w:t xml:space="preserve"> </w:t>
      </w:r>
      <w:r w:rsidRPr="00DE4211">
        <w:tab/>
        <w:t xml:space="preserve">  Use assessment information in making eligibil</w:t>
      </w:r>
      <w:r w:rsidR="00DE4211">
        <w:t xml:space="preserve">ity, program, and placement </w:t>
      </w:r>
      <w:r w:rsidR="00DE4211">
        <w:tab/>
      </w:r>
      <w:r w:rsidR="00DE4211">
        <w:tab/>
        <w:t xml:space="preserve"> </w:t>
      </w:r>
      <w:r w:rsidR="00802BF0" w:rsidRPr="00DE4211">
        <w:t xml:space="preserve"> </w:t>
      </w:r>
      <w:r w:rsidRPr="00DE4211">
        <w:t>decisions for individuals with exceptional lear</w:t>
      </w:r>
      <w:r w:rsidR="00802BF0" w:rsidRPr="00DE4211">
        <w:t>ning needs, including those</w:t>
      </w:r>
      <w:r w:rsidRPr="00DE4211">
        <w:t xml:space="preserve"> from </w:t>
      </w:r>
      <w:r w:rsidR="00802BF0" w:rsidRPr="00DE4211">
        <w:t xml:space="preserve"> </w:t>
      </w:r>
    </w:p>
    <w:p w:rsidR="00904682" w:rsidRPr="00DE4211" w:rsidRDefault="00802BF0" w:rsidP="00802BF0">
      <w:pPr>
        <w:ind w:firstLine="720"/>
      </w:pPr>
      <w:r w:rsidRPr="00DE4211">
        <w:t xml:space="preserve">  </w:t>
      </w:r>
      <w:proofErr w:type="gramStart"/>
      <w:r w:rsidR="00904682" w:rsidRPr="00DE4211">
        <w:t>culturally</w:t>
      </w:r>
      <w:proofErr w:type="gramEnd"/>
      <w:r w:rsidR="00904682" w:rsidRPr="00DE4211">
        <w:t xml:space="preserve"> and/or linguistically diverse backgrounds</w:t>
      </w:r>
    </w:p>
    <w:p w:rsidR="00904682" w:rsidRPr="00DE4211" w:rsidRDefault="00904682" w:rsidP="00904682">
      <w:pPr>
        <w:ind w:left="720" w:hanging="720"/>
      </w:pPr>
      <w:proofErr w:type="gramStart"/>
      <w:r w:rsidRPr="00DE4211">
        <w:t>cc8S8</w:t>
      </w:r>
      <w:proofErr w:type="gramEnd"/>
      <w:r w:rsidRPr="00DE4211">
        <w:t xml:space="preserve"> </w:t>
      </w:r>
      <w:r w:rsidRPr="00DE4211">
        <w:tab/>
        <w:t xml:space="preserve">  Evaluate instruction and monitor progress of individuals with exceptional  </w:t>
      </w:r>
    </w:p>
    <w:p w:rsidR="00904682" w:rsidRPr="00DE4211" w:rsidRDefault="00904682" w:rsidP="00904682">
      <w:pPr>
        <w:ind w:left="720" w:hanging="720"/>
      </w:pPr>
      <w:r w:rsidRPr="00DE4211">
        <w:t xml:space="preserve">              </w:t>
      </w:r>
      <w:proofErr w:type="gramStart"/>
      <w:r w:rsidRPr="00DE4211">
        <w:t>learning</w:t>
      </w:r>
      <w:proofErr w:type="gramEnd"/>
      <w:r w:rsidRPr="00DE4211">
        <w:t xml:space="preserve"> needs</w:t>
      </w:r>
    </w:p>
    <w:p w:rsidR="00904682" w:rsidRPr="00DE4211" w:rsidRDefault="000F0EF3" w:rsidP="00904682">
      <w:pPr>
        <w:ind w:left="720" w:hanging="720"/>
      </w:pPr>
      <w:proofErr w:type="gramStart"/>
      <w:r>
        <w:t>cc8S9</w:t>
      </w:r>
      <w:proofErr w:type="gramEnd"/>
      <w:r w:rsidR="00904682" w:rsidRPr="00DE4211">
        <w:tab/>
        <w:t xml:space="preserve">  Create and maintain records</w:t>
      </w:r>
    </w:p>
    <w:p w:rsidR="00904682" w:rsidRPr="00DE4211" w:rsidRDefault="00904682" w:rsidP="00904682">
      <w:pPr>
        <w:ind w:left="720" w:hanging="720"/>
      </w:pPr>
    </w:p>
    <w:p w:rsidR="00904682" w:rsidRPr="00DE4211" w:rsidRDefault="00904682" w:rsidP="00802BF0">
      <w:pPr>
        <w:ind w:left="720" w:hanging="720"/>
        <w:rPr>
          <w:b/>
          <w:i/>
        </w:rPr>
      </w:pPr>
      <w:r w:rsidRPr="00DE4211">
        <w:rPr>
          <w:b/>
          <w:i/>
        </w:rPr>
        <w:t>9. Professional and Ethical Practice</w:t>
      </w:r>
    </w:p>
    <w:p w:rsidR="00904682" w:rsidRPr="00DE4211" w:rsidRDefault="00904682" w:rsidP="00904682">
      <w:pPr>
        <w:ind w:left="720" w:hanging="720"/>
      </w:pPr>
      <w:proofErr w:type="gramStart"/>
      <w:r w:rsidRPr="00DE4211">
        <w:t>cc9S8</w:t>
      </w:r>
      <w:proofErr w:type="gramEnd"/>
      <w:r w:rsidRPr="00DE4211">
        <w:t xml:space="preserve"> </w:t>
      </w:r>
      <w:r w:rsidRPr="00DE4211">
        <w:tab/>
      </w:r>
      <w:r w:rsidR="00802BF0" w:rsidRPr="00DE4211">
        <w:t xml:space="preserve">  </w:t>
      </w:r>
      <w:r w:rsidR="00DE4211">
        <w:t xml:space="preserve"> </w:t>
      </w:r>
      <w:r w:rsidRPr="00DE4211">
        <w:t>Use verbal, nonverbal, and written language effectively</w:t>
      </w:r>
    </w:p>
    <w:p w:rsidR="00904682" w:rsidRPr="00DE4211" w:rsidRDefault="00904682" w:rsidP="00904682">
      <w:pPr>
        <w:ind w:left="720" w:hanging="720"/>
      </w:pPr>
      <w:proofErr w:type="gramStart"/>
      <w:r w:rsidRPr="00DE4211">
        <w:t>cc9S9</w:t>
      </w:r>
      <w:proofErr w:type="gramEnd"/>
      <w:r w:rsidRPr="00DE4211">
        <w:t xml:space="preserve"> </w:t>
      </w:r>
      <w:r w:rsidRPr="00DE4211">
        <w:tab/>
      </w:r>
      <w:r w:rsidR="00802BF0" w:rsidRPr="00DE4211">
        <w:t xml:space="preserve">  </w:t>
      </w:r>
      <w:r w:rsidR="00DE4211">
        <w:t xml:space="preserve"> </w:t>
      </w:r>
      <w:r w:rsidRPr="00DE4211">
        <w:t>Conduct self-evaluation of instruction</w:t>
      </w:r>
    </w:p>
    <w:p w:rsidR="00904682" w:rsidRPr="00DE4211" w:rsidRDefault="00904682" w:rsidP="00904682">
      <w:pPr>
        <w:ind w:left="720" w:hanging="720"/>
      </w:pPr>
      <w:proofErr w:type="gramStart"/>
      <w:r w:rsidRPr="00DE4211">
        <w:t>cc9S11</w:t>
      </w:r>
      <w:proofErr w:type="gramEnd"/>
      <w:r w:rsidRPr="00DE4211">
        <w:t xml:space="preserve"> </w:t>
      </w:r>
      <w:r w:rsidR="00802BF0" w:rsidRPr="00DE4211">
        <w:t xml:space="preserve">  </w:t>
      </w:r>
      <w:r w:rsidR="00DE4211">
        <w:t xml:space="preserve"> </w:t>
      </w:r>
      <w:r w:rsidRPr="00DE4211">
        <w:t>Reflect on one’s practice to improve instruction and guide professional growth</w:t>
      </w:r>
    </w:p>
    <w:p w:rsidR="00904682" w:rsidRPr="00DE4211" w:rsidRDefault="00904682" w:rsidP="00904682">
      <w:pPr>
        <w:ind w:left="720" w:hanging="720"/>
        <w:rPr>
          <w:b/>
        </w:rPr>
      </w:pPr>
    </w:p>
    <w:p w:rsidR="00904682" w:rsidRPr="00DE4211" w:rsidRDefault="00904682" w:rsidP="00802BF0">
      <w:pPr>
        <w:ind w:left="720" w:hanging="720"/>
        <w:rPr>
          <w:b/>
          <w:i/>
        </w:rPr>
      </w:pPr>
      <w:r w:rsidRPr="00DE4211">
        <w:rPr>
          <w:b/>
          <w:i/>
        </w:rPr>
        <w:t>10. Collaboration</w:t>
      </w:r>
    </w:p>
    <w:p w:rsidR="00904682" w:rsidRPr="00DE4211" w:rsidRDefault="00904682" w:rsidP="00904682">
      <w:proofErr w:type="gramStart"/>
      <w:r w:rsidRPr="00DE4211">
        <w:t>cc10K4</w:t>
      </w:r>
      <w:proofErr w:type="gramEnd"/>
      <w:r w:rsidRPr="00DE4211">
        <w:t xml:space="preserve">   Culturally responsive factors that promote effective communication and </w:t>
      </w:r>
    </w:p>
    <w:p w:rsidR="00904682" w:rsidRPr="00DE4211" w:rsidRDefault="00904682" w:rsidP="00904682">
      <w:pPr>
        <w:ind w:left="960"/>
      </w:pPr>
      <w:proofErr w:type="gramStart"/>
      <w:r w:rsidRPr="00DE4211">
        <w:t>collaboration</w:t>
      </w:r>
      <w:proofErr w:type="gramEnd"/>
      <w:r w:rsidRPr="00DE4211">
        <w:t xml:space="preserve"> with individuals with exceptional learning needs, families, school personnel, and community members</w:t>
      </w:r>
    </w:p>
    <w:p w:rsidR="00904682" w:rsidRPr="00DE4211" w:rsidRDefault="00904682" w:rsidP="00904682">
      <w:pPr>
        <w:ind w:left="960" w:hanging="960"/>
      </w:pPr>
      <w:proofErr w:type="gramStart"/>
      <w:r w:rsidRPr="00DE4211">
        <w:t>cc10S1</w:t>
      </w:r>
      <w:proofErr w:type="gramEnd"/>
      <w:r w:rsidRPr="00DE4211">
        <w:t xml:space="preserve">    Maintain confidential communication about individuals with exceptional learning needs</w:t>
      </w:r>
    </w:p>
    <w:p w:rsidR="00904682" w:rsidRPr="00DE4211" w:rsidRDefault="00DE4211" w:rsidP="00904682">
      <w:proofErr w:type="gramStart"/>
      <w:r>
        <w:t>cc10S9</w:t>
      </w:r>
      <w:proofErr w:type="gramEnd"/>
      <w:r>
        <w:tab/>
        <w:t xml:space="preserve">   </w:t>
      </w:r>
      <w:r w:rsidR="000F0EF3">
        <w:t>Communicate with school personnel about the characteristics and needs of</w:t>
      </w:r>
      <w:r w:rsidR="00904682" w:rsidRPr="00DE4211">
        <w:t xml:space="preserve"> </w:t>
      </w:r>
    </w:p>
    <w:p w:rsidR="00904682" w:rsidRPr="00DE4211" w:rsidRDefault="00DE4211" w:rsidP="00904682">
      <w:pPr>
        <w:ind w:left="720"/>
      </w:pPr>
      <w:r>
        <w:t xml:space="preserve">   </w:t>
      </w:r>
      <w:proofErr w:type="gramStart"/>
      <w:r w:rsidR="00904682" w:rsidRPr="00DE4211">
        <w:t>individuals</w:t>
      </w:r>
      <w:proofErr w:type="gramEnd"/>
      <w:r w:rsidR="00904682" w:rsidRPr="00DE4211">
        <w:t xml:space="preserve"> with exceptional lea</w:t>
      </w:r>
      <w:r w:rsidR="000F0EF3">
        <w:t xml:space="preserve">rning needs </w:t>
      </w:r>
    </w:p>
    <w:p w:rsidR="00904682" w:rsidRPr="00DE4211" w:rsidRDefault="00904682" w:rsidP="00904682">
      <w:proofErr w:type="gramStart"/>
      <w:r w:rsidRPr="00DE4211">
        <w:t>cc10S10  Communicate</w:t>
      </w:r>
      <w:proofErr w:type="gramEnd"/>
      <w:r w:rsidRPr="00DE4211">
        <w:t xml:space="preserve"> effectively with families of individuals with exceptional learning </w:t>
      </w:r>
    </w:p>
    <w:p w:rsidR="00904682" w:rsidRPr="00DE4211" w:rsidRDefault="00904682" w:rsidP="00904682">
      <w:pPr>
        <w:ind w:firstLine="720"/>
      </w:pPr>
      <w:r w:rsidRPr="00DE4211">
        <w:t xml:space="preserve">    </w:t>
      </w:r>
      <w:proofErr w:type="gramStart"/>
      <w:r w:rsidRPr="00DE4211">
        <w:t>needs</w:t>
      </w:r>
      <w:proofErr w:type="gramEnd"/>
      <w:r w:rsidRPr="00DE4211">
        <w:t xml:space="preserve"> from diverse backgrounds</w:t>
      </w:r>
    </w:p>
    <w:p w:rsidR="00DE4211" w:rsidRDefault="00DE4211" w:rsidP="00904682">
      <w:pPr>
        <w:ind w:firstLine="720"/>
        <w:rPr>
          <w:sz w:val="22"/>
          <w:szCs w:val="22"/>
        </w:rPr>
      </w:pPr>
    </w:p>
    <w:p w:rsidR="00A27277" w:rsidRDefault="00A27277" w:rsidP="00DE4211">
      <w:pPr>
        <w:ind w:firstLine="720"/>
        <w:jc w:val="center"/>
        <w:rPr>
          <w:b/>
          <w:i/>
        </w:rPr>
      </w:pPr>
    </w:p>
    <w:p w:rsidR="00A27277" w:rsidRDefault="00A27277" w:rsidP="00DE4211">
      <w:pPr>
        <w:ind w:firstLine="720"/>
        <w:jc w:val="center"/>
        <w:rPr>
          <w:b/>
          <w:i/>
        </w:rPr>
      </w:pPr>
    </w:p>
    <w:p w:rsidR="00A27277" w:rsidRDefault="00A27277" w:rsidP="00DE4211">
      <w:pPr>
        <w:ind w:firstLine="720"/>
        <w:jc w:val="center"/>
        <w:rPr>
          <w:b/>
          <w:i/>
        </w:rPr>
      </w:pPr>
    </w:p>
    <w:p w:rsidR="00A27277" w:rsidRDefault="00A27277" w:rsidP="00DE4211">
      <w:pPr>
        <w:ind w:firstLine="720"/>
        <w:jc w:val="center"/>
        <w:rPr>
          <w:b/>
          <w:i/>
        </w:rPr>
      </w:pPr>
    </w:p>
    <w:p w:rsidR="00A27277" w:rsidRDefault="00A27277" w:rsidP="00DE4211">
      <w:pPr>
        <w:ind w:firstLine="720"/>
        <w:jc w:val="center"/>
        <w:rPr>
          <w:b/>
          <w:i/>
        </w:rPr>
      </w:pPr>
    </w:p>
    <w:p w:rsidR="00DE4211" w:rsidRDefault="00DE4211" w:rsidP="002174DB">
      <w:pPr>
        <w:ind w:firstLine="720"/>
        <w:jc w:val="center"/>
        <w:outlineLvl w:val="0"/>
        <w:rPr>
          <w:b/>
          <w:i/>
        </w:rPr>
      </w:pPr>
      <w:r>
        <w:rPr>
          <w:b/>
          <w:i/>
        </w:rPr>
        <w:t>STATE OF FLORIDA CERTIFICATION STANDARDS</w:t>
      </w:r>
    </w:p>
    <w:p w:rsidR="00DE4211" w:rsidRPr="00DE4211" w:rsidRDefault="00DE4211" w:rsidP="00DE4211">
      <w:pPr>
        <w:ind w:firstLine="720"/>
        <w:jc w:val="center"/>
        <w:rPr>
          <w:b/>
          <w:i/>
        </w:rPr>
      </w:pPr>
      <w:r>
        <w:rPr>
          <w:b/>
          <w:i/>
        </w:rPr>
        <w:t>FOR EXCEPTIONAL STUDENT EDUCATION (ESE)</w:t>
      </w:r>
    </w:p>
    <w:p w:rsidR="00DE4211" w:rsidRDefault="00DE4211" w:rsidP="00904682">
      <w:pPr>
        <w:ind w:firstLine="720"/>
        <w:rPr>
          <w:sz w:val="22"/>
          <w:szCs w:val="22"/>
        </w:rPr>
      </w:pPr>
    </w:p>
    <w:p w:rsidR="00A27277" w:rsidRDefault="00A27277" w:rsidP="00A27277">
      <w:pPr>
        <w:numPr>
          <w:ilvl w:val="1"/>
          <w:numId w:val="18"/>
        </w:numPr>
      </w:pPr>
      <w:r w:rsidRPr="00A27277">
        <w:t xml:space="preserve">Analyze assessment information to identify a student’s environmental needs &amp; </w:t>
      </w:r>
    </w:p>
    <w:p w:rsidR="00A27277" w:rsidRDefault="00A27277" w:rsidP="00A27277">
      <w:r>
        <w:t xml:space="preserve">        </w:t>
      </w:r>
      <w:proofErr w:type="gramStart"/>
      <w:r w:rsidRPr="00A27277">
        <w:t>instructional</w:t>
      </w:r>
      <w:proofErr w:type="gramEnd"/>
      <w:r w:rsidRPr="00A27277">
        <w:t xml:space="preserve">   levels, to select appropriate</w:t>
      </w:r>
      <w:r w:rsidRPr="00560CAB">
        <w:rPr>
          <w:sz w:val="22"/>
          <w:szCs w:val="22"/>
        </w:rPr>
        <w:t xml:space="preserve"> </w:t>
      </w:r>
      <w:r w:rsidRPr="00A27277">
        <w:t xml:space="preserve">specialized techniques &amp; learning </w:t>
      </w:r>
    </w:p>
    <w:p w:rsidR="00A27277" w:rsidRDefault="00A27277" w:rsidP="00A27277">
      <w:r>
        <w:t xml:space="preserve">        </w:t>
      </w:r>
      <w:proofErr w:type="gramStart"/>
      <w:r w:rsidRPr="00A27277">
        <w:t>strategies</w:t>
      </w:r>
      <w:proofErr w:type="gramEnd"/>
      <w:r w:rsidRPr="00A27277">
        <w:t>, &amp; to determine IEP content</w:t>
      </w:r>
      <w:r>
        <w:t>.</w:t>
      </w:r>
    </w:p>
    <w:p w:rsidR="00A27277" w:rsidRDefault="00A27277" w:rsidP="00A27277">
      <w:pPr>
        <w:numPr>
          <w:ilvl w:val="1"/>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27277">
        <w:t xml:space="preserve">Select instructional practices that reflect individual learning needs &amp; incorporate a </w:t>
      </w:r>
    </w:p>
    <w:p w:rsidR="00A27277" w:rsidRDefault="00A27277" w:rsidP="00A272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proofErr w:type="gramStart"/>
      <w:r w:rsidRPr="00A27277">
        <w:t>wide</w:t>
      </w:r>
      <w:proofErr w:type="gramEnd"/>
      <w:r w:rsidRPr="00A27277">
        <w:t xml:space="preserve"> range o le</w:t>
      </w:r>
      <w:r>
        <w:t xml:space="preserve">aning strategies &amp; specialized </w:t>
      </w:r>
      <w:r w:rsidRPr="00A27277">
        <w:t xml:space="preserve">materials to </w:t>
      </w:r>
      <w:proofErr w:type="spellStart"/>
      <w:r w:rsidRPr="00A27277">
        <w:t>crate</w:t>
      </w:r>
      <w:proofErr w:type="spellEnd"/>
      <w:r w:rsidRPr="00A27277">
        <w:t xml:space="preserve"> an appropriate </w:t>
      </w:r>
    </w:p>
    <w:p w:rsidR="00A27277" w:rsidRDefault="00A27277" w:rsidP="00A272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proofErr w:type="gramStart"/>
      <w:r w:rsidRPr="00A27277">
        <w:t>instructional</w:t>
      </w:r>
      <w:proofErr w:type="gramEnd"/>
      <w:r w:rsidRPr="00A27277">
        <w:t xml:space="preserve"> environment for students with disabilities</w:t>
      </w:r>
    </w:p>
    <w:p w:rsidR="00A27277" w:rsidRDefault="00A27277" w:rsidP="00A27277">
      <w:pPr>
        <w:numPr>
          <w:ilvl w:val="1"/>
          <w:numId w:val="2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r w:rsidRPr="00A27277">
        <w:t>Select relevant general educat</w:t>
      </w:r>
      <w:r>
        <w:t xml:space="preserve">ion &amp; special skills curricula </w:t>
      </w:r>
      <w:r w:rsidRPr="00A27277">
        <w:t xml:space="preserve">appropriate for a given </w:t>
      </w:r>
    </w:p>
    <w:p w:rsidR="00A27277" w:rsidRDefault="00A27277" w:rsidP="00A272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proofErr w:type="gramStart"/>
      <w:r w:rsidRPr="00A27277">
        <w:t>studen</w:t>
      </w:r>
      <w:r>
        <w:t>t’s</w:t>
      </w:r>
      <w:proofErr w:type="gramEnd"/>
      <w:r>
        <w:t xml:space="preserve"> age, instructional needs, &amp;</w:t>
      </w:r>
      <w:r w:rsidRPr="00A27277">
        <w:t xml:space="preserve"> functional performance across settings.</w:t>
      </w:r>
    </w:p>
    <w:p w:rsidR="00A27277" w:rsidRDefault="00A27277" w:rsidP="00A27277">
      <w:pPr>
        <w:pStyle w:val="Level1"/>
        <w:widowControl/>
        <w:numPr>
          <w:ilvl w:val="1"/>
          <w:numId w:val="21"/>
        </w:num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r w:rsidRPr="00A27277">
        <w:t xml:space="preserve">Identify methods of accommodating &amp; modifying assessment, instruction, &amp; </w:t>
      </w:r>
    </w:p>
    <w:p w:rsidR="00A27277" w:rsidRDefault="00A27277" w:rsidP="00A27277">
      <w:pPr>
        <w:pStyle w:val="Level1"/>
        <w:widowControl/>
        <w:numPr>
          <w:ilvl w:val="0"/>
          <w:numId w:val="0"/>
        </w:num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proofErr w:type="gramStart"/>
      <w:r>
        <w:t>m</w:t>
      </w:r>
      <w:r w:rsidRPr="00A27277">
        <w:t>aterials</w:t>
      </w:r>
      <w:proofErr w:type="gramEnd"/>
      <w:r w:rsidRPr="00A27277">
        <w:t xml:space="preserve"> to met individual student needs</w:t>
      </w:r>
      <w:r>
        <w:t>.</w:t>
      </w:r>
    </w:p>
    <w:p w:rsidR="00A27277" w:rsidRDefault="00A27277" w:rsidP="00A27277">
      <w:pPr>
        <w:numPr>
          <w:ilvl w:val="1"/>
          <w:numId w:val="21"/>
        </w:numPr>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s>
      </w:pPr>
      <w:r>
        <w:t xml:space="preserve">  </w:t>
      </w:r>
      <w:r w:rsidRPr="00A27277">
        <w:t xml:space="preserve">Identify effective methods of communication, consultation, &amp; collaboration with </w:t>
      </w:r>
      <w:r>
        <w:t xml:space="preserve">  </w:t>
      </w:r>
    </w:p>
    <w:p w:rsidR="00A27277" w:rsidRDefault="00A27277" w:rsidP="00A27277">
      <w:pPr>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s>
      </w:pPr>
      <w:r>
        <w:t xml:space="preserve">        </w:t>
      </w:r>
      <w:proofErr w:type="gramStart"/>
      <w:r w:rsidRPr="00A27277">
        <w:t>students</w:t>
      </w:r>
      <w:proofErr w:type="gramEnd"/>
      <w:r w:rsidRPr="00A27277">
        <w:t xml:space="preserve">, families, parents, guardians, administrators, general education teachers, </w:t>
      </w:r>
    </w:p>
    <w:p w:rsidR="00A27277" w:rsidRDefault="00A27277" w:rsidP="00A27277">
      <w:pPr>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s>
      </w:pPr>
      <w:r>
        <w:t xml:space="preserve">        </w:t>
      </w:r>
      <w:proofErr w:type="gramStart"/>
      <w:r>
        <w:t>p</w:t>
      </w:r>
      <w:r w:rsidRPr="00A27277">
        <w:t>araprofessionals</w:t>
      </w:r>
      <w:proofErr w:type="gramEnd"/>
      <w:r w:rsidRPr="00A27277">
        <w:t>, &amp; other professionals as equal members of education teams</w:t>
      </w:r>
      <w:r>
        <w:t>.</w:t>
      </w:r>
    </w:p>
    <w:p w:rsidR="00A27277" w:rsidRDefault="00A27277" w:rsidP="00A27277">
      <w:pPr>
        <w:numPr>
          <w:ilvl w:val="1"/>
          <w:numId w:val="22"/>
        </w:numPr>
      </w:pPr>
      <w:r w:rsidRPr="00A27277">
        <w:t>Select appropriate instructional procedures for teaching adaptive life skills bas</w:t>
      </w:r>
      <w:r>
        <w:t xml:space="preserve">ed on </w:t>
      </w:r>
    </w:p>
    <w:p w:rsidR="00A27277" w:rsidRDefault="00A27277" w:rsidP="00A27277">
      <w:r>
        <w:t xml:space="preserve">        </w:t>
      </w:r>
      <w:proofErr w:type="gramStart"/>
      <w:r w:rsidRPr="00A27277">
        <w:t>observations</w:t>
      </w:r>
      <w:proofErr w:type="gramEnd"/>
      <w:r w:rsidRPr="00A27277">
        <w:t xml:space="preserve">, ecological assessments, family interviews, &amp; other student </w:t>
      </w:r>
      <w:r>
        <w:t xml:space="preserve">    </w:t>
      </w:r>
    </w:p>
    <w:p w:rsidR="00A27277" w:rsidRPr="00A27277" w:rsidRDefault="00A27277" w:rsidP="00A27277">
      <w:r>
        <w:t xml:space="preserve">        </w:t>
      </w:r>
      <w:proofErr w:type="gramStart"/>
      <w:r w:rsidRPr="00A27277">
        <w:t>information</w:t>
      </w:r>
      <w:proofErr w:type="gramEnd"/>
      <w:r>
        <w:t xml:space="preserve">. </w:t>
      </w:r>
    </w:p>
    <w:p w:rsidR="00A27277" w:rsidRDefault="00A27277" w:rsidP="00A27277">
      <w:pPr>
        <w:numPr>
          <w:ilvl w:val="1"/>
          <w:numId w:val="22"/>
        </w:numPr>
      </w:pPr>
      <w:r w:rsidRPr="00A27277">
        <w:t xml:space="preserve">Identify methods for evaluating &amp; documenting student progress in acquiring, </w:t>
      </w:r>
    </w:p>
    <w:p w:rsidR="00A27277" w:rsidRDefault="00A27277" w:rsidP="00A27277">
      <w:r>
        <w:t xml:space="preserve">        </w:t>
      </w:r>
      <w:proofErr w:type="gramStart"/>
      <w:r w:rsidRPr="00A27277">
        <w:t>generalizing</w:t>
      </w:r>
      <w:proofErr w:type="gramEnd"/>
      <w:r w:rsidRPr="00A27277">
        <w:t xml:space="preserve">, &amp; maintaining skills related to interpersonal interactions &amp; </w:t>
      </w:r>
      <w:r>
        <w:t xml:space="preserve">  </w:t>
      </w:r>
    </w:p>
    <w:p w:rsidR="00A27277" w:rsidRPr="00A27277" w:rsidRDefault="00A27277" w:rsidP="00A27277">
      <w:r>
        <w:t xml:space="preserve">        </w:t>
      </w:r>
      <w:proofErr w:type="gramStart"/>
      <w:r w:rsidRPr="00A27277">
        <w:t>part</w:t>
      </w:r>
      <w:r>
        <w:t>icipation</w:t>
      </w:r>
      <w:proofErr w:type="gramEnd"/>
      <w:r>
        <w:t xml:space="preserve"> in activities across </w:t>
      </w:r>
      <w:r w:rsidRPr="00A27277">
        <w:t>settings</w:t>
      </w:r>
      <w:r>
        <w:t>.</w:t>
      </w:r>
      <w:r w:rsidRPr="00A27277">
        <w:t xml:space="preserve">   </w:t>
      </w:r>
    </w:p>
    <w:p w:rsidR="00A27277" w:rsidRPr="00A27277" w:rsidRDefault="00A27277" w:rsidP="00A27277"/>
    <w:p w:rsidR="00A27277" w:rsidRDefault="00A27277" w:rsidP="00904682">
      <w:pPr>
        <w:ind w:firstLine="720"/>
        <w:rPr>
          <w:sz w:val="22"/>
          <w:szCs w:val="22"/>
        </w:rPr>
      </w:pPr>
    </w:p>
    <w:p w:rsidR="00DE4211" w:rsidRPr="003E5B0B" w:rsidRDefault="00DE4211" w:rsidP="002174DB">
      <w:pPr>
        <w:jc w:val="center"/>
        <w:outlineLvl w:val="0"/>
        <w:rPr>
          <w:b/>
          <w:i/>
        </w:rPr>
      </w:pPr>
      <w:r w:rsidRPr="003E5B0B">
        <w:rPr>
          <w:b/>
          <w:i/>
        </w:rPr>
        <w:t xml:space="preserve">FLORIDA </w:t>
      </w:r>
      <w:r>
        <w:rPr>
          <w:b/>
          <w:i/>
        </w:rPr>
        <w:t xml:space="preserve">EDUCATOR </w:t>
      </w:r>
      <w:r w:rsidRPr="003E5B0B">
        <w:rPr>
          <w:b/>
          <w:i/>
        </w:rPr>
        <w:t>ACCOMPLISHED PRACTICES</w:t>
      </w:r>
      <w:r w:rsidR="002174DB">
        <w:rPr>
          <w:b/>
          <w:i/>
        </w:rPr>
        <w:t xml:space="preserve"> 2010</w:t>
      </w:r>
    </w:p>
    <w:p w:rsidR="00DE4211" w:rsidRDefault="00DE4211" w:rsidP="00DE4211">
      <w:pPr>
        <w:pStyle w:val="BodyText"/>
        <w:jc w:val="center"/>
        <w:rPr>
          <w:i/>
        </w:rPr>
      </w:pPr>
    </w:p>
    <w:p w:rsidR="00FE706E" w:rsidRDefault="00FE706E" w:rsidP="00FE706E">
      <w:pPr>
        <w:pStyle w:val="ListParagraph"/>
        <w:numPr>
          <w:ilvl w:val="0"/>
          <w:numId w:val="24"/>
        </w:numPr>
        <w:spacing w:after="0" w:line="240" w:lineRule="auto"/>
        <w:ind w:left="177" w:hanging="3"/>
        <w:rPr>
          <w:rFonts w:ascii="Times New Roman" w:eastAsia="Times New Roman" w:hAnsi="Times New Roman"/>
          <w:bCs/>
          <w:color w:val="000000"/>
          <w:sz w:val="24"/>
          <w:szCs w:val="24"/>
        </w:rPr>
      </w:pPr>
      <w:r w:rsidRPr="00FC10E9">
        <w:rPr>
          <w:rFonts w:ascii="Times New Roman" w:eastAsia="Times New Roman" w:hAnsi="Times New Roman"/>
          <w:bCs/>
          <w:color w:val="000000"/>
          <w:sz w:val="24"/>
          <w:szCs w:val="24"/>
        </w:rPr>
        <w:t>Quality of Instruction</w:t>
      </w:r>
    </w:p>
    <w:p w:rsidR="00FC10E9" w:rsidRPr="00FC10E9" w:rsidRDefault="00FC10E9" w:rsidP="00FC10E9">
      <w:pPr>
        <w:pStyle w:val="ListParagraph"/>
        <w:spacing w:after="0" w:line="240" w:lineRule="auto"/>
        <w:ind w:left="177"/>
        <w:rPr>
          <w:rFonts w:ascii="Times New Roman" w:eastAsia="Times New Roman" w:hAnsi="Times New Roman"/>
          <w:bCs/>
          <w:color w:val="000000"/>
          <w:sz w:val="24"/>
          <w:szCs w:val="24"/>
        </w:rPr>
      </w:pPr>
    </w:p>
    <w:p w:rsidR="00FE706E" w:rsidRPr="00FC10E9" w:rsidRDefault="00FE706E" w:rsidP="002174DB">
      <w:pPr>
        <w:pStyle w:val="BodyText"/>
        <w:ind w:firstLine="720"/>
        <w:outlineLvl w:val="0"/>
        <w:rPr>
          <w:b w:val="0"/>
          <w:color w:val="000000"/>
        </w:rPr>
      </w:pPr>
      <w:r w:rsidRPr="00FC10E9">
        <w:rPr>
          <w:b w:val="0"/>
          <w:color w:val="000000"/>
        </w:rPr>
        <w:t>2. The Learning Environment</w:t>
      </w:r>
    </w:p>
    <w:p w:rsidR="00FE706E" w:rsidRPr="00FC10E9" w:rsidRDefault="00FE706E" w:rsidP="00FE706E">
      <w:pPr>
        <w:pStyle w:val="BodyText"/>
        <w:ind w:left="1080"/>
        <w:rPr>
          <w:b w:val="0"/>
          <w:color w:val="000000"/>
        </w:rPr>
      </w:pPr>
      <w:r w:rsidRPr="00FC10E9">
        <w:rPr>
          <w:b w:val="0"/>
          <w:color w:val="000000"/>
        </w:rPr>
        <w:t>a. Organizes, allocates, and manages the resources of time, space, and attention</w:t>
      </w:r>
    </w:p>
    <w:p w:rsidR="00FE706E" w:rsidRPr="00FC10E9" w:rsidRDefault="00FE706E" w:rsidP="00FE706E">
      <w:pPr>
        <w:pStyle w:val="BodyText"/>
        <w:ind w:left="1080"/>
        <w:rPr>
          <w:b w:val="0"/>
          <w:color w:val="000000"/>
        </w:rPr>
      </w:pPr>
      <w:r w:rsidRPr="00FC10E9">
        <w:rPr>
          <w:b w:val="0"/>
          <w:color w:val="000000"/>
        </w:rPr>
        <w:t>d. Respects students' cultural, linguistic, and family background</w:t>
      </w:r>
    </w:p>
    <w:p w:rsidR="00FE706E" w:rsidRPr="00FC10E9" w:rsidRDefault="00FE706E" w:rsidP="00FE706E">
      <w:pPr>
        <w:pStyle w:val="BodyText"/>
        <w:ind w:left="1080"/>
        <w:rPr>
          <w:b w:val="0"/>
          <w:color w:val="000000"/>
        </w:rPr>
      </w:pPr>
      <w:proofErr w:type="gramStart"/>
      <w:r w:rsidRPr="00FC10E9">
        <w:rPr>
          <w:b w:val="0"/>
          <w:color w:val="000000"/>
        </w:rPr>
        <w:t>f</w:t>
      </w:r>
      <w:proofErr w:type="gramEnd"/>
      <w:r w:rsidRPr="00FC10E9">
        <w:rPr>
          <w:b w:val="0"/>
          <w:color w:val="000000"/>
        </w:rPr>
        <w:t>. Maintains a climate of openness, inquiry, fairness, and support;</w:t>
      </w:r>
    </w:p>
    <w:p w:rsidR="00FE706E" w:rsidRDefault="00FE706E" w:rsidP="00FE706E">
      <w:pPr>
        <w:pStyle w:val="BodyText"/>
        <w:ind w:left="1080"/>
        <w:rPr>
          <w:b w:val="0"/>
          <w:color w:val="000000"/>
        </w:rPr>
      </w:pPr>
      <w:proofErr w:type="gramStart"/>
      <w:r w:rsidRPr="00FC10E9">
        <w:rPr>
          <w:b w:val="0"/>
          <w:color w:val="000000"/>
        </w:rPr>
        <w:t>h</w:t>
      </w:r>
      <w:proofErr w:type="gramEnd"/>
      <w:r w:rsidRPr="00FC10E9">
        <w:rPr>
          <w:b w:val="0"/>
          <w:color w:val="000000"/>
        </w:rPr>
        <w:t>. Adapts the learning environment to accommodate the differing needs and diversity of students;</w:t>
      </w:r>
    </w:p>
    <w:p w:rsidR="00FC10E9" w:rsidRPr="00FC10E9" w:rsidRDefault="00FC10E9" w:rsidP="00FE706E">
      <w:pPr>
        <w:pStyle w:val="BodyText"/>
        <w:ind w:left="1080"/>
        <w:rPr>
          <w:b w:val="0"/>
          <w:color w:val="000000"/>
        </w:rPr>
      </w:pPr>
    </w:p>
    <w:p w:rsidR="00FE706E" w:rsidRPr="00FC10E9" w:rsidRDefault="00FE706E" w:rsidP="002174DB">
      <w:pPr>
        <w:pStyle w:val="BodyText"/>
        <w:ind w:left="720"/>
        <w:outlineLvl w:val="0"/>
        <w:rPr>
          <w:b w:val="0"/>
          <w:color w:val="000000"/>
        </w:rPr>
      </w:pPr>
      <w:r w:rsidRPr="00FC10E9">
        <w:rPr>
          <w:b w:val="0"/>
          <w:color w:val="000000"/>
        </w:rPr>
        <w:t>3. Instructional Delivery and Facilitation. The effective educator consistently utilizes a deep and comprehensive knowledge of the subject taught to:</w:t>
      </w:r>
    </w:p>
    <w:p w:rsidR="00FE706E" w:rsidRPr="00FC10E9" w:rsidRDefault="00FE706E" w:rsidP="00FE706E">
      <w:pPr>
        <w:pStyle w:val="BodyText"/>
        <w:ind w:left="1440"/>
        <w:rPr>
          <w:b w:val="0"/>
          <w:color w:val="000000"/>
        </w:rPr>
      </w:pPr>
      <w:r w:rsidRPr="00FC10E9">
        <w:rPr>
          <w:b w:val="0"/>
          <w:color w:val="000000"/>
        </w:rPr>
        <w:t>g. Apply varied instructional strategies and resources, including appropriate technology, to provide comprehensible instruction, and to teach for student understanding</w:t>
      </w:r>
    </w:p>
    <w:p w:rsidR="00FE706E" w:rsidRDefault="00FE706E" w:rsidP="00FE706E">
      <w:pPr>
        <w:pStyle w:val="BodyText"/>
        <w:ind w:left="1440"/>
        <w:rPr>
          <w:b w:val="0"/>
          <w:color w:val="000000"/>
        </w:rPr>
      </w:pPr>
      <w:r w:rsidRPr="00FC10E9">
        <w:rPr>
          <w:b w:val="0"/>
          <w:color w:val="000000"/>
        </w:rPr>
        <w:t>g. Apply varied instructional strategies and resources, including appropriate technology, to provide comprehensible instruction, and to teach for student understanding</w:t>
      </w:r>
    </w:p>
    <w:p w:rsidR="00FC10E9" w:rsidRPr="00FC10E9" w:rsidRDefault="00FC10E9" w:rsidP="00FE706E">
      <w:pPr>
        <w:pStyle w:val="BodyText"/>
        <w:ind w:left="1440"/>
        <w:rPr>
          <w:b w:val="0"/>
          <w:color w:val="000000"/>
        </w:rPr>
      </w:pPr>
    </w:p>
    <w:p w:rsidR="00FE706E" w:rsidRDefault="00FE706E" w:rsidP="00FE706E">
      <w:pPr>
        <w:pStyle w:val="ListParagraph"/>
        <w:numPr>
          <w:ilvl w:val="0"/>
          <w:numId w:val="24"/>
        </w:numPr>
        <w:spacing w:after="0" w:line="240" w:lineRule="auto"/>
        <w:rPr>
          <w:rFonts w:ascii="Times New Roman" w:eastAsia="Times New Roman" w:hAnsi="Times New Roman"/>
          <w:bCs/>
          <w:color w:val="000000"/>
          <w:sz w:val="24"/>
          <w:szCs w:val="24"/>
        </w:rPr>
      </w:pPr>
      <w:r w:rsidRPr="00FC10E9">
        <w:rPr>
          <w:rFonts w:ascii="Times New Roman" w:eastAsia="Times New Roman" w:hAnsi="Times New Roman"/>
          <w:bCs/>
          <w:color w:val="000000"/>
          <w:sz w:val="24"/>
          <w:szCs w:val="24"/>
        </w:rPr>
        <w:lastRenderedPageBreak/>
        <w:t>Continuous Improvement, Responsibility, and Ethics</w:t>
      </w:r>
    </w:p>
    <w:p w:rsidR="00FC10E9" w:rsidRPr="00FC10E9" w:rsidRDefault="00FC10E9" w:rsidP="00FC10E9">
      <w:pPr>
        <w:pStyle w:val="ListParagraph"/>
        <w:spacing w:after="0" w:line="240" w:lineRule="auto"/>
        <w:rPr>
          <w:rFonts w:ascii="Times New Roman" w:eastAsia="Times New Roman" w:hAnsi="Times New Roman"/>
          <w:bCs/>
          <w:color w:val="000000"/>
          <w:sz w:val="24"/>
          <w:szCs w:val="24"/>
        </w:rPr>
      </w:pPr>
    </w:p>
    <w:p w:rsidR="00FE706E" w:rsidRPr="00FC10E9" w:rsidRDefault="00FE706E" w:rsidP="00FE706E">
      <w:pPr>
        <w:pStyle w:val="BodyText"/>
        <w:numPr>
          <w:ilvl w:val="0"/>
          <w:numId w:val="25"/>
        </w:numPr>
        <w:rPr>
          <w:b w:val="0"/>
          <w:color w:val="000000"/>
        </w:rPr>
      </w:pPr>
      <w:r w:rsidRPr="00FC10E9">
        <w:rPr>
          <w:b w:val="0"/>
          <w:color w:val="000000"/>
        </w:rPr>
        <w:t>Continuous Professional Improvement. The effective educator consistently:</w:t>
      </w:r>
    </w:p>
    <w:p w:rsidR="00FE706E" w:rsidRPr="00FC10E9" w:rsidRDefault="00FE706E" w:rsidP="00FE706E">
      <w:pPr>
        <w:pStyle w:val="BodyText"/>
        <w:numPr>
          <w:ilvl w:val="0"/>
          <w:numId w:val="26"/>
        </w:numPr>
        <w:rPr>
          <w:b w:val="0"/>
          <w:color w:val="000000"/>
        </w:rPr>
      </w:pPr>
      <w:r w:rsidRPr="00FC10E9">
        <w:rPr>
          <w:b w:val="0"/>
          <w:color w:val="000000"/>
        </w:rPr>
        <w:t>Designs purposeful professional goals to strengthen the effectiveness of instruction based on students' needs;</w:t>
      </w:r>
    </w:p>
    <w:p w:rsidR="00FE706E" w:rsidRPr="00FC10E9" w:rsidRDefault="00FE706E" w:rsidP="00FE706E">
      <w:pPr>
        <w:pStyle w:val="BodyText"/>
        <w:ind w:left="1440"/>
        <w:rPr>
          <w:b w:val="0"/>
          <w:color w:val="000000"/>
        </w:rPr>
      </w:pPr>
      <w:r w:rsidRPr="00FC10E9">
        <w:rPr>
          <w:b w:val="0"/>
          <w:color w:val="000000"/>
        </w:rPr>
        <w:t>d. Engages in targeted professional growth opportunities and reflective practices, and</w:t>
      </w:r>
    </w:p>
    <w:p w:rsidR="00FE706E" w:rsidRPr="00FC10E9" w:rsidRDefault="00FE706E" w:rsidP="00FE706E">
      <w:pPr>
        <w:ind w:left="1440"/>
        <w:rPr>
          <w:rFonts w:ascii="Arial" w:hAnsi="Arial" w:cs="Arial"/>
          <w:color w:val="000000"/>
          <w:sz w:val="20"/>
          <w:szCs w:val="20"/>
        </w:rPr>
      </w:pPr>
      <w:r w:rsidRPr="00FC10E9">
        <w:rPr>
          <w:color w:val="000000"/>
        </w:rPr>
        <w:t>e. Implements knowledge and skills learned in professional development in the teaching and learning process.</w:t>
      </w:r>
    </w:p>
    <w:p w:rsidR="00DE4211" w:rsidRPr="00802BF0" w:rsidRDefault="00DE4211" w:rsidP="00DE4211">
      <w:pPr>
        <w:rPr>
          <w:sz w:val="22"/>
          <w:szCs w:val="22"/>
        </w:rPr>
      </w:pPr>
    </w:p>
    <w:p w:rsidR="00FC10E9" w:rsidRDefault="00FC10E9" w:rsidP="002174DB">
      <w:pPr>
        <w:jc w:val="center"/>
        <w:outlineLvl w:val="0"/>
        <w:rPr>
          <w:b/>
          <w:bCs/>
          <w:i/>
        </w:rPr>
      </w:pPr>
    </w:p>
    <w:p w:rsidR="004B5DF7" w:rsidRDefault="002174DB" w:rsidP="002174DB">
      <w:pPr>
        <w:jc w:val="center"/>
        <w:outlineLvl w:val="0"/>
        <w:rPr>
          <w:b/>
          <w:bCs/>
          <w:i/>
        </w:rPr>
      </w:pPr>
      <w:r>
        <w:rPr>
          <w:b/>
          <w:bCs/>
          <w:i/>
        </w:rPr>
        <w:t xml:space="preserve">FLORIDA STANDARDS FOR ESOL ENDORSEMENT 2010 </w:t>
      </w:r>
    </w:p>
    <w:p w:rsidR="00A3396C" w:rsidRPr="00DE4211" w:rsidRDefault="00A3396C" w:rsidP="00A3396C">
      <w:pPr>
        <w:jc w:val="center"/>
        <w:rPr>
          <w:bCs/>
          <w:i/>
        </w:rPr>
      </w:pPr>
    </w:p>
    <w:p w:rsidR="004B5DF7" w:rsidRDefault="004B5DF7" w:rsidP="004B5DF7">
      <w:r>
        <w:t xml:space="preserve">Domain 1: Culture (Cross-Cultural Communications) </w:t>
      </w:r>
    </w:p>
    <w:p w:rsidR="004B5DF7" w:rsidRDefault="004B5DF7" w:rsidP="004B5DF7">
      <w:r>
        <w:t xml:space="preserve">D1: S1.1: Culture as a Factor in </w:t>
      </w:r>
      <w:proofErr w:type="spellStart"/>
      <w:r>
        <w:t>ELLs’</w:t>
      </w:r>
      <w:proofErr w:type="spellEnd"/>
      <w:r>
        <w:t xml:space="preserve"> Learning Teachers will know and apply understanding of theories related to the effect of culture in language learning and school achievement for ELLs from diverse backgrounds. Teachers will identify and understand the nature and role of culture, cultural groups, and individual cultural identities. </w:t>
      </w:r>
    </w:p>
    <w:p w:rsidR="004B5DF7" w:rsidRDefault="004B5DF7" w:rsidP="004B5DF7"/>
    <w:p w:rsidR="004B5DF7" w:rsidRDefault="004B5DF7" w:rsidP="004B5DF7">
      <w:r>
        <w:t xml:space="preserve">Domain 2: Language and Literacy (Applied Linguistics) </w:t>
      </w:r>
    </w:p>
    <w:p w:rsidR="004B5DF7" w:rsidRDefault="004B5DF7" w:rsidP="004B5DF7">
      <w:r>
        <w:t xml:space="preserve">D2: S2.2: Language Acquisition and Development Teachers will understand and apply theories and research on second language acquisition and development to support </w:t>
      </w:r>
      <w:proofErr w:type="spellStart"/>
      <w:r>
        <w:t>ELLs’</w:t>
      </w:r>
      <w:proofErr w:type="spellEnd"/>
      <w:r>
        <w:t xml:space="preserve"> learning. </w:t>
      </w:r>
    </w:p>
    <w:p w:rsidR="004B5DF7" w:rsidRDefault="004B5DF7" w:rsidP="004B5DF7"/>
    <w:p w:rsidR="004B5DF7" w:rsidRDefault="004B5DF7" w:rsidP="004B5DF7">
      <w:r>
        <w:t xml:space="preserve">Domain 3: Methods of Teaching English to Speakers of Other Languages (ESOL) </w:t>
      </w:r>
    </w:p>
    <w:p w:rsidR="004B5DF7" w:rsidRDefault="004B5DF7" w:rsidP="004B5DF7">
      <w:r>
        <w:t xml:space="preserve">D3: S3.3: Effective Use of Resources and Technologies Teachers will be familiar with and be able to select, adapt and use a wide range of standards-based materials, resources, and technologies. </w:t>
      </w:r>
    </w:p>
    <w:p w:rsidR="004B5DF7" w:rsidRDefault="004B5DF7" w:rsidP="004B5DF7"/>
    <w:p w:rsidR="004B5DF7" w:rsidRDefault="004B5DF7" w:rsidP="002174DB">
      <w:pPr>
        <w:outlineLvl w:val="0"/>
      </w:pPr>
      <w:r>
        <w:t xml:space="preserve">Domain 4: ESOL Curriculum and Materials Development </w:t>
      </w:r>
    </w:p>
    <w:p w:rsidR="004B5DF7" w:rsidRDefault="004B5DF7" w:rsidP="004B5DF7">
      <w:r>
        <w:t xml:space="preserve">D4: S4.1: Planning for Standards-Based Instruction of ELLs Teachers will know, understand, and apply concepts, research, best practices, and evidenced-based strategies to plan classroom instruction in a supportive learning environment for ELLs. The teacher will plan for multilevel classrooms with learners from diverse backgrounds using a standards-based ESOL curriculum. </w:t>
      </w:r>
    </w:p>
    <w:p w:rsidR="004B5DF7" w:rsidRDefault="004B5DF7" w:rsidP="004B5DF7"/>
    <w:p w:rsidR="004B5DF7" w:rsidRDefault="004B5DF7" w:rsidP="004B5DF7">
      <w:r>
        <w:t xml:space="preserve">D4: S4.2: Instructional Resources and Technology Teachers will know, select, and adapt a wide range of standards-based materials, resources, and technologies. </w:t>
      </w:r>
    </w:p>
    <w:p w:rsidR="004B5DF7" w:rsidRDefault="004B5DF7" w:rsidP="004B5DF7"/>
    <w:p w:rsidR="004B5DF7" w:rsidRDefault="004B5DF7" w:rsidP="004B5DF7">
      <w:r>
        <w:t xml:space="preserve">Domain 5: Assessment (ESOL Testing and Evaluation) </w:t>
      </w:r>
    </w:p>
    <w:p w:rsidR="004B5DF7" w:rsidRDefault="004B5DF7" w:rsidP="004B5DF7">
      <w:r>
        <w:t xml:space="preserve">D5: S5.2: Language Proficiency Assessment Teachers will appropriately use and interpret a variety of language proficiency assessment instruments to meet district, state, and federal guidelines, and to inform their instruction. Teachers will understand their uses for identification, placement, and demonstration of language growth of ELLs from diverse backgrounds and at varying English proficiency levels. Teachers will articulate the appropriateness of ELL assessments to stakeholders. </w:t>
      </w:r>
    </w:p>
    <w:p w:rsidR="004B5DF7" w:rsidRDefault="004B5DF7" w:rsidP="004B5DF7"/>
    <w:p w:rsidR="004B5DF7" w:rsidRDefault="004B5DF7" w:rsidP="004B5DF7">
      <w:r>
        <w:lastRenderedPageBreak/>
        <w:t xml:space="preserve">D5: S5.3: Classroom-Based Assessment for ELLs Teachers will identify, develop, and use a variety of standards- and performance-based, formative and summative assessment tools and techniques to inform instruction and assess student learning. Teachers will understand their uses for identification, placement, and demonstration of language growth of ELLs from diverse backgrounds and at varying English proficiency levels. Teachers will articulate the appropriateness of ELL assessments to stakeholders.  </w:t>
      </w:r>
    </w:p>
    <w:p w:rsidR="00A3396C" w:rsidRPr="00DE4211" w:rsidRDefault="00A3396C" w:rsidP="004B5DF7"/>
    <w:p w:rsidR="00A3396C" w:rsidRPr="00DE4211" w:rsidRDefault="00A3396C" w:rsidP="00A3396C">
      <w:pPr>
        <w:ind w:left="720" w:hanging="720"/>
      </w:pPr>
    </w:p>
    <w:p w:rsidR="00F20130" w:rsidRPr="00DE4211" w:rsidRDefault="00F20130" w:rsidP="00F20130">
      <w:pPr>
        <w:jc w:val="center"/>
        <w:rPr>
          <w:b/>
        </w:rPr>
      </w:pPr>
    </w:p>
    <w:p w:rsidR="00F20130" w:rsidRDefault="00F20130" w:rsidP="004B5DF7">
      <w:pPr>
        <w:rPr>
          <w:b/>
        </w:rPr>
      </w:pPr>
    </w:p>
    <w:p w:rsidR="00F20130" w:rsidRDefault="00F20130" w:rsidP="00F20130">
      <w:pPr>
        <w:jc w:val="center"/>
        <w:rPr>
          <w:b/>
        </w:rPr>
      </w:pPr>
    </w:p>
    <w:p w:rsidR="00FC10E9" w:rsidRDefault="00FC10E9">
      <w:pPr>
        <w:rPr>
          <w:b/>
        </w:rPr>
      </w:pPr>
      <w:r>
        <w:rPr>
          <w:b/>
        </w:rPr>
        <w:br w:type="page"/>
      </w:r>
    </w:p>
    <w:p w:rsidR="00890AA1" w:rsidRDefault="00890AA1" w:rsidP="002174DB">
      <w:pPr>
        <w:jc w:val="center"/>
        <w:outlineLvl w:val="0"/>
        <w:rPr>
          <w:b/>
        </w:rPr>
      </w:pPr>
      <w:r w:rsidRPr="00606A9E">
        <w:rPr>
          <w:b/>
        </w:rPr>
        <w:lastRenderedPageBreak/>
        <w:t>EEX 4</w:t>
      </w:r>
      <w:r w:rsidR="00991BAC">
        <w:rPr>
          <w:b/>
        </w:rPr>
        <w:t>842</w:t>
      </w:r>
    </w:p>
    <w:p w:rsidR="00890AA1" w:rsidRPr="004718F5" w:rsidRDefault="00890AA1" w:rsidP="00890AA1">
      <w:pPr>
        <w:jc w:val="center"/>
      </w:pPr>
      <w:r w:rsidRPr="004718F5">
        <w:rPr>
          <w:b/>
        </w:rPr>
        <w:t>Rub</w:t>
      </w:r>
      <w:r>
        <w:rPr>
          <w:b/>
        </w:rPr>
        <w:t xml:space="preserve">ric for Critical Assignment 1  </w:t>
      </w:r>
    </w:p>
    <w:p w:rsidR="00890AA1" w:rsidRPr="004718F5" w:rsidRDefault="00890AA1" w:rsidP="00890AA1">
      <w:pPr>
        <w:pStyle w:val="BodyText"/>
        <w:jc w:val="center"/>
        <w:rPr>
          <w:i/>
        </w:rPr>
      </w:pPr>
      <w:r>
        <w:rPr>
          <w:i/>
        </w:rPr>
        <w:t xml:space="preserve">Formal Observation / </w:t>
      </w:r>
      <w:r w:rsidRPr="004718F5">
        <w:rPr>
          <w:i/>
        </w:rPr>
        <w:t>Final Evaluation Summary</w:t>
      </w:r>
    </w:p>
    <w:p w:rsidR="00890AA1" w:rsidRPr="004718F5" w:rsidRDefault="00890AA1" w:rsidP="00890AA1">
      <w:pPr>
        <w:jc w:val="center"/>
        <w:rPr>
          <w:b/>
        </w:rPr>
      </w:pPr>
    </w:p>
    <w:p w:rsidR="000A0A97" w:rsidRPr="00606A9E" w:rsidRDefault="00890AA1" w:rsidP="002174DB">
      <w:pPr>
        <w:outlineLvl w:val="0"/>
        <w:rPr>
          <w:b/>
          <w:i/>
        </w:rPr>
      </w:pPr>
      <w:r>
        <w:t xml:space="preserve">Course Name: </w:t>
      </w:r>
      <w:r>
        <w:tab/>
      </w:r>
      <w:r w:rsidRPr="00CA60CF">
        <w:rPr>
          <w:i/>
        </w:rPr>
        <w:t>Practicum</w:t>
      </w:r>
      <w:r w:rsidR="000A0A97" w:rsidRPr="00CA60CF">
        <w:rPr>
          <w:i/>
        </w:rPr>
        <w:t xml:space="preserve"> I</w:t>
      </w:r>
      <w:r w:rsidR="000A0A97" w:rsidRPr="00606A9E">
        <w:rPr>
          <w:i/>
        </w:rPr>
        <w:t xml:space="preserve">: </w:t>
      </w:r>
      <w:r w:rsidRPr="00606A9E">
        <w:rPr>
          <w:i/>
        </w:rPr>
        <w:t xml:space="preserve"> </w:t>
      </w:r>
      <w:r w:rsidR="00114B6C">
        <w:rPr>
          <w:i/>
        </w:rPr>
        <w:t>Students with Moderate /</w:t>
      </w:r>
      <w:r w:rsidR="000A0A97" w:rsidRPr="00606A9E">
        <w:rPr>
          <w:i/>
        </w:rPr>
        <w:t xml:space="preserve"> Severe Disabilities </w:t>
      </w:r>
    </w:p>
    <w:p w:rsidR="00890AA1" w:rsidRPr="004718F5" w:rsidRDefault="00890AA1" w:rsidP="00890AA1">
      <w:pPr>
        <w:pStyle w:val="BodyText"/>
        <w:ind w:left="2880" w:hanging="2880"/>
      </w:pPr>
    </w:p>
    <w:p w:rsidR="00890AA1" w:rsidRPr="004718F5" w:rsidRDefault="00890AA1" w:rsidP="00890AA1">
      <w:pPr>
        <w:pStyle w:val="BodyText"/>
      </w:pPr>
      <w:r w:rsidRPr="004718F5">
        <w:t xml:space="preserve">Florida Educator Accomplished Practice:  </w:t>
      </w:r>
      <w:r w:rsidRPr="004718F5">
        <w:rPr>
          <w:b w:val="0"/>
        </w:rPr>
        <w:t>2, 5</w:t>
      </w:r>
      <w:r w:rsidR="00507C0A">
        <w:rPr>
          <w:b w:val="0"/>
        </w:rPr>
        <w:t xml:space="preserve">, </w:t>
      </w:r>
      <w:proofErr w:type="gramStart"/>
      <w:r w:rsidR="00507C0A">
        <w:rPr>
          <w:b w:val="0"/>
        </w:rPr>
        <w:t>12</w:t>
      </w:r>
      <w:proofErr w:type="gramEnd"/>
      <w:r w:rsidRPr="004718F5">
        <w:tab/>
        <w:t xml:space="preserve">Indicator:  </w:t>
      </w:r>
      <w:r w:rsidRPr="004718F5">
        <w:rPr>
          <w:b w:val="0"/>
        </w:rPr>
        <w:t>2.1, 5.1</w:t>
      </w:r>
      <w:r w:rsidR="00507C0A">
        <w:rPr>
          <w:b w:val="0"/>
        </w:rPr>
        <w:t>, 12.2</w:t>
      </w:r>
    </w:p>
    <w:p w:rsidR="00890AA1" w:rsidRPr="004718F5" w:rsidRDefault="00890AA1" w:rsidP="00890AA1">
      <w:r w:rsidRPr="004718F5">
        <w:rPr>
          <w:b/>
        </w:rPr>
        <w:t>Description:</w:t>
      </w:r>
      <w:r w:rsidRPr="004718F5">
        <w:rPr>
          <w:rFonts w:ascii="Arial" w:hAnsi="Arial" w:cs="Arial"/>
          <w:b/>
          <w:sz w:val="16"/>
          <w:szCs w:val="16"/>
        </w:rPr>
        <w:t xml:space="preserve"> </w:t>
      </w:r>
      <w:r w:rsidRPr="004718F5">
        <w:rPr>
          <w:b/>
          <w:sz w:val="22"/>
          <w:szCs w:val="22"/>
        </w:rPr>
        <w:t xml:space="preserve">Formal Observation: </w:t>
      </w:r>
      <w:r w:rsidRPr="004718F5">
        <w:rPr>
          <w:sz w:val="22"/>
          <w:szCs w:val="22"/>
        </w:rPr>
        <w:t xml:space="preserve">Each student will be observed formally by both the </w:t>
      </w:r>
      <w:r w:rsidR="00CA60CF" w:rsidRPr="00CA60CF">
        <w:rPr>
          <w:sz w:val="22"/>
          <w:szCs w:val="22"/>
        </w:rPr>
        <w:t>University Supervisor and the C</w:t>
      </w:r>
      <w:r w:rsidRPr="00CA60CF">
        <w:rPr>
          <w:sz w:val="22"/>
          <w:szCs w:val="22"/>
        </w:rPr>
        <w:t xml:space="preserve">ooperating </w:t>
      </w:r>
      <w:r w:rsidR="00CA60CF" w:rsidRPr="00CA60CF">
        <w:rPr>
          <w:sz w:val="22"/>
          <w:szCs w:val="22"/>
        </w:rPr>
        <w:t>T</w:t>
      </w:r>
      <w:r w:rsidRPr="00CA60CF">
        <w:rPr>
          <w:sz w:val="22"/>
          <w:szCs w:val="22"/>
        </w:rPr>
        <w:t>eacher throughout the semester. The observations include both verbal a</w:t>
      </w:r>
      <w:r w:rsidR="00CA60CF" w:rsidRPr="00CA60CF">
        <w:rPr>
          <w:sz w:val="22"/>
          <w:szCs w:val="22"/>
        </w:rPr>
        <w:t>nd written feedback (</w:t>
      </w:r>
      <w:r w:rsidR="00606A9E">
        <w:rPr>
          <w:sz w:val="22"/>
          <w:szCs w:val="22"/>
        </w:rPr>
        <w:t xml:space="preserve">Practicum 1 - </w:t>
      </w:r>
      <w:r w:rsidR="00CA60CF" w:rsidRPr="00CA60CF">
        <w:rPr>
          <w:sz w:val="22"/>
          <w:szCs w:val="22"/>
        </w:rPr>
        <w:t>Narrative Observation F</w:t>
      </w:r>
      <w:r w:rsidRPr="00CA60CF">
        <w:rPr>
          <w:sz w:val="22"/>
          <w:szCs w:val="22"/>
        </w:rPr>
        <w:t xml:space="preserve">orm) regarding the student’s progress in planning and teaching a lesson, as well as the student’s ability to communicate </w:t>
      </w:r>
      <w:r w:rsidR="00CA60CF" w:rsidRPr="00CA60CF">
        <w:rPr>
          <w:sz w:val="22"/>
          <w:szCs w:val="22"/>
        </w:rPr>
        <w:t>instructional</w:t>
      </w:r>
      <w:r w:rsidRPr="00CA60CF">
        <w:rPr>
          <w:sz w:val="22"/>
          <w:szCs w:val="22"/>
        </w:rPr>
        <w:t xml:space="preserve"> expectations in a positive and supportive manner appropriate to the functioning level of students with </w:t>
      </w:r>
      <w:r w:rsidR="00CA60CF" w:rsidRPr="00CA60CF">
        <w:rPr>
          <w:sz w:val="22"/>
          <w:szCs w:val="22"/>
        </w:rPr>
        <w:t>moderate to severe disabilities</w:t>
      </w:r>
      <w:r w:rsidRPr="00CA60CF">
        <w:rPr>
          <w:sz w:val="22"/>
          <w:szCs w:val="22"/>
        </w:rPr>
        <w:t xml:space="preserve">. The observer will synthesize the information on the </w:t>
      </w:r>
      <w:r w:rsidR="00606A9E">
        <w:rPr>
          <w:sz w:val="22"/>
          <w:szCs w:val="22"/>
        </w:rPr>
        <w:t xml:space="preserve">Practicum 1 - </w:t>
      </w:r>
      <w:r w:rsidRPr="00CA60CF">
        <w:rPr>
          <w:sz w:val="22"/>
          <w:szCs w:val="22"/>
        </w:rPr>
        <w:t>Narrative Observation Feedback Summary Form</w:t>
      </w:r>
      <w:r w:rsidRPr="00CA60CF">
        <w:rPr>
          <w:sz w:val="16"/>
          <w:szCs w:val="16"/>
        </w:rPr>
        <w:t>.</w:t>
      </w:r>
    </w:p>
    <w:p w:rsidR="00890AA1" w:rsidRPr="004718F5" w:rsidRDefault="00890AA1" w:rsidP="00890AA1">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32"/>
        <w:gridCol w:w="4224"/>
      </w:tblGrid>
      <w:tr w:rsidR="00890AA1" w:rsidRPr="004718F5">
        <w:tc>
          <w:tcPr>
            <w:tcW w:w="4788" w:type="dxa"/>
          </w:tcPr>
          <w:p w:rsidR="00890AA1" w:rsidRPr="004718F5" w:rsidRDefault="00890AA1" w:rsidP="00890AA1">
            <w:r w:rsidRPr="004718F5">
              <w:t>Student:</w:t>
            </w:r>
          </w:p>
          <w:p w:rsidR="00890AA1" w:rsidRPr="004718F5" w:rsidRDefault="00890AA1" w:rsidP="00890AA1"/>
          <w:p w:rsidR="00890AA1" w:rsidRPr="004718F5" w:rsidRDefault="00890AA1" w:rsidP="00890AA1"/>
        </w:tc>
        <w:tc>
          <w:tcPr>
            <w:tcW w:w="4788" w:type="dxa"/>
          </w:tcPr>
          <w:p w:rsidR="00890AA1" w:rsidRPr="004718F5" w:rsidRDefault="00890AA1" w:rsidP="00890AA1">
            <w:r w:rsidRPr="004718F5">
              <w:t>Date Completed:</w:t>
            </w:r>
          </w:p>
        </w:tc>
      </w:tr>
      <w:tr w:rsidR="00890AA1" w:rsidRPr="004718F5">
        <w:tc>
          <w:tcPr>
            <w:tcW w:w="4788" w:type="dxa"/>
          </w:tcPr>
          <w:p w:rsidR="00890AA1" w:rsidRPr="004718F5" w:rsidRDefault="00890AA1" w:rsidP="00890AA1">
            <w:r w:rsidRPr="004718F5">
              <w:t>Evaluator(s):</w:t>
            </w:r>
          </w:p>
          <w:p w:rsidR="00890AA1" w:rsidRPr="004718F5" w:rsidRDefault="00890AA1" w:rsidP="00890AA1">
            <w:r w:rsidRPr="004718F5">
              <w:t>US:___________________________</w:t>
            </w:r>
          </w:p>
          <w:p w:rsidR="00890AA1" w:rsidRPr="004718F5" w:rsidRDefault="00890AA1" w:rsidP="00890AA1"/>
          <w:p w:rsidR="00890AA1" w:rsidRPr="004718F5" w:rsidRDefault="00890AA1" w:rsidP="00890AA1">
            <w:r w:rsidRPr="004718F5">
              <w:t>CT:___________________________</w:t>
            </w:r>
          </w:p>
          <w:p w:rsidR="00890AA1" w:rsidRPr="004718F5" w:rsidRDefault="00890AA1" w:rsidP="00890AA1"/>
          <w:p w:rsidR="00890AA1" w:rsidRPr="004718F5" w:rsidRDefault="00890AA1" w:rsidP="00890AA1"/>
        </w:tc>
        <w:tc>
          <w:tcPr>
            <w:tcW w:w="4788" w:type="dxa"/>
          </w:tcPr>
          <w:p w:rsidR="00890AA1" w:rsidRPr="004718F5" w:rsidRDefault="00890AA1" w:rsidP="00890AA1">
            <w:r w:rsidRPr="004718F5">
              <w:t xml:space="preserve">School: </w:t>
            </w:r>
          </w:p>
        </w:tc>
      </w:tr>
    </w:tbl>
    <w:p w:rsidR="00890AA1" w:rsidRPr="004718F5" w:rsidRDefault="00890AA1" w:rsidP="00890AA1">
      <w:pPr>
        <w:jc w:val="center"/>
      </w:pPr>
    </w:p>
    <w:p w:rsidR="00890AA1" w:rsidRPr="004718F5" w:rsidRDefault="00890AA1" w:rsidP="00890AA1">
      <w:r w:rsidRPr="004718F5">
        <w:rPr>
          <w:b/>
          <w:i/>
        </w:rPr>
        <w:t>DIRECTIONS:</w:t>
      </w:r>
      <w:r w:rsidRPr="004718F5">
        <w:rPr>
          <w:i/>
        </w:rPr>
        <w:t xml:space="preserve"> </w:t>
      </w:r>
      <w:r w:rsidRPr="004718F5">
        <w:t xml:space="preserve">The purpose of this form is to provide the Department of Exceptional Student Education with a summary of the student’s overall communication and teaching proficiency. Please circle one of the following: “Exceeds Expectations,” “Meets Expectations,” or “Does Not Meet Expectations,” which will be used to indicate student’s final grade on this Critical Assignment. </w:t>
      </w:r>
    </w:p>
    <w:p w:rsidR="00890AA1" w:rsidRPr="004718F5" w:rsidRDefault="00890AA1" w:rsidP="00890AA1">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9"/>
        <w:gridCol w:w="2878"/>
        <w:gridCol w:w="2877"/>
        <w:gridCol w:w="222"/>
      </w:tblGrid>
      <w:tr w:rsidR="00890AA1" w:rsidRPr="000428AD">
        <w:trPr>
          <w:gridAfter w:val="1"/>
        </w:trPr>
        <w:tc>
          <w:tcPr>
            <w:tcW w:w="3192" w:type="dxa"/>
          </w:tcPr>
          <w:p w:rsidR="00890AA1" w:rsidRPr="000428AD" w:rsidRDefault="00890AA1" w:rsidP="000428AD">
            <w:pPr>
              <w:jc w:val="center"/>
              <w:rPr>
                <w:b/>
              </w:rPr>
            </w:pPr>
            <w:r w:rsidRPr="000428AD">
              <w:rPr>
                <w:b/>
              </w:rPr>
              <w:t>Exceeds</w:t>
            </w:r>
          </w:p>
          <w:p w:rsidR="00890AA1" w:rsidRPr="000428AD" w:rsidRDefault="00890AA1" w:rsidP="000428AD">
            <w:pPr>
              <w:jc w:val="center"/>
              <w:rPr>
                <w:b/>
              </w:rPr>
            </w:pPr>
            <w:r w:rsidRPr="000428AD">
              <w:rPr>
                <w:b/>
              </w:rPr>
              <w:t>Expectations</w:t>
            </w:r>
          </w:p>
          <w:p w:rsidR="00890AA1" w:rsidRPr="000428AD" w:rsidRDefault="00890AA1" w:rsidP="000428AD">
            <w:pPr>
              <w:jc w:val="center"/>
              <w:rPr>
                <w:b/>
              </w:rPr>
            </w:pPr>
            <w:r w:rsidRPr="000428AD">
              <w:rPr>
                <w:b/>
              </w:rPr>
              <w:t>“</w:t>
            </w:r>
            <w:r w:rsidR="00606A9E" w:rsidRPr="000428AD">
              <w:rPr>
                <w:b/>
              </w:rPr>
              <w:t>E</w:t>
            </w:r>
            <w:r w:rsidRPr="000428AD">
              <w:rPr>
                <w:b/>
              </w:rPr>
              <w:t>”</w:t>
            </w:r>
          </w:p>
        </w:tc>
        <w:tc>
          <w:tcPr>
            <w:tcW w:w="3192" w:type="dxa"/>
          </w:tcPr>
          <w:p w:rsidR="00890AA1" w:rsidRPr="000428AD" w:rsidRDefault="00890AA1" w:rsidP="000428AD">
            <w:pPr>
              <w:jc w:val="center"/>
              <w:rPr>
                <w:b/>
              </w:rPr>
            </w:pPr>
            <w:r w:rsidRPr="000428AD">
              <w:rPr>
                <w:b/>
              </w:rPr>
              <w:t>Meets</w:t>
            </w:r>
          </w:p>
          <w:p w:rsidR="00890AA1" w:rsidRPr="000428AD" w:rsidRDefault="00890AA1" w:rsidP="000428AD">
            <w:pPr>
              <w:jc w:val="center"/>
              <w:rPr>
                <w:b/>
              </w:rPr>
            </w:pPr>
            <w:r w:rsidRPr="000428AD">
              <w:rPr>
                <w:b/>
              </w:rPr>
              <w:t>Expectations</w:t>
            </w:r>
          </w:p>
          <w:p w:rsidR="00890AA1" w:rsidRPr="000428AD" w:rsidRDefault="00890AA1" w:rsidP="000428AD">
            <w:pPr>
              <w:jc w:val="center"/>
              <w:rPr>
                <w:b/>
              </w:rPr>
            </w:pPr>
            <w:r w:rsidRPr="000428AD">
              <w:rPr>
                <w:b/>
              </w:rPr>
              <w:t>“</w:t>
            </w:r>
            <w:r w:rsidR="00606A9E" w:rsidRPr="000428AD">
              <w:rPr>
                <w:b/>
              </w:rPr>
              <w:t>M</w:t>
            </w:r>
            <w:r w:rsidRPr="000428AD">
              <w:rPr>
                <w:b/>
              </w:rPr>
              <w:t>”</w:t>
            </w:r>
          </w:p>
        </w:tc>
        <w:tc>
          <w:tcPr>
            <w:tcW w:w="3192" w:type="dxa"/>
          </w:tcPr>
          <w:p w:rsidR="00890AA1" w:rsidRPr="000428AD" w:rsidRDefault="00890AA1" w:rsidP="000428AD">
            <w:pPr>
              <w:jc w:val="center"/>
              <w:rPr>
                <w:b/>
              </w:rPr>
            </w:pPr>
            <w:r w:rsidRPr="000428AD">
              <w:rPr>
                <w:b/>
              </w:rPr>
              <w:t>Does Not Meet</w:t>
            </w:r>
          </w:p>
          <w:p w:rsidR="00890AA1" w:rsidRPr="000428AD" w:rsidRDefault="00890AA1" w:rsidP="000428AD">
            <w:pPr>
              <w:jc w:val="center"/>
              <w:rPr>
                <w:b/>
              </w:rPr>
            </w:pPr>
            <w:r w:rsidRPr="000428AD">
              <w:rPr>
                <w:b/>
              </w:rPr>
              <w:t>Expectations</w:t>
            </w:r>
          </w:p>
          <w:p w:rsidR="00890AA1" w:rsidRPr="000428AD" w:rsidRDefault="00890AA1" w:rsidP="000428AD">
            <w:pPr>
              <w:jc w:val="center"/>
              <w:rPr>
                <w:b/>
              </w:rPr>
            </w:pPr>
            <w:r w:rsidRPr="000428AD">
              <w:rPr>
                <w:b/>
              </w:rPr>
              <w:t>“U”</w:t>
            </w:r>
          </w:p>
        </w:tc>
      </w:tr>
      <w:tr w:rsidR="00890AA1" w:rsidRPr="004718F5">
        <w:tc>
          <w:tcPr>
            <w:tcW w:w="3192" w:type="dxa"/>
          </w:tcPr>
          <w:p w:rsidR="00890AA1" w:rsidRPr="004718F5" w:rsidRDefault="00890AA1" w:rsidP="00890AA1">
            <w:r w:rsidRPr="004718F5">
              <w:t xml:space="preserve">Majority of scores are 5’s &amp; 4’s on </w:t>
            </w:r>
            <w:r w:rsidR="00606A9E">
              <w:t>final</w:t>
            </w:r>
            <w:r w:rsidRPr="004718F5">
              <w:t xml:space="preserve"> observations or evidence of continuous improvement; no 1s or 2s</w:t>
            </w:r>
            <w:r>
              <w:t>.</w:t>
            </w:r>
          </w:p>
          <w:p w:rsidR="00890AA1" w:rsidRPr="004718F5" w:rsidRDefault="00890AA1" w:rsidP="00890AA1"/>
        </w:tc>
        <w:tc>
          <w:tcPr>
            <w:tcW w:w="3192" w:type="dxa"/>
          </w:tcPr>
          <w:p w:rsidR="00890AA1" w:rsidRPr="004718F5" w:rsidRDefault="00890AA1" w:rsidP="00890AA1">
            <w:r w:rsidRPr="004718F5">
              <w:t xml:space="preserve">Majority of scores are 3’s on </w:t>
            </w:r>
            <w:r w:rsidR="00606A9E">
              <w:t xml:space="preserve">final </w:t>
            </w:r>
            <w:r w:rsidRPr="004718F5">
              <w:t>observations or evidence of cont</w:t>
            </w:r>
            <w:r>
              <w:t>inuous improvement; no 1s or 2s.</w:t>
            </w:r>
          </w:p>
          <w:p w:rsidR="00890AA1" w:rsidRPr="004718F5" w:rsidRDefault="00890AA1" w:rsidP="00890AA1"/>
        </w:tc>
        <w:tc>
          <w:tcPr>
            <w:tcW w:w="3192" w:type="dxa"/>
          </w:tcPr>
          <w:p w:rsidR="00890AA1" w:rsidRPr="004718F5" w:rsidRDefault="00890AA1" w:rsidP="00890AA1">
            <w:r w:rsidRPr="004718F5">
              <w:t xml:space="preserve">Scores are 1’s &amp; 2’s on observations; </w:t>
            </w:r>
          </w:p>
          <w:p w:rsidR="00890AA1" w:rsidRPr="004718F5" w:rsidRDefault="00890AA1" w:rsidP="00890AA1">
            <w:proofErr w:type="gramStart"/>
            <w:r w:rsidRPr="004718F5">
              <w:t>no</w:t>
            </w:r>
            <w:proofErr w:type="gramEnd"/>
            <w:r w:rsidRPr="004718F5">
              <w:t xml:space="preserve"> evidence of continuous improvement</w:t>
            </w:r>
            <w:r>
              <w:t>.</w:t>
            </w:r>
          </w:p>
          <w:p w:rsidR="00890AA1" w:rsidRPr="004718F5" w:rsidRDefault="00890AA1" w:rsidP="00890AA1"/>
        </w:tc>
        <w:tc>
          <w:tcPr>
            <w:tcW w:w="0" w:type="auto"/>
          </w:tcPr>
          <w:p w:rsidR="00890AA1" w:rsidRPr="004718F5" w:rsidRDefault="006930C6">
            <w:r>
              <w:rPr>
                <w:noProof/>
              </w:rPr>
              <w:pict>
                <v:shapetype id="_x0000_t202" coordsize="21600,21600" o:spt="202" path="m,l,21600r21600,l21600,xe">
                  <v:stroke joinstyle="miter"/>
                  <v:path gradientshapeok="t" o:connecttype="rect"/>
                </v:shapetype>
                <v:shape id="_x0000_s1038" type="#_x0000_t202" style="position:absolute;margin-left:66pt;margin-top:306pt;width:1in;height:1in;z-index:251658240;mso-position-horizontal-relative:text;mso-position-vertical-relative:text">
                  <v:textbox>
                    <w:txbxContent>
                      <w:p w:rsidR="00114B6C" w:rsidRDefault="00114B6C" w:rsidP="00890AA1"/>
                    </w:txbxContent>
                  </v:textbox>
                </v:shape>
              </w:pict>
            </w:r>
          </w:p>
        </w:tc>
      </w:tr>
    </w:tbl>
    <w:p w:rsidR="00890AA1" w:rsidRPr="004718F5" w:rsidRDefault="00890AA1" w:rsidP="00890AA1"/>
    <w:p w:rsidR="00890AA1" w:rsidRPr="00E27600" w:rsidRDefault="006930C6" w:rsidP="00890AA1">
      <w:pPr>
        <w:rPr>
          <w:i/>
          <w:sz w:val="20"/>
          <w:szCs w:val="20"/>
        </w:rPr>
      </w:pPr>
      <w:r w:rsidRPr="006930C6">
        <w:rPr>
          <w:rFonts w:ascii="Arial" w:hAnsi="Arial" w:cs="Arial"/>
          <w:noProof/>
        </w:rPr>
        <w:pict>
          <v:shape id="_x0000_s1039" type="#_x0000_t202" style="position:absolute;margin-left:301.5pt;margin-top:33.2pt;width:162pt;height:81pt;z-index:251659264">
            <v:textbox>
              <w:txbxContent>
                <w:p w:rsidR="00114B6C" w:rsidRPr="002B7ED4" w:rsidRDefault="00114B6C" w:rsidP="00890AA1">
                  <w:pPr>
                    <w:rPr>
                      <w:rFonts w:ascii="Arial" w:hAnsi="Arial" w:cs="Arial"/>
                      <w:b/>
                    </w:rPr>
                  </w:pPr>
                  <w:r w:rsidRPr="002B7ED4">
                    <w:rPr>
                      <w:rFonts w:ascii="Arial" w:hAnsi="Arial" w:cs="Arial"/>
                      <w:b/>
                    </w:rPr>
                    <w:t>CA DATABASE</w:t>
                  </w:r>
                </w:p>
                <w:p w:rsidR="00114B6C" w:rsidRPr="002B7ED4" w:rsidRDefault="00114B6C" w:rsidP="00890AA1">
                  <w:pPr>
                    <w:rPr>
                      <w:rFonts w:ascii="Arial" w:hAnsi="Arial" w:cs="Arial"/>
                      <w:u w:val="single"/>
                    </w:rPr>
                  </w:pPr>
                  <w:r>
                    <w:rPr>
                      <w:rFonts w:ascii="Arial" w:hAnsi="Arial" w:cs="Arial"/>
                    </w:rPr>
                    <w:t xml:space="preserve">Student: </w:t>
                  </w:r>
                  <w:r>
                    <w:rPr>
                      <w:rFonts w:ascii="Arial" w:hAnsi="Arial" w:cs="Arial"/>
                      <w:u w:val="single"/>
                    </w:rPr>
                    <w:tab/>
                  </w:r>
                  <w:r>
                    <w:rPr>
                      <w:rFonts w:ascii="Arial" w:hAnsi="Arial" w:cs="Arial"/>
                      <w:u w:val="single"/>
                    </w:rPr>
                    <w:tab/>
                  </w:r>
                  <w:r>
                    <w:rPr>
                      <w:rFonts w:ascii="Arial" w:hAnsi="Arial" w:cs="Arial"/>
                      <w:u w:val="single"/>
                    </w:rPr>
                    <w:tab/>
                  </w:r>
                </w:p>
                <w:p w:rsidR="00114B6C" w:rsidRDefault="00114B6C" w:rsidP="00890AA1">
                  <w:pPr>
                    <w:rPr>
                      <w:rFonts w:ascii="Arial" w:hAnsi="Arial" w:cs="Arial"/>
                    </w:rPr>
                  </w:pPr>
                  <w:r>
                    <w:rPr>
                      <w:rFonts w:ascii="Arial" w:hAnsi="Arial" w:cs="Arial"/>
                    </w:rPr>
                    <w:t>Final CA Score:  E   M   D</w:t>
                  </w:r>
                </w:p>
                <w:p w:rsidR="00114B6C" w:rsidRDefault="00114B6C" w:rsidP="00890AA1">
                  <w:pPr>
                    <w:rPr>
                      <w:rFonts w:ascii="Arial" w:hAnsi="Arial" w:cs="Arial"/>
                      <w:u w:val="single"/>
                    </w:rPr>
                  </w:pPr>
                  <w:r>
                    <w:rPr>
                      <w:rFonts w:ascii="Arial" w:hAnsi="Arial" w:cs="Arial"/>
                    </w:rPr>
                    <w:t xml:space="preserve">Date entered: </w:t>
                  </w:r>
                  <w:r>
                    <w:rPr>
                      <w:rFonts w:ascii="Arial" w:hAnsi="Arial" w:cs="Arial"/>
                      <w:u w:val="single"/>
                    </w:rPr>
                    <w:tab/>
                  </w:r>
                  <w:r>
                    <w:rPr>
                      <w:rFonts w:ascii="Arial" w:hAnsi="Arial" w:cs="Arial"/>
                      <w:u w:val="single"/>
                    </w:rPr>
                    <w:tab/>
                  </w:r>
                </w:p>
                <w:p w:rsidR="00114B6C" w:rsidRPr="00E06217" w:rsidRDefault="00114B6C" w:rsidP="00890AA1">
                  <w:pPr>
                    <w:rPr>
                      <w:rFonts w:ascii="Arial" w:hAnsi="Arial" w:cs="Arial"/>
                      <w:u w:val="single"/>
                    </w:rPr>
                  </w:pPr>
                  <w:r>
                    <w:rPr>
                      <w:rFonts w:ascii="Arial" w:hAnsi="Arial" w:cs="Arial"/>
                    </w:rPr>
                    <w:t xml:space="preserve">Initials: </w:t>
                  </w:r>
                  <w:r>
                    <w:rPr>
                      <w:rFonts w:ascii="Arial" w:hAnsi="Arial" w:cs="Arial"/>
                      <w:u w:val="single"/>
                    </w:rPr>
                    <w:tab/>
                  </w:r>
                  <w:r>
                    <w:rPr>
                      <w:rFonts w:ascii="Arial" w:hAnsi="Arial" w:cs="Arial"/>
                      <w:u w:val="single"/>
                    </w:rPr>
                    <w:tab/>
                  </w:r>
                  <w:r>
                    <w:rPr>
                      <w:rFonts w:ascii="Arial" w:hAnsi="Arial" w:cs="Arial"/>
                      <w:u w:val="single"/>
                    </w:rPr>
                    <w:tab/>
                  </w:r>
                </w:p>
                <w:p w:rsidR="00114B6C" w:rsidRDefault="00114B6C" w:rsidP="00890AA1">
                  <w:pPr>
                    <w:rPr>
                      <w:rFonts w:ascii="Arial" w:hAnsi="Arial" w:cs="Arial"/>
                    </w:rPr>
                  </w:pPr>
                </w:p>
                <w:p w:rsidR="00114B6C" w:rsidRDefault="00114B6C" w:rsidP="00890AA1"/>
              </w:txbxContent>
            </v:textbox>
          </v:shape>
        </w:pict>
      </w:r>
      <w:r w:rsidR="00890AA1" w:rsidRPr="004718F5">
        <w:rPr>
          <w:i/>
          <w:sz w:val="20"/>
          <w:szCs w:val="20"/>
        </w:rPr>
        <w:t>Pl</w:t>
      </w:r>
      <w:r w:rsidR="00890AA1">
        <w:rPr>
          <w:i/>
          <w:sz w:val="20"/>
          <w:szCs w:val="20"/>
        </w:rPr>
        <w:t xml:space="preserve">ease see </w:t>
      </w:r>
      <w:r w:rsidR="00606A9E">
        <w:rPr>
          <w:i/>
          <w:sz w:val="20"/>
          <w:szCs w:val="20"/>
        </w:rPr>
        <w:t xml:space="preserve">PRACTICUM 1 - </w:t>
      </w:r>
      <w:r w:rsidR="00890AA1" w:rsidRPr="004718F5">
        <w:rPr>
          <w:i/>
          <w:sz w:val="20"/>
          <w:szCs w:val="20"/>
        </w:rPr>
        <w:t xml:space="preserve">NARRATIVE OBSERVATION FEEDBACK SUMMARY </w:t>
      </w:r>
      <w:r w:rsidR="00890AA1">
        <w:rPr>
          <w:i/>
          <w:sz w:val="20"/>
          <w:szCs w:val="20"/>
        </w:rPr>
        <w:t xml:space="preserve">FORM </w:t>
      </w:r>
      <w:r w:rsidR="00890AA1" w:rsidRPr="004718F5">
        <w:rPr>
          <w:i/>
          <w:sz w:val="20"/>
          <w:szCs w:val="20"/>
        </w:rPr>
        <w:t>– Final Evaluation for detailed results of student performance on indicators of teaching proficiency/EAP 2-Communication</w:t>
      </w:r>
      <w:r w:rsidR="00507C0A">
        <w:rPr>
          <w:i/>
          <w:sz w:val="20"/>
          <w:szCs w:val="20"/>
        </w:rPr>
        <w:t>, EAP 5-Diversity, EAP 12- Technology</w:t>
      </w:r>
    </w:p>
    <w:p w:rsidR="00890AA1" w:rsidRPr="004718F5" w:rsidRDefault="00890AA1" w:rsidP="00890AA1"/>
    <w:p w:rsidR="00890AA1" w:rsidRDefault="00CA60CF" w:rsidP="002174DB">
      <w:pPr>
        <w:jc w:val="center"/>
        <w:outlineLvl w:val="0"/>
        <w:rPr>
          <w:b/>
        </w:rPr>
      </w:pPr>
      <w:r>
        <w:rPr>
          <w:b/>
          <w:highlight w:val="yellow"/>
        </w:rPr>
        <w:br w:type="page"/>
      </w:r>
      <w:r w:rsidR="000A518D" w:rsidRPr="00606A9E">
        <w:rPr>
          <w:b/>
        </w:rPr>
        <w:lastRenderedPageBreak/>
        <w:t>EEX 4</w:t>
      </w:r>
      <w:r w:rsidR="00991BAC">
        <w:rPr>
          <w:b/>
        </w:rPr>
        <w:t>842</w:t>
      </w:r>
    </w:p>
    <w:p w:rsidR="00890AA1" w:rsidRPr="004718F5" w:rsidRDefault="00890AA1" w:rsidP="002174DB">
      <w:pPr>
        <w:jc w:val="center"/>
        <w:outlineLvl w:val="0"/>
        <w:rPr>
          <w:b/>
        </w:rPr>
      </w:pPr>
      <w:r w:rsidRPr="004718F5">
        <w:rPr>
          <w:b/>
        </w:rPr>
        <w:t>Ru</w:t>
      </w:r>
      <w:r>
        <w:rPr>
          <w:b/>
        </w:rPr>
        <w:t xml:space="preserve">bric for Critical Assignment 2  </w:t>
      </w:r>
    </w:p>
    <w:p w:rsidR="00890AA1" w:rsidRPr="004718F5" w:rsidRDefault="00890AA1" w:rsidP="00890AA1">
      <w:pPr>
        <w:jc w:val="center"/>
        <w:rPr>
          <w:b/>
          <w:i/>
        </w:rPr>
      </w:pPr>
      <w:r w:rsidRPr="004718F5">
        <w:rPr>
          <w:b/>
          <w:i/>
        </w:rPr>
        <w:t>Professional Attribute Rating Scale (PAR)</w:t>
      </w:r>
      <w:r>
        <w:rPr>
          <w:b/>
          <w:i/>
        </w:rPr>
        <w:t xml:space="preserve"> / Final Evaluation Summary</w:t>
      </w:r>
    </w:p>
    <w:p w:rsidR="00890AA1" w:rsidRPr="004718F5" w:rsidRDefault="00890AA1" w:rsidP="00890AA1">
      <w:pPr>
        <w:jc w:val="center"/>
        <w:rPr>
          <w:b/>
        </w:rPr>
      </w:pPr>
    </w:p>
    <w:p w:rsidR="000A518D" w:rsidRPr="00606A9E" w:rsidRDefault="000A518D" w:rsidP="002174DB">
      <w:pPr>
        <w:outlineLvl w:val="0"/>
        <w:rPr>
          <w:b/>
          <w:i/>
        </w:rPr>
      </w:pPr>
      <w:r>
        <w:t xml:space="preserve">Course Name: </w:t>
      </w:r>
      <w:r w:rsidRPr="00CA60CF">
        <w:rPr>
          <w:i/>
        </w:rPr>
        <w:t xml:space="preserve">Practicum I:  </w:t>
      </w:r>
      <w:r w:rsidR="00114B6C">
        <w:rPr>
          <w:i/>
        </w:rPr>
        <w:t xml:space="preserve"> Students with Moderate /</w:t>
      </w:r>
      <w:r w:rsidRPr="00606A9E">
        <w:rPr>
          <w:i/>
        </w:rPr>
        <w:t xml:space="preserve"> Severe Disabilities </w:t>
      </w:r>
    </w:p>
    <w:p w:rsidR="00890AA1" w:rsidRPr="004718F5" w:rsidRDefault="00890AA1" w:rsidP="00890AA1">
      <w:pPr>
        <w:pStyle w:val="BodyText"/>
        <w:ind w:left="2880" w:hanging="2880"/>
        <w:rPr>
          <w:b w:val="0"/>
          <w:i/>
        </w:rPr>
      </w:pPr>
    </w:p>
    <w:p w:rsidR="00890AA1" w:rsidRPr="004718F5" w:rsidRDefault="00890AA1" w:rsidP="00890AA1">
      <w:pPr>
        <w:rPr>
          <w:b/>
          <w:i/>
        </w:rPr>
      </w:pPr>
      <w:r w:rsidRPr="004718F5">
        <w:rPr>
          <w:b/>
          <w:i/>
        </w:rPr>
        <w:tab/>
      </w:r>
      <w:r w:rsidRPr="004718F5">
        <w:rPr>
          <w:b/>
          <w:i/>
        </w:rPr>
        <w:tab/>
      </w:r>
      <w:r w:rsidRPr="004718F5">
        <w:rPr>
          <w:b/>
          <w:i/>
        </w:rPr>
        <w:tab/>
      </w:r>
      <w:r w:rsidRPr="004718F5">
        <w:rPr>
          <w:b/>
          <w:i/>
        </w:rPr>
        <w:tab/>
      </w:r>
    </w:p>
    <w:p w:rsidR="00890AA1" w:rsidRPr="004718F5" w:rsidRDefault="00890AA1" w:rsidP="00890AA1">
      <w:pPr>
        <w:rPr>
          <w:b/>
        </w:rPr>
      </w:pPr>
      <w:r w:rsidRPr="004718F5">
        <w:rPr>
          <w:b/>
        </w:rPr>
        <w:t>Florida Educator Accomplished Practice:</w:t>
      </w:r>
      <w:r w:rsidRPr="004718F5">
        <w:rPr>
          <w:b/>
        </w:rPr>
        <w:tab/>
      </w:r>
      <w:r>
        <w:t>3,</w:t>
      </w:r>
      <w:r w:rsidR="00507C0A">
        <w:t xml:space="preserve"> </w:t>
      </w:r>
      <w:r w:rsidRPr="004718F5">
        <w:t>6</w:t>
      </w:r>
      <w:r w:rsidRPr="004718F5">
        <w:rPr>
          <w:b/>
        </w:rPr>
        <w:tab/>
        <w:t xml:space="preserve"> </w:t>
      </w:r>
      <w:r w:rsidRPr="004718F5">
        <w:rPr>
          <w:b/>
        </w:rPr>
        <w:tab/>
        <w:t xml:space="preserve">Indicator:  </w:t>
      </w:r>
      <w:r w:rsidRPr="004718F5">
        <w:t>3.2, 6.2</w:t>
      </w:r>
    </w:p>
    <w:p w:rsidR="00890AA1" w:rsidRPr="004718F5" w:rsidRDefault="00890AA1" w:rsidP="00890AA1">
      <w:r w:rsidRPr="004718F5">
        <w:rPr>
          <w:b/>
        </w:rPr>
        <w:t xml:space="preserve">Description: </w:t>
      </w:r>
      <w:r w:rsidR="00CA60CF">
        <w:t>The Cooperating Teacher and University S</w:t>
      </w:r>
      <w:r w:rsidRPr="004718F5">
        <w:t>upervisor discuss and rate (using the PAR) the student’s demonstration of critical professional skills not generally measured by lesson observations. These skills include such areas as judgment, tack, reliability, dependability, collegiality, professional development, ethical behavior, and independence.</w:t>
      </w:r>
    </w:p>
    <w:p w:rsidR="00890AA1" w:rsidRPr="004718F5" w:rsidRDefault="00890AA1" w:rsidP="00890AA1">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32"/>
        <w:gridCol w:w="4224"/>
      </w:tblGrid>
      <w:tr w:rsidR="00890AA1" w:rsidRPr="004718F5">
        <w:tc>
          <w:tcPr>
            <w:tcW w:w="4788" w:type="dxa"/>
          </w:tcPr>
          <w:p w:rsidR="00890AA1" w:rsidRPr="004718F5" w:rsidRDefault="00890AA1" w:rsidP="00890AA1">
            <w:r w:rsidRPr="004718F5">
              <w:t>Student:</w:t>
            </w:r>
          </w:p>
          <w:p w:rsidR="00890AA1" w:rsidRPr="004718F5" w:rsidRDefault="00890AA1" w:rsidP="00890AA1"/>
          <w:p w:rsidR="00890AA1" w:rsidRPr="004718F5" w:rsidRDefault="00890AA1" w:rsidP="00890AA1"/>
        </w:tc>
        <w:tc>
          <w:tcPr>
            <w:tcW w:w="4788" w:type="dxa"/>
          </w:tcPr>
          <w:p w:rsidR="00890AA1" w:rsidRPr="004718F5" w:rsidRDefault="00890AA1" w:rsidP="00890AA1">
            <w:r w:rsidRPr="004718F5">
              <w:t>Date Completed:</w:t>
            </w:r>
          </w:p>
        </w:tc>
      </w:tr>
      <w:tr w:rsidR="00890AA1" w:rsidRPr="004718F5">
        <w:tc>
          <w:tcPr>
            <w:tcW w:w="4788" w:type="dxa"/>
          </w:tcPr>
          <w:p w:rsidR="00890AA1" w:rsidRPr="004718F5" w:rsidRDefault="00890AA1" w:rsidP="00890AA1">
            <w:r w:rsidRPr="004718F5">
              <w:t>Evaluator(s):</w:t>
            </w:r>
          </w:p>
          <w:p w:rsidR="00890AA1" w:rsidRPr="004718F5" w:rsidRDefault="00890AA1" w:rsidP="00890AA1">
            <w:r w:rsidRPr="004718F5">
              <w:t>US:__________________________</w:t>
            </w:r>
          </w:p>
          <w:p w:rsidR="00890AA1" w:rsidRPr="004718F5" w:rsidRDefault="00890AA1" w:rsidP="00890AA1"/>
          <w:p w:rsidR="00890AA1" w:rsidRPr="004718F5" w:rsidRDefault="00890AA1" w:rsidP="00890AA1">
            <w:r w:rsidRPr="004718F5">
              <w:t>CT:___________________________</w:t>
            </w:r>
          </w:p>
          <w:p w:rsidR="00890AA1" w:rsidRPr="004718F5" w:rsidRDefault="00890AA1" w:rsidP="00890AA1"/>
          <w:p w:rsidR="00890AA1" w:rsidRPr="004718F5" w:rsidRDefault="00890AA1" w:rsidP="00890AA1"/>
        </w:tc>
        <w:tc>
          <w:tcPr>
            <w:tcW w:w="4788" w:type="dxa"/>
          </w:tcPr>
          <w:p w:rsidR="00890AA1" w:rsidRPr="004718F5" w:rsidRDefault="00890AA1" w:rsidP="00890AA1">
            <w:r w:rsidRPr="004718F5">
              <w:t xml:space="preserve">School: </w:t>
            </w:r>
          </w:p>
        </w:tc>
      </w:tr>
    </w:tbl>
    <w:p w:rsidR="00890AA1" w:rsidRPr="004718F5" w:rsidRDefault="00890AA1" w:rsidP="00890AA1">
      <w:pPr>
        <w:jc w:val="center"/>
      </w:pPr>
    </w:p>
    <w:p w:rsidR="00890AA1" w:rsidRPr="004718F5" w:rsidRDefault="00890AA1" w:rsidP="00890AA1">
      <w:r w:rsidRPr="004718F5">
        <w:rPr>
          <w:b/>
          <w:i/>
        </w:rPr>
        <w:t>DIRECTIONS:</w:t>
      </w:r>
      <w:r w:rsidRPr="004718F5">
        <w:rPr>
          <w:i/>
        </w:rPr>
        <w:t xml:space="preserve"> </w:t>
      </w:r>
      <w:r w:rsidRPr="004718F5">
        <w:t xml:space="preserve">The purpose of this form is to provide the Department of Exceptional Student Education with a summary of the student’s overall professional development and behavior. Please circle one of the following: “Exceeds Expectations,” “Meets Expectations,” or “Does Not Meet Expectations,” which will be used to indicate student’s final grade on this Critical Assignment. </w:t>
      </w:r>
    </w:p>
    <w:p w:rsidR="00890AA1" w:rsidRPr="004718F5" w:rsidRDefault="00890AA1" w:rsidP="00890AA1"/>
    <w:p w:rsidR="00890AA1" w:rsidRPr="004718F5" w:rsidRDefault="00890AA1" w:rsidP="00890AA1">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8"/>
        <w:gridCol w:w="2878"/>
        <w:gridCol w:w="2878"/>
        <w:gridCol w:w="222"/>
      </w:tblGrid>
      <w:tr w:rsidR="00890AA1" w:rsidRPr="000428AD">
        <w:trPr>
          <w:gridAfter w:val="1"/>
        </w:trPr>
        <w:tc>
          <w:tcPr>
            <w:tcW w:w="3192" w:type="dxa"/>
          </w:tcPr>
          <w:p w:rsidR="00890AA1" w:rsidRPr="000428AD" w:rsidRDefault="00890AA1" w:rsidP="000428AD">
            <w:pPr>
              <w:jc w:val="center"/>
              <w:rPr>
                <w:b/>
              </w:rPr>
            </w:pPr>
            <w:r w:rsidRPr="000428AD">
              <w:rPr>
                <w:b/>
              </w:rPr>
              <w:t>Exceeds</w:t>
            </w:r>
          </w:p>
          <w:p w:rsidR="00890AA1" w:rsidRPr="000428AD" w:rsidRDefault="00890AA1" w:rsidP="000428AD">
            <w:pPr>
              <w:jc w:val="center"/>
              <w:rPr>
                <w:b/>
              </w:rPr>
            </w:pPr>
            <w:r w:rsidRPr="000428AD">
              <w:rPr>
                <w:b/>
              </w:rPr>
              <w:t>Expectations</w:t>
            </w:r>
          </w:p>
          <w:p w:rsidR="00890AA1" w:rsidRPr="000428AD" w:rsidRDefault="006435D9" w:rsidP="000428AD">
            <w:pPr>
              <w:jc w:val="center"/>
              <w:rPr>
                <w:b/>
              </w:rPr>
            </w:pPr>
            <w:r w:rsidRPr="000428AD">
              <w:rPr>
                <w:b/>
              </w:rPr>
              <w:t>“E</w:t>
            </w:r>
            <w:r w:rsidR="00890AA1" w:rsidRPr="000428AD">
              <w:rPr>
                <w:b/>
              </w:rPr>
              <w:t>”</w:t>
            </w:r>
          </w:p>
        </w:tc>
        <w:tc>
          <w:tcPr>
            <w:tcW w:w="3192" w:type="dxa"/>
          </w:tcPr>
          <w:p w:rsidR="00890AA1" w:rsidRPr="000428AD" w:rsidRDefault="00890AA1" w:rsidP="000428AD">
            <w:pPr>
              <w:jc w:val="center"/>
              <w:rPr>
                <w:b/>
              </w:rPr>
            </w:pPr>
            <w:r w:rsidRPr="000428AD">
              <w:rPr>
                <w:b/>
              </w:rPr>
              <w:t>Meets</w:t>
            </w:r>
          </w:p>
          <w:p w:rsidR="00890AA1" w:rsidRPr="000428AD" w:rsidRDefault="00890AA1" w:rsidP="000428AD">
            <w:pPr>
              <w:jc w:val="center"/>
              <w:rPr>
                <w:b/>
              </w:rPr>
            </w:pPr>
            <w:r w:rsidRPr="000428AD">
              <w:rPr>
                <w:b/>
              </w:rPr>
              <w:t>Expectations</w:t>
            </w:r>
          </w:p>
          <w:p w:rsidR="00890AA1" w:rsidRPr="000428AD" w:rsidRDefault="00890AA1" w:rsidP="000428AD">
            <w:pPr>
              <w:jc w:val="center"/>
              <w:rPr>
                <w:b/>
              </w:rPr>
            </w:pPr>
            <w:r w:rsidRPr="000428AD">
              <w:rPr>
                <w:b/>
              </w:rPr>
              <w:t>“</w:t>
            </w:r>
            <w:r w:rsidR="006435D9" w:rsidRPr="000428AD">
              <w:rPr>
                <w:b/>
              </w:rPr>
              <w:t>M</w:t>
            </w:r>
            <w:r w:rsidRPr="000428AD">
              <w:rPr>
                <w:b/>
              </w:rPr>
              <w:t>”</w:t>
            </w:r>
          </w:p>
        </w:tc>
        <w:tc>
          <w:tcPr>
            <w:tcW w:w="3192" w:type="dxa"/>
          </w:tcPr>
          <w:p w:rsidR="00890AA1" w:rsidRPr="000428AD" w:rsidRDefault="00890AA1" w:rsidP="000428AD">
            <w:pPr>
              <w:jc w:val="center"/>
              <w:rPr>
                <w:b/>
              </w:rPr>
            </w:pPr>
            <w:r w:rsidRPr="000428AD">
              <w:rPr>
                <w:b/>
              </w:rPr>
              <w:t>Does Not Meet</w:t>
            </w:r>
          </w:p>
          <w:p w:rsidR="00890AA1" w:rsidRPr="000428AD" w:rsidRDefault="00890AA1" w:rsidP="000428AD">
            <w:pPr>
              <w:jc w:val="center"/>
              <w:rPr>
                <w:b/>
              </w:rPr>
            </w:pPr>
            <w:r w:rsidRPr="000428AD">
              <w:rPr>
                <w:b/>
              </w:rPr>
              <w:t>Expectations</w:t>
            </w:r>
          </w:p>
          <w:p w:rsidR="00890AA1" w:rsidRPr="000428AD" w:rsidRDefault="00890AA1" w:rsidP="000428AD">
            <w:pPr>
              <w:jc w:val="center"/>
              <w:rPr>
                <w:b/>
              </w:rPr>
            </w:pPr>
            <w:r w:rsidRPr="000428AD">
              <w:rPr>
                <w:b/>
              </w:rPr>
              <w:t>“U”</w:t>
            </w:r>
          </w:p>
        </w:tc>
      </w:tr>
      <w:tr w:rsidR="00890AA1" w:rsidRPr="004718F5">
        <w:tc>
          <w:tcPr>
            <w:tcW w:w="3192" w:type="dxa"/>
          </w:tcPr>
          <w:p w:rsidR="00890AA1" w:rsidRPr="004718F5" w:rsidRDefault="00890AA1" w:rsidP="00890AA1"/>
          <w:p w:rsidR="00890AA1" w:rsidRPr="004718F5" w:rsidRDefault="00890AA1" w:rsidP="00890AA1">
            <w:r w:rsidRPr="004718F5">
              <w:t xml:space="preserve">Majority of scores for descriptor areas are 3s. </w:t>
            </w:r>
          </w:p>
          <w:p w:rsidR="00890AA1" w:rsidRPr="004718F5" w:rsidRDefault="00890AA1" w:rsidP="00890AA1">
            <w:r w:rsidRPr="004718F5">
              <w:t>No 1s or 2s.</w:t>
            </w:r>
          </w:p>
          <w:p w:rsidR="00890AA1" w:rsidRPr="004718F5" w:rsidRDefault="00890AA1" w:rsidP="00890AA1"/>
        </w:tc>
        <w:tc>
          <w:tcPr>
            <w:tcW w:w="3192" w:type="dxa"/>
          </w:tcPr>
          <w:p w:rsidR="00890AA1" w:rsidRPr="004718F5" w:rsidRDefault="00890AA1" w:rsidP="00890AA1"/>
          <w:p w:rsidR="00890AA1" w:rsidRPr="004718F5" w:rsidRDefault="00890AA1" w:rsidP="00890AA1">
            <w:r w:rsidRPr="004718F5">
              <w:t xml:space="preserve">Majority of scores for descriptor areas are 2s. </w:t>
            </w:r>
          </w:p>
          <w:p w:rsidR="00890AA1" w:rsidRPr="004718F5" w:rsidRDefault="00890AA1" w:rsidP="00890AA1">
            <w:r w:rsidRPr="004718F5">
              <w:t>No 1s.</w:t>
            </w:r>
          </w:p>
        </w:tc>
        <w:tc>
          <w:tcPr>
            <w:tcW w:w="3192" w:type="dxa"/>
          </w:tcPr>
          <w:p w:rsidR="00890AA1" w:rsidRPr="004718F5" w:rsidRDefault="00890AA1" w:rsidP="00890AA1"/>
          <w:p w:rsidR="00890AA1" w:rsidRPr="004718F5" w:rsidRDefault="00890AA1" w:rsidP="00890AA1">
            <w:r w:rsidRPr="004718F5">
              <w:t>A score of 1 in any professional attribute areas on final scores.</w:t>
            </w:r>
          </w:p>
        </w:tc>
        <w:tc>
          <w:tcPr>
            <w:tcW w:w="0" w:type="auto"/>
          </w:tcPr>
          <w:p w:rsidR="00890AA1" w:rsidRPr="004718F5" w:rsidRDefault="006930C6">
            <w:r>
              <w:rPr>
                <w:noProof/>
              </w:rPr>
              <w:pict>
                <v:shape id="_x0000_s1036" type="#_x0000_t202" style="position:absolute;margin-left:66pt;margin-top:306pt;width:1in;height:1in;z-index:251656192;mso-position-horizontal-relative:text;mso-position-vertical-relative:text">
                  <v:textbox>
                    <w:txbxContent>
                      <w:p w:rsidR="00114B6C" w:rsidRDefault="00114B6C" w:rsidP="00890AA1"/>
                    </w:txbxContent>
                  </v:textbox>
                </v:shape>
              </w:pict>
            </w:r>
          </w:p>
        </w:tc>
      </w:tr>
    </w:tbl>
    <w:p w:rsidR="00890AA1" w:rsidRPr="004718F5" w:rsidRDefault="00890AA1" w:rsidP="00890AA1"/>
    <w:p w:rsidR="00890AA1" w:rsidRPr="004718F5" w:rsidRDefault="00890AA1" w:rsidP="00890AA1">
      <w:pPr>
        <w:rPr>
          <w:i/>
          <w:sz w:val="20"/>
          <w:szCs w:val="20"/>
        </w:rPr>
      </w:pPr>
      <w:r w:rsidRPr="004718F5">
        <w:rPr>
          <w:i/>
          <w:sz w:val="20"/>
          <w:szCs w:val="20"/>
        </w:rPr>
        <w:t xml:space="preserve">Please see </w:t>
      </w:r>
      <w:r>
        <w:rPr>
          <w:i/>
          <w:sz w:val="20"/>
          <w:szCs w:val="20"/>
        </w:rPr>
        <w:t xml:space="preserve">PROFESSIONAL ATTRIBUTE </w:t>
      </w:r>
      <w:proofErr w:type="gramStart"/>
      <w:r>
        <w:rPr>
          <w:i/>
          <w:sz w:val="20"/>
          <w:szCs w:val="20"/>
        </w:rPr>
        <w:t xml:space="preserve">RUBRIC  </w:t>
      </w:r>
      <w:r w:rsidRPr="004718F5">
        <w:rPr>
          <w:i/>
          <w:sz w:val="20"/>
          <w:szCs w:val="20"/>
        </w:rPr>
        <w:t>–</w:t>
      </w:r>
      <w:proofErr w:type="gramEnd"/>
      <w:r w:rsidRPr="004718F5">
        <w:rPr>
          <w:i/>
          <w:sz w:val="20"/>
          <w:szCs w:val="20"/>
        </w:rPr>
        <w:t xml:space="preserve"> Final Evaluation for detailed results of student performance on indicators of professional development/EAP 3-Continuous Improvement</w:t>
      </w:r>
      <w:r>
        <w:rPr>
          <w:i/>
          <w:sz w:val="20"/>
          <w:szCs w:val="20"/>
        </w:rPr>
        <w:t>, EAP 6-Ethics &amp; Professionalism</w:t>
      </w:r>
      <w:r w:rsidRPr="004718F5">
        <w:rPr>
          <w:i/>
          <w:sz w:val="20"/>
          <w:szCs w:val="20"/>
        </w:rPr>
        <w:t>.</w:t>
      </w:r>
    </w:p>
    <w:p w:rsidR="00890AA1" w:rsidRPr="004718F5" w:rsidRDefault="00890AA1" w:rsidP="00890AA1">
      <w:pPr>
        <w:rPr>
          <w:rFonts w:ascii="Arial" w:hAnsi="Arial" w:cs="Arial"/>
        </w:rPr>
      </w:pPr>
    </w:p>
    <w:p w:rsidR="00890AA1" w:rsidRDefault="006930C6" w:rsidP="00890AA1">
      <w:pPr>
        <w:rPr>
          <w:rFonts w:ascii="Arial" w:hAnsi="Arial" w:cs="Arial"/>
        </w:rPr>
      </w:pPr>
      <w:r>
        <w:rPr>
          <w:rFonts w:ascii="Arial" w:hAnsi="Arial" w:cs="Arial"/>
          <w:noProof/>
        </w:rPr>
        <w:pict>
          <v:shape id="_x0000_s1037" type="#_x0000_t202" style="position:absolute;margin-left:312pt;margin-top:7.25pt;width:162pt;height:81pt;z-index:251657216">
            <v:textbox>
              <w:txbxContent>
                <w:p w:rsidR="00114B6C" w:rsidRPr="002B7ED4" w:rsidRDefault="00114B6C" w:rsidP="00890AA1">
                  <w:pPr>
                    <w:rPr>
                      <w:rFonts w:ascii="Arial" w:hAnsi="Arial" w:cs="Arial"/>
                      <w:b/>
                    </w:rPr>
                  </w:pPr>
                  <w:r w:rsidRPr="002B7ED4">
                    <w:rPr>
                      <w:rFonts w:ascii="Arial" w:hAnsi="Arial" w:cs="Arial"/>
                      <w:b/>
                    </w:rPr>
                    <w:t>CA DATABASE</w:t>
                  </w:r>
                </w:p>
                <w:p w:rsidR="00114B6C" w:rsidRPr="002B7ED4" w:rsidRDefault="00114B6C" w:rsidP="00890AA1">
                  <w:pPr>
                    <w:rPr>
                      <w:rFonts w:ascii="Arial" w:hAnsi="Arial" w:cs="Arial"/>
                      <w:u w:val="single"/>
                    </w:rPr>
                  </w:pPr>
                  <w:r>
                    <w:rPr>
                      <w:rFonts w:ascii="Arial" w:hAnsi="Arial" w:cs="Arial"/>
                    </w:rPr>
                    <w:t xml:space="preserve">Student: </w:t>
                  </w:r>
                  <w:r>
                    <w:rPr>
                      <w:rFonts w:ascii="Arial" w:hAnsi="Arial" w:cs="Arial"/>
                      <w:u w:val="single"/>
                    </w:rPr>
                    <w:tab/>
                  </w:r>
                  <w:r>
                    <w:rPr>
                      <w:rFonts w:ascii="Arial" w:hAnsi="Arial" w:cs="Arial"/>
                      <w:u w:val="single"/>
                    </w:rPr>
                    <w:tab/>
                  </w:r>
                  <w:r>
                    <w:rPr>
                      <w:rFonts w:ascii="Arial" w:hAnsi="Arial" w:cs="Arial"/>
                      <w:u w:val="single"/>
                    </w:rPr>
                    <w:tab/>
                  </w:r>
                </w:p>
                <w:p w:rsidR="00114B6C" w:rsidRDefault="00114B6C" w:rsidP="00890AA1">
                  <w:pPr>
                    <w:rPr>
                      <w:rFonts w:ascii="Arial" w:hAnsi="Arial" w:cs="Arial"/>
                    </w:rPr>
                  </w:pPr>
                  <w:r>
                    <w:rPr>
                      <w:rFonts w:ascii="Arial" w:hAnsi="Arial" w:cs="Arial"/>
                    </w:rPr>
                    <w:t>Final CA Score:  E   M   D</w:t>
                  </w:r>
                </w:p>
                <w:p w:rsidR="00114B6C" w:rsidRDefault="00114B6C" w:rsidP="00890AA1">
                  <w:pPr>
                    <w:rPr>
                      <w:rFonts w:ascii="Arial" w:hAnsi="Arial" w:cs="Arial"/>
                      <w:u w:val="single"/>
                    </w:rPr>
                  </w:pPr>
                  <w:r>
                    <w:rPr>
                      <w:rFonts w:ascii="Arial" w:hAnsi="Arial" w:cs="Arial"/>
                    </w:rPr>
                    <w:t xml:space="preserve">Date entered: </w:t>
                  </w:r>
                  <w:r>
                    <w:rPr>
                      <w:rFonts w:ascii="Arial" w:hAnsi="Arial" w:cs="Arial"/>
                      <w:u w:val="single"/>
                    </w:rPr>
                    <w:tab/>
                  </w:r>
                  <w:r>
                    <w:rPr>
                      <w:rFonts w:ascii="Arial" w:hAnsi="Arial" w:cs="Arial"/>
                      <w:u w:val="single"/>
                    </w:rPr>
                    <w:tab/>
                  </w:r>
                </w:p>
                <w:p w:rsidR="00114B6C" w:rsidRPr="00E06217" w:rsidRDefault="00114B6C" w:rsidP="00890AA1">
                  <w:pPr>
                    <w:rPr>
                      <w:rFonts w:ascii="Arial" w:hAnsi="Arial" w:cs="Arial"/>
                      <w:u w:val="single"/>
                    </w:rPr>
                  </w:pPr>
                  <w:r>
                    <w:rPr>
                      <w:rFonts w:ascii="Arial" w:hAnsi="Arial" w:cs="Arial"/>
                    </w:rPr>
                    <w:t xml:space="preserve">Initials: </w:t>
                  </w:r>
                  <w:r>
                    <w:rPr>
                      <w:rFonts w:ascii="Arial" w:hAnsi="Arial" w:cs="Arial"/>
                      <w:u w:val="single"/>
                    </w:rPr>
                    <w:tab/>
                  </w:r>
                  <w:r>
                    <w:rPr>
                      <w:rFonts w:ascii="Arial" w:hAnsi="Arial" w:cs="Arial"/>
                      <w:u w:val="single"/>
                    </w:rPr>
                    <w:tab/>
                  </w:r>
                  <w:r>
                    <w:rPr>
                      <w:rFonts w:ascii="Arial" w:hAnsi="Arial" w:cs="Arial"/>
                      <w:u w:val="single"/>
                    </w:rPr>
                    <w:tab/>
                  </w:r>
                </w:p>
                <w:p w:rsidR="00114B6C" w:rsidRDefault="00114B6C" w:rsidP="00890AA1">
                  <w:pPr>
                    <w:rPr>
                      <w:rFonts w:ascii="Arial" w:hAnsi="Arial" w:cs="Arial"/>
                    </w:rPr>
                  </w:pPr>
                </w:p>
                <w:p w:rsidR="00114B6C" w:rsidRDefault="00114B6C" w:rsidP="00890AA1"/>
              </w:txbxContent>
            </v:textbox>
          </v:shape>
        </w:pict>
      </w:r>
    </w:p>
    <w:p w:rsidR="00F20130" w:rsidRDefault="00F20130" w:rsidP="00F337DB">
      <w:pPr>
        <w:pStyle w:val="BodyText"/>
        <w:rPr>
          <w:color w:val="FF0000"/>
        </w:rPr>
      </w:pPr>
    </w:p>
    <w:sectPr w:rsidR="00F20130" w:rsidSect="00415CC3">
      <w:headerReference w:type="even" r:id="rId12"/>
      <w:headerReference w:type="default" r:id="rId13"/>
      <w:footerReference w:type="even" r:id="rId14"/>
      <w:footerReference w:type="default" r:id="rId15"/>
      <w:pgSz w:w="12240" w:h="15840"/>
      <w:pgMar w:top="1440" w:right="1440" w:bottom="1440" w:left="2160" w:header="720" w:footer="864" w:gutter="0"/>
      <w:cols w:space="720"/>
      <w:docGrid w:linePitch="2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6864" w:rsidRDefault="00766864">
      <w:r>
        <w:separator/>
      </w:r>
    </w:p>
  </w:endnote>
  <w:endnote w:type="continuationSeparator" w:id="0">
    <w:p w:rsidR="00766864" w:rsidRDefault="007668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MathA">
    <w:altName w:val="Symbol"/>
    <w:panose1 w:val="00000000000000000000"/>
    <w:charset w:val="02"/>
    <w:family w:val="auto"/>
    <w:notTrueType/>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B6C" w:rsidRDefault="006930C6">
    <w:pPr>
      <w:pStyle w:val="Footer"/>
      <w:framePr w:wrap="around" w:vAnchor="text" w:hAnchor="margin" w:xAlign="right" w:y="1"/>
      <w:rPr>
        <w:rStyle w:val="PageNumber"/>
      </w:rPr>
    </w:pPr>
    <w:r>
      <w:rPr>
        <w:rStyle w:val="PageNumber"/>
      </w:rPr>
      <w:fldChar w:fldCharType="begin"/>
    </w:r>
    <w:r w:rsidR="00114B6C">
      <w:rPr>
        <w:rStyle w:val="PageNumber"/>
      </w:rPr>
      <w:instrText xml:space="preserve">PAGE  </w:instrText>
    </w:r>
    <w:r>
      <w:rPr>
        <w:rStyle w:val="PageNumber"/>
      </w:rPr>
      <w:fldChar w:fldCharType="end"/>
    </w:r>
  </w:p>
  <w:p w:rsidR="00114B6C" w:rsidRDefault="00114B6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B6C" w:rsidRPr="00374587" w:rsidRDefault="00114B6C">
    <w:pPr>
      <w:pStyle w:val="Footer"/>
      <w:ind w:right="360"/>
      <w:rPr>
        <w:sz w:val="18"/>
        <w:szCs w:val="18"/>
      </w:rPr>
    </w:pPr>
    <w:r>
      <w:rPr>
        <w:sz w:val="18"/>
        <w:szCs w:val="18"/>
      </w:rPr>
      <w:t>EEX 4</w:t>
    </w:r>
    <w:r w:rsidR="00BF1DA3">
      <w:rPr>
        <w:sz w:val="18"/>
        <w:szCs w:val="18"/>
      </w:rPr>
      <w:t>842</w:t>
    </w:r>
    <w:r>
      <w:rPr>
        <w:sz w:val="18"/>
        <w:szCs w:val="18"/>
      </w:rPr>
      <w:t xml:space="preserve"> </w:t>
    </w:r>
    <w:r w:rsidR="00A46C51">
      <w:rPr>
        <w:sz w:val="18"/>
        <w:szCs w:val="18"/>
      </w:rPr>
      <w:t>Practicum 1 Moderate/Severe</w:t>
    </w:r>
    <w:r>
      <w:rPr>
        <w:sz w:val="18"/>
        <w:szCs w:val="18"/>
      </w:rPr>
      <w:t xml:space="preserve"> </w:t>
    </w:r>
    <w:r w:rsidR="00FC10E9">
      <w:rPr>
        <w:sz w:val="18"/>
        <w:szCs w:val="18"/>
      </w:rPr>
      <w:t>July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6864" w:rsidRDefault="00766864">
      <w:r>
        <w:separator/>
      </w:r>
    </w:p>
  </w:footnote>
  <w:footnote w:type="continuationSeparator" w:id="0">
    <w:p w:rsidR="00766864" w:rsidRDefault="007668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B6C" w:rsidRDefault="006930C6" w:rsidP="00AC3E89">
    <w:pPr>
      <w:pStyle w:val="Header"/>
      <w:framePr w:wrap="around" w:vAnchor="text" w:hAnchor="margin" w:xAlign="right" w:y="1"/>
      <w:rPr>
        <w:rStyle w:val="PageNumber"/>
      </w:rPr>
    </w:pPr>
    <w:r>
      <w:rPr>
        <w:rStyle w:val="PageNumber"/>
      </w:rPr>
      <w:fldChar w:fldCharType="begin"/>
    </w:r>
    <w:r w:rsidR="00114B6C">
      <w:rPr>
        <w:rStyle w:val="PageNumber"/>
      </w:rPr>
      <w:instrText xml:space="preserve">PAGE  </w:instrText>
    </w:r>
    <w:r>
      <w:rPr>
        <w:rStyle w:val="PageNumber"/>
      </w:rPr>
      <w:fldChar w:fldCharType="end"/>
    </w:r>
  </w:p>
  <w:p w:rsidR="00114B6C" w:rsidRDefault="00114B6C" w:rsidP="00D14BC4">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B6C" w:rsidRDefault="006930C6" w:rsidP="00AC3E89">
    <w:pPr>
      <w:pStyle w:val="Header"/>
      <w:framePr w:wrap="around" w:vAnchor="text" w:hAnchor="margin" w:xAlign="right" w:y="1"/>
      <w:rPr>
        <w:rStyle w:val="PageNumber"/>
      </w:rPr>
    </w:pPr>
    <w:r>
      <w:rPr>
        <w:rStyle w:val="PageNumber"/>
      </w:rPr>
      <w:fldChar w:fldCharType="begin"/>
    </w:r>
    <w:r w:rsidR="00114B6C">
      <w:rPr>
        <w:rStyle w:val="PageNumber"/>
      </w:rPr>
      <w:instrText xml:space="preserve">PAGE  </w:instrText>
    </w:r>
    <w:r>
      <w:rPr>
        <w:rStyle w:val="PageNumber"/>
      </w:rPr>
      <w:fldChar w:fldCharType="separate"/>
    </w:r>
    <w:r w:rsidR="007735CA">
      <w:rPr>
        <w:rStyle w:val="PageNumber"/>
        <w:noProof/>
      </w:rPr>
      <w:t>2</w:t>
    </w:r>
    <w:r>
      <w:rPr>
        <w:rStyle w:val="PageNumber"/>
      </w:rPr>
      <w:fldChar w:fldCharType="end"/>
    </w:r>
  </w:p>
  <w:p w:rsidR="00114B6C" w:rsidRPr="00374587" w:rsidRDefault="00114B6C" w:rsidP="00D14BC4">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B6F0BCEC"/>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0000007"/>
    <w:multiLevelType w:val="multilevel"/>
    <w:tmpl w:val="00000000"/>
    <w:lvl w:ilvl="0">
      <w:start w:val="1"/>
      <w:numFmt w:val="decimal"/>
      <w:pStyle w:val="Level1"/>
      <w:lvlText w:val="%1."/>
      <w:lvlJc w:val="left"/>
      <w:pPr>
        <w:tabs>
          <w:tab w:val="num" w:pos="720"/>
        </w:tabs>
        <w:ind w:left="720" w:hanging="720"/>
      </w:pPr>
      <w:rPr>
        <w:rFonts w:ascii="Times New Roman" w:hAnsi="Times New Roman"/>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42C3665"/>
    <w:multiLevelType w:val="hybridMultilevel"/>
    <w:tmpl w:val="1BB077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93B5165"/>
    <w:multiLevelType w:val="multilevel"/>
    <w:tmpl w:val="CF06B6FA"/>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0EDF3012"/>
    <w:multiLevelType w:val="multilevel"/>
    <w:tmpl w:val="CF06B6FA"/>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94515A0"/>
    <w:multiLevelType w:val="hybridMultilevel"/>
    <w:tmpl w:val="BED2FD80"/>
    <w:lvl w:ilvl="0" w:tplc="0409000F">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D020DBD"/>
    <w:multiLevelType w:val="multilevel"/>
    <w:tmpl w:val="7BF60868"/>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E1844A0"/>
    <w:multiLevelType w:val="hybridMultilevel"/>
    <w:tmpl w:val="92880FE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64729B"/>
    <w:multiLevelType w:val="hybridMultilevel"/>
    <w:tmpl w:val="06D8D4DE"/>
    <w:lvl w:ilvl="0" w:tplc="36B87A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ABE0748"/>
    <w:multiLevelType w:val="hybridMultilevel"/>
    <w:tmpl w:val="635AF2B8"/>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36DA7BC6"/>
    <w:multiLevelType w:val="hybridMultilevel"/>
    <w:tmpl w:val="679C2CBA"/>
    <w:lvl w:ilvl="0" w:tplc="260E35EE">
      <w:start w:val="1"/>
      <w:numFmt w:val="upperLetter"/>
      <w:lvlText w:val="%1."/>
      <w:lvlJc w:val="left"/>
      <w:pPr>
        <w:tabs>
          <w:tab w:val="num" w:pos="360"/>
        </w:tabs>
        <w:ind w:left="360" w:hanging="360"/>
      </w:pPr>
      <w:rPr>
        <w:rFonts w:hint="default"/>
        <w:u w:val="singl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9F8196F"/>
    <w:multiLevelType w:val="hybridMultilevel"/>
    <w:tmpl w:val="D2826D18"/>
    <w:lvl w:ilvl="0" w:tplc="0409000F">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F6D7AF7"/>
    <w:multiLevelType w:val="hybridMultilevel"/>
    <w:tmpl w:val="719E58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FC81824"/>
    <w:multiLevelType w:val="hybridMultilevel"/>
    <w:tmpl w:val="25AEF64A"/>
    <w:lvl w:ilvl="0" w:tplc="3D02D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352653F"/>
    <w:multiLevelType w:val="hybridMultilevel"/>
    <w:tmpl w:val="2ACA04B6"/>
    <w:lvl w:ilvl="0" w:tplc="D2602EDC">
      <w:start w:val="4"/>
      <w:numFmt w:val="decimal"/>
      <w:lvlText w:val="(%1)"/>
      <w:lvlJc w:val="left"/>
      <w:pPr>
        <w:tabs>
          <w:tab w:val="num" w:pos="1332"/>
        </w:tabs>
        <w:ind w:left="1332" w:hanging="564"/>
      </w:pPr>
      <w:rPr>
        <w:rFonts w:hint="default"/>
      </w:rPr>
    </w:lvl>
    <w:lvl w:ilvl="1" w:tplc="04090019" w:tentative="1">
      <w:start w:val="1"/>
      <w:numFmt w:val="lowerLetter"/>
      <w:lvlText w:val="%2."/>
      <w:lvlJc w:val="left"/>
      <w:pPr>
        <w:tabs>
          <w:tab w:val="num" w:pos="1848"/>
        </w:tabs>
        <w:ind w:left="1848" w:hanging="360"/>
      </w:pPr>
    </w:lvl>
    <w:lvl w:ilvl="2" w:tplc="0409001B" w:tentative="1">
      <w:start w:val="1"/>
      <w:numFmt w:val="lowerRoman"/>
      <w:lvlText w:val="%3."/>
      <w:lvlJc w:val="right"/>
      <w:pPr>
        <w:tabs>
          <w:tab w:val="num" w:pos="2568"/>
        </w:tabs>
        <w:ind w:left="2568" w:hanging="180"/>
      </w:pPr>
    </w:lvl>
    <w:lvl w:ilvl="3" w:tplc="0409000F" w:tentative="1">
      <w:start w:val="1"/>
      <w:numFmt w:val="decimal"/>
      <w:lvlText w:val="%4."/>
      <w:lvlJc w:val="left"/>
      <w:pPr>
        <w:tabs>
          <w:tab w:val="num" w:pos="3288"/>
        </w:tabs>
        <w:ind w:left="3288" w:hanging="360"/>
      </w:pPr>
    </w:lvl>
    <w:lvl w:ilvl="4" w:tplc="04090019" w:tentative="1">
      <w:start w:val="1"/>
      <w:numFmt w:val="lowerLetter"/>
      <w:lvlText w:val="%5."/>
      <w:lvlJc w:val="left"/>
      <w:pPr>
        <w:tabs>
          <w:tab w:val="num" w:pos="4008"/>
        </w:tabs>
        <w:ind w:left="4008" w:hanging="360"/>
      </w:pPr>
    </w:lvl>
    <w:lvl w:ilvl="5" w:tplc="0409001B" w:tentative="1">
      <w:start w:val="1"/>
      <w:numFmt w:val="lowerRoman"/>
      <w:lvlText w:val="%6."/>
      <w:lvlJc w:val="right"/>
      <w:pPr>
        <w:tabs>
          <w:tab w:val="num" w:pos="4728"/>
        </w:tabs>
        <w:ind w:left="4728" w:hanging="180"/>
      </w:pPr>
    </w:lvl>
    <w:lvl w:ilvl="6" w:tplc="0409000F" w:tentative="1">
      <w:start w:val="1"/>
      <w:numFmt w:val="decimal"/>
      <w:lvlText w:val="%7."/>
      <w:lvlJc w:val="left"/>
      <w:pPr>
        <w:tabs>
          <w:tab w:val="num" w:pos="5448"/>
        </w:tabs>
        <w:ind w:left="5448" w:hanging="360"/>
      </w:pPr>
    </w:lvl>
    <w:lvl w:ilvl="7" w:tplc="04090019" w:tentative="1">
      <w:start w:val="1"/>
      <w:numFmt w:val="lowerLetter"/>
      <w:lvlText w:val="%8."/>
      <w:lvlJc w:val="left"/>
      <w:pPr>
        <w:tabs>
          <w:tab w:val="num" w:pos="6168"/>
        </w:tabs>
        <w:ind w:left="6168" w:hanging="360"/>
      </w:pPr>
    </w:lvl>
    <w:lvl w:ilvl="8" w:tplc="0409001B" w:tentative="1">
      <w:start w:val="1"/>
      <w:numFmt w:val="lowerRoman"/>
      <w:lvlText w:val="%9."/>
      <w:lvlJc w:val="right"/>
      <w:pPr>
        <w:tabs>
          <w:tab w:val="num" w:pos="6888"/>
        </w:tabs>
        <w:ind w:left="6888" w:hanging="180"/>
      </w:pPr>
    </w:lvl>
  </w:abstractNum>
  <w:abstractNum w:abstractNumId="16">
    <w:nsid w:val="472B0272"/>
    <w:multiLevelType w:val="hybridMultilevel"/>
    <w:tmpl w:val="DCA8A1E8"/>
    <w:lvl w:ilvl="0" w:tplc="0409000F">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4B472962"/>
    <w:multiLevelType w:val="singleLevel"/>
    <w:tmpl w:val="A46C5866"/>
    <w:lvl w:ilvl="0">
      <w:start w:val="5"/>
      <w:numFmt w:val="decimal"/>
      <w:lvlText w:val="%1)"/>
      <w:lvlJc w:val="left"/>
      <w:pPr>
        <w:tabs>
          <w:tab w:val="num" w:pos="720"/>
        </w:tabs>
        <w:ind w:left="720" w:hanging="720"/>
      </w:pPr>
      <w:rPr>
        <w:rFonts w:hint="default"/>
      </w:rPr>
    </w:lvl>
  </w:abstractNum>
  <w:abstractNum w:abstractNumId="18">
    <w:nsid w:val="58C83607"/>
    <w:multiLevelType w:val="hybridMultilevel"/>
    <w:tmpl w:val="28AA5B20"/>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95F5D51"/>
    <w:multiLevelType w:val="hybridMultilevel"/>
    <w:tmpl w:val="5C28C4A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5A023DD8"/>
    <w:multiLevelType w:val="hybridMultilevel"/>
    <w:tmpl w:val="748699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BF17296"/>
    <w:multiLevelType w:val="singleLevel"/>
    <w:tmpl w:val="89C26EB0"/>
    <w:lvl w:ilvl="0">
      <w:start w:val="3"/>
      <w:numFmt w:val="decimal"/>
      <w:lvlText w:val="%1)"/>
      <w:lvlJc w:val="left"/>
      <w:pPr>
        <w:tabs>
          <w:tab w:val="num" w:pos="720"/>
        </w:tabs>
        <w:ind w:left="720" w:hanging="720"/>
      </w:pPr>
      <w:rPr>
        <w:rFonts w:hint="default"/>
      </w:rPr>
    </w:lvl>
  </w:abstractNum>
  <w:abstractNum w:abstractNumId="22">
    <w:nsid w:val="5D457514"/>
    <w:multiLevelType w:val="hybridMultilevel"/>
    <w:tmpl w:val="6972B82A"/>
    <w:lvl w:ilvl="0" w:tplc="BBDA43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670762"/>
    <w:multiLevelType w:val="hybridMultilevel"/>
    <w:tmpl w:val="5986F8DA"/>
    <w:lvl w:ilvl="0" w:tplc="63424C7C">
      <w:start w:val="1"/>
      <w:numFmt w:val="decimal"/>
      <w:lvlText w:val="%1."/>
      <w:lvlJc w:val="left"/>
      <w:pPr>
        <w:tabs>
          <w:tab w:val="num" w:pos="360"/>
        </w:tabs>
        <w:ind w:left="360" w:hanging="360"/>
      </w:pPr>
      <w:rPr>
        <w:rFonts w:hint="default"/>
        <w:b/>
        <w:caps/>
        <w:color w:val="auto"/>
      </w:rPr>
    </w:lvl>
    <w:lvl w:ilvl="1" w:tplc="6B60C3E8">
      <w:start w:val="3"/>
      <w:numFmt w:val="upperLetter"/>
      <w:lvlText w:val="%2."/>
      <w:lvlJc w:val="left"/>
      <w:pPr>
        <w:tabs>
          <w:tab w:val="num" w:pos="1080"/>
        </w:tabs>
        <w:ind w:left="1080" w:hanging="360"/>
      </w:pPr>
      <w:rPr>
        <w:rFonts w:hint="default"/>
        <w:u w:val="single"/>
      </w:rPr>
    </w:lvl>
    <w:lvl w:ilvl="2" w:tplc="8F82E0A2">
      <w:start w:val="4"/>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5775206"/>
    <w:multiLevelType w:val="multilevel"/>
    <w:tmpl w:val="E9AAC99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6C2F1E0E"/>
    <w:multiLevelType w:val="hybridMultilevel"/>
    <w:tmpl w:val="D07EF1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0"/>
  </w:num>
  <w:num w:numId="3">
    <w:abstractNumId w:val="3"/>
  </w:num>
  <w:num w:numId="4">
    <w:abstractNumId w:val="25"/>
  </w:num>
  <w:num w:numId="5">
    <w:abstractNumId w:val="19"/>
  </w:num>
  <w:num w:numId="6">
    <w:abstractNumId w:val="17"/>
  </w:num>
  <w:num w:numId="7">
    <w:abstractNumId w:val="21"/>
  </w:num>
  <w:num w:numId="8">
    <w:abstractNumId w:val="1"/>
    <w:lvlOverride w:ilvl="0">
      <w:lvl w:ilvl="0">
        <w:numFmt w:val="bullet"/>
        <w:lvlText w:val=""/>
        <w:legacy w:legacy="1" w:legacySpace="0" w:legacyIndent="720"/>
        <w:lvlJc w:val="left"/>
        <w:pPr>
          <w:ind w:left="1440" w:hanging="720"/>
        </w:pPr>
        <w:rPr>
          <w:rFonts w:ascii="WP MathA" w:hAnsi="WP MathA" w:hint="default"/>
        </w:rPr>
      </w:lvl>
    </w:lvlOverride>
  </w:num>
  <w:num w:numId="9">
    <w:abstractNumId w:val="16"/>
  </w:num>
  <w:num w:numId="10">
    <w:abstractNumId w:val="6"/>
  </w:num>
  <w:num w:numId="11">
    <w:abstractNumId w:val="23"/>
  </w:num>
  <w:num w:numId="12">
    <w:abstractNumId w:val="11"/>
  </w:num>
  <w:num w:numId="13">
    <w:abstractNumId w:val="15"/>
  </w:num>
  <w:num w:numId="14">
    <w:abstractNumId w:val="12"/>
  </w:num>
  <w:num w:numId="15">
    <w:abstractNumId w:val="13"/>
  </w:num>
  <w:num w:numId="16">
    <w:abstractNumId w:val="18"/>
  </w:num>
  <w:num w:numId="17">
    <w:abstractNumId w:val="8"/>
  </w:num>
  <w:num w:numId="18">
    <w:abstractNumId w:val="4"/>
  </w:num>
  <w:num w:numId="19">
    <w:abstractNumId w:val="10"/>
  </w:num>
  <w:num w:numId="20">
    <w:abstractNumId w:val="5"/>
  </w:num>
  <w:num w:numId="21">
    <w:abstractNumId w:val="24"/>
  </w:num>
  <w:num w:numId="22">
    <w:abstractNumId w:val="7"/>
  </w:num>
  <w:num w:numId="23">
    <w:abstractNumId w:val="20"/>
  </w:num>
  <w:num w:numId="24">
    <w:abstractNumId w:val="22"/>
  </w:num>
  <w:num w:numId="25">
    <w:abstractNumId w:val="14"/>
  </w:num>
  <w:num w:numId="26">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noPunctuationKerning/>
  <w:characterSpacingControl w:val="doNotCompress"/>
  <w:footnotePr>
    <w:footnote w:id="-1"/>
    <w:footnote w:id="0"/>
  </w:footnotePr>
  <w:endnotePr>
    <w:endnote w:id="-1"/>
    <w:endnote w:id="0"/>
  </w:endnotePr>
  <w:compat/>
  <w:rsids>
    <w:rsidRoot w:val="006C10A6"/>
    <w:rsid w:val="00000875"/>
    <w:rsid w:val="000053E5"/>
    <w:rsid w:val="000206E2"/>
    <w:rsid w:val="00020DA9"/>
    <w:rsid w:val="0003248C"/>
    <w:rsid w:val="000428AD"/>
    <w:rsid w:val="000966B8"/>
    <w:rsid w:val="000A0A97"/>
    <w:rsid w:val="000A518D"/>
    <w:rsid w:val="000B7F45"/>
    <w:rsid w:val="000C3D0D"/>
    <w:rsid w:val="000F0EF3"/>
    <w:rsid w:val="00114B6C"/>
    <w:rsid w:val="001170E8"/>
    <w:rsid w:val="00121657"/>
    <w:rsid w:val="001217A5"/>
    <w:rsid w:val="001229EA"/>
    <w:rsid w:val="00133374"/>
    <w:rsid w:val="0015446F"/>
    <w:rsid w:val="00155A69"/>
    <w:rsid w:val="00171B97"/>
    <w:rsid w:val="001A21FA"/>
    <w:rsid w:val="001A6AF9"/>
    <w:rsid w:val="001C570B"/>
    <w:rsid w:val="001E12A4"/>
    <w:rsid w:val="001E76D6"/>
    <w:rsid w:val="00213550"/>
    <w:rsid w:val="002174DB"/>
    <w:rsid w:val="0022118C"/>
    <w:rsid w:val="00227C96"/>
    <w:rsid w:val="00245268"/>
    <w:rsid w:val="002567C5"/>
    <w:rsid w:val="00285E43"/>
    <w:rsid w:val="002E3C2F"/>
    <w:rsid w:val="003110F3"/>
    <w:rsid w:val="003122B7"/>
    <w:rsid w:val="00316511"/>
    <w:rsid w:val="00322862"/>
    <w:rsid w:val="00336F61"/>
    <w:rsid w:val="00374396"/>
    <w:rsid w:val="00374587"/>
    <w:rsid w:val="00394E62"/>
    <w:rsid w:val="00397924"/>
    <w:rsid w:val="003A6611"/>
    <w:rsid w:val="003B2A72"/>
    <w:rsid w:val="003B4E34"/>
    <w:rsid w:val="003B63BA"/>
    <w:rsid w:val="003C013A"/>
    <w:rsid w:val="003C3AFD"/>
    <w:rsid w:val="003C751F"/>
    <w:rsid w:val="003F0C49"/>
    <w:rsid w:val="004149B9"/>
    <w:rsid w:val="00415CC3"/>
    <w:rsid w:val="00440762"/>
    <w:rsid w:val="004511E4"/>
    <w:rsid w:val="004A1C72"/>
    <w:rsid w:val="004A7749"/>
    <w:rsid w:val="004B5DF7"/>
    <w:rsid w:val="004B76C2"/>
    <w:rsid w:val="004C39C6"/>
    <w:rsid w:val="004C6189"/>
    <w:rsid w:val="004D1748"/>
    <w:rsid w:val="004D2051"/>
    <w:rsid w:val="00507C0A"/>
    <w:rsid w:val="00527A43"/>
    <w:rsid w:val="00551AD3"/>
    <w:rsid w:val="005612AC"/>
    <w:rsid w:val="00576C19"/>
    <w:rsid w:val="005A5C26"/>
    <w:rsid w:val="005A7AED"/>
    <w:rsid w:val="005E21AB"/>
    <w:rsid w:val="005F4455"/>
    <w:rsid w:val="00606A9E"/>
    <w:rsid w:val="006164A8"/>
    <w:rsid w:val="0062131F"/>
    <w:rsid w:val="006435D9"/>
    <w:rsid w:val="00661D9B"/>
    <w:rsid w:val="00670612"/>
    <w:rsid w:val="00687495"/>
    <w:rsid w:val="006930C6"/>
    <w:rsid w:val="00694100"/>
    <w:rsid w:val="006B6114"/>
    <w:rsid w:val="006C10A6"/>
    <w:rsid w:val="006D56AB"/>
    <w:rsid w:val="006E7E19"/>
    <w:rsid w:val="006F70C7"/>
    <w:rsid w:val="00716B60"/>
    <w:rsid w:val="00725C28"/>
    <w:rsid w:val="00730C0D"/>
    <w:rsid w:val="00766864"/>
    <w:rsid w:val="007735CA"/>
    <w:rsid w:val="00773DD9"/>
    <w:rsid w:val="00781C62"/>
    <w:rsid w:val="0078770B"/>
    <w:rsid w:val="007A61BB"/>
    <w:rsid w:val="007B4498"/>
    <w:rsid w:val="007C5FC0"/>
    <w:rsid w:val="007C6BA3"/>
    <w:rsid w:val="007F539A"/>
    <w:rsid w:val="00802BF0"/>
    <w:rsid w:val="008047C5"/>
    <w:rsid w:val="00827135"/>
    <w:rsid w:val="00855F51"/>
    <w:rsid w:val="0086274D"/>
    <w:rsid w:val="00871D19"/>
    <w:rsid w:val="008753AE"/>
    <w:rsid w:val="00883444"/>
    <w:rsid w:val="00890AA1"/>
    <w:rsid w:val="00890D43"/>
    <w:rsid w:val="008A51BF"/>
    <w:rsid w:val="008B1DE0"/>
    <w:rsid w:val="008B49CC"/>
    <w:rsid w:val="008C1CFF"/>
    <w:rsid w:val="008D17BF"/>
    <w:rsid w:val="008D2F4D"/>
    <w:rsid w:val="008D37A0"/>
    <w:rsid w:val="008D5EB8"/>
    <w:rsid w:val="008F4DF8"/>
    <w:rsid w:val="00904682"/>
    <w:rsid w:val="00921AB9"/>
    <w:rsid w:val="00944D65"/>
    <w:rsid w:val="009570A5"/>
    <w:rsid w:val="009667A9"/>
    <w:rsid w:val="0097124E"/>
    <w:rsid w:val="009911D6"/>
    <w:rsid w:val="00991BAC"/>
    <w:rsid w:val="009A4F90"/>
    <w:rsid w:val="009D221F"/>
    <w:rsid w:val="009F35DB"/>
    <w:rsid w:val="009F708B"/>
    <w:rsid w:val="00A113B7"/>
    <w:rsid w:val="00A27277"/>
    <w:rsid w:val="00A3396C"/>
    <w:rsid w:val="00A36FF9"/>
    <w:rsid w:val="00A46743"/>
    <w:rsid w:val="00A46C51"/>
    <w:rsid w:val="00A474EE"/>
    <w:rsid w:val="00A5633B"/>
    <w:rsid w:val="00A7783F"/>
    <w:rsid w:val="00AA7222"/>
    <w:rsid w:val="00AB1235"/>
    <w:rsid w:val="00AC3E89"/>
    <w:rsid w:val="00AC5D6C"/>
    <w:rsid w:val="00AE37D3"/>
    <w:rsid w:val="00AE57D1"/>
    <w:rsid w:val="00B25801"/>
    <w:rsid w:val="00B50135"/>
    <w:rsid w:val="00B548F1"/>
    <w:rsid w:val="00B732AF"/>
    <w:rsid w:val="00B77BF7"/>
    <w:rsid w:val="00B80CEF"/>
    <w:rsid w:val="00BE58C3"/>
    <w:rsid w:val="00BF1DA3"/>
    <w:rsid w:val="00BF244E"/>
    <w:rsid w:val="00BF3A64"/>
    <w:rsid w:val="00C00E5F"/>
    <w:rsid w:val="00C04DE8"/>
    <w:rsid w:val="00C353C1"/>
    <w:rsid w:val="00C742B8"/>
    <w:rsid w:val="00C809B9"/>
    <w:rsid w:val="00C8476D"/>
    <w:rsid w:val="00CA60CF"/>
    <w:rsid w:val="00CC6F62"/>
    <w:rsid w:val="00CD0C69"/>
    <w:rsid w:val="00CF4C67"/>
    <w:rsid w:val="00D00333"/>
    <w:rsid w:val="00D14BC4"/>
    <w:rsid w:val="00D23B58"/>
    <w:rsid w:val="00D42EB0"/>
    <w:rsid w:val="00D76E10"/>
    <w:rsid w:val="00DC0FE0"/>
    <w:rsid w:val="00DE4211"/>
    <w:rsid w:val="00DF0A89"/>
    <w:rsid w:val="00DF6B88"/>
    <w:rsid w:val="00DF6EDC"/>
    <w:rsid w:val="00E13ED7"/>
    <w:rsid w:val="00E27600"/>
    <w:rsid w:val="00E3323D"/>
    <w:rsid w:val="00E41F82"/>
    <w:rsid w:val="00E4733E"/>
    <w:rsid w:val="00E52AFF"/>
    <w:rsid w:val="00E62159"/>
    <w:rsid w:val="00E73B64"/>
    <w:rsid w:val="00EA1A93"/>
    <w:rsid w:val="00EB289F"/>
    <w:rsid w:val="00EC2011"/>
    <w:rsid w:val="00EE2240"/>
    <w:rsid w:val="00F20130"/>
    <w:rsid w:val="00F23ACC"/>
    <w:rsid w:val="00F337DB"/>
    <w:rsid w:val="00F33908"/>
    <w:rsid w:val="00F3659A"/>
    <w:rsid w:val="00F458C6"/>
    <w:rsid w:val="00F72321"/>
    <w:rsid w:val="00F773D8"/>
    <w:rsid w:val="00F858A0"/>
    <w:rsid w:val="00FB5A8F"/>
    <w:rsid w:val="00FB62C2"/>
    <w:rsid w:val="00FC10E9"/>
    <w:rsid w:val="00FC5A00"/>
    <w:rsid w:val="00FD2D3D"/>
    <w:rsid w:val="00FE2A1C"/>
    <w:rsid w:val="00FE5955"/>
    <w:rsid w:val="00FE706E"/>
    <w:rsid w:val="00FF14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742B8"/>
  </w:style>
  <w:style w:type="paragraph" w:styleId="Heading1">
    <w:name w:val="heading 1"/>
    <w:basedOn w:val="Normal"/>
    <w:next w:val="Normal"/>
    <w:qFormat/>
    <w:rsid w:val="00C742B8"/>
    <w:pPr>
      <w:keepNext/>
      <w:tabs>
        <w:tab w:val="left" w:pos="900"/>
      </w:tabs>
      <w:outlineLvl w:val="0"/>
    </w:pPr>
    <w:rPr>
      <w:rFonts w:ascii="Arial" w:hAnsi="Arial" w:cs="Arial"/>
      <w:b/>
      <w:bCs/>
    </w:rPr>
  </w:style>
  <w:style w:type="paragraph" w:styleId="Heading2">
    <w:name w:val="heading 2"/>
    <w:basedOn w:val="Normal"/>
    <w:next w:val="Normal"/>
    <w:qFormat/>
    <w:rsid w:val="0068749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85E43"/>
    <w:pPr>
      <w:keepNext/>
      <w:spacing w:before="240" w:after="60"/>
      <w:outlineLvl w:val="2"/>
    </w:pPr>
    <w:rPr>
      <w:rFonts w:ascii="Arial" w:hAnsi="Arial" w:cs="Arial"/>
      <w:b/>
      <w:bCs/>
      <w:sz w:val="26"/>
      <w:szCs w:val="26"/>
    </w:rPr>
  </w:style>
  <w:style w:type="paragraph" w:styleId="Heading4">
    <w:name w:val="heading 4"/>
    <w:basedOn w:val="Normal"/>
    <w:next w:val="Normal"/>
    <w:qFormat/>
    <w:rsid w:val="009A4F90"/>
    <w:pPr>
      <w:keepNext/>
      <w:spacing w:before="240" w:after="60"/>
      <w:outlineLvl w:val="3"/>
    </w:pPr>
    <w:rPr>
      <w:b/>
      <w:bCs/>
      <w:sz w:val="28"/>
      <w:szCs w:val="28"/>
    </w:rPr>
  </w:style>
  <w:style w:type="paragraph" w:styleId="Heading5">
    <w:name w:val="heading 5"/>
    <w:basedOn w:val="Normal"/>
    <w:next w:val="Normal"/>
    <w:qFormat/>
    <w:rsid w:val="009A4F90"/>
    <w:pPr>
      <w:spacing w:before="240" w:after="60"/>
      <w:outlineLvl w:val="4"/>
    </w:pPr>
    <w:rPr>
      <w:b/>
      <w:bCs/>
      <w:i/>
      <w:iCs/>
      <w:sz w:val="26"/>
      <w:szCs w:val="26"/>
    </w:rPr>
  </w:style>
  <w:style w:type="paragraph" w:styleId="Heading6">
    <w:name w:val="heading 6"/>
    <w:basedOn w:val="Normal"/>
    <w:next w:val="Normal"/>
    <w:qFormat/>
    <w:rsid w:val="009A4F90"/>
    <w:pPr>
      <w:spacing w:before="240" w:after="60"/>
      <w:outlineLvl w:val="5"/>
    </w:pPr>
    <w:rPr>
      <w:b/>
      <w:bCs/>
      <w:sz w:val="22"/>
      <w:szCs w:val="22"/>
    </w:rPr>
  </w:style>
  <w:style w:type="paragraph" w:styleId="Heading7">
    <w:name w:val="heading 7"/>
    <w:basedOn w:val="Normal"/>
    <w:next w:val="Normal"/>
    <w:qFormat/>
    <w:rsid w:val="009A4F90"/>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742B8"/>
    <w:rPr>
      <w:b/>
      <w:bCs/>
    </w:rPr>
  </w:style>
  <w:style w:type="character" w:styleId="Hyperlink">
    <w:name w:val="Hyperlink"/>
    <w:basedOn w:val="DefaultParagraphFont"/>
    <w:rsid w:val="00C742B8"/>
    <w:rPr>
      <w:color w:val="0000FF"/>
      <w:u w:val="single"/>
    </w:rPr>
  </w:style>
  <w:style w:type="paragraph" w:styleId="Footer">
    <w:name w:val="footer"/>
    <w:basedOn w:val="Normal"/>
    <w:rsid w:val="00C742B8"/>
    <w:pPr>
      <w:tabs>
        <w:tab w:val="center" w:pos="4320"/>
        <w:tab w:val="right" w:pos="8640"/>
      </w:tabs>
    </w:pPr>
  </w:style>
  <w:style w:type="character" w:styleId="PageNumber">
    <w:name w:val="page number"/>
    <w:basedOn w:val="DefaultParagraphFont"/>
    <w:rsid w:val="00C742B8"/>
  </w:style>
  <w:style w:type="character" w:styleId="FollowedHyperlink">
    <w:name w:val="FollowedHyperlink"/>
    <w:basedOn w:val="DefaultParagraphFont"/>
    <w:rsid w:val="00C742B8"/>
    <w:rPr>
      <w:color w:val="800080"/>
      <w:u w:val="single"/>
    </w:rPr>
  </w:style>
  <w:style w:type="paragraph" w:styleId="Header">
    <w:name w:val="header"/>
    <w:basedOn w:val="Normal"/>
    <w:rsid w:val="00C742B8"/>
    <w:pPr>
      <w:tabs>
        <w:tab w:val="center" w:pos="4320"/>
        <w:tab w:val="right" w:pos="8640"/>
      </w:tabs>
    </w:pPr>
  </w:style>
  <w:style w:type="paragraph" w:styleId="BodyText2">
    <w:name w:val="Body Text 2"/>
    <w:basedOn w:val="Normal"/>
    <w:rsid w:val="00C742B8"/>
    <w:pPr>
      <w:ind w:right="900"/>
    </w:pPr>
    <w:rPr>
      <w:sz w:val="22"/>
      <w:szCs w:val="22"/>
    </w:rPr>
  </w:style>
  <w:style w:type="paragraph" w:customStyle="1" w:styleId="Level1">
    <w:name w:val="Level 1"/>
    <w:basedOn w:val="Normal"/>
    <w:rsid w:val="00E62159"/>
    <w:pPr>
      <w:widowControl w:val="0"/>
      <w:numPr>
        <w:numId w:val="1"/>
      </w:numPr>
      <w:ind w:left="720" w:hanging="720"/>
      <w:outlineLvl w:val="0"/>
    </w:pPr>
    <w:rPr>
      <w:snapToGrid w:val="0"/>
      <w:szCs w:val="20"/>
    </w:rPr>
  </w:style>
  <w:style w:type="paragraph" w:styleId="BodyTextIndent">
    <w:name w:val="Body Text Indent"/>
    <w:basedOn w:val="Normal"/>
    <w:rsid w:val="009A4F90"/>
    <w:pPr>
      <w:spacing w:after="120"/>
      <w:ind w:left="360"/>
    </w:pPr>
  </w:style>
  <w:style w:type="paragraph" w:styleId="Title">
    <w:name w:val="Title"/>
    <w:basedOn w:val="Normal"/>
    <w:qFormat/>
    <w:rsid w:val="009A4F90"/>
    <w:pPr>
      <w:jc w:val="center"/>
    </w:pPr>
    <w:rPr>
      <w:b/>
      <w:szCs w:val="20"/>
    </w:rPr>
  </w:style>
  <w:style w:type="paragraph" w:styleId="Subtitle">
    <w:name w:val="Subtitle"/>
    <w:basedOn w:val="Normal"/>
    <w:qFormat/>
    <w:rsid w:val="009A4F90"/>
    <w:pPr>
      <w:jc w:val="center"/>
    </w:pPr>
    <w:rPr>
      <w:b/>
      <w:szCs w:val="20"/>
    </w:rPr>
  </w:style>
  <w:style w:type="paragraph" w:styleId="List">
    <w:name w:val="List"/>
    <w:basedOn w:val="Normal"/>
    <w:rsid w:val="009A4F90"/>
    <w:pPr>
      <w:ind w:left="360" w:hanging="360"/>
    </w:pPr>
    <w:rPr>
      <w:szCs w:val="20"/>
    </w:rPr>
  </w:style>
  <w:style w:type="paragraph" w:styleId="ListBullet4">
    <w:name w:val="List Bullet 4"/>
    <w:basedOn w:val="Normal"/>
    <w:autoRedefine/>
    <w:rsid w:val="009A4F90"/>
    <w:pPr>
      <w:numPr>
        <w:numId w:val="2"/>
      </w:numPr>
    </w:pPr>
    <w:rPr>
      <w:szCs w:val="20"/>
    </w:rPr>
  </w:style>
  <w:style w:type="character" w:customStyle="1" w:styleId="SYSHYPERTEXT">
    <w:name w:val="SYS_HYPERTEXT"/>
    <w:rsid w:val="003110F3"/>
    <w:rPr>
      <w:color w:val="0000FF"/>
      <w:u w:val="single"/>
    </w:rPr>
  </w:style>
  <w:style w:type="table" w:styleId="TableGrid">
    <w:name w:val="Table Grid"/>
    <w:basedOn w:val="TableNormal"/>
    <w:rsid w:val="00FE59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285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a">
    <w:name w:val="_"/>
    <w:basedOn w:val="Normal"/>
    <w:rsid w:val="001A6AF9"/>
    <w:pPr>
      <w:widowControl w:val="0"/>
      <w:ind w:left="1440" w:hanging="720"/>
    </w:pPr>
    <w:rPr>
      <w:snapToGrid w:val="0"/>
      <w:szCs w:val="20"/>
    </w:rPr>
  </w:style>
  <w:style w:type="character" w:styleId="CommentReference">
    <w:name w:val="annotation reference"/>
    <w:basedOn w:val="DefaultParagraphFont"/>
    <w:semiHidden/>
    <w:rsid w:val="00D00333"/>
    <w:rPr>
      <w:sz w:val="16"/>
      <w:szCs w:val="16"/>
    </w:rPr>
  </w:style>
  <w:style w:type="paragraph" w:styleId="CommentText">
    <w:name w:val="annotation text"/>
    <w:basedOn w:val="Normal"/>
    <w:semiHidden/>
    <w:rsid w:val="00D00333"/>
    <w:rPr>
      <w:sz w:val="20"/>
      <w:szCs w:val="20"/>
    </w:rPr>
  </w:style>
  <w:style w:type="paragraph" w:styleId="CommentSubject">
    <w:name w:val="annotation subject"/>
    <w:basedOn w:val="CommentText"/>
    <w:next w:val="CommentText"/>
    <w:semiHidden/>
    <w:rsid w:val="00D00333"/>
    <w:rPr>
      <w:b/>
      <w:bCs/>
    </w:rPr>
  </w:style>
  <w:style w:type="paragraph" w:styleId="BalloonText">
    <w:name w:val="Balloon Text"/>
    <w:basedOn w:val="Normal"/>
    <w:semiHidden/>
    <w:rsid w:val="00D00333"/>
    <w:rPr>
      <w:rFonts w:ascii="Tahoma" w:hAnsi="Tahoma" w:cs="Tahoma"/>
      <w:sz w:val="16"/>
      <w:szCs w:val="16"/>
    </w:rPr>
  </w:style>
  <w:style w:type="paragraph" w:styleId="ListParagraph">
    <w:name w:val="List Paragraph"/>
    <w:basedOn w:val="Normal"/>
    <w:uiPriority w:val="34"/>
    <w:qFormat/>
    <w:rsid w:val="00FE706E"/>
    <w:pPr>
      <w:spacing w:after="200" w:line="276" w:lineRule="auto"/>
      <w:ind w:left="720"/>
      <w:contextualSpacing/>
    </w:pPr>
    <w:rPr>
      <w:rFonts w:ascii="Calibri" w:eastAsia="Calibri" w:hAnsi="Calibri"/>
      <w:sz w:val="22"/>
      <w:szCs w:val="22"/>
    </w:rPr>
  </w:style>
  <w:style w:type="paragraph" w:styleId="DocumentMap">
    <w:name w:val="Document Map"/>
    <w:basedOn w:val="Normal"/>
    <w:link w:val="DocumentMapChar"/>
    <w:rsid w:val="002174DB"/>
    <w:rPr>
      <w:rFonts w:ascii="Lucida Grande" w:hAnsi="Lucida Grande"/>
    </w:rPr>
  </w:style>
  <w:style w:type="character" w:customStyle="1" w:styleId="DocumentMapChar">
    <w:name w:val="Document Map Char"/>
    <w:basedOn w:val="DefaultParagraphFont"/>
    <w:link w:val="DocumentMap"/>
    <w:rsid w:val="002174DB"/>
    <w:rPr>
      <w:rFonts w:ascii="Lucida Grande" w:hAnsi="Lucida Grande"/>
      <w:sz w:val="24"/>
      <w:szCs w:val="24"/>
    </w:rPr>
  </w:style>
  <w:style w:type="character" w:customStyle="1" w:styleId="BodyTextChar">
    <w:name w:val="Body Text Char"/>
    <w:basedOn w:val="DefaultParagraphFont"/>
    <w:link w:val="BodyText"/>
    <w:rsid w:val="007735CA"/>
    <w:rPr>
      <w:b/>
      <w:bCs/>
    </w:rPr>
  </w:style>
</w:styles>
</file>

<file path=word/webSettings.xml><?xml version="1.0" encoding="utf-8"?>
<w:webSettings xmlns:r="http://schemas.openxmlformats.org/officeDocument/2006/relationships" xmlns:w="http://schemas.openxmlformats.org/wordprocessingml/2006/main">
  <w:divs>
    <w:div w:id="1303194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NULL"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u.edu/regulations/chapter4/4.001_Honor_Code.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coe.fau.edu/livetext" TargetMode="External"/><Relationship Id="rId4" Type="http://schemas.openxmlformats.org/officeDocument/2006/relationships/webSettings" Target="webSettings.xml"/><Relationship Id="rId9" Type="http://schemas.openxmlformats.org/officeDocument/2006/relationships/hyperlink" Target="http://blackboard.fau.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15</Pages>
  <Words>4956</Words>
  <Characters>28253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Department of Teacher Education</vt:lpstr>
    </vt:vector>
  </TitlesOfParts>
  <Company>Florida Atlantic University</Company>
  <LinksUpToDate>false</LinksUpToDate>
  <CharactersWithSpaces>33143</CharactersWithSpaces>
  <SharedDoc>false</SharedDoc>
  <HLinks>
    <vt:vector size="24" baseType="variant">
      <vt:variant>
        <vt:i4>1048648</vt:i4>
      </vt:variant>
      <vt:variant>
        <vt:i4>9</vt:i4>
      </vt:variant>
      <vt:variant>
        <vt:i4>0</vt:i4>
      </vt:variant>
      <vt:variant>
        <vt:i4>5</vt:i4>
      </vt:variant>
      <vt:variant>
        <vt:lpwstr>http://www.fau.edu/regulations/chapter4/4.001_Honor_Code.pdf.</vt:lpwstr>
      </vt:variant>
      <vt:variant>
        <vt:lpwstr/>
      </vt:variant>
      <vt:variant>
        <vt:i4>3670053</vt:i4>
      </vt:variant>
      <vt:variant>
        <vt:i4>6</vt:i4>
      </vt:variant>
      <vt:variant>
        <vt:i4>0</vt:i4>
      </vt:variant>
      <vt:variant>
        <vt:i4>5</vt:i4>
      </vt:variant>
      <vt:variant>
        <vt:lpwstr>http://coe.fau.edu/livetext</vt:lpwstr>
      </vt:variant>
      <vt:variant>
        <vt:lpwstr/>
      </vt:variant>
      <vt:variant>
        <vt:i4>7602274</vt:i4>
      </vt:variant>
      <vt:variant>
        <vt:i4>3</vt:i4>
      </vt:variant>
      <vt:variant>
        <vt:i4>0</vt:i4>
      </vt:variant>
      <vt:variant>
        <vt:i4>5</vt:i4>
      </vt:variant>
      <vt:variant>
        <vt:lpwstr>http://blackboard.fau.edu/</vt:lpwstr>
      </vt:variant>
      <vt:variant>
        <vt:lpwstr/>
      </vt:variant>
      <vt:variant>
        <vt:i4>3866639</vt:i4>
      </vt:variant>
      <vt:variant>
        <vt:i4>2123</vt:i4>
      </vt:variant>
      <vt:variant>
        <vt:i4>1025</vt:i4>
      </vt:variant>
      <vt:variant>
        <vt:i4>1</vt:i4>
      </vt:variant>
      <vt:variant>
        <vt:lpwstr>cid:image005.png@01C9808E.E218D780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Teacher Education</dc:title>
  <dc:subject/>
  <dc:creator>Dr. Donna Read</dc:creator>
  <cp:keywords/>
  <dc:description/>
  <cp:lastModifiedBy>mbrady</cp:lastModifiedBy>
  <cp:revision>9</cp:revision>
  <cp:lastPrinted>2008-02-08T15:04:00Z</cp:lastPrinted>
  <dcterms:created xsi:type="dcterms:W3CDTF">2011-07-19T16:44:00Z</dcterms:created>
  <dcterms:modified xsi:type="dcterms:W3CDTF">2011-08-02T18:34:00Z</dcterms:modified>
</cp:coreProperties>
</file>