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839" w:rsidRPr="00F5295A" w:rsidRDefault="006C34FC">
      <w:pPr>
        <w:rPr>
          <w:b/>
        </w:rPr>
      </w:pPr>
      <w:r w:rsidRPr="00F5295A">
        <w:rPr>
          <w:b/>
        </w:rPr>
        <w:t>Outcome 1: Sample List Legislative Meetings WDC, Tallahassee, and local meetings:</w:t>
      </w:r>
    </w:p>
    <w:p w:rsidR="006C34FC" w:rsidRDefault="006C34FC">
      <w:r>
        <w:t xml:space="preserve">Committee Meetings in </w:t>
      </w:r>
      <w:r w:rsidR="00F5295A">
        <w:t>Tallahassee</w:t>
      </w:r>
      <w:r>
        <w:t>: December 5-9, 2010</w:t>
      </w:r>
    </w:p>
    <w:p w:rsidR="006C34FC" w:rsidRDefault="006C34FC">
      <w:r w:rsidRPr="006C34FC">
        <w:t>Rep Hager to attend Lea Anne DeRigne Class</w:t>
      </w:r>
      <w:r>
        <w:t>: 2-2-11</w:t>
      </w:r>
    </w:p>
    <w:p w:rsidR="006C34FC" w:rsidRDefault="006C34FC">
      <w:r>
        <w:t>Alex Sink, former CFO of the state of Florida</w:t>
      </w:r>
      <w:r>
        <w:t>, 3-18-11</w:t>
      </w:r>
      <w:bookmarkStart w:id="0" w:name="_GoBack"/>
      <w:bookmarkEnd w:id="0"/>
    </w:p>
    <w:p w:rsidR="006C34FC" w:rsidRDefault="006C34FC">
      <w:r>
        <w:t>Presidential Meetings with Legislators  3/22-23, 2011</w:t>
      </w:r>
    </w:p>
    <w:p w:rsidR="006C34FC" w:rsidRDefault="006C34FC">
      <w:r>
        <w:t>City of Boca Raton and Chamber WDC Meetings 5/23-25, 2011</w:t>
      </w:r>
    </w:p>
    <w:sectPr w:rsidR="006C3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FC"/>
    <w:rsid w:val="006C34FC"/>
    <w:rsid w:val="00F5295A"/>
    <w:rsid w:val="00F9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Francine Glick</dc:creator>
  <cp:lastModifiedBy>Francine Glick</cp:lastModifiedBy>
  <cp:revision>2</cp:revision>
  <dcterms:created xsi:type="dcterms:W3CDTF">2012-06-05T16:53:00Z</dcterms:created>
  <dcterms:modified xsi:type="dcterms:W3CDTF">2012-06-05T17:05:00Z</dcterms:modified>
</cp:coreProperties>
</file>