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1FD0" w:rsidRPr="00B71A25" w:rsidRDefault="00517C78" w:rsidP="00517C78">
      <w:pPr>
        <w:jc w:val="center"/>
        <w:rPr>
          <w:rFonts w:asciiTheme="minorHAnsi" w:hAnsiTheme="minorHAnsi" w:cstheme="minorHAnsi"/>
          <w:b/>
        </w:rPr>
      </w:pPr>
      <w:r w:rsidRPr="00B71A25">
        <w:rPr>
          <w:rFonts w:asciiTheme="minorHAnsi" w:hAnsiTheme="minorHAnsi" w:cstheme="minorHAnsi"/>
          <w:b/>
        </w:rPr>
        <w:t>Firewall / IPS Replacement Requirements</w:t>
      </w:r>
    </w:p>
    <w:p w:rsidR="00517C78" w:rsidRDefault="00517C78" w:rsidP="00517C78">
      <w:pPr>
        <w:jc w:val="center"/>
        <w:rPr>
          <w:rFonts w:asciiTheme="minorHAnsi" w:hAnsiTheme="minorHAnsi" w:cstheme="minorHAnsi"/>
        </w:rPr>
      </w:pPr>
    </w:p>
    <w:p w:rsidR="00517C78" w:rsidRDefault="00517C78" w:rsidP="00517C78">
      <w:pPr>
        <w:rPr>
          <w:rFonts w:asciiTheme="minorHAnsi" w:hAnsiTheme="minorHAnsi" w:cstheme="minorHAnsi"/>
          <w:b/>
        </w:rPr>
      </w:pPr>
      <w:r w:rsidRPr="00B90C67">
        <w:rPr>
          <w:rFonts w:asciiTheme="minorHAnsi" w:hAnsiTheme="minorHAnsi" w:cstheme="minorHAnsi"/>
          <w:b/>
        </w:rPr>
        <w:t xml:space="preserve">Phase 1 </w:t>
      </w:r>
      <w:r w:rsidR="00B509C2" w:rsidRPr="00B90C67">
        <w:rPr>
          <w:rFonts w:asciiTheme="minorHAnsi" w:hAnsiTheme="minorHAnsi" w:cstheme="minorHAnsi"/>
          <w:b/>
        </w:rPr>
        <w:t>Requirement</w:t>
      </w:r>
    </w:p>
    <w:p w:rsidR="00B71A25" w:rsidRDefault="00B71A25" w:rsidP="00517C78">
      <w:pPr>
        <w:rPr>
          <w:rFonts w:asciiTheme="minorHAnsi" w:hAnsiTheme="minorHAnsi" w:cstheme="minorHAnsi"/>
          <w:b/>
        </w:rPr>
      </w:pPr>
    </w:p>
    <w:p w:rsidR="00B71A25" w:rsidRPr="00B71A25" w:rsidRDefault="00B71A25" w:rsidP="00B71A25">
      <w:pPr>
        <w:ind w:left="720"/>
        <w:rPr>
          <w:rFonts w:asciiTheme="minorHAnsi" w:hAnsiTheme="minorHAnsi" w:cstheme="minorHAnsi"/>
          <w:u w:val="single"/>
        </w:rPr>
      </w:pPr>
      <w:r w:rsidRPr="00B71A25">
        <w:rPr>
          <w:rFonts w:asciiTheme="minorHAnsi" w:hAnsiTheme="minorHAnsi" w:cstheme="minorHAnsi"/>
          <w:u w:val="single"/>
        </w:rPr>
        <w:t>Hardware Spec</w:t>
      </w:r>
      <w:r w:rsidR="000D7951">
        <w:rPr>
          <w:rFonts w:asciiTheme="minorHAnsi" w:hAnsiTheme="minorHAnsi" w:cstheme="minorHAnsi"/>
          <w:u w:val="single"/>
        </w:rPr>
        <w:t>ification</w:t>
      </w:r>
      <w:r w:rsidRPr="00B71A25">
        <w:rPr>
          <w:rFonts w:asciiTheme="minorHAnsi" w:hAnsiTheme="minorHAnsi" w:cstheme="minorHAnsi"/>
          <w:u w:val="single"/>
        </w:rPr>
        <w:t>s</w:t>
      </w:r>
    </w:p>
    <w:p w:rsidR="00517C78" w:rsidRDefault="00517C78" w:rsidP="00517C78">
      <w:pPr>
        <w:rPr>
          <w:rFonts w:asciiTheme="minorHAnsi" w:hAnsiTheme="minorHAnsi" w:cstheme="minorHAnsi"/>
        </w:rPr>
      </w:pPr>
    </w:p>
    <w:p w:rsidR="00517C78" w:rsidRPr="00B71A25" w:rsidRDefault="00F17A42" w:rsidP="00517C78">
      <w:pPr>
        <w:ind w:left="720"/>
        <w:rPr>
          <w:rFonts w:asciiTheme="minorHAnsi" w:hAnsiTheme="minorHAnsi" w:cstheme="minorHAnsi"/>
          <w:i/>
        </w:rPr>
      </w:pPr>
      <w:r w:rsidRPr="00B71A25">
        <w:rPr>
          <w:rFonts w:asciiTheme="minorHAnsi" w:hAnsiTheme="minorHAnsi" w:cstheme="minorHAnsi"/>
          <w:i/>
        </w:rPr>
        <w:t>Boca</w:t>
      </w:r>
      <w:r w:rsidR="00B90C67" w:rsidRPr="00B71A25">
        <w:rPr>
          <w:rFonts w:asciiTheme="minorHAnsi" w:hAnsiTheme="minorHAnsi" w:cstheme="minorHAnsi"/>
          <w:i/>
        </w:rPr>
        <w:t xml:space="preserve"> (Boca Edge, DMZ, Datacenter)</w:t>
      </w:r>
      <w:r w:rsidR="00517C78" w:rsidRPr="00B71A25">
        <w:rPr>
          <w:rFonts w:asciiTheme="minorHAnsi" w:hAnsiTheme="minorHAnsi" w:cstheme="minorHAnsi"/>
          <w:i/>
        </w:rPr>
        <w:t>:</w:t>
      </w:r>
    </w:p>
    <w:p w:rsidR="00517C78" w:rsidRDefault="00517C78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Firewall Throughput:   </w:t>
      </w:r>
      <w:r w:rsidR="00B90C67">
        <w:rPr>
          <w:rFonts w:asciiTheme="minorHAnsi" w:hAnsiTheme="minorHAnsi" w:cstheme="minorHAnsi"/>
        </w:rPr>
        <w:t>3</w:t>
      </w:r>
      <w:r>
        <w:rPr>
          <w:rFonts w:asciiTheme="minorHAnsi" w:hAnsiTheme="minorHAnsi" w:cstheme="minorHAnsi"/>
        </w:rPr>
        <w:t>0Gbps Vendor Spec</w:t>
      </w:r>
    </w:p>
    <w:p w:rsidR="00517C78" w:rsidRDefault="00517C78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IPS Throughput:  1</w:t>
      </w:r>
      <w:r w:rsidR="00F17A42">
        <w:rPr>
          <w:rFonts w:asciiTheme="minorHAnsi" w:hAnsiTheme="minorHAnsi" w:cstheme="minorHAnsi"/>
        </w:rPr>
        <w:t>5</w:t>
      </w:r>
      <w:r>
        <w:rPr>
          <w:rFonts w:asciiTheme="minorHAnsi" w:hAnsiTheme="minorHAnsi" w:cstheme="minorHAnsi"/>
        </w:rPr>
        <w:t>GBps Vendor Spec</w:t>
      </w:r>
      <w:r w:rsidR="00DA271E">
        <w:rPr>
          <w:rFonts w:asciiTheme="minorHAnsi" w:hAnsiTheme="minorHAnsi" w:cstheme="minorHAnsi"/>
        </w:rPr>
        <w:t xml:space="preserve"> </w:t>
      </w:r>
    </w:p>
    <w:p w:rsidR="00F17A42" w:rsidRDefault="00C61A2D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Active Connections:  Minimum 1 million</w:t>
      </w:r>
    </w:p>
    <w:p w:rsidR="002B080E" w:rsidRDefault="002B080E" w:rsidP="002B080E">
      <w:pPr>
        <w:ind w:left="1440" w:hanging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10G ports:  Minimum of 4.  XFP or SFP</w:t>
      </w:r>
      <w:r w:rsidR="008B5938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Capable of supporting SR and LR gbics</w:t>
      </w:r>
    </w:p>
    <w:p w:rsidR="00C61A2D" w:rsidRDefault="000607AC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1G ports:  Minimum 8</w:t>
      </w:r>
      <w:r w:rsidR="002B080E">
        <w:rPr>
          <w:rFonts w:asciiTheme="minorHAnsi" w:hAnsiTheme="minorHAnsi" w:cstheme="minorHAnsi"/>
        </w:rPr>
        <w:t xml:space="preserve"> copper</w:t>
      </w:r>
      <w:r>
        <w:rPr>
          <w:rFonts w:asciiTheme="minorHAnsi" w:hAnsiTheme="minorHAnsi" w:cstheme="minorHAnsi"/>
        </w:rPr>
        <w:t xml:space="preserve"> 1Gbit</w:t>
      </w:r>
    </w:p>
    <w:p w:rsidR="0050726F" w:rsidRDefault="0050726F" w:rsidP="00517C78">
      <w:pPr>
        <w:ind w:left="720"/>
        <w:rPr>
          <w:rFonts w:asciiTheme="minorHAnsi" w:hAnsiTheme="minorHAnsi" w:cstheme="minorHAnsi"/>
        </w:rPr>
      </w:pPr>
    </w:p>
    <w:p w:rsidR="00517C78" w:rsidRPr="00B71A25" w:rsidRDefault="00F17A42" w:rsidP="00517C78">
      <w:pPr>
        <w:ind w:left="720"/>
        <w:rPr>
          <w:rFonts w:asciiTheme="minorHAnsi" w:hAnsiTheme="minorHAnsi" w:cstheme="minorHAnsi"/>
          <w:i/>
        </w:rPr>
      </w:pPr>
      <w:r w:rsidRPr="00B71A25">
        <w:rPr>
          <w:rFonts w:asciiTheme="minorHAnsi" w:hAnsiTheme="minorHAnsi" w:cstheme="minorHAnsi"/>
          <w:i/>
        </w:rPr>
        <w:t>Ft. Lauderdale</w:t>
      </w:r>
      <w:r w:rsidR="00517C78" w:rsidRPr="00B71A25">
        <w:rPr>
          <w:rFonts w:asciiTheme="minorHAnsi" w:hAnsiTheme="minorHAnsi" w:cstheme="minorHAnsi"/>
          <w:i/>
        </w:rPr>
        <w:t xml:space="preserve"> </w:t>
      </w:r>
      <w:r w:rsidR="00B90C67" w:rsidRPr="00B71A25">
        <w:rPr>
          <w:rFonts w:asciiTheme="minorHAnsi" w:hAnsiTheme="minorHAnsi" w:cstheme="minorHAnsi"/>
          <w:i/>
        </w:rPr>
        <w:t>(Ft Lauderdale Edge, DMZ)</w:t>
      </w:r>
      <w:r w:rsidR="00517C78" w:rsidRPr="00B71A25">
        <w:rPr>
          <w:rFonts w:asciiTheme="minorHAnsi" w:hAnsiTheme="minorHAnsi" w:cstheme="minorHAnsi"/>
          <w:i/>
        </w:rPr>
        <w:t>:</w:t>
      </w:r>
    </w:p>
    <w:p w:rsidR="00517C78" w:rsidRDefault="00517C78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Firewall Throughput:   </w:t>
      </w:r>
      <w:r w:rsidR="00F17A42">
        <w:rPr>
          <w:rFonts w:asciiTheme="minorHAnsi" w:hAnsiTheme="minorHAnsi" w:cstheme="minorHAnsi"/>
        </w:rPr>
        <w:t>1</w:t>
      </w:r>
      <w:r>
        <w:rPr>
          <w:rFonts w:asciiTheme="minorHAnsi" w:hAnsiTheme="minorHAnsi" w:cstheme="minorHAnsi"/>
        </w:rPr>
        <w:t>0Gbps Vendor Spec</w:t>
      </w:r>
    </w:p>
    <w:p w:rsidR="00517C78" w:rsidRDefault="00517C78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IPS Throughput:  5GBps Vendor Spec</w:t>
      </w:r>
    </w:p>
    <w:p w:rsidR="00F17A42" w:rsidRDefault="00C61A2D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Active connections: minimum 1 million</w:t>
      </w:r>
    </w:p>
    <w:p w:rsidR="002B080E" w:rsidRDefault="002B080E" w:rsidP="002B080E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10G ports:  Minimum of 2.  XFP or SFP</w:t>
      </w:r>
      <w:r w:rsidR="008B5938">
        <w:rPr>
          <w:rFonts w:asciiTheme="minorHAnsi" w:hAnsiTheme="minorHAnsi" w:cstheme="minorHAnsi"/>
        </w:rPr>
        <w:t>+</w:t>
      </w:r>
      <w:r>
        <w:rPr>
          <w:rFonts w:asciiTheme="minorHAnsi" w:hAnsiTheme="minorHAnsi" w:cstheme="minorHAnsi"/>
        </w:rPr>
        <w:t xml:space="preserve"> Capable of supporting SR and LR gbics</w:t>
      </w:r>
    </w:p>
    <w:p w:rsidR="00F17A42" w:rsidRDefault="002B080E" w:rsidP="00517C78">
      <w:pPr>
        <w:ind w:left="720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1G ports:  Minimum </w:t>
      </w:r>
      <w:r w:rsidR="000607AC">
        <w:rPr>
          <w:rFonts w:asciiTheme="minorHAnsi" w:hAnsiTheme="minorHAnsi" w:cstheme="minorHAnsi"/>
        </w:rPr>
        <w:t>8</w:t>
      </w:r>
      <w:r>
        <w:rPr>
          <w:rFonts w:asciiTheme="minorHAnsi" w:hAnsiTheme="minorHAnsi" w:cstheme="minorHAnsi"/>
        </w:rPr>
        <w:t xml:space="preserve"> copper</w:t>
      </w:r>
      <w:r w:rsidR="000607AC">
        <w:rPr>
          <w:rFonts w:asciiTheme="minorHAnsi" w:hAnsiTheme="minorHAnsi" w:cstheme="minorHAnsi"/>
        </w:rPr>
        <w:t xml:space="preserve"> 1Gbit</w:t>
      </w:r>
    </w:p>
    <w:p w:rsidR="00B71A25" w:rsidRDefault="00B71A25" w:rsidP="00517C78">
      <w:pPr>
        <w:ind w:left="720"/>
        <w:rPr>
          <w:rFonts w:asciiTheme="minorHAnsi" w:hAnsiTheme="minorHAnsi" w:cstheme="minorHAnsi"/>
        </w:rPr>
      </w:pPr>
      <w:bookmarkStart w:id="0" w:name="_GoBack"/>
      <w:bookmarkEnd w:id="0"/>
    </w:p>
    <w:p w:rsidR="002B080E" w:rsidRDefault="002B080E" w:rsidP="00517C78">
      <w:pPr>
        <w:ind w:left="720"/>
        <w:rPr>
          <w:rFonts w:asciiTheme="minorHAnsi" w:hAnsiTheme="minorHAnsi" w:cstheme="minorHAnsi"/>
        </w:rPr>
      </w:pPr>
    </w:p>
    <w:p w:rsidR="002B080E" w:rsidRDefault="002B080E" w:rsidP="00517C78">
      <w:pPr>
        <w:ind w:left="720"/>
        <w:rPr>
          <w:rFonts w:asciiTheme="minorHAnsi" w:hAnsiTheme="minorHAnsi" w:cstheme="minorHAnsi"/>
        </w:rPr>
      </w:pPr>
    </w:p>
    <w:p w:rsidR="00B71A25" w:rsidRPr="00B71A25" w:rsidRDefault="00B71A25" w:rsidP="00517C78">
      <w:pPr>
        <w:ind w:left="720"/>
        <w:rPr>
          <w:rFonts w:asciiTheme="minorHAnsi" w:hAnsiTheme="minorHAnsi" w:cstheme="minorHAnsi"/>
          <w:u w:val="single"/>
        </w:rPr>
      </w:pPr>
      <w:r w:rsidRPr="00B71A25">
        <w:rPr>
          <w:rFonts w:asciiTheme="minorHAnsi" w:hAnsiTheme="minorHAnsi" w:cstheme="minorHAnsi"/>
          <w:u w:val="single"/>
        </w:rPr>
        <w:t>Features:</w:t>
      </w:r>
    </w:p>
    <w:p w:rsidR="00F17A42" w:rsidRDefault="00F17A42" w:rsidP="00517C78">
      <w:pPr>
        <w:ind w:left="720"/>
        <w:rPr>
          <w:rFonts w:asciiTheme="minorHAnsi" w:hAnsiTheme="minorHAnsi" w:cstheme="minorHAnsi"/>
        </w:rPr>
      </w:pPr>
    </w:p>
    <w:p w:rsidR="00F17A42" w:rsidRPr="000D7951" w:rsidRDefault="00F17A42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 xml:space="preserve">Centralized management with capability to </w:t>
      </w:r>
      <w:r w:rsidR="00B71A25" w:rsidRPr="000D7951">
        <w:rPr>
          <w:rFonts w:asciiTheme="minorHAnsi" w:hAnsiTheme="minorHAnsi" w:cstheme="minorHAnsi"/>
        </w:rPr>
        <w:t>scale to</w:t>
      </w:r>
      <w:r w:rsidR="00323D8F">
        <w:rPr>
          <w:rFonts w:asciiTheme="minorHAnsi" w:hAnsiTheme="minorHAnsi" w:cstheme="minorHAnsi"/>
        </w:rPr>
        <w:t xml:space="preserve"> a minimum of</w:t>
      </w:r>
      <w:r w:rsidR="00B71A25" w:rsidRPr="000D7951">
        <w:rPr>
          <w:rFonts w:asciiTheme="minorHAnsi" w:hAnsiTheme="minorHAnsi" w:cstheme="minorHAnsi"/>
        </w:rPr>
        <w:t xml:space="preserve"> </w:t>
      </w:r>
      <w:r w:rsidRPr="000D7951">
        <w:rPr>
          <w:rFonts w:asciiTheme="minorHAnsi" w:hAnsiTheme="minorHAnsi" w:cstheme="minorHAnsi"/>
        </w:rPr>
        <w:t xml:space="preserve">20-30 </w:t>
      </w:r>
      <w:r w:rsidR="00E410DD">
        <w:rPr>
          <w:rFonts w:asciiTheme="minorHAnsi" w:hAnsiTheme="minorHAnsi" w:cstheme="minorHAnsi"/>
        </w:rPr>
        <w:t xml:space="preserve">managed </w:t>
      </w:r>
      <w:r w:rsidRPr="000D7951">
        <w:rPr>
          <w:rFonts w:asciiTheme="minorHAnsi" w:hAnsiTheme="minorHAnsi" w:cstheme="minorHAnsi"/>
        </w:rPr>
        <w:t xml:space="preserve">devices and </w:t>
      </w:r>
      <w:r w:rsidR="00323D8F">
        <w:rPr>
          <w:rFonts w:asciiTheme="minorHAnsi" w:hAnsiTheme="minorHAnsi" w:cstheme="minorHAnsi"/>
        </w:rPr>
        <w:t xml:space="preserve">allows for remote </w:t>
      </w:r>
      <w:r w:rsidRPr="000D7951">
        <w:rPr>
          <w:rFonts w:asciiTheme="minorHAnsi" w:hAnsiTheme="minorHAnsi" w:cstheme="minorHAnsi"/>
        </w:rPr>
        <w:t xml:space="preserve">backup </w:t>
      </w:r>
      <w:r w:rsidR="00323D8F">
        <w:rPr>
          <w:rFonts w:asciiTheme="minorHAnsi" w:hAnsiTheme="minorHAnsi" w:cstheme="minorHAnsi"/>
        </w:rPr>
        <w:t xml:space="preserve">of device </w:t>
      </w:r>
      <w:r w:rsidRPr="000D7951">
        <w:rPr>
          <w:rFonts w:asciiTheme="minorHAnsi" w:hAnsiTheme="minorHAnsi" w:cstheme="minorHAnsi"/>
        </w:rPr>
        <w:t>configurations</w:t>
      </w:r>
      <w:r w:rsidR="00323D8F">
        <w:rPr>
          <w:rFonts w:asciiTheme="minorHAnsi" w:hAnsiTheme="minorHAnsi" w:cstheme="minorHAnsi"/>
        </w:rPr>
        <w:t>.</w:t>
      </w:r>
      <w:r w:rsidR="000D7951" w:rsidRPr="000D7951">
        <w:rPr>
          <w:rFonts w:asciiTheme="minorHAnsi" w:hAnsiTheme="minorHAnsi" w:cstheme="minorHAnsi"/>
        </w:rPr>
        <w:t xml:space="preserve"> A vendor provided software solution without </w:t>
      </w:r>
      <w:r w:rsidR="00E410DD">
        <w:rPr>
          <w:rFonts w:asciiTheme="minorHAnsi" w:hAnsiTheme="minorHAnsi" w:cstheme="minorHAnsi"/>
        </w:rPr>
        <w:t>a</w:t>
      </w:r>
      <w:r w:rsidR="000D7951" w:rsidRPr="000D7951">
        <w:rPr>
          <w:rFonts w:asciiTheme="minorHAnsi" w:hAnsiTheme="minorHAnsi" w:cstheme="minorHAnsi"/>
        </w:rPr>
        <w:t xml:space="preserve"> hardware </w:t>
      </w:r>
      <w:r w:rsidR="00E410DD">
        <w:rPr>
          <w:rFonts w:asciiTheme="minorHAnsi" w:hAnsiTheme="minorHAnsi" w:cstheme="minorHAnsi"/>
        </w:rPr>
        <w:t xml:space="preserve">component </w:t>
      </w:r>
      <w:r w:rsidR="000D7951" w:rsidRPr="000D7951">
        <w:rPr>
          <w:rFonts w:asciiTheme="minorHAnsi" w:hAnsiTheme="minorHAnsi" w:cstheme="minorHAnsi"/>
        </w:rPr>
        <w:t>is acceptable.</w:t>
      </w:r>
    </w:p>
    <w:p w:rsidR="00517C78" w:rsidRPr="000D7951" w:rsidRDefault="00F17A42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Solution for both devices combined not more than $</w:t>
      </w:r>
      <w:r w:rsidR="000607AC">
        <w:rPr>
          <w:rFonts w:asciiTheme="minorHAnsi" w:hAnsiTheme="minorHAnsi" w:cstheme="minorHAnsi"/>
        </w:rPr>
        <w:t>9</w:t>
      </w:r>
      <w:r w:rsidR="003072CB">
        <w:rPr>
          <w:rFonts w:asciiTheme="minorHAnsi" w:hAnsiTheme="minorHAnsi" w:cstheme="minorHAnsi"/>
        </w:rPr>
        <w:t>0</w:t>
      </w:r>
      <w:r w:rsidR="00517C78" w:rsidRPr="000D7951">
        <w:rPr>
          <w:rFonts w:asciiTheme="minorHAnsi" w:hAnsiTheme="minorHAnsi" w:cstheme="minorHAnsi"/>
        </w:rPr>
        <w:t>,000 in 1</w:t>
      </w:r>
      <w:r w:rsidR="00517C78" w:rsidRPr="000D7951">
        <w:rPr>
          <w:rFonts w:asciiTheme="minorHAnsi" w:hAnsiTheme="minorHAnsi" w:cstheme="minorHAnsi"/>
          <w:vertAlign w:val="superscript"/>
        </w:rPr>
        <w:t>st</w:t>
      </w:r>
      <w:r w:rsidR="00517C78" w:rsidRPr="000D7951">
        <w:rPr>
          <w:rFonts w:asciiTheme="minorHAnsi" w:hAnsiTheme="minorHAnsi" w:cstheme="minorHAnsi"/>
        </w:rPr>
        <w:t xml:space="preserve"> year cost, not more than $30,000 recurring</w:t>
      </w:r>
    </w:p>
    <w:p w:rsidR="00517C78" w:rsidRPr="000D7951" w:rsidRDefault="00517C78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OSPF routing</w:t>
      </w:r>
    </w:p>
    <w:p w:rsidR="00517C78" w:rsidRPr="000D7951" w:rsidRDefault="00F17A42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Transparent and r</w:t>
      </w:r>
      <w:r w:rsidR="00517C78" w:rsidRPr="000D7951">
        <w:rPr>
          <w:rFonts w:asciiTheme="minorHAnsi" w:hAnsiTheme="minorHAnsi" w:cstheme="minorHAnsi"/>
        </w:rPr>
        <w:t>outed mode deployment capability</w:t>
      </w:r>
    </w:p>
    <w:p w:rsidR="00517C78" w:rsidRPr="000D7951" w:rsidRDefault="00517C78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High-availability capability</w:t>
      </w:r>
    </w:p>
    <w:p w:rsidR="00517C78" w:rsidRPr="000D7951" w:rsidRDefault="00517C78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 xml:space="preserve">Automatic congestion control for IPS – e.g. ability to respond in real time to performance issues  </w:t>
      </w:r>
    </w:p>
    <w:p w:rsidR="00517C78" w:rsidRPr="000D7951" w:rsidRDefault="00B71A25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lastRenderedPageBreak/>
        <w:t>IPS</w:t>
      </w:r>
      <w:r w:rsidR="00517C78" w:rsidRPr="000D7951">
        <w:rPr>
          <w:rFonts w:asciiTheme="minorHAnsi" w:hAnsiTheme="minorHAnsi" w:cstheme="minorHAnsi"/>
        </w:rPr>
        <w:t>EC and clientless SSL-VPN capability</w:t>
      </w:r>
      <w:r w:rsidRPr="000D7951">
        <w:rPr>
          <w:rFonts w:asciiTheme="minorHAnsi" w:hAnsiTheme="minorHAnsi" w:cstheme="minorHAnsi"/>
        </w:rPr>
        <w:t>.  Ability to license or upgrade to these later is acceptable.</w:t>
      </w:r>
    </w:p>
    <w:p w:rsidR="00517C78" w:rsidRPr="000D7951" w:rsidRDefault="00E410DD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QoS functionality and bandwidth guarantees</w:t>
      </w:r>
    </w:p>
    <w:p w:rsidR="00B90C67" w:rsidRPr="000D7951" w:rsidRDefault="00B90C67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7x24 support</w:t>
      </w:r>
      <w:r w:rsidR="00B71A25" w:rsidRPr="000D7951">
        <w:rPr>
          <w:rFonts w:asciiTheme="minorHAnsi" w:hAnsiTheme="minorHAnsi" w:cstheme="minorHAnsi"/>
        </w:rPr>
        <w:t xml:space="preserve"> with next business day hardware replacement (if applicable)</w:t>
      </w:r>
    </w:p>
    <w:p w:rsidR="008B5938" w:rsidRPr="000D7951" w:rsidRDefault="008B5938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Production-ready IPv6 support</w:t>
      </w:r>
    </w:p>
    <w:p w:rsidR="008B5938" w:rsidRPr="000D7951" w:rsidRDefault="00E410DD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IP Spoof detection</w:t>
      </w:r>
    </w:p>
    <w:p w:rsidR="008B5938" w:rsidRPr="000D7951" w:rsidRDefault="008B5938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Proxy server support for updates if necessary</w:t>
      </w:r>
    </w:p>
    <w:p w:rsidR="008B5938" w:rsidRDefault="008B5938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Policy-based NAT</w:t>
      </w:r>
    </w:p>
    <w:p w:rsidR="00DA271E" w:rsidRDefault="00DA271E" w:rsidP="000D795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Ability to block P2P protocols</w:t>
      </w:r>
    </w:p>
    <w:p w:rsidR="00517C78" w:rsidRPr="00DA271E" w:rsidRDefault="00DA271E" w:rsidP="00517C78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DA271E">
        <w:rPr>
          <w:rFonts w:asciiTheme="minorHAnsi" w:hAnsiTheme="minorHAnsi" w:cstheme="minorHAnsi"/>
        </w:rPr>
        <w:t xml:space="preserve">Vendor must also be able to provide a product capable of virtual firewalls.   Virtual firewall capability is not required by the devices </w:t>
      </w:r>
      <w:r>
        <w:rPr>
          <w:rFonts w:asciiTheme="minorHAnsi" w:hAnsiTheme="minorHAnsi" w:cstheme="minorHAnsi"/>
        </w:rPr>
        <w:t>for phase 1.  Virtual Firewall capability is required for some devices purchased in phase 2 and phase 3.</w:t>
      </w:r>
    </w:p>
    <w:p w:rsidR="00B71A25" w:rsidRDefault="00B71A25" w:rsidP="00517C78">
      <w:pPr>
        <w:rPr>
          <w:rFonts w:asciiTheme="minorHAnsi" w:hAnsiTheme="minorHAnsi" w:cstheme="minorHAnsi"/>
        </w:rPr>
      </w:pPr>
    </w:p>
    <w:p w:rsidR="00517C78" w:rsidRPr="00B90C67" w:rsidRDefault="00517C78" w:rsidP="00517C78">
      <w:pPr>
        <w:rPr>
          <w:rFonts w:asciiTheme="minorHAnsi" w:hAnsiTheme="minorHAnsi" w:cstheme="minorHAnsi"/>
          <w:b/>
        </w:rPr>
      </w:pPr>
      <w:r w:rsidRPr="00B90C67">
        <w:rPr>
          <w:rFonts w:asciiTheme="minorHAnsi" w:hAnsiTheme="minorHAnsi" w:cstheme="minorHAnsi"/>
          <w:b/>
        </w:rPr>
        <w:t>Desired But Not Required:</w:t>
      </w:r>
    </w:p>
    <w:p w:rsidR="00517C78" w:rsidRDefault="00517C78" w:rsidP="00517C78">
      <w:pPr>
        <w:ind w:left="720"/>
        <w:rPr>
          <w:rFonts w:asciiTheme="minorHAnsi" w:hAnsiTheme="minorHAnsi" w:cstheme="minorHAnsi"/>
        </w:rPr>
      </w:pPr>
    </w:p>
    <w:p w:rsidR="00517C78" w:rsidRPr="000D7951" w:rsidRDefault="00517C78" w:rsidP="000D795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BGP Routing Capability</w:t>
      </w:r>
    </w:p>
    <w:p w:rsidR="00517C78" w:rsidRPr="000D7951" w:rsidRDefault="00517C78" w:rsidP="000D795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Gateway AV / Anti</w:t>
      </w:r>
      <w:r w:rsidR="008B5938" w:rsidRPr="000D7951">
        <w:rPr>
          <w:rFonts w:asciiTheme="minorHAnsi" w:hAnsiTheme="minorHAnsi" w:cstheme="minorHAnsi"/>
        </w:rPr>
        <w:t>-</w:t>
      </w:r>
      <w:r w:rsidRPr="000D7951">
        <w:rPr>
          <w:rFonts w:asciiTheme="minorHAnsi" w:hAnsiTheme="minorHAnsi" w:cstheme="minorHAnsi"/>
        </w:rPr>
        <w:t xml:space="preserve">malware </w:t>
      </w:r>
      <w:r w:rsidR="000D7951">
        <w:rPr>
          <w:rFonts w:asciiTheme="minorHAnsi" w:hAnsiTheme="minorHAnsi" w:cstheme="minorHAnsi"/>
        </w:rPr>
        <w:t>blocking capability</w:t>
      </w:r>
    </w:p>
    <w:p w:rsidR="00B90C67" w:rsidRPr="000D7951" w:rsidRDefault="00B90C67" w:rsidP="000D795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 xml:space="preserve">Rudimentary packet shaping or weighted fair queuing </w:t>
      </w:r>
    </w:p>
    <w:p w:rsidR="00B90C67" w:rsidRPr="000D7951" w:rsidRDefault="00B71A25" w:rsidP="000D795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Fault-tolerant disks or flash based firewalls/IPS</w:t>
      </w:r>
    </w:p>
    <w:p w:rsidR="008B5938" w:rsidRPr="000D7951" w:rsidRDefault="008B5938" w:rsidP="000D7951">
      <w:pPr>
        <w:pStyle w:val="ListParagraph"/>
        <w:numPr>
          <w:ilvl w:val="1"/>
          <w:numId w:val="3"/>
        </w:numPr>
        <w:rPr>
          <w:rFonts w:asciiTheme="minorHAnsi" w:hAnsiTheme="minorHAnsi" w:cstheme="minorHAnsi"/>
        </w:rPr>
      </w:pPr>
      <w:r w:rsidRPr="000D7951">
        <w:rPr>
          <w:rFonts w:asciiTheme="minorHAnsi" w:hAnsiTheme="minorHAnsi" w:cstheme="minorHAnsi"/>
        </w:rPr>
        <w:t>Deep-packet inspection of SSL encrypted traffic</w:t>
      </w:r>
    </w:p>
    <w:p w:rsidR="00B90C67" w:rsidRDefault="00B90C67" w:rsidP="00B90C67">
      <w:pPr>
        <w:rPr>
          <w:rFonts w:asciiTheme="minorHAnsi" w:hAnsiTheme="minorHAnsi" w:cstheme="minorHAnsi"/>
          <w:b/>
        </w:rPr>
      </w:pPr>
    </w:p>
    <w:p w:rsidR="00B509C2" w:rsidRDefault="00B509C2" w:rsidP="00B90C67">
      <w:pPr>
        <w:rPr>
          <w:rFonts w:asciiTheme="minorHAnsi" w:hAnsiTheme="minorHAnsi" w:cstheme="minorHAnsi"/>
          <w:b/>
        </w:rPr>
      </w:pPr>
    </w:p>
    <w:p w:rsidR="00B509C2" w:rsidRPr="00B509C2" w:rsidRDefault="00B509C2" w:rsidP="00B509C2">
      <w:pPr>
        <w:ind w:left="1440"/>
        <w:rPr>
          <w:rFonts w:asciiTheme="minorHAnsi" w:hAnsiTheme="minorHAnsi" w:cstheme="minorHAnsi"/>
        </w:rPr>
      </w:pPr>
    </w:p>
    <w:sectPr w:rsidR="00B509C2" w:rsidRPr="00B509C2" w:rsidSect="00825C05">
      <w:headerReference w:type="first" r:id="rId8"/>
      <w:footerReference w:type="first" r:id="rId9"/>
      <w:pgSz w:w="12240" w:h="15840"/>
      <w:pgMar w:top="2160" w:right="1080" w:bottom="1440" w:left="1080" w:header="907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A271E" w:rsidRDefault="00DA271E">
      <w:r>
        <w:separator/>
      </w:r>
    </w:p>
  </w:endnote>
  <w:endnote w:type="continuationSeparator" w:id="0">
    <w:p w:rsidR="00DA271E" w:rsidRDefault="00DA27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charset w:val="00"/>
    <w:family w:val="auto"/>
    <w:pitch w:val="variable"/>
    <w:sig w:usb0="03000000" w:usb1="00000000" w:usb2="00000000" w:usb3="00000000" w:csb0="00000001" w:csb1="00000000"/>
  </w:font>
  <w:font w:name="Palatino">
    <w:altName w:val="Book Antiqua"/>
    <w:charset w:val="00"/>
    <w:family w:val="auto"/>
    <w:pitch w:val="variable"/>
    <w:sig w:usb0="03000000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71E" w:rsidRDefault="00DA271E" w:rsidP="00825C05">
    <w:pPr>
      <w:pStyle w:val="Footer"/>
      <w:jc w:val="center"/>
      <w:rPr>
        <w:b/>
        <w:color w:val="1F497D"/>
      </w:rPr>
    </w:pPr>
    <w:r w:rsidRPr="000826B2">
      <w:rPr>
        <w:b/>
        <w:color w:val="1F497D"/>
      </w:rPr>
      <w:t>Boca Raton | Dania Beach | Davie | Fort Lauderdale | Harbor Branch | Jupiter | Treasure Coast</w:t>
    </w:r>
  </w:p>
  <w:p w:rsidR="00DA271E" w:rsidRPr="000826B2" w:rsidRDefault="00DA271E" w:rsidP="00825C05">
    <w:pPr>
      <w:pStyle w:val="Footer"/>
      <w:jc w:val="center"/>
      <w:rPr>
        <w:b/>
        <w:color w:val="1F497D"/>
      </w:rPr>
    </w:pPr>
  </w:p>
  <w:p w:rsidR="00DA271E" w:rsidRPr="0081635F" w:rsidRDefault="00DA271E" w:rsidP="00825C05">
    <w:pPr>
      <w:pStyle w:val="Footer"/>
      <w:jc w:val="center"/>
      <w:rPr>
        <w:color w:val="1F497D"/>
        <w:sz w:val="20"/>
        <w:szCs w:val="20"/>
      </w:rPr>
    </w:pPr>
    <w:r w:rsidRPr="0081635F">
      <w:rPr>
        <w:b/>
        <w:color w:val="1F497D"/>
        <w:sz w:val="20"/>
        <w:szCs w:val="20"/>
      </w:rPr>
      <w:t>An Equal Opportunity/Equal Access Institution</w:t>
    </w:r>
  </w:p>
  <w:p w:rsidR="00DA271E" w:rsidRDefault="00DA271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A271E" w:rsidRDefault="00DA271E">
      <w:r>
        <w:separator/>
      </w:r>
    </w:p>
  </w:footnote>
  <w:footnote w:type="continuationSeparator" w:id="0">
    <w:p w:rsidR="00DA271E" w:rsidRDefault="00DA271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A271E" w:rsidRDefault="00DA271E" w:rsidP="00825C05">
    <w:pPr>
      <w:spacing w:after="720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column">
                <wp:posOffset>3632200</wp:posOffset>
              </wp:positionH>
              <wp:positionV relativeFrom="paragraph">
                <wp:posOffset>-26035</wp:posOffset>
              </wp:positionV>
              <wp:extent cx="2785745" cy="1600835"/>
              <wp:effectExtent l="3175" t="2540" r="1905" b="0"/>
              <wp:wrapNone/>
              <wp:docPr id="3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5745" cy="1600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71E" w:rsidRPr="00242E44" w:rsidRDefault="00DA271E" w:rsidP="00825C05">
                          <w:pPr>
                            <w:spacing w:after="40"/>
                            <w:jc w:val="right"/>
                            <w:rPr>
                              <w:b/>
                              <w:color w:val="1F497D"/>
                            </w:rPr>
                          </w:pPr>
                          <w:r>
                            <w:rPr>
                              <w:b/>
                              <w:color w:val="1F497D"/>
                            </w:rPr>
                            <w:t>Information Security</w:t>
                          </w:r>
                        </w:p>
                        <w:p w:rsidR="00DA271E" w:rsidRPr="00242E44" w:rsidRDefault="00DA271E" w:rsidP="00825C05">
                          <w:pPr>
                            <w:spacing w:after="40"/>
                            <w:jc w:val="right"/>
                            <w:rPr>
                              <w:color w:val="1F497D"/>
                            </w:rPr>
                          </w:pPr>
                          <w:r w:rsidRPr="00242E44">
                            <w:rPr>
                              <w:color w:val="1F497D"/>
                            </w:rPr>
                            <w:t>777 Glades Road</w:t>
                          </w:r>
                        </w:p>
                        <w:p w:rsidR="00DA271E" w:rsidRPr="00242E44" w:rsidRDefault="00DA271E" w:rsidP="00825C05">
                          <w:pPr>
                            <w:spacing w:after="40"/>
                            <w:jc w:val="right"/>
                            <w:rPr>
                              <w:color w:val="1F497D"/>
                            </w:rPr>
                          </w:pPr>
                          <w:r w:rsidRPr="00242E44">
                            <w:rPr>
                              <w:color w:val="1F497D"/>
                            </w:rPr>
                            <w:t>Boca Raton, FL 33431</w:t>
                          </w:r>
                        </w:p>
                        <w:p w:rsidR="00DA271E" w:rsidRPr="00242E44" w:rsidRDefault="00DA271E" w:rsidP="00825C05">
                          <w:pPr>
                            <w:spacing w:after="40"/>
                            <w:jc w:val="right"/>
                            <w:rPr>
                              <w:color w:val="1F497D"/>
                            </w:rPr>
                          </w:pPr>
                          <w:r w:rsidRPr="00242E44">
                            <w:rPr>
                              <w:color w:val="1F497D"/>
                            </w:rPr>
                            <w:t>Tel: 561.297.3440</w:t>
                          </w:r>
                        </w:p>
                        <w:p w:rsidR="00DA271E" w:rsidRPr="00242E44" w:rsidRDefault="00DA271E" w:rsidP="00825C05">
                          <w:pPr>
                            <w:spacing w:after="40"/>
                            <w:jc w:val="right"/>
                            <w:rPr>
                              <w:color w:val="1F497D"/>
                            </w:rPr>
                          </w:pPr>
                          <w:r w:rsidRPr="00242E44">
                            <w:rPr>
                              <w:color w:val="1F497D"/>
                            </w:rPr>
                            <w:t>Fax: 561.297.3945</w:t>
                          </w:r>
                        </w:p>
                        <w:p w:rsidR="00DA271E" w:rsidRPr="00242E44" w:rsidRDefault="00DA271E" w:rsidP="00825C05">
                          <w:pPr>
                            <w:spacing w:after="40"/>
                            <w:jc w:val="right"/>
                            <w:rPr>
                              <w:rFonts w:ascii="Palatino" w:hAnsi="Palatino"/>
                              <w:color w:val="1F497D"/>
                              <w:sz w:val="20"/>
                            </w:rPr>
                          </w:pPr>
                          <w:r w:rsidRPr="00242E44">
                            <w:rPr>
                              <w:color w:val="1F497D"/>
                            </w:rPr>
                            <w:t xml:space="preserve"> </w:t>
                          </w:r>
                          <w:hyperlink r:id="rId1" w:history="1">
                            <w:r w:rsidRPr="00CA51E6">
                              <w:rPr>
                                <w:rStyle w:val="Hyperlink"/>
                              </w:rPr>
                              <w:t>http://</w:t>
                            </w:r>
                            <w:r w:rsidRPr="00CA51E6">
                              <w:rPr>
                                <w:rStyle w:val="Hyperlink"/>
                                <w:i/>
                              </w:rPr>
                              <w:t>www.fau.edu/irm</w:t>
                            </w:r>
                          </w:hyperlink>
                          <w:r>
                            <w:rPr>
                              <w:i/>
                              <w:color w:val="1F497D"/>
                            </w:rPr>
                            <w:t xml:space="preserve"> </w:t>
                          </w:r>
                          <w:r w:rsidRPr="00242E44">
                            <w:rPr>
                              <w:rFonts w:ascii="Palatino" w:hAnsi="Palatino"/>
                              <w:i/>
                              <w:color w:val="1F497D"/>
                              <w:sz w:val="20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6" type="#_x0000_t202" style="position:absolute;margin-left:286pt;margin-top:-2.05pt;width:219.35pt;height:126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o6rptgIAALo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" filled="f" stroked="f">
              <v:textbox>
                <w:txbxContent>
                  <w:p w:rsidR="00D25A71" w:rsidRPr="00242E44" w:rsidRDefault="006F6C2D" w:rsidP="00825C05">
                    <w:pPr>
                      <w:spacing w:after="40"/>
                      <w:jc w:val="right"/>
                      <w:rPr>
                        <w:b/>
                        <w:color w:val="1F497D"/>
                      </w:rPr>
                    </w:pPr>
                    <w:r>
                      <w:rPr>
                        <w:b/>
                        <w:color w:val="1F497D"/>
                      </w:rPr>
                      <w:t>Information Security</w:t>
                    </w:r>
                  </w:p>
                  <w:p w:rsidR="00D25A71" w:rsidRPr="00242E44" w:rsidRDefault="00D25A71" w:rsidP="00825C05">
                    <w:pPr>
                      <w:spacing w:after="40"/>
                      <w:jc w:val="right"/>
                      <w:rPr>
                        <w:color w:val="1F497D"/>
                      </w:rPr>
                    </w:pPr>
                    <w:r w:rsidRPr="00242E44">
                      <w:rPr>
                        <w:color w:val="1F497D"/>
                      </w:rPr>
                      <w:t>777 Glades Road</w:t>
                    </w:r>
                  </w:p>
                  <w:p w:rsidR="00D25A71" w:rsidRPr="00242E44" w:rsidRDefault="00D25A71" w:rsidP="00825C05">
                    <w:pPr>
                      <w:spacing w:after="40"/>
                      <w:jc w:val="right"/>
                      <w:rPr>
                        <w:color w:val="1F497D"/>
                      </w:rPr>
                    </w:pPr>
                    <w:r w:rsidRPr="00242E44">
                      <w:rPr>
                        <w:color w:val="1F497D"/>
                      </w:rPr>
                      <w:t>Boca Raton, FL 33431</w:t>
                    </w:r>
                  </w:p>
                  <w:p w:rsidR="00D25A71" w:rsidRPr="00242E44" w:rsidRDefault="00D25A71" w:rsidP="00825C05">
                    <w:pPr>
                      <w:spacing w:after="40"/>
                      <w:jc w:val="right"/>
                      <w:rPr>
                        <w:color w:val="1F497D"/>
                      </w:rPr>
                    </w:pPr>
                    <w:r w:rsidRPr="00242E44">
                      <w:rPr>
                        <w:color w:val="1F497D"/>
                      </w:rPr>
                      <w:t>Tel: 561.297.3440</w:t>
                    </w:r>
                  </w:p>
                  <w:p w:rsidR="00D25A71" w:rsidRPr="00242E44" w:rsidRDefault="00D25A71" w:rsidP="00825C05">
                    <w:pPr>
                      <w:spacing w:after="40"/>
                      <w:jc w:val="right"/>
                      <w:rPr>
                        <w:color w:val="1F497D"/>
                      </w:rPr>
                    </w:pPr>
                    <w:r w:rsidRPr="00242E44">
                      <w:rPr>
                        <w:color w:val="1F497D"/>
                      </w:rPr>
                      <w:t>Fax: 561.297.3945</w:t>
                    </w:r>
                  </w:p>
                  <w:p w:rsidR="00D25A71" w:rsidRPr="00242E44" w:rsidRDefault="00D25A71" w:rsidP="00825C05">
                    <w:pPr>
                      <w:spacing w:after="40"/>
                      <w:jc w:val="right"/>
                      <w:rPr>
                        <w:rFonts w:ascii="Palatino" w:hAnsi="Palatino"/>
                        <w:color w:val="1F497D"/>
                        <w:sz w:val="20"/>
                      </w:rPr>
                    </w:pPr>
                    <w:r w:rsidRPr="00242E44">
                      <w:rPr>
                        <w:color w:val="1F497D"/>
                      </w:rPr>
                      <w:t xml:space="preserve"> </w:t>
                    </w:r>
                    <w:hyperlink r:id="rId2" w:history="1">
                      <w:r w:rsidRPr="00CA51E6">
                        <w:rPr>
                          <w:rStyle w:val="Hyperlink"/>
                        </w:rPr>
                        <w:t>http://</w:t>
                      </w:r>
                      <w:r w:rsidRPr="00CA51E6">
                        <w:rPr>
                          <w:rStyle w:val="Hyperlink"/>
                          <w:i/>
                        </w:rPr>
                        <w:t>www.fau.edu/irm</w:t>
                      </w:r>
                    </w:hyperlink>
                    <w:r>
                      <w:rPr>
                        <w:i/>
                        <w:color w:val="1F497D"/>
                      </w:rPr>
                      <w:t xml:space="preserve"> </w:t>
                    </w:r>
                    <w:r w:rsidRPr="00242E44">
                      <w:rPr>
                        <w:rFonts w:ascii="Palatino" w:hAnsi="Palatino"/>
                        <w:i/>
                        <w:color w:val="1F497D"/>
                        <w:sz w:val="20"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w:drawing>
        <wp:inline distT="0" distB="0" distL="0" distR="0">
          <wp:extent cx="1219200" cy="1155700"/>
          <wp:effectExtent l="19050" t="0" r="0" b="0"/>
          <wp:docPr id="2" name="Picture 1" descr="Stack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tacked"/>
                  <pic:cNvPicPr>
                    <a:picLocks noChangeAspect="1" noChangeArrowheads="1"/>
                  </pic:cNvPicPr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 w:rsidRPr="0025297B">
      <w:rPr>
        <w:rFonts w:ascii="Palatino" w:hAnsi="Palatino"/>
        <w:sz w:val="20"/>
      </w:rPr>
      <w:t xml:space="preserve"> </w: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column">
                <wp:posOffset>3632200</wp:posOffset>
              </wp:positionH>
              <wp:positionV relativeFrom="paragraph">
                <wp:posOffset>-26035</wp:posOffset>
              </wp:positionV>
              <wp:extent cx="2785745" cy="1524000"/>
              <wp:effectExtent l="3175" t="2540" r="1905" b="0"/>
              <wp:wrapNone/>
              <wp:docPr id="1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785745" cy="15240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DA271E" w:rsidRPr="000826B2" w:rsidRDefault="00DA271E" w:rsidP="00825C05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6" o:spid="_x0000_s1027" type="#_x0000_t202" style="position:absolute;margin-left:286pt;margin-top:-2.05pt;width:219.35pt;height:1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" filled="f" stroked="f">
              <v:textbox>
                <w:txbxContent>
                  <w:p w:rsidR="00D25A71" w:rsidRPr="000826B2" w:rsidRDefault="00D25A71" w:rsidP="00825C05"/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7E05DF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140242F6"/>
    <w:multiLevelType w:val="hybridMultilevel"/>
    <w:tmpl w:val="1E0AEB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BA55720"/>
    <w:multiLevelType w:val="hybridMultilevel"/>
    <w:tmpl w:val="5584384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embedSystemFonts/>
  <w:hideSpellingErrors/>
  <w:hideGrammaticalError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120"/>
  <w:drawingGridVerticalSpacing w:val="187"/>
  <w:displayHorizontalDrawingGridEvery w:val="0"/>
  <w:displayVerticalDrawingGridEvery w:val="0"/>
  <w:noPunctuationKerning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7C78"/>
    <w:rsid w:val="000607AC"/>
    <w:rsid w:val="000826B2"/>
    <w:rsid w:val="000D7951"/>
    <w:rsid w:val="001C0CC8"/>
    <w:rsid w:val="0020580A"/>
    <w:rsid w:val="00242E44"/>
    <w:rsid w:val="002B080E"/>
    <w:rsid w:val="003072CB"/>
    <w:rsid w:val="00323D8F"/>
    <w:rsid w:val="003B785B"/>
    <w:rsid w:val="003F0275"/>
    <w:rsid w:val="0050726F"/>
    <w:rsid w:val="00517C78"/>
    <w:rsid w:val="006057C8"/>
    <w:rsid w:val="006E14BB"/>
    <w:rsid w:val="006F0515"/>
    <w:rsid w:val="006F6C2D"/>
    <w:rsid w:val="007251EE"/>
    <w:rsid w:val="0081635F"/>
    <w:rsid w:val="00825C05"/>
    <w:rsid w:val="008B0C3E"/>
    <w:rsid w:val="008B5938"/>
    <w:rsid w:val="008C177E"/>
    <w:rsid w:val="008E7B02"/>
    <w:rsid w:val="00B509C2"/>
    <w:rsid w:val="00B71A25"/>
    <w:rsid w:val="00B90C67"/>
    <w:rsid w:val="00BC1FD0"/>
    <w:rsid w:val="00BD2A96"/>
    <w:rsid w:val="00BF368C"/>
    <w:rsid w:val="00C61A2D"/>
    <w:rsid w:val="00D14D8F"/>
    <w:rsid w:val="00D25A71"/>
    <w:rsid w:val="00DA271E"/>
    <w:rsid w:val="00DC4616"/>
    <w:rsid w:val="00E410DD"/>
    <w:rsid w:val="00E736F7"/>
    <w:rsid w:val="00EC7D14"/>
    <w:rsid w:val="00F17A42"/>
    <w:rsid w:val="00F94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193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A71"/>
    <w:rPr>
      <w:sz w:val="24"/>
      <w:szCs w:val="24"/>
    </w:rPr>
  </w:style>
  <w:style w:type="paragraph" w:styleId="Heading1">
    <w:name w:val="heading 1"/>
    <w:basedOn w:val="Normal"/>
    <w:next w:val="Normal"/>
    <w:qFormat/>
    <w:rsid w:val="00D25A71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25A71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D25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25A71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D25A71"/>
    <w:pPr>
      <w:spacing w:after="60"/>
      <w:jc w:val="right"/>
    </w:pPr>
    <w:rPr>
      <w:rFonts w:ascii="Palatino" w:hAnsi="Palatino"/>
      <w:sz w:val="20"/>
    </w:rPr>
  </w:style>
  <w:style w:type="character" w:styleId="Hyperlink">
    <w:name w:val="Hyperlink"/>
    <w:basedOn w:val="DefaultParagraphFont"/>
    <w:rsid w:val="00D25A7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D25A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A7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D795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25A71"/>
    <w:rPr>
      <w:sz w:val="24"/>
      <w:szCs w:val="24"/>
    </w:rPr>
  </w:style>
  <w:style w:type="paragraph" w:styleId="Heading1">
    <w:name w:val="heading 1"/>
    <w:basedOn w:val="Normal"/>
    <w:next w:val="Normal"/>
    <w:qFormat/>
    <w:rsid w:val="00D25A71"/>
    <w:pPr>
      <w:keepNext/>
      <w:spacing w:before="240" w:after="60"/>
      <w:outlineLvl w:val="0"/>
    </w:pPr>
    <w:rPr>
      <w:rFonts w:ascii="Arial" w:hAnsi="Arial"/>
      <w:b/>
      <w:kern w:val="32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D25A71"/>
    <w:rPr>
      <w:rFonts w:ascii="Lucida Grande" w:hAnsi="Lucida Grande"/>
      <w:sz w:val="18"/>
      <w:szCs w:val="18"/>
    </w:rPr>
  </w:style>
  <w:style w:type="paragraph" w:styleId="Header">
    <w:name w:val="header"/>
    <w:basedOn w:val="Normal"/>
    <w:rsid w:val="00D25A7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D25A71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rsid w:val="00D25A71"/>
    <w:pPr>
      <w:spacing w:after="60"/>
      <w:jc w:val="right"/>
    </w:pPr>
    <w:rPr>
      <w:rFonts w:ascii="Palatino" w:hAnsi="Palatino"/>
      <w:sz w:val="20"/>
    </w:rPr>
  </w:style>
  <w:style w:type="character" w:styleId="Hyperlink">
    <w:name w:val="Hyperlink"/>
    <w:basedOn w:val="DefaultParagraphFont"/>
    <w:rsid w:val="00D25A71"/>
    <w:rPr>
      <w:color w:val="0000FF"/>
      <w:u w:val="single"/>
    </w:rPr>
  </w:style>
  <w:style w:type="paragraph" w:styleId="Title">
    <w:name w:val="Title"/>
    <w:basedOn w:val="Normal"/>
    <w:next w:val="Normal"/>
    <w:link w:val="TitleChar"/>
    <w:qFormat/>
    <w:rsid w:val="00D25A7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D25A7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25A71"/>
    <w:pPr>
      <w:keepLines/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kern w:val="0"/>
      <w:sz w:val="28"/>
      <w:szCs w:val="28"/>
      <w:lang w:eastAsia="ja-JP"/>
    </w:rPr>
  </w:style>
  <w:style w:type="paragraph" w:styleId="ListParagraph">
    <w:name w:val="List Paragraph"/>
    <w:basedOn w:val="Normal"/>
    <w:uiPriority w:val="34"/>
    <w:qFormat/>
    <w:rsid w:val="000D795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.png"/><Relationship Id="rId2" Type="http://schemas.openxmlformats.org/officeDocument/2006/relationships/hyperlink" Target="http://www.fau.edu/irm" TargetMode="External"/><Relationship Id="rId1" Type="http://schemas.openxmlformats.org/officeDocument/2006/relationships/hyperlink" Target="http://www.fau.edu/ir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R:\IS_letterhead_color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IS_letterhead_color.dotx</Template>
  <TotalTime>0</TotalTime>
  <Pages>2</Pages>
  <Words>296</Words>
  <Characters>1712</Characters>
  <Application>Microsoft Office Word</Application>
  <DocSecurity>4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Florida Atlantic University</Company>
  <LinksUpToDate>false</LinksUpToDate>
  <CharactersWithSpaces>2004</CharactersWithSpaces>
  <SharedDoc>false</SharedDoc>
  <HLinks>
    <vt:vector size="6" baseType="variant">
      <vt:variant>
        <vt:i4>2883622</vt:i4>
      </vt:variant>
      <vt:variant>
        <vt:i4>0</vt:i4>
      </vt:variant>
      <vt:variant>
        <vt:i4>0</vt:i4>
      </vt:variant>
      <vt:variant>
        <vt:i4>5</vt:i4>
      </vt:variant>
      <vt:variant>
        <vt:lpwstr>http://www.fau.edu/irm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James Cooley</dc:creator>
  <cp:lastModifiedBy>James Cooley</cp:lastModifiedBy>
  <cp:revision>2</cp:revision>
  <cp:lastPrinted>2005-03-18T19:19:00Z</cp:lastPrinted>
  <dcterms:created xsi:type="dcterms:W3CDTF">2011-08-20T19:05:00Z</dcterms:created>
  <dcterms:modified xsi:type="dcterms:W3CDTF">2011-08-20T19:05:00Z</dcterms:modified>
</cp:coreProperties>
</file>