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F35" w:rsidRDefault="00E80B7A" w:rsidP="00E80B7A">
      <w:pPr>
        <w:spacing w:after="0" w:line="240" w:lineRule="auto"/>
        <w:jc w:val="center"/>
      </w:pPr>
      <w:bookmarkStart w:id="0" w:name="_GoBack"/>
      <w:bookmarkEnd w:id="0"/>
      <w:r>
        <w:rPr>
          <w:noProof/>
        </w:rPr>
        <w:drawing>
          <wp:inline distT="0" distB="0" distL="0" distR="0">
            <wp:extent cx="1181100" cy="953082"/>
            <wp:effectExtent l="19050" t="0" r="0" b="0"/>
            <wp:docPr id="1" name="Picture 0" descr="FSLife1_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Life1_Update.jpg"/>
                    <pic:cNvPicPr/>
                  </pic:nvPicPr>
                  <pic:blipFill>
                    <a:blip r:embed="rId9" cstate="print"/>
                    <a:stretch>
                      <a:fillRect/>
                    </a:stretch>
                  </pic:blipFill>
                  <pic:spPr>
                    <a:xfrm>
                      <a:off x="0" y="0"/>
                      <a:ext cx="1181100" cy="953082"/>
                    </a:xfrm>
                    <a:prstGeom prst="rect">
                      <a:avLst/>
                    </a:prstGeom>
                  </pic:spPr>
                </pic:pic>
              </a:graphicData>
            </a:graphic>
          </wp:inline>
        </w:drawing>
      </w:r>
    </w:p>
    <w:p w:rsidR="00E80B7A" w:rsidRDefault="00E80B7A" w:rsidP="00E80B7A">
      <w:pPr>
        <w:spacing w:after="0" w:line="240" w:lineRule="auto"/>
        <w:rPr>
          <w:b/>
        </w:rPr>
      </w:pPr>
    </w:p>
    <w:p w:rsidR="00E80B7A" w:rsidRPr="00E80B7A" w:rsidRDefault="00E80B7A" w:rsidP="00E80B7A">
      <w:pPr>
        <w:spacing w:after="0" w:line="240" w:lineRule="auto"/>
        <w:jc w:val="center"/>
        <w:rPr>
          <w:b/>
        </w:rPr>
      </w:pPr>
      <w:r w:rsidRPr="00E80B7A">
        <w:rPr>
          <w:b/>
        </w:rPr>
        <w:t>STANDARDS OF EXCELLENCE</w:t>
      </w:r>
    </w:p>
    <w:p w:rsidR="00E80B7A" w:rsidRPr="00E80B7A" w:rsidRDefault="00E80B7A" w:rsidP="00E80B7A">
      <w:pPr>
        <w:spacing w:after="0" w:line="240" w:lineRule="auto"/>
        <w:jc w:val="center"/>
        <w:rPr>
          <w:b/>
        </w:rPr>
      </w:pPr>
      <w:r w:rsidRPr="00E80B7A">
        <w:rPr>
          <w:b/>
        </w:rPr>
        <w:t>Awards</w:t>
      </w:r>
      <w:r>
        <w:rPr>
          <w:b/>
        </w:rPr>
        <w:t xml:space="preserve"> &amp; Assessment</w:t>
      </w:r>
    </w:p>
    <w:p w:rsidR="00F22C72" w:rsidRDefault="00F22C72" w:rsidP="00E80B7A">
      <w:pPr>
        <w:spacing w:after="0" w:line="240" w:lineRule="auto"/>
      </w:pPr>
    </w:p>
    <w:p w:rsidR="00F22C72" w:rsidRDefault="00F22C72" w:rsidP="00E80B7A">
      <w:pPr>
        <w:spacing w:after="0" w:line="240" w:lineRule="auto"/>
      </w:pPr>
      <w:r>
        <w:t xml:space="preserve">March </w:t>
      </w:r>
      <w:r w:rsidR="002474C7">
        <w:t>1</w:t>
      </w:r>
      <w:r>
        <w:t>, 201</w:t>
      </w:r>
      <w:r w:rsidR="00302884">
        <w:t>3</w:t>
      </w:r>
    </w:p>
    <w:p w:rsidR="00F22C72" w:rsidRDefault="00F22C72" w:rsidP="00E80B7A">
      <w:pPr>
        <w:spacing w:after="0" w:line="240" w:lineRule="auto"/>
      </w:pPr>
    </w:p>
    <w:p w:rsidR="00E80B7A" w:rsidRPr="00E80B7A" w:rsidRDefault="00E80B7A" w:rsidP="00E80B7A">
      <w:pPr>
        <w:spacing w:after="0" w:line="240" w:lineRule="auto"/>
      </w:pPr>
      <w:r w:rsidRPr="00E80B7A">
        <w:t xml:space="preserve">Dear Judge, </w:t>
      </w:r>
    </w:p>
    <w:p w:rsidR="00E80B7A" w:rsidRPr="00E80B7A" w:rsidRDefault="00E80B7A" w:rsidP="00E80B7A">
      <w:pPr>
        <w:spacing w:after="0" w:line="240" w:lineRule="auto"/>
      </w:pPr>
    </w:p>
    <w:p w:rsidR="00E80B7A" w:rsidRPr="00E80B7A" w:rsidRDefault="00E80B7A" w:rsidP="00E80B7A">
      <w:pPr>
        <w:spacing w:after="0" w:line="240" w:lineRule="auto"/>
      </w:pPr>
      <w:r w:rsidRPr="00E80B7A">
        <w:t xml:space="preserve">Thank you for agreeing to </w:t>
      </w:r>
      <w:r w:rsidR="00D96F22">
        <w:t>volunteer with</w:t>
      </w:r>
      <w:r w:rsidRPr="00E80B7A">
        <w:t xml:space="preserve"> </w:t>
      </w:r>
      <w:r>
        <w:t>the Office of Fraternity &amp; Sorority</w:t>
      </w:r>
      <w:r w:rsidRPr="00E80B7A">
        <w:t xml:space="preserve"> </w:t>
      </w:r>
      <w:r w:rsidR="00D96F22">
        <w:t>Life’s Standards of Excellence program</w:t>
      </w:r>
      <w:r>
        <w:t xml:space="preserve"> – an a</w:t>
      </w:r>
      <w:r w:rsidRPr="00E80B7A">
        <w:t xml:space="preserve">ward </w:t>
      </w:r>
      <w:r>
        <w:t>and assessment process for our chapters</w:t>
      </w:r>
      <w:r w:rsidRPr="00E80B7A">
        <w:t>. This process allows us to effectively assess the success of our chapters and to recognize the chapters who are reaching high levels of achievement</w:t>
      </w:r>
      <w:r>
        <w:t xml:space="preserve"> and chapters who need additional support</w:t>
      </w:r>
      <w:r w:rsidRPr="00E80B7A">
        <w:t>. Your critical eyes</w:t>
      </w:r>
      <w:r w:rsidR="00921E89">
        <w:t xml:space="preserve"> and professional knowledge</w:t>
      </w:r>
      <w:r w:rsidRPr="00E80B7A">
        <w:t xml:space="preserve"> will </w:t>
      </w:r>
      <w:r>
        <w:t>assist</w:t>
      </w:r>
      <w:r w:rsidRPr="00E80B7A">
        <w:t xml:space="preserve"> us in our evaluation process. </w:t>
      </w:r>
    </w:p>
    <w:p w:rsidR="00E80B7A" w:rsidRPr="00E80B7A" w:rsidRDefault="00E80B7A" w:rsidP="00E80B7A">
      <w:pPr>
        <w:spacing w:after="0" w:line="240" w:lineRule="auto"/>
      </w:pPr>
    </w:p>
    <w:p w:rsidR="00E80B7A" w:rsidRPr="00E80B7A" w:rsidRDefault="008B6C40" w:rsidP="00E80B7A">
      <w:pPr>
        <w:spacing w:after="0" w:line="240" w:lineRule="auto"/>
      </w:pPr>
      <w:r>
        <w:t xml:space="preserve">Enclosed in the packet are three individual award areas for your review. We ask that you read the nominations for Fraternity Man, Sorority Women, and Advisor of the Year. When reading through each nomination we ask that you look for the candidate that embodies their role and lived up to the true meaning of fraternity and sorority. </w:t>
      </w:r>
    </w:p>
    <w:p w:rsidR="00E80B7A" w:rsidRPr="00E80B7A" w:rsidRDefault="00E80B7A" w:rsidP="00E80B7A">
      <w:pPr>
        <w:spacing w:after="0" w:line="240" w:lineRule="auto"/>
      </w:pPr>
    </w:p>
    <w:p w:rsidR="00E80B7A" w:rsidRPr="00E80B7A" w:rsidRDefault="00E80B7A" w:rsidP="00E80B7A">
      <w:pPr>
        <w:spacing w:after="0" w:line="240" w:lineRule="auto"/>
      </w:pPr>
      <w:r w:rsidRPr="00E80B7A">
        <w:t>Finally, you are invited to attend the Standards of Excellence Award Ceremony where the chapte</w:t>
      </w:r>
      <w:r w:rsidR="00921E89">
        <w:t>r</w:t>
      </w:r>
      <w:r w:rsidRPr="00E80B7A">
        <w:t>s who did an exceptional job in each core area as well as overall will be recognized</w:t>
      </w:r>
      <w:r w:rsidR="00921E89">
        <w:t xml:space="preserve"> for their hard work and </w:t>
      </w:r>
      <w:r w:rsidRPr="00E80B7A">
        <w:t xml:space="preserve">. The ceremony will be held in the </w:t>
      </w:r>
      <w:r w:rsidR="002474C7">
        <w:t xml:space="preserve">Grand Palm Ballroom in the Student Union on the Boca Raton campus </w:t>
      </w:r>
      <w:r w:rsidRPr="00E80B7A">
        <w:t xml:space="preserve">on </w:t>
      </w:r>
      <w:r w:rsidR="00BB3CE9">
        <w:t>Tuesday</w:t>
      </w:r>
      <w:r w:rsidR="0052360D">
        <w:t>,</w:t>
      </w:r>
      <w:r w:rsidRPr="00E80B7A">
        <w:t xml:space="preserve"> April 1</w:t>
      </w:r>
      <w:r w:rsidR="0052360D">
        <w:t>6</w:t>
      </w:r>
      <w:r w:rsidRPr="00E80B7A">
        <w:t>, 20</w:t>
      </w:r>
      <w:r w:rsidR="00302884">
        <w:t>13</w:t>
      </w:r>
      <w:r w:rsidRPr="00E80B7A">
        <w:t xml:space="preserve">. The ceremony will begin at </w:t>
      </w:r>
      <w:r w:rsidR="00BB3CE9">
        <w:t>7</w:t>
      </w:r>
      <w:r w:rsidRPr="00E80B7A">
        <w:t xml:space="preserve">:00pm with a keynote speaker followed by the awards presentation. There will be a reception afterwards.  </w:t>
      </w:r>
      <w:r w:rsidR="001F0449">
        <w:t>If you are able to attend please let me know at the time you submit your judging packet.</w:t>
      </w:r>
    </w:p>
    <w:p w:rsidR="00E80B7A" w:rsidRPr="00E80B7A" w:rsidRDefault="00E80B7A" w:rsidP="00E80B7A">
      <w:pPr>
        <w:spacing w:after="0" w:line="240" w:lineRule="auto"/>
      </w:pPr>
    </w:p>
    <w:p w:rsidR="00E80B7A" w:rsidRPr="00E80B7A" w:rsidRDefault="00E80B7A" w:rsidP="00E80B7A">
      <w:pPr>
        <w:spacing w:after="0" w:line="240" w:lineRule="auto"/>
      </w:pPr>
      <w:r w:rsidRPr="00E80B7A">
        <w:t xml:space="preserve">If you have any questions please do not hesitate to contact me. Thank you again for your help in this process. </w:t>
      </w:r>
    </w:p>
    <w:p w:rsidR="00E80B7A" w:rsidRPr="00E80B7A" w:rsidRDefault="00E80B7A" w:rsidP="00E80B7A">
      <w:pPr>
        <w:spacing w:after="0" w:line="240" w:lineRule="auto"/>
      </w:pPr>
    </w:p>
    <w:p w:rsidR="00E80B7A" w:rsidRPr="00E80B7A" w:rsidRDefault="00E80B7A" w:rsidP="00E80B7A">
      <w:pPr>
        <w:spacing w:after="0" w:line="240" w:lineRule="auto"/>
      </w:pPr>
      <w:r w:rsidRPr="00E80B7A">
        <w:t xml:space="preserve">Sincerely, </w:t>
      </w:r>
    </w:p>
    <w:p w:rsidR="00E80B7A" w:rsidRPr="00E80B7A" w:rsidRDefault="00E80B7A" w:rsidP="00E80B7A">
      <w:pPr>
        <w:spacing w:after="0" w:line="240" w:lineRule="auto"/>
      </w:pPr>
    </w:p>
    <w:p w:rsidR="00E80B7A" w:rsidRPr="00E80B7A" w:rsidRDefault="00BB3CE9" w:rsidP="00E80B7A">
      <w:pPr>
        <w:spacing w:after="0" w:line="240" w:lineRule="auto"/>
      </w:pPr>
      <w:r>
        <w:t>Tania Paini</w:t>
      </w:r>
    </w:p>
    <w:p w:rsidR="00E80B7A" w:rsidRPr="00E80B7A" w:rsidRDefault="00E80B7A" w:rsidP="00E80B7A">
      <w:pPr>
        <w:spacing w:after="0" w:line="240" w:lineRule="auto"/>
      </w:pPr>
      <w:r w:rsidRPr="00E80B7A">
        <w:t xml:space="preserve">Graduate Assistant </w:t>
      </w:r>
    </w:p>
    <w:p w:rsidR="00E80B7A" w:rsidRPr="00E80B7A" w:rsidRDefault="00841D2F" w:rsidP="00E80B7A">
      <w:pPr>
        <w:spacing w:after="0" w:line="240" w:lineRule="auto"/>
      </w:pPr>
      <w:hyperlink r:id="rId10" w:history="1">
        <w:r w:rsidR="00BB3CE9" w:rsidRPr="007400CB">
          <w:rPr>
            <w:rStyle w:val="Hyperlink"/>
          </w:rPr>
          <w:t>tpaini@fau.edu</w:t>
        </w:r>
      </w:hyperlink>
      <w:r w:rsidR="00E80B7A" w:rsidRPr="00E80B7A">
        <w:t xml:space="preserve"> </w:t>
      </w:r>
    </w:p>
    <w:p w:rsidR="00E80B7A" w:rsidRPr="00E80B7A" w:rsidRDefault="00F45944" w:rsidP="00E80B7A">
      <w:pPr>
        <w:spacing w:after="0" w:line="240" w:lineRule="auto"/>
      </w:pPr>
      <w:r>
        <w:t>(561) 297-</w:t>
      </w:r>
      <w:r w:rsidR="00E80B7A" w:rsidRPr="00E80B7A">
        <w:t>3499</w:t>
      </w:r>
    </w:p>
    <w:p w:rsidR="00E80B7A" w:rsidRPr="00E80B7A" w:rsidRDefault="00E80B7A" w:rsidP="00E80B7A">
      <w:pPr>
        <w:spacing w:after="0" w:line="240" w:lineRule="auto"/>
      </w:pPr>
      <w:r w:rsidRPr="00E80B7A">
        <w:rPr>
          <w:b/>
        </w:rPr>
        <w:br w:type="page"/>
      </w:r>
    </w:p>
    <w:p w:rsidR="00E80B7A" w:rsidRDefault="00F45944" w:rsidP="00F45944">
      <w:pPr>
        <w:spacing w:after="0" w:line="240" w:lineRule="auto"/>
        <w:jc w:val="center"/>
        <w:rPr>
          <w:b/>
        </w:rPr>
      </w:pPr>
      <w:r w:rsidRPr="00F45944">
        <w:rPr>
          <w:b/>
          <w:noProof/>
        </w:rPr>
        <w:lastRenderedPageBreak/>
        <w:drawing>
          <wp:inline distT="0" distB="0" distL="0" distR="0">
            <wp:extent cx="1181100" cy="953082"/>
            <wp:effectExtent l="19050" t="0" r="0" b="0"/>
            <wp:docPr id="8" name="Picture 0" descr="FSLife1_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Life1_Update.jpg"/>
                    <pic:cNvPicPr/>
                  </pic:nvPicPr>
                  <pic:blipFill>
                    <a:blip r:embed="rId9" cstate="print"/>
                    <a:stretch>
                      <a:fillRect/>
                    </a:stretch>
                  </pic:blipFill>
                  <pic:spPr>
                    <a:xfrm>
                      <a:off x="0" y="0"/>
                      <a:ext cx="1181100" cy="953082"/>
                    </a:xfrm>
                    <a:prstGeom prst="rect">
                      <a:avLst/>
                    </a:prstGeom>
                  </pic:spPr>
                </pic:pic>
              </a:graphicData>
            </a:graphic>
          </wp:inline>
        </w:drawing>
      </w:r>
    </w:p>
    <w:p w:rsidR="00F45944" w:rsidRPr="00E80B7A" w:rsidRDefault="00F45944" w:rsidP="00E80B7A">
      <w:pPr>
        <w:spacing w:after="0" w:line="240" w:lineRule="auto"/>
        <w:rPr>
          <w:b/>
        </w:rPr>
      </w:pPr>
    </w:p>
    <w:p w:rsidR="00E80B7A" w:rsidRDefault="00E80B7A" w:rsidP="00F45944">
      <w:pPr>
        <w:spacing w:after="0" w:line="240" w:lineRule="auto"/>
        <w:jc w:val="center"/>
        <w:rPr>
          <w:b/>
        </w:rPr>
      </w:pPr>
      <w:r w:rsidRPr="00E80B7A">
        <w:rPr>
          <w:b/>
        </w:rPr>
        <w:t>STANDARDS OF EXCELLENCE</w:t>
      </w:r>
    </w:p>
    <w:p w:rsidR="00F45944" w:rsidRPr="00E80B7A" w:rsidRDefault="00F45944" w:rsidP="00F45944">
      <w:pPr>
        <w:spacing w:after="0" w:line="240" w:lineRule="auto"/>
        <w:jc w:val="center"/>
        <w:rPr>
          <w:b/>
        </w:rPr>
      </w:pPr>
      <w:r w:rsidRPr="00E80B7A">
        <w:rPr>
          <w:b/>
        </w:rPr>
        <w:t>Awards</w:t>
      </w:r>
      <w:r>
        <w:rPr>
          <w:b/>
        </w:rPr>
        <w:t xml:space="preserve"> &amp; Assessment</w:t>
      </w:r>
    </w:p>
    <w:p w:rsidR="00F45944" w:rsidRPr="00E80B7A" w:rsidRDefault="00F45944" w:rsidP="00E80B7A">
      <w:pPr>
        <w:spacing w:after="0" w:line="240" w:lineRule="auto"/>
        <w:rPr>
          <w:b/>
        </w:rPr>
      </w:pPr>
    </w:p>
    <w:p w:rsidR="00E80B7A" w:rsidRPr="00F22C72" w:rsidRDefault="00F45944" w:rsidP="00F22C72">
      <w:pPr>
        <w:spacing w:after="0" w:line="240" w:lineRule="auto"/>
        <w:jc w:val="center"/>
        <w:rPr>
          <w:u w:val="single"/>
        </w:rPr>
      </w:pPr>
      <w:r w:rsidRPr="00F22C72">
        <w:rPr>
          <w:u w:val="single"/>
        </w:rPr>
        <w:t>Judging Instructions and Tips</w:t>
      </w:r>
    </w:p>
    <w:p w:rsidR="00F45944" w:rsidRDefault="00F45944" w:rsidP="00E80B7A">
      <w:pPr>
        <w:spacing w:after="0" w:line="240" w:lineRule="auto"/>
      </w:pPr>
    </w:p>
    <w:p w:rsidR="00D211AC" w:rsidRDefault="00D211AC" w:rsidP="00E80B7A">
      <w:pPr>
        <w:spacing w:after="0" w:line="240" w:lineRule="auto"/>
        <w:rPr>
          <w:b/>
        </w:rPr>
      </w:pPr>
      <w:r w:rsidRPr="00700815">
        <w:rPr>
          <w:b/>
        </w:rPr>
        <w:t>Things you should know:</w:t>
      </w:r>
    </w:p>
    <w:p w:rsidR="00700815" w:rsidRPr="00700815" w:rsidRDefault="00700815" w:rsidP="00E80B7A">
      <w:pPr>
        <w:spacing w:after="0" w:line="240" w:lineRule="auto"/>
        <w:rPr>
          <w:b/>
        </w:rPr>
      </w:pPr>
    </w:p>
    <w:p w:rsidR="00700815" w:rsidRDefault="00700815" w:rsidP="00700815">
      <w:pPr>
        <w:pStyle w:val="ListParagraph"/>
        <w:numPr>
          <w:ilvl w:val="0"/>
          <w:numId w:val="10"/>
        </w:numPr>
        <w:spacing w:after="0" w:line="240" w:lineRule="auto"/>
      </w:pPr>
      <w:r>
        <w:t>About our Office’s Philosophy</w:t>
      </w:r>
    </w:p>
    <w:p w:rsidR="00700815" w:rsidRDefault="00700815" w:rsidP="00700815">
      <w:pPr>
        <w:pStyle w:val="ListParagraph"/>
        <w:numPr>
          <w:ilvl w:val="1"/>
          <w:numId w:val="10"/>
        </w:numPr>
        <w:spacing w:after="0" w:line="240" w:lineRule="auto"/>
      </w:pPr>
      <w:r>
        <w:t>We’ve developed a document called “Why We Exist”</w:t>
      </w:r>
      <w:r w:rsidR="000A2F86">
        <w:t>. For us these eight core areas encompass why fraternities and sororities continue and should continue to exist. For us, if each of our group worked diligently to improve or provide education and programming in each of these eight areas, they would be principled, values centered fraternal groups.</w:t>
      </w:r>
    </w:p>
    <w:p w:rsidR="00700815" w:rsidRDefault="00700815" w:rsidP="00700815">
      <w:pPr>
        <w:pStyle w:val="ListParagraph"/>
        <w:numPr>
          <w:ilvl w:val="1"/>
          <w:numId w:val="10"/>
        </w:numPr>
        <w:spacing w:after="0" w:line="240" w:lineRule="auto"/>
      </w:pPr>
      <w:r>
        <w:t>The Standards of Excellence program is not only about recognizing chapters that are working to be high performing but also a chapter assessment process, so that there is a framework for continual improvement.</w:t>
      </w:r>
    </w:p>
    <w:p w:rsidR="00700815" w:rsidRDefault="00700815" w:rsidP="00700815">
      <w:pPr>
        <w:pStyle w:val="ListParagraph"/>
        <w:numPr>
          <w:ilvl w:val="1"/>
          <w:numId w:val="10"/>
        </w:numPr>
        <w:spacing w:after="0" w:line="240" w:lineRule="auto"/>
      </w:pPr>
      <w:r>
        <w:t>Our expectation is that our chapters are approaching each question with a high level of thinking. We’re not looking for lists of what they do but really the Why behind what they do.</w:t>
      </w:r>
    </w:p>
    <w:p w:rsidR="000A2F86" w:rsidRDefault="000A2F86" w:rsidP="000A2F86">
      <w:pPr>
        <w:pStyle w:val="ListParagraph"/>
        <w:numPr>
          <w:ilvl w:val="2"/>
          <w:numId w:val="10"/>
        </w:numPr>
        <w:spacing w:after="0" w:line="240" w:lineRule="auto"/>
      </w:pPr>
      <w:r>
        <w:t>Chapters have been encouraged to answer all questions regardless of progress in that area</w:t>
      </w:r>
    </w:p>
    <w:p w:rsidR="00700815" w:rsidRPr="00700815" w:rsidRDefault="00700815" w:rsidP="00700815">
      <w:pPr>
        <w:spacing w:after="0" w:line="240" w:lineRule="auto"/>
      </w:pPr>
    </w:p>
    <w:p w:rsidR="00700815" w:rsidRDefault="00700815" w:rsidP="00700815">
      <w:pPr>
        <w:pStyle w:val="ListParagraph"/>
        <w:numPr>
          <w:ilvl w:val="0"/>
          <w:numId w:val="10"/>
        </w:numPr>
        <w:spacing w:after="0" w:line="240" w:lineRule="auto"/>
      </w:pPr>
      <w:r>
        <w:t>About the overall scoring process:</w:t>
      </w:r>
    </w:p>
    <w:p w:rsidR="00700815" w:rsidRPr="00700815" w:rsidRDefault="00700815" w:rsidP="00700815">
      <w:pPr>
        <w:pStyle w:val="ListParagraph"/>
        <w:numPr>
          <w:ilvl w:val="1"/>
          <w:numId w:val="10"/>
        </w:numPr>
        <w:spacing w:after="0" w:line="240" w:lineRule="auto"/>
      </w:pPr>
      <w:r w:rsidRPr="00700815">
        <w:t>There are eight core areas of achievement that are awarded on an annual basis, as well as an overall aw</w:t>
      </w:r>
      <w:r w:rsidR="0076398B">
        <w:t>ard for excellence awarded to the top chapter within each of the four governing councils at FAU.</w:t>
      </w:r>
      <w:r w:rsidRPr="00700815">
        <w:t xml:space="preserve"> </w:t>
      </w:r>
    </w:p>
    <w:p w:rsidR="00700815" w:rsidRDefault="00700815" w:rsidP="00700815">
      <w:pPr>
        <w:pStyle w:val="ListParagraph"/>
        <w:numPr>
          <w:ilvl w:val="1"/>
          <w:numId w:val="10"/>
        </w:numPr>
        <w:spacing w:after="0" w:line="240" w:lineRule="auto"/>
      </w:pPr>
      <w:r w:rsidRPr="00700815">
        <w:t>The eight core areas to be awarded for chap</w:t>
      </w:r>
      <w:r>
        <w:t>ter standards of excellence  (See the attached “Why We Exist” document)</w:t>
      </w:r>
    </w:p>
    <w:p w:rsidR="00700815" w:rsidRPr="00700815" w:rsidRDefault="00700815" w:rsidP="00700815">
      <w:pPr>
        <w:pStyle w:val="ListParagraph"/>
        <w:numPr>
          <w:ilvl w:val="1"/>
          <w:numId w:val="10"/>
        </w:numPr>
        <w:spacing w:after="0" w:line="240" w:lineRule="auto"/>
      </w:pPr>
      <w:r w:rsidRPr="00700815">
        <w:t>Each chapter will be reviewed and scored in each area on a 1-5 star scale.  Each chapter</w:t>
      </w:r>
      <w:r w:rsidR="0076398B">
        <w:t xml:space="preserve"> that achieves recognition in each area </w:t>
      </w:r>
      <w:r w:rsidRPr="00700815">
        <w:t>will be recognized at the Standards of Excellence Ceremony.</w:t>
      </w:r>
    </w:p>
    <w:p w:rsidR="00ED4F94" w:rsidRDefault="00ED4F94" w:rsidP="00E80B7A">
      <w:pPr>
        <w:spacing w:after="0" w:line="240" w:lineRule="auto"/>
      </w:pPr>
    </w:p>
    <w:p w:rsidR="00D211AC" w:rsidRDefault="00D211AC" w:rsidP="00E80B7A">
      <w:pPr>
        <w:spacing w:after="0" w:line="240" w:lineRule="auto"/>
      </w:pPr>
    </w:p>
    <w:p w:rsidR="00D211AC" w:rsidRPr="00700815" w:rsidRDefault="00D211AC" w:rsidP="00E80B7A">
      <w:pPr>
        <w:spacing w:after="0" w:line="240" w:lineRule="auto"/>
        <w:rPr>
          <w:b/>
        </w:rPr>
      </w:pPr>
      <w:r w:rsidRPr="00700815">
        <w:rPr>
          <w:b/>
        </w:rPr>
        <w:t>What to do:</w:t>
      </w:r>
    </w:p>
    <w:p w:rsidR="00D211AC" w:rsidRDefault="00D211AC" w:rsidP="00E80B7A">
      <w:pPr>
        <w:spacing w:after="0" w:line="240" w:lineRule="auto"/>
      </w:pPr>
    </w:p>
    <w:p w:rsidR="00700815" w:rsidRDefault="00700815" w:rsidP="00700815">
      <w:pPr>
        <w:pStyle w:val="ListParagraph"/>
        <w:numPr>
          <w:ilvl w:val="0"/>
          <w:numId w:val="2"/>
        </w:numPr>
        <w:spacing w:after="0" w:line="240" w:lineRule="auto"/>
      </w:pPr>
      <w:r>
        <w:t>About scoring:</w:t>
      </w:r>
    </w:p>
    <w:p w:rsidR="00F45944" w:rsidRDefault="00F45944" w:rsidP="00700815">
      <w:pPr>
        <w:pStyle w:val="ListParagraph"/>
        <w:numPr>
          <w:ilvl w:val="1"/>
          <w:numId w:val="2"/>
        </w:numPr>
        <w:spacing w:after="0" w:line="240" w:lineRule="auto"/>
      </w:pPr>
      <w:r w:rsidRPr="00E80B7A">
        <w:t>Please ju</w:t>
      </w:r>
      <w:r w:rsidR="00700815">
        <w:t>dge each chapter separately on the</w:t>
      </w:r>
      <w:r w:rsidRPr="00E80B7A">
        <w:t xml:space="preserve"> scoring sheets provided. Your task will be to rank the response to each question based on a </w:t>
      </w:r>
      <w:r w:rsidR="00700815">
        <w:t>5</w:t>
      </w:r>
      <w:r w:rsidRPr="00E80B7A">
        <w:t xml:space="preserve"> point scale. A score of </w:t>
      </w:r>
      <w:r w:rsidR="00C61F30">
        <w:t>one</w:t>
      </w:r>
      <w:r w:rsidR="002B259D">
        <w:t xml:space="preserve"> indicate</w:t>
      </w:r>
      <w:r w:rsidRPr="00E80B7A">
        <w:t xml:space="preserve">s that the chapter provided </w:t>
      </w:r>
      <w:r w:rsidR="00C61F30">
        <w:t>little support</w:t>
      </w:r>
      <w:r w:rsidRPr="00E80B7A">
        <w:t xml:space="preserve"> fo</w:t>
      </w:r>
      <w:r w:rsidR="00700815">
        <w:t>r the question and a score of 5 indicates</w:t>
      </w:r>
      <w:r w:rsidRPr="00E80B7A">
        <w:t xml:space="preserve"> that the chapter has demonstrated an exceptional lev</w:t>
      </w:r>
      <w:r w:rsidR="00700815">
        <w:t>el of achievement in that area.</w:t>
      </w:r>
      <w:r w:rsidR="002B259D">
        <w:t xml:space="preserve"> If a chapter provided no support or missed the mark on the question feel free to circle “</w:t>
      </w:r>
      <w:r w:rsidR="00982270">
        <w:t>0</w:t>
      </w:r>
      <w:r w:rsidR="002B259D">
        <w:t xml:space="preserve">”. </w:t>
      </w:r>
    </w:p>
    <w:p w:rsidR="00700815" w:rsidRDefault="00700815" w:rsidP="00700815">
      <w:pPr>
        <w:pStyle w:val="ListParagraph"/>
        <w:numPr>
          <w:ilvl w:val="1"/>
          <w:numId w:val="2"/>
        </w:numPr>
        <w:spacing w:after="0" w:line="240" w:lineRule="auto"/>
      </w:pPr>
      <w:r>
        <w:t xml:space="preserve">Please provide feedback, suggestions, questions, and comments for the chapter at the bottom of the scoring sheet. The space provided may seem limited, so please feel free to write down your comments </w:t>
      </w:r>
      <w:r w:rsidR="00982270">
        <w:t xml:space="preserve">on the back. </w:t>
      </w:r>
    </w:p>
    <w:p w:rsidR="00700815" w:rsidRDefault="00700815" w:rsidP="00700815">
      <w:pPr>
        <w:pStyle w:val="ListParagraph"/>
        <w:numPr>
          <w:ilvl w:val="2"/>
          <w:numId w:val="2"/>
        </w:numPr>
        <w:spacing w:after="0" w:line="240" w:lineRule="auto"/>
      </w:pPr>
      <w:r>
        <w:t xml:space="preserve">This is an </w:t>
      </w:r>
      <w:r w:rsidRPr="00700815">
        <w:rPr>
          <w:i/>
        </w:rPr>
        <w:t>integral</w:t>
      </w:r>
      <w:r>
        <w:t xml:space="preserve"> part of the process as we will share all of your feedback, questions, suggestions and comments with the chapters.</w:t>
      </w:r>
    </w:p>
    <w:p w:rsidR="00700815" w:rsidRDefault="00700815" w:rsidP="00700815">
      <w:pPr>
        <w:pStyle w:val="ListParagraph"/>
        <w:numPr>
          <w:ilvl w:val="2"/>
          <w:numId w:val="2"/>
        </w:numPr>
        <w:spacing w:after="0" w:line="240" w:lineRule="auto"/>
      </w:pPr>
      <w:r>
        <w:t>Don’t hold back!</w:t>
      </w:r>
    </w:p>
    <w:p w:rsidR="00F45944" w:rsidRDefault="00700815" w:rsidP="00700815">
      <w:pPr>
        <w:pStyle w:val="ListParagraph"/>
        <w:numPr>
          <w:ilvl w:val="1"/>
          <w:numId w:val="2"/>
        </w:numPr>
        <w:spacing w:after="0" w:line="240" w:lineRule="auto"/>
      </w:pPr>
      <w:r>
        <w:t>We recommend that you look through the packet that our chapters received (attached with this judging packet) so that you can see what expectations have been set for our groups and how the original questions read.</w:t>
      </w:r>
    </w:p>
    <w:p w:rsidR="00982270" w:rsidRDefault="00982270" w:rsidP="00E80B7A">
      <w:pPr>
        <w:spacing w:after="0" w:line="240" w:lineRule="auto"/>
      </w:pPr>
    </w:p>
    <w:p w:rsidR="00982270" w:rsidRDefault="00982270">
      <w:r>
        <w:br w:type="page"/>
      </w:r>
    </w:p>
    <w:p w:rsidR="00982270" w:rsidRDefault="00982270" w:rsidP="00E80B7A">
      <w:pPr>
        <w:spacing w:after="0" w:line="240" w:lineRule="auto"/>
      </w:pPr>
    </w:p>
    <w:p w:rsidR="00982270" w:rsidRPr="00982270" w:rsidRDefault="00982270" w:rsidP="00982270">
      <w:pPr>
        <w:ind w:right="14"/>
        <w:rPr>
          <w:rFonts w:cstheme="minorHAnsi"/>
          <w:b/>
        </w:rPr>
      </w:pPr>
      <w:r w:rsidRPr="00982270">
        <w:rPr>
          <w:rFonts w:cstheme="minorHAnsi"/>
          <w:b/>
        </w:rPr>
        <w:t>Overall Rubric:</w:t>
      </w:r>
    </w:p>
    <w:p w:rsidR="00982270" w:rsidRPr="00982270" w:rsidRDefault="00982270" w:rsidP="00982270">
      <w:pPr>
        <w:ind w:right="14"/>
        <w:contextualSpacing/>
        <w:rPr>
          <w:rFonts w:cstheme="minorHAnsi"/>
        </w:rPr>
      </w:pPr>
      <w:r>
        <w:rPr>
          <w:rFonts w:cstheme="minorHAnsi"/>
        </w:rPr>
        <w:t xml:space="preserve">Please </w:t>
      </w:r>
      <w:r w:rsidRPr="00982270">
        <w:rPr>
          <w:rFonts w:cstheme="minorHAnsi"/>
        </w:rPr>
        <w:t xml:space="preserve">consider the appropriate rubric components when providing scores for each of the different questions. It is important for you to know that we created the rubric to serve as a guide and to provide consistency across scores within each category. The rubric is NOT designed to be a final outline of what we expect from particular answers but rather a philosophical ideology of scoring. </w:t>
      </w:r>
    </w:p>
    <w:p w:rsidR="00982270" w:rsidRPr="00982270" w:rsidRDefault="00982270" w:rsidP="00982270">
      <w:pPr>
        <w:ind w:right="14"/>
        <w:contextualSpacing/>
        <w:rPr>
          <w:rFonts w:cstheme="minorHAnsi"/>
        </w:rPr>
      </w:pPr>
    </w:p>
    <w:tbl>
      <w:tblPr>
        <w:tblStyle w:val="LightShading"/>
        <w:tblW w:w="10620" w:type="dxa"/>
        <w:tblLayout w:type="fixed"/>
        <w:tblLook w:val="04A0" w:firstRow="1" w:lastRow="0" w:firstColumn="1" w:lastColumn="0" w:noHBand="0" w:noVBand="1"/>
      </w:tblPr>
      <w:tblGrid>
        <w:gridCol w:w="1293"/>
        <w:gridCol w:w="1767"/>
        <w:gridCol w:w="1890"/>
        <w:gridCol w:w="1710"/>
        <w:gridCol w:w="1980"/>
        <w:gridCol w:w="1980"/>
      </w:tblGrid>
      <w:tr w:rsidR="00982270" w:rsidRPr="00982270" w:rsidTr="0098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982270" w:rsidRPr="00982270" w:rsidRDefault="00982270" w:rsidP="00302884">
            <w:pPr>
              <w:jc w:val="center"/>
              <w:rPr>
                <w:sz w:val="20"/>
                <w:szCs w:val="20"/>
              </w:rPr>
            </w:pPr>
            <w:r w:rsidRPr="00982270">
              <w:rPr>
                <w:sz w:val="20"/>
                <w:szCs w:val="20"/>
              </w:rPr>
              <w:t>Rubric Components</w:t>
            </w:r>
          </w:p>
        </w:tc>
        <w:tc>
          <w:tcPr>
            <w:tcW w:w="1767" w:type="dxa"/>
          </w:tcPr>
          <w:p w:rsidR="00982270" w:rsidRPr="00982270" w:rsidRDefault="00982270" w:rsidP="003028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82270">
              <w:rPr>
                <w:sz w:val="20"/>
                <w:szCs w:val="20"/>
              </w:rPr>
              <w:t>Focus &amp; Quality of Explanation</w:t>
            </w:r>
          </w:p>
        </w:tc>
        <w:tc>
          <w:tcPr>
            <w:tcW w:w="1890" w:type="dxa"/>
          </w:tcPr>
          <w:p w:rsidR="00982270" w:rsidRPr="00982270" w:rsidRDefault="00982270" w:rsidP="003028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82270">
              <w:rPr>
                <w:sz w:val="20"/>
                <w:szCs w:val="20"/>
              </w:rPr>
              <w:t>Support</w:t>
            </w:r>
          </w:p>
        </w:tc>
        <w:tc>
          <w:tcPr>
            <w:tcW w:w="1710" w:type="dxa"/>
          </w:tcPr>
          <w:p w:rsidR="00982270" w:rsidRPr="00982270" w:rsidRDefault="00982270" w:rsidP="003028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82270">
              <w:rPr>
                <w:sz w:val="20"/>
                <w:szCs w:val="20"/>
              </w:rPr>
              <w:t>Organization &amp; Fluidity</w:t>
            </w:r>
          </w:p>
        </w:tc>
        <w:tc>
          <w:tcPr>
            <w:tcW w:w="1980" w:type="dxa"/>
          </w:tcPr>
          <w:p w:rsidR="00982270" w:rsidRPr="00982270" w:rsidRDefault="00982270" w:rsidP="003028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82270">
              <w:rPr>
                <w:sz w:val="20"/>
                <w:szCs w:val="20"/>
              </w:rPr>
              <w:t>Presentation</w:t>
            </w:r>
          </w:p>
        </w:tc>
        <w:tc>
          <w:tcPr>
            <w:tcW w:w="1980" w:type="dxa"/>
          </w:tcPr>
          <w:p w:rsidR="00982270" w:rsidRPr="00982270" w:rsidRDefault="00982270" w:rsidP="003028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82270">
              <w:rPr>
                <w:sz w:val="20"/>
                <w:szCs w:val="20"/>
              </w:rPr>
              <w:t>Demonstrated Knowledge</w:t>
            </w:r>
          </w:p>
        </w:tc>
      </w:tr>
      <w:tr w:rsidR="00982270" w:rsidRPr="00982270" w:rsidTr="00982270">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293" w:type="dxa"/>
          </w:tcPr>
          <w:p w:rsidR="00982270" w:rsidRPr="00982270" w:rsidRDefault="00982270" w:rsidP="00302884">
            <w:pPr>
              <w:ind w:right="14"/>
              <w:jc w:val="center"/>
              <w:rPr>
                <w:rFonts w:cstheme="minorHAnsi"/>
              </w:rPr>
            </w:pPr>
            <w:r w:rsidRPr="00982270">
              <w:rPr>
                <w:rFonts w:cstheme="minorHAnsi"/>
              </w:rPr>
              <w:t>0</w:t>
            </w:r>
          </w:p>
        </w:tc>
        <w:tc>
          <w:tcPr>
            <w:tcW w:w="9327" w:type="dxa"/>
            <w:gridSpan w:val="5"/>
            <w:vAlign w:val="center"/>
          </w:tcPr>
          <w:p w:rsidR="00982270" w:rsidRPr="00982270" w:rsidRDefault="00982270" w:rsidP="00982270">
            <w:pPr>
              <w:pStyle w:val="ListParagraph"/>
              <w:numPr>
                <w:ilvl w:val="0"/>
                <w:numId w:val="2"/>
              </w:numPr>
              <w:autoSpaceDE w:val="0"/>
              <w:autoSpaceDN w:val="0"/>
              <w:adjustRightInd w:val="0"/>
              <w:ind w:right="14"/>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82270">
              <w:rPr>
                <w:rFonts w:cstheme="minorHAnsi"/>
                <w:sz w:val="20"/>
                <w:szCs w:val="20"/>
              </w:rPr>
              <w:t>Did not provide an answer</w:t>
            </w:r>
          </w:p>
          <w:p w:rsidR="00982270" w:rsidRPr="00982270" w:rsidRDefault="00982270" w:rsidP="00982270">
            <w:pPr>
              <w:pStyle w:val="ListParagraph"/>
              <w:numPr>
                <w:ilvl w:val="0"/>
                <w:numId w:val="2"/>
              </w:numPr>
              <w:autoSpaceDE w:val="0"/>
              <w:autoSpaceDN w:val="0"/>
              <w:adjustRightInd w:val="0"/>
              <w:ind w:right="14"/>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82270">
              <w:rPr>
                <w:rFonts w:cstheme="minorHAnsi"/>
                <w:sz w:val="20"/>
                <w:szCs w:val="20"/>
              </w:rPr>
              <w:t>Errors impede the viewer’s understanding</w:t>
            </w:r>
          </w:p>
          <w:p w:rsidR="00982270" w:rsidRPr="00982270" w:rsidRDefault="00982270" w:rsidP="00982270">
            <w:pPr>
              <w:pStyle w:val="ListParagraph"/>
              <w:numPr>
                <w:ilvl w:val="0"/>
                <w:numId w:val="2"/>
              </w:numPr>
              <w:autoSpaceDE w:val="0"/>
              <w:autoSpaceDN w:val="0"/>
              <w:adjustRightInd w:val="0"/>
              <w:ind w:right="14"/>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82270">
              <w:rPr>
                <w:rFonts w:cstheme="minorHAnsi"/>
                <w:sz w:val="20"/>
                <w:szCs w:val="20"/>
              </w:rPr>
              <w:t>Did not answer the question</w:t>
            </w:r>
          </w:p>
        </w:tc>
      </w:tr>
      <w:tr w:rsidR="00982270" w:rsidRPr="00982270" w:rsidTr="00982270">
        <w:tc>
          <w:tcPr>
            <w:cnfStyle w:val="001000000000" w:firstRow="0" w:lastRow="0" w:firstColumn="1" w:lastColumn="0" w:oddVBand="0" w:evenVBand="0" w:oddHBand="0" w:evenHBand="0" w:firstRowFirstColumn="0" w:firstRowLastColumn="0" w:lastRowFirstColumn="0" w:lastRowLastColumn="0"/>
            <w:tcW w:w="1293" w:type="dxa"/>
          </w:tcPr>
          <w:p w:rsidR="00982270" w:rsidRPr="00982270" w:rsidRDefault="00982270" w:rsidP="00302884">
            <w:pPr>
              <w:ind w:right="14"/>
              <w:jc w:val="center"/>
              <w:rPr>
                <w:rFonts w:cstheme="minorHAnsi"/>
              </w:rPr>
            </w:pPr>
            <w:r w:rsidRPr="00982270">
              <w:rPr>
                <w:rFonts w:cstheme="minorHAnsi"/>
              </w:rPr>
              <w:t>1</w:t>
            </w:r>
          </w:p>
        </w:tc>
        <w:tc>
          <w:tcPr>
            <w:tcW w:w="1767" w:type="dxa"/>
          </w:tcPr>
          <w:p w:rsidR="00982270" w:rsidRPr="00982270" w:rsidRDefault="00982270" w:rsidP="00302884">
            <w:pPr>
              <w:jc w:val="center"/>
              <w:cnfStyle w:val="000000000000" w:firstRow="0" w:lastRow="0" w:firstColumn="0" w:lastColumn="0" w:oddVBand="0" w:evenVBand="0" w:oddHBand="0" w:evenHBand="0" w:firstRowFirstColumn="0" w:firstRowLastColumn="0" w:lastRowFirstColumn="0" w:lastRowLastColumn="0"/>
              <w:rPr>
                <w:sz w:val="18"/>
                <w:szCs w:val="18"/>
              </w:rPr>
            </w:pPr>
            <w:r w:rsidRPr="00982270">
              <w:rPr>
                <w:sz w:val="18"/>
                <w:szCs w:val="18"/>
              </w:rPr>
              <w:t>Answers are unclear, incomplete and not concise</w:t>
            </w:r>
          </w:p>
        </w:tc>
        <w:tc>
          <w:tcPr>
            <w:tcW w:w="1890" w:type="dxa"/>
          </w:tcPr>
          <w:p w:rsidR="00982270" w:rsidRPr="00982270" w:rsidRDefault="00982270" w:rsidP="00302884">
            <w:pPr>
              <w:ind w:right="14"/>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270">
              <w:rPr>
                <w:rFonts w:cstheme="minorHAnsi"/>
                <w:sz w:val="18"/>
                <w:szCs w:val="18"/>
              </w:rPr>
              <w:t>Answer not supported with examples</w:t>
            </w:r>
          </w:p>
        </w:tc>
        <w:tc>
          <w:tcPr>
            <w:tcW w:w="1710" w:type="dxa"/>
          </w:tcPr>
          <w:p w:rsidR="00982270" w:rsidRPr="00982270" w:rsidRDefault="00982270" w:rsidP="00302884">
            <w:pPr>
              <w:jc w:val="center"/>
              <w:cnfStyle w:val="000000000000" w:firstRow="0" w:lastRow="0" w:firstColumn="0" w:lastColumn="0" w:oddVBand="0" w:evenVBand="0" w:oddHBand="0" w:evenHBand="0" w:firstRowFirstColumn="0" w:firstRowLastColumn="0" w:lastRowFirstColumn="0" w:lastRowLastColumn="0"/>
              <w:rPr>
                <w:sz w:val="18"/>
                <w:szCs w:val="18"/>
              </w:rPr>
            </w:pPr>
            <w:r w:rsidRPr="00982270">
              <w:rPr>
                <w:sz w:val="18"/>
                <w:szCs w:val="18"/>
              </w:rPr>
              <w:t>Serious improvement is needed; ideas do not connect to one another</w:t>
            </w:r>
          </w:p>
        </w:tc>
        <w:tc>
          <w:tcPr>
            <w:tcW w:w="1980" w:type="dxa"/>
          </w:tcPr>
          <w:p w:rsidR="00982270" w:rsidRPr="00982270" w:rsidRDefault="00982270" w:rsidP="00302884">
            <w:pPr>
              <w:ind w:right="14"/>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270">
              <w:rPr>
                <w:sz w:val="18"/>
                <w:szCs w:val="18"/>
              </w:rPr>
              <w:t xml:space="preserve">Overwhelming amount of filler words, no professional dress &amp; provided no supporting materials </w:t>
            </w:r>
          </w:p>
        </w:tc>
        <w:tc>
          <w:tcPr>
            <w:tcW w:w="1980" w:type="dxa"/>
          </w:tcPr>
          <w:p w:rsidR="00982270" w:rsidRPr="00982270" w:rsidRDefault="00982270" w:rsidP="00302884">
            <w:pPr>
              <w:ind w:right="14"/>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270">
              <w:rPr>
                <w:sz w:val="18"/>
                <w:szCs w:val="18"/>
              </w:rPr>
              <w:t>Shows total lack of understanding of the questions and idea behind WWE*</w:t>
            </w:r>
          </w:p>
        </w:tc>
      </w:tr>
      <w:tr w:rsidR="00982270" w:rsidRPr="00982270" w:rsidTr="0098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982270" w:rsidRPr="00982270" w:rsidRDefault="00982270" w:rsidP="00302884">
            <w:pPr>
              <w:ind w:right="14"/>
              <w:jc w:val="center"/>
              <w:rPr>
                <w:rFonts w:cstheme="minorHAnsi"/>
              </w:rPr>
            </w:pPr>
            <w:r w:rsidRPr="00982270">
              <w:rPr>
                <w:rFonts w:cstheme="minorHAnsi"/>
              </w:rPr>
              <w:t>2</w:t>
            </w:r>
          </w:p>
        </w:tc>
        <w:tc>
          <w:tcPr>
            <w:tcW w:w="1767" w:type="dxa"/>
          </w:tcPr>
          <w:p w:rsidR="00982270" w:rsidRPr="00982270" w:rsidRDefault="00982270" w:rsidP="00302884">
            <w:pPr>
              <w:ind w:right="14"/>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82270">
              <w:rPr>
                <w:sz w:val="18"/>
                <w:szCs w:val="18"/>
              </w:rPr>
              <w:t>Answers are somewhat clear, partially complete and not concise</w:t>
            </w:r>
          </w:p>
        </w:tc>
        <w:tc>
          <w:tcPr>
            <w:tcW w:w="1890" w:type="dxa"/>
          </w:tcPr>
          <w:p w:rsidR="00982270" w:rsidRPr="00982270" w:rsidRDefault="00982270" w:rsidP="00302884">
            <w:pPr>
              <w:ind w:right="14"/>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82270">
              <w:rPr>
                <w:rFonts w:cstheme="minorHAnsi"/>
                <w:sz w:val="18"/>
                <w:szCs w:val="18"/>
              </w:rPr>
              <w:t>Few examples are provided and points ideas not fully developed</w:t>
            </w:r>
          </w:p>
        </w:tc>
        <w:tc>
          <w:tcPr>
            <w:tcW w:w="1710" w:type="dxa"/>
          </w:tcPr>
          <w:p w:rsidR="00982270" w:rsidRPr="00982270" w:rsidRDefault="00982270" w:rsidP="00302884">
            <w:pPr>
              <w:ind w:right="14"/>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82270">
              <w:rPr>
                <w:sz w:val="18"/>
                <w:szCs w:val="18"/>
              </w:rPr>
              <w:t>Poorly organized; unclear, hard to follow</w:t>
            </w:r>
          </w:p>
        </w:tc>
        <w:tc>
          <w:tcPr>
            <w:tcW w:w="1980" w:type="dxa"/>
          </w:tcPr>
          <w:p w:rsidR="00982270" w:rsidRPr="00982270" w:rsidRDefault="00982270" w:rsidP="00302884">
            <w:pPr>
              <w:ind w:right="14"/>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82270">
              <w:rPr>
                <w:sz w:val="18"/>
                <w:szCs w:val="18"/>
              </w:rPr>
              <w:t>Many filler words utilized, careless professional attire visible &amp; provided a small amount of  supporting materials</w:t>
            </w:r>
          </w:p>
        </w:tc>
        <w:tc>
          <w:tcPr>
            <w:tcW w:w="1980" w:type="dxa"/>
          </w:tcPr>
          <w:p w:rsidR="00982270" w:rsidRPr="00982270" w:rsidRDefault="00982270" w:rsidP="00302884">
            <w:pPr>
              <w:ind w:right="14"/>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82270">
              <w:rPr>
                <w:sz w:val="18"/>
                <w:szCs w:val="18"/>
              </w:rPr>
              <w:t>Shows little understanding of the questions and idea behind WWE*</w:t>
            </w:r>
          </w:p>
        </w:tc>
      </w:tr>
      <w:tr w:rsidR="00982270" w:rsidRPr="00982270" w:rsidTr="00982270">
        <w:tc>
          <w:tcPr>
            <w:cnfStyle w:val="001000000000" w:firstRow="0" w:lastRow="0" w:firstColumn="1" w:lastColumn="0" w:oddVBand="0" w:evenVBand="0" w:oddHBand="0" w:evenHBand="0" w:firstRowFirstColumn="0" w:firstRowLastColumn="0" w:lastRowFirstColumn="0" w:lastRowLastColumn="0"/>
            <w:tcW w:w="1293" w:type="dxa"/>
          </w:tcPr>
          <w:p w:rsidR="00982270" w:rsidRPr="00982270" w:rsidRDefault="00982270" w:rsidP="00302884">
            <w:pPr>
              <w:ind w:right="14"/>
              <w:jc w:val="center"/>
              <w:rPr>
                <w:rFonts w:cstheme="minorHAnsi"/>
              </w:rPr>
            </w:pPr>
            <w:r w:rsidRPr="00982270">
              <w:rPr>
                <w:rFonts w:cstheme="minorHAnsi"/>
              </w:rPr>
              <w:t>3</w:t>
            </w:r>
          </w:p>
        </w:tc>
        <w:tc>
          <w:tcPr>
            <w:tcW w:w="1767" w:type="dxa"/>
          </w:tcPr>
          <w:p w:rsidR="00982270" w:rsidRPr="00982270" w:rsidRDefault="00982270" w:rsidP="00302884">
            <w:pPr>
              <w:ind w:right="14"/>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270">
              <w:rPr>
                <w:sz w:val="18"/>
                <w:szCs w:val="18"/>
              </w:rPr>
              <w:t>Answers provide clarity, but are not entirely complete or  concise</w:t>
            </w:r>
          </w:p>
        </w:tc>
        <w:tc>
          <w:tcPr>
            <w:tcW w:w="1890" w:type="dxa"/>
          </w:tcPr>
          <w:p w:rsidR="00982270" w:rsidRPr="00982270" w:rsidRDefault="00982270" w:rsidP="00302884">
            <w:pPr>
              <w:ind w:right="14"/>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270">
              <w:rPr>
                <w:rFonts w:cstheme="minorHAnsi"/>
                <w:sz w:val="18"/>
                <w:szCs w:val="18"/>
              </w:rPr>
              <w:t>Ideas partially developed and some examples are provided</w:t>
            </w:r>
          </w:p>
        </w:tc>
        <w:tc>
          <w:tcPr>
            <w:tcW w:w="1710" w:type="dxa"/>
          </w:tcPr>
          <w:p w:rsidR="00982270" w:rsidRPr="00982270" w:rsidRDefault="00982270" w:rsidP="00302884">
            <w:pPr>
              <w:ind w:right="14"/>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270">
              <w:rPr>
                <w:sz w:val="18"/>
                <w:szCs w:val="18"/>
              </w:rPr>
              <w:t>Adequately organized, clear, reasonably easy to follow</w:t>
            </w:r>
          </w:p>
        </w:tc>
        <w:tc>
          <w:tcPr>
            <w:tcW w:w="1980" w:type="dxa"/>
          </w:tcPr>
          <w:p w:rsidR="00982270" w:rsidRPr="00982270" w:rsidRDefault="00982270" w:rsidP="00302884">
            <w:pPr>
              <w:ind w:right="14"/>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270">
              <w:rPr>
                <w:sz w:val="18"/>
                <w:szCs w:val="18"/>
              </w:rPr>
              <w:t>Some filler words utilized, decent professional attire &amp; provided some  supporting materials</w:t>
            </w:r>
          </w:p>
        </w:tc>
        <w:tc>
          <w:tcPr>
            <w:tcW w:w="1980" w:type="dxa"/>
          </w:tcPr>
          <w:p w:rsidR="00982270" w:rsidRPr="00982270" w:rsidRDefault="00982270" w:rsidP="00302884">
            <w:pPr>
              <w:ind w:right="14"/>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270">
              <w:rPr>
                <w:sz w:val="18"/>
                <w:szCs w:val="18"/>
              </w:rPr>
              <w:t>Shows moderate understanding of the questions and idea behind WWE*</w:t>
            </w:r>
          </w:p>
        </w:tc>
      </w:tr>
      <w:tr w:rsidR="00982270" w:rsidRPr="00982270" w:rsidTr="0098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982270" w:rsidRPr="00982270" w:rsidRDefault="00982270" w:rsidP="00302884">
            <w:pPr>
              <w:ind w:right="14"/>
              <w:jc w:val="center"/>
              <w:rPr>
                <w:rFonts w:cstheme="minorHAnsi"/>
              </w:rPr>
            </w:pPr>
            <w:r w:rsidRPr="00982270">
              <w:rPr>
                <w:rFonts w:cstheme="minorHAnsi"/>
              </w:rPr>
              <w:t>4</w:t>
            </w:r>
          </w:p>
        </w:tc>
        <w:tc>
          <w:tcPr>
            <w:tcW w:w="1767" w:type="dxa"/>
          </w:tcPr>
          <w:p w:rsidR="00982270" w:rsidRPr="00982270" w:rsidRDefault="00982270" w:rsidP="00302884">
            <w:pPr>
              <w:ind w:right="14"/>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82270">
              <w:rPr>
                <w:rFonts w:cstheme="minorHAnsi"/>
                <w:sz w:val="18"/>
                <w:szCs w:val="18"/>
              </w:rPr>
              <w:t>Answers are mostly clear, complete but could be more concise</w:t>
            </w:r>
          </w:p>
        </w:tc>
        <w:tc>
          <w:tcPr>
            <w:tcW w:w="1890" w:type="dxa"/>
          </w:tcPr>
          <w:p w:rsidR="00982270" w:rsidRPr="00982270" w:rsidRDefault="00982270" w:rsidP="00302884">
            <w:pPr>
              <w:ind w:right="14"/>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82270">
              <w:rPr>
                <w:rFonts w:cstheme="minorHAnsi"/>
                <w:sz w:val="18"/>
                <w:szCs w:val="18"/>
              </w:rPr>
              <w:t>Ideas developed with unbalanced support</w:t>
            </w:r>
          </w:p>
        </w:tc>
        <w:tc>
          <w:tcPr>
            <w:tcW w:w="1710" w:type="dxa"/>
          </w:tcPr>
          <w:p w:rsidR="00982270" w:rsidRPr="00982270" w:rsidRDefault="00982270" w:rsidP="00302884">
            <w:pPr>
              <w:ind w:right="14"/>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82270">
              <w:rPr>
                <w:sz w:val="18"/>
                <w:szCs w:val="18"/>
              </w:rPr>
              <w:t>Well organized and consistently correct however lacks fluidity</w:t>
            </w:r>
          </w:p>
        </w:tc>
        <w:tc>
          <w:tcPr>
            <w:tcW w:w="1980" w:type="dxa"/>
          </w:tcPr>
          <w:p w:rsidR="00982270" w:rsidRPr="00982270" w:rsidRDefault="00982270" w:rsidP="00302884">
            <w:pPr>
              <w:ind w:right="14"/>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82270">
              <w:rPr>
                <w:sz w:val="18"/>
                <w:szCs w:val="18"/>
              </w:rPr>
              <w:t>Little to no filler words utilized, professionally dressed &amp; provided supporting materials</w:t>
            </w:r>
          </w:p>
        </w:tc>
        <w:tc>
          <w:tcPr>
            <w:tcW w:w="1980" w:type="dxa"/>
          </w:tcPr>
          <w:p w:rsidR="00982270" w:rsidRPr="00982270" w:rsidRDefault="00982270" w:rsidP="00302884">
            <w:pPr>
              <w:ind w:right="14"/>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82270">
              <w:rPr>
                <w:sz w:val="18"/>
                <w:szCs w:val="18"/>
              </w:rPr>
              <w:t>Shows substantial understanding of the questions and idea behind WWE*</w:t>
            </w:r>
          </w:p>
        </w:tc>
      </w:tr>
      <w:tr w:rsidR="00982270" w:rsidRPr="00982270" w:rsidTr="00982270">
        <w:tc>
          <w:tcPr>
            <w:cnfStyle w:val="001000000000" w:firstRow="0" w:lastRow="0" w:firstColumn="1" w:lastColumn="0" w:oddVBand="0" w:evenVBand="0" w:oddHBand="0" w:evenHBand="0" w:firstRowFirstColumn="0" w:firstRowLastColumn="0" w:lastRowFirstColumn="0" w:lastRowLastColumn="0"/>
            <w:tcW w:w="1293" w:type="dxa"/>
          </w:tcPr>
          <w:p w:rsidR="00982270" w:rsidRPr="00982270" w:rsidRDefault="00982270" w:rsidP="00302884">
            <w:pPr>
              <w:ind w:right="14"/>
              <w:jc w:val="center"/>
              <w:rPr>
                <w:rFonts w:cstheme="minorHAnsi"/>
              </w:rPr>
            </w:pPr>
            <w:r w:rsidRPr="00982270">
              <w:rPr>
                <w:rFonts w:cstheme="minorHAnsi"/>
              </w:rPr>
              <w:t>5</w:t>
            </w:r>
          </w:p>
        </w:tc>
        <w:tc>
          <w:tcPr>
            <w:tcW w:w="1767" w:type="dxa"/>
          </w:tcPr>
          <w:p w:rsidR="00982270" w:rsidRPr="00982270" w:rsidRDefault="00982270" w:rsidP="00302884">
            <w:pPr>
              <w:ind w:right="14"/>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270">
              <w:rPr>
                <w:sz w:val="18"/>
                <w:szCs w:val="18"/>
              </w:rPr>
              <w:t>Answers are entirely clear, complete and concise</w:t>
            </w:r>
          </w:p>
        </w:tc>
        <w:tc>
          <w:tcPr>
            <w:tcW w:w="1890" w:type="dxa"/>
          </w:tcPr>
          <w:p w:rsidR="00982270" w:rsidRPr="00982270" w:rsidRDefault="00982270" w:rsidP="00302884">
            <w:pPr>
              <w:ind w:right="14"/>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270">
              <w:rPr>
                <w:rFonts w:cstheme="minorHAnsi"/>
                <w:sz w:val="18"/>
                <w:szCs w:val="18"/>
              </w:rPr>
              <w:t>Ideas fully developed with purpose and answers supported with balanced examples</w:t>
            </w:r>
          </w:p>
        </w:tc>
        <w:tc>
          <w:tcPr>
            <w:tcW w:w="1710" w:type="dxa"/>
          </w:tcPr>
          <w:p w:rsidR="00982270" w:rsidRPr="00982270" w:rsidRDefault="00982270" w:rsidP="00302884">
            <w:pPr>
              <w:ind w:right="14"/>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270">
              <w:rPr>
                <w:sz w:val="18"/>
                <w:szCs w:val="18"/>
              </w:rPr>
              <w:t>Well organized, clear and easy to follow</w:t>
            </w:r>
          </w:p>
        </w:tc>
        <w:tc>
          <w:tcPr>
            <w:tcW w:w="1980" w:type="dxa"/>
          </w:tcPr>
          <w:p w:rsidR="00982270" w:rsidRPr="00982270" w:rsidRDefault="00982270" w:rsidP="00302884">
            <w:pPr>
              <w:ind w:right="14"/>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270">
              <w:rPr>
                <w:sz w:val="18"/>
                <w:szCs w:val="18"/>
              </w:rPr>
              <w:t>No filler words utilized, professionally dressed &amp; provided supporting materials</w:t>
            </w:r>
          </w:p>
        </w:tc>
        <w:tc>
          <w:tcPr>
            <w:tcW w:w="1980" w:type="dxa"/>
          </w:tcPr>
          <w:p w:rsidR="00982270" w:rsidRPr="00982270" w:rsidRDefault="00982270" w:rsidP="00302884">
            <w:pPr>
              <w:ind w:right="14"/>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270">
              <w:rPr>
                <w:sz w:val="18"/>
                <w:szCs w:val="18"/>
              </w:rPr>
              <w:t>Shows excellent understanding of the questions and ideas behind WWE*</w:t>
            </w:r>
          </w:p>
        </w:tc>
      </w:tr>
    </w:tbl>
    <w:p w:rsidR="00982270" w:rsidRPr="00982270" w:rsidRDefault="00982270" w:rsidP="00982270">
      <w:pPr>
        <w:rPr>
          <w:i/>
          <w:sz w:val="20"/>
          <w:szCs w:val="20"/>
        </w:rPr>
      </w:pPr>
      <w:r w:rsidRPr="00982270">
        <w:rPr>
          <w:i/>
          <w:sz w:val="20"/>
          <w:szCs w:val="20"/>
        </w:rPr>
        <w:t>*WWE – Why We Exist</w:t>
      </w:r>
    </w:p>
    <w:p w:rsidR="00982270" w:rsidRPr="00982270" w:rsidRDefault="00982270" w:rsidP="00982270"/>
    <w:p w:rsidR="00982270" w:rsidRPr="00982270" w:rsidRDefault="00982270" w:rsidP="00982270">
      <w:pPr>
        <w:tabs>
          <w:tab w:val="left" w:pos="3030"/>
        </w:tabs>
        <w:ind w:right="10"/>
        <w:rPr>
          <w:b/>
        </w:rPr>
      </w:pPr>
      <w:r w:rsidRPr="00982270">
        <w:rPr>
          <w:b/>
        </w:rPr>
        <w:t>Overall presentation:</w:t>
      </w:r>
    </w:p>
    <w:p w:rsidR="00982270" w:rsidRPr="00982270" w:rsidRDefault="00982270" w:rsidP="00982270">
      <w:pPr>
        <w:pStyle w:val="ListParagraph"/>
        <w:numPr>
          <w:ilvl w:val="0"/>
          <w:numId w:val="2"/>
        </w:numPr>
        <w:spacing w:after="0" w:line="240" w:lineRule="auto"/>
        <w:ind w:right="10"/>
        <w:contextualSpacing w:val="0"/>
      </w:pPr>
      <w:r w:rsidRPr="00982270">
        <w:t>Should cover all core areas of why we exist and the following questions:</w:t>
      </w:r>
    </w:p>
    <w:p w:rsidR="00982270" w:rsidRPr="00982270" w:rsidRDefault="00982270" w:rsidP="00982270">
      <w:pPr>
        <w:pStyle w:val="ListParagraph"/>
        <w:numPr>
          <w:ilvl w:val="1"/>
          <w:numId w:val="2"/>
        </w:numPr>
        <w:spacing w:after="0" w:line="240" w:lineRule="auto"/>
        <w:ind w:right="10"/>
        <w:contextualSpacing w:val="0"/>
      </w:pPr>
      <w:r w:rsidRPr="00982270">
        <w:t>Why is each category of why we exist important to you?</w:t>
      </w:r>
    </w:p>
    <w:p w:rsidR="00982270" w:rsidRPr="00982270" w:rsidRDefault="00982270" w:rsidP="00982270">
      <w:pPr>
        <w:pStyle w:val="BodyText"/>
        <w:numPr>
          <w:ilvl w:val="1"/>
          <w:numId w:val="2"/>
        </w:numPr>
        <w:ind w:right="10"/>
        <w:rPr>
          <w:rFonts w:asciiTheme="minorHAnsi" w:hAnsiTheme="minorHAnsi"/>
          <w:b/>
          <w:u w:val="single"/>
        </w:rPr>
      </w:pPr>
      <w:r w:rsidRPr="00982270">
        <w:rPr>
          <w:rFonts w:asciiTheme="minorHAnsi" w:hAnsiTheme="minorHAnsi" w:cs="Arial"/>
          <w:sz w:val="24"/>
          <w:szCs w:val="24"/>
        </w:rPr>
        <w:t>In what ways does your chapter want to improve or enhance in each category of why we exist?</w:t>
      </w:r>
    </w:p>
    <w:p w:rsidR="00982270" w:rsidRPr="00982270" w:rsidRDefault="00982270">
      <w:r w:rsidRPr="00982270">
        <w:br w:type="page"/>
      </w:r>
    </w:p>
    <w:p w:rsidR="00ED4F94" w:rsidRDefault="00ED4F94" w:rsidP="00E80B7A">
      <w:pPr>
        <w:spacing w:after="0" w:line="240" w:lineRule="auto"/>
      </w:pPr>
    </w:p>
    <w:p w:rsidR="00F45944" w:rsidRDefault="00F45944" w:rsidP="00F45944">
      <w:pPr>
        <w:spacing w:after="0" w:line="240" w:lineRule="auto"/>
        <w:jc w:val="center"/>
        <w:rPr>
          <w:b/>
        </w:rPr>
      </w:pPr>
      <w:r w:rsidRPr="00F45944">
        <w:rPr>
          <w:b/>
          <w:noProof/>
        </w:rPr>
        <w:drawing>
          <wp:inline distT="0" distB="0" distL="0" distR="0">
            <wp:extent cx="1181100" cy="953082"/>
            <wp:effectExtent l="19050" t="0" r="0" b="0"/>
            <wp:docPr id="14" name="Picture 0" descr="FSLife1_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Life1_Update.jpg"/>
                    <pic:cNvPicPr/>
                  </pic:nvPicPr>
                  <pic:blipFill>
                    <a:blip r:embed="rId9" cstate="print"/>
                    <a:stretch>
                      <a:fillRect/>
                    </a:stretch>
                  </pic:blipFill>
                  <pic:spPr>
                    <a:xfrm>
                      <a:off x="0" y="0"/>
                      <a:ext cx="1181822" cy="953664"/>
                    </a:xfrm>
                    <a:prstGeom prst="rect">
                      <a:avLst/>
                    </a:prstGeom>
                  </pic:spPr>
                </pic:pic>
              </a:graphicData>
            </a:graphic>
          </wp:inline>
        </w:drawing>
      </w:r>
    </w:p>
    <w:p w:rsidR="00F45944" w:rsidRPr="00E80B7A" w:rsidRDefault="00F45944" w:rsidP="00F45944">
      <w:pPr>
        <w:spacing w:after="0" w:line="240" w:lineRule="auto"/>
        <w:rPr>
          <w:b/>
        </w:rPr>
      </w:pPr>
    </w:p>
    <w:p w:rsidR="00F45944" w:rsidRDefault="00F45944" w:rsidP="00F45944">
      <w:pPr>
        <w:spacing w:after="0" w:line="240" w:lineRule="auto"/>
        <w:jc w:val="center"/>
        <w:rPr>
          <w:b/>
        </w:rPr>
      </w:pPr>
      <w:r w:rsidRPr="00E80B7A">
        <w:rPr>
          <w:b/>
        </w:rPr>
        <w:t>STANDARDS OF EXCELLENCE</w:t>
      </w:r>
    </w:p>
    <w:p w:rsidR="00F45944" w:rsidRPr="00E80B7A" w:rsidRDefault="00F45944" w:rsidP="00F45944">
      <w:pPr>
        <w:spacing w:after="0" w:line="240" w:lineRule="auto"/>
        <w:jc w:val="center"/>
        <w:rPr>
          <w:b/>
        </w:rPr>
      </w:pPr>
      <w:r w:rsidRPr="00E80B7A">
        <w:rPr>
          <w:b/>
        </w:rPr>
        <w:t>Awards</w:t>
      </w:r>
      <w:r>
        <w:rPr>
          <w:b/>
        </w:rPr>
        <w:t xml:space="preserve"> &amp; Assessment</w:t>
      </w:r>
    </w:p>
    <w:p w:rsidR="00F45944" w:rsidRPr="00114A12" w:rsidRDefault="00F45944" w:rsidP="00E80B7A">
      <w:pPr>
        <w:spacing w:after="0" w:line="240" w:lineRule="auto"/>
        <w:rPr>
          <w:sz w:val="20"/>
          <w:szCs w:val="20"/>
        </w:rPr>
      </w:pPr>
    </w:p>
    <w:p w:rsidR="00E80B7A" w:rsidRPr="00114A12" w:rsidRDefault="00E80B7A" w:rsidP="00F22C72">
      <w:pPr>
        <w:spacing w:after="0" w:line="240" w:lineRule="auto"/>
        <w:jc w:val="center"/>
        <w:rPr>
          <w:sz w:val="20"/>
          <w:szCs w:val="20"/>
          <w:u w:val="single"/>
        </w:rPr>
      </w:pPr>
      <w:r w:rsidRPr="00114A12">
        <w:rPr>
          <w:sz w:val="20"/>
          <w:szCs w:val="20"/>
          <w:u w:val="single"/>
        </w:rPr>
        <w:t>Judging Review Sheet</w:t>
      </w:r>
    </w:p>
    <w:p w:rsidR="00E80B7A" w:rsidRPr="00114A12" w:rsidRDefault="00E80B7A" w:rsidP="00E80B7A">
      <w:pPr>
        <w:spacing w:after="0" w:line="240" w:lineRule="auto"/>
        <w:rPr>
          <w:sz w:val="20"/>
          <w:szCs w:val="20"/>
        </w:rPr>
      </w:pPr>
    </w:p>
    <w:p w:rsidR="00E80B7A" w:rsidRPr="00114A12" w:rsidRDefault="00F45944" w:rsidP="00E80B7A">
      <w:pPr>
        <w:spacing w:after="0" w:line="240" w:lineRule="auto"/>
        <w:rPr>
          <w:b/>
          <w:sz w:val="20"/>
          <w:szCs w:val="20"/>
        </w:rPr>
      </w:pPr>
      <w:r w:rsidRPr="00114A12">
        <w:rPr>
          <w:b/>
          <w:sz w:val="20"/>
          <w:szCs w:val="20"/>
        </w:rPr>
        <w:t>[ORGANIZATIONAL PURPOSE]</w:t>
      </w:r>
    </w:p>
    <w:p w:rsidR="00E80B7A" w:rsidRPr="00114A12" w:rsidRDefault="00E80B7A" w:rsidP="00E80B7A">
      <w:pPr>
        <w:spacing w:after="0" w:line="240" w:lineRule="auto"/>
        <w:rPr>
          <w:b/>
          <w:sz w:val="20"/>
          <w:szCs w:val="20"/>
        </w:rPr>
      </w:pPr>
    </w:p>
    <w:p w:rsidR="00304F35" w:rsidRPr="00114A12" w:rsidRDefault="00F57A60" w:rsidP="00304F35">
      <w:pPr>
        <w:spacing w:after="0" w:line="240" w:lineRule="auto"/>
        <w:rPr>
          <w:sz w:val="20"/>
          <w:szCs w:val="20"/>
        </w:rPr>
      </w:pPr>
      <w:r w:rsidRPr="00114A12">
        <w:rPr>
          <w:sz w:val="20"/>
          <w:szCs w:val="20"/>
        </w:rPr>
        <w:t>Acknowledgment</w:t>
      </w:r>
      <w:r w:rsidR="00304F35" w:rsidRPr="00114A12">
        <w:rPr>
          <w:sz w:val="20"/>
          <w:szCs w:val="20"/>
        </w:rPr>
        <w:t xml:space="preserve"> will be given to the chapters that recognize that we were all founded upon principles that should guide the actions of their organization. </w:t>
      </w:r>
      <w:r w:rsidR="00881483" w:rsidRPr="00114A12">
        <w:rPr>
          <w:sz w:val="20"/>
          <w:szCs w:val="20"/>
        </w:rPr>
        <w:t xml:space="preserve">A high performing group recognizes that our </w:t>
      </w:r>
      <w:r w:rsidR="00304F35" w:rsidRPr="00114A12">
        <w:rPr>
          <w:sz w:val="20"/>
          <w:szCs w:val="20"/>
        </w:rPr>
        <w:t>principles are why we have continued to exist for over 100 years and what makes us differe</w:t>
      </w:r>
      <w:r w:rsidR="00881483" w:rsidRPr="00114A12">
        <w:rPr>
          <w:sz w:val="20"/>
          <w:szCs w:val="20"/>
        </w:rPr>
        <w:t>nt than other groups on campus and that t</w:t>
      </w:r>
      <w:r w:rsidR="00304F35" w:rsidRPr="00114A12">
        <w:rPr>
          <w:sz w:val="20"/>
          <w:szCs w:val="20"/>
        </w:rPr>
        <w:t>his</w:t>
      </w:r>
      <w:r w:rsidR="00881483" w:rsidRPr="00114A12">
        <w:rPr>
          <w:sz w:val="20"/>
          <w:szCs w:val="20"/>
        </w:rPr>
        <w:t xml:space="preserve"> fraternity and sorority experiences</w:t>
      </w:r>
      <w:r w:rsidR="00304F35" w:rsidRPr="00114A12">
        <w:rPr>
          <w:sz w:val="20"/>
          <w:szCs w:val="20"/>
        </w:rPr>
        <w:t xml:space="preserve"> is really all about leading a principled life.</w:t>
      </w:r>
    </w:p>
    <w:p w:rsidR="00881483" w:rsidRPr="00114A12" w:rsidRDefault="00881483" w:rsidP="00881483">
      <w:pPr>
        <w:spacing w:after="0" w:line="240" w:lineRule="auto"/>
        <w:rPr>
          <w:sz w:val="20"/>
          <w:szCs w:val="20"/>
        </w:rPr>
      </w:pPr>
    </w:p>
    <w:tbl>
      <w:tblPr>
        <w:tblStyle w:val="LightShading"/>
        <w:tblW w:w="0" w:type="auto"/>
        <w:tblLook w:val="04A0" w:firstRow="1" w:lastRow="0" w:firstColumn="1" w:lastColumn="0" w:noHBand="0" w:noVBand="1"/>
      </w:tblPr>
      <w:tblGrid>
        <w:gridCol w:w="1278"/>
        <w:gridCol w:w="1803"/>
        <w:gridCol w:w="1804"/>
        <w:gridCol w:w="1803"/>
        <w:gridCol w:w="1804"/>
        <w:gridCol w:w="1804"/>
      </w:tblGrid>
      <w:tr w:rsidR="004E11D4" w:rsidTr="0098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96" w:type="dxa"/>
            <w:gridSpan w:val="6"/>
          </w:tcPr>
          <w:p w:rsidR="004E11D4" w:rsidRPr="004E11D4" w:rsidRDefault="004E11D4" w:rsidP="004E11D4">
            <w:pPr>
              <w:pStyle w:val="BodyText"/>
              <w:ind w:right="14"/>
              <w:rPr>
                <w:rFonts w:asciiTheme="minorHAnsi" w:hAnsiTheme="minorHAnsi" w:cs="Arial"/>
              </w:rPr>
            </w:pPr>
            <w:r>
              <w:rPr>
                <w:rFonts w:asciiTheme="minorHAnsi" w:hAnsiTheme="minorHAnsi" w:cs="Arial"/>
              </w:rPr>
              <w:t>Please circle the most appropriate ranking based off of the rubric below:</w:t>
            </w:r>
          </w:p>
        </w:tc>
      </w:tr>
      <w:tr w:rsidR="00982270" w:rsidTr="009822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tcPr>
          <w:p w:rsidR="00B01CDA" w:rsidRPr="004E11D4" w:rsidRDefault="00B01CDA" w:rsidP="004E11D4">
            <w:pPr>
              <w:pStyle w:val="BodyText"/>
              <w:ind w:right="14"/>
              <w:jc w:val="center"/>
              <w:rPr>
                <w:rFonts w:asciiTheme="minorHAnsi" w:hAnsiTheme="minorHAnsi" w:cs="Arial"/>
              </w:rPr>
            </w:pPr>
            <w:r w:rsidRPr="004E11D4">
              <w:rPr>
                <w:rFonts w:asciiTheme="minorHAnsi" w:hAnsiTheme="minorHAnsi" w:cs="Arial"/>
              </w:rPr>
              <w:t>0</w:t>
            </w:r>
          </w:p>
        </w:tc>
        <w:tc>
          <w:tcPr>
            <w:tcW w:w="1803" w:type="dxa"/>
          </w:tcPr>
          <w:p w:rsidR="00B01CDA" w:rsidRPr="004E11D4" w:rsidRDefault="00B01CDA" w:rsidP="004E11D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1</w:t>
            </w:r>
          </w:p>
        </w:tc>
        <w:tc>
          <w:tcPr>
            <w:tcW w:w="1804" w:type="dxa"/>
          </w:tcPr>
          <w:p w:rsidR="00B01CDA" w:rsidRPr="004E11D4" w:rsidRDefault="00B01CDA" w:rsidP="004E11D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2</w:t>
            </w:r>
          </w:p>
        </w:tc>
        <w:tc>
          <w:tcPr>
            <w:tcW w:w="1803" w:type="dxa"/>
          </w:tcPr>
          <w:p w:rsidR="00B01CDA" w:rsidRPr="004E11D4" w:rsidRDefault="00B01CDA" w:rsidP="004E11D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3</w:t>
            </w:r>
          </w:p>
        </w:tc>
        <w:tc>
          <w:tcPr>
            <w:tcW w:w="1804" w:type="dxa"/>
          </w:tcPr>
          <w:p w:rsidR="00B01CDA" w:rsidRPr="004E11D4" w:rsidRDefault="00B01CDA" w:rsidP="004E11D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4</w:t>
            </w:r>
          </w:p>
        </w:tc>
        <w:tc>
          <w:tcPr>
            <w:tcW w:w="1804" w:type="dxa"/>
          </w:tcPr>
          <w:p w:rsidR="00B01CDA" w:rsidRPr="004E11D4" w:rsidRDefault="00B01CDA" w:rsidP="004E11D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5</w:t>
            </w:r>
          </w:p>
        </w:tc>
      </w:tr>
      <w:tr w:rsidR="00B01CDA" w:rsidTr="00982270">
        <w:tc>
          <w:tcPr>
            <w:cnfStyle w:val="001000000000" w:firstRow="0" w:lastRow="0" w:firstColumn="1" w:lastColumn="0" w:oddVBand="0" w:evenVBand="0" w:oddHBand="0" w:evenHBand="0" w:firstRowFirstColumn="0" w:firstRowLastColumn="0" w:lastRowFirstColumn="0" w:lastRowLastColumn="0"/>
            <w:tcW w:w="1278" w:type="dxa"/>
          </w:tcPr>
          <w:p w:rsidR="00B01CDA" w:rsidRPr="004E11D4" w:rsidRDefault="00B01CDA" w:rsidP="00302884">
            <w:pPr>
              <w:pStyle w:val="BodyText"/>
              <w:ind w:right="14"/>
              <w:rPr>
                <w:rFonts w:asciiTheme="minorHAnsi" w:hAnsiTheme="minorHAnsi" w:cs="Arial"/>
                <w:b w:val="0"/>
              </w:rPr>
            </w:pPr>
            <w:r w:rsidRPr="004E11D4">
              <w:rPr>
                <w:rFonts w:asciiTheme="minorHAnsi" w:hAnsiTheme="minorHAnsi" w:cs="Arial"/>
                <w:b w:val="0"/>
              </w:rPr>
              <w:t>Did not present on this topic. Did not provide answers follow up questions.</w:t>
            </w:r>
          </w:p>
        </w:tc>
        <w:tc>
          <w:tcPr>
            <w:tcW w:w="1803" w:type="dxa"/>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did not provide any context or support but mentioned purpose of organization. Did not provide answers to follow up questions.</w:t>
            </w:r>
          </w:p>
        </w:tc>
        <w:tc>
          <w:tcPr>
            <w:tcW w:w="1804" w:type="dxa"/>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stated purpose and provided little context/ support for how they exemplify congruence between activities and methods practiced within the chapter. Struggled to answer follow up questions.</w:t>
            </w:r>
          </w:p>
        </w:tc>
        <w:tc>
          <w:tcPr>
            <w:tcW w:w="1803" w:type="dxa"/>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presented organizations purpose and incorporates it into chapter activities. There is attempted congruence between examples and methods by which the chapter holds members accountable; however, presentation fails to provide depth of understanding. Provided answers to follow up questions but struggled.</w:t>
            </w:r>
          </w:p>
        </w:tc>
        <w:tc>
          <w:tcPr>
            <w:tcW w:w="1804" w:type="dxa"/>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presented organizations purpose and understands how to incorporate it into chapter activities. Congruence is provided through examples and methods by which the chapter holds members accountable.</w:t>
            </w:r>
          </w:p>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Answered follow up questions.</w:t>
            </w:r>
          </w:p>
        </w:tc>
        <w:tc>
          <w:tcPr>
            <w:tcW w:w="1804" w:type="dxa"/>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presented organizations purpose and clearly understands how to incorporate it into chapter activities. Congruence is evident through examples and methods by which the chapter holds members accountable. Provides depth and recognizes the importance of why. Answered follow up questions thoroughly.</w:t>
            </w:r>
          </w:p>
        </w:tc>
      </w:tr>
    </w:tbl>
    <w:p w:rsidR="00ED4F94" w:rsidRPr="00114A12" w:rsidRDefault="00D40BE2" w:rsidP="00ED4F94">
      <w:pPr>
        <w:spacing w:after="0" w:line="240" w:lineRule="auto"/>
        <w:jc w:val="center"/>
        <w:rPr>
          <w:sz w:val="20"/>
          <w:szCs w:val="20"/>
        </w:rPr>
      </w:pPr>
      <w:r w:rsidRPr="00114A12">
        <w:rPr>
          <w:sz w:val="20"/>
          <w:szCs w:val="20"/>
        </w:rPr>
        <w:tab/>
      </w:r>
    </w:p>
    <w:p w:rsidR="00ED4F94" w:rsidRPr="00114A12" w:rsidRDefault="00D40BE2" w:rsidP="00E80B7A">
      <w:pPr>
        <w:spacing w:after="0" w:line="240" w:lineRule="auto"/>
        <w:rPr>
          <w:b/>
          <w:sz w:val="20"/>
          <w:szCs w:val="20"/>
        </w:rPr>
      </w:pPr>
      <w:r w:rsidRPr="00114A12">
        <w:rPr>
          <w:b/>
          <w:sz w:val="20"/>
          <w:szCs w:val="20"/>
        </w:rPr>
        <w:t xml:space="preserve">Comments on Chapter’s </w:t>
      </w:r>
      <w:r w:rsidR="004E11D4">
        <w:rPr>
          <w:b/>
          <w:sz w:val="20"/>
          <w:szCs w:val="20"/>
        </w:rPr>
        <w:t xml:space="preserve">on </w:t>
      </w:r>
      <w:r w:rsidR="00D94478">
        <w:rPr>
          <w:b/>
          <w:sz w:val="20"/>
          <w:szCs w:val="20"/>
        </w:rPr>
        <w:t>Overall Performance</w:t>
      </w:r>
      <w:r w:rsidRPr="00114A12">
        <w:rPr>
          <w:b/>
          <w:sz w:val="20"/>
          <w:szCs w:val="20"/>
        </w:rPr>
        <w:t>:</w:t>
      </w:r>
    </w:p>
    <w:p w:rsidR="00D40BE2" w:rsidRDefault="00D40BE2" w:rsidP="00E80B7A">
      <w:pPr>
        <w:spacing w:after="0" w:line="240" w:lineRule="auto"/>
        <w:rPr>
          <w:b/>
        </w:rPr>
      </w:pPr>
    </w:p>
    <w:p w:rsidR="00D40BE2" w:rsidRDefault="00D40BE2" w:rsidP="00E80B7A">
      <w:pPr>
        <w:spacing w:after="0" w:line="240" w:lineRule="auto"/>
        <w:rPr>
          <w:b/>
        </w:rPr>
      </w:pPr>
    </w:p>
    <w:p w:rsidR="004E11D4" w:rsidRDefault="004E11D4" w:rsidP="00E80B7A">
      <w:pPr>
        <w:spacing w:after="0" w:line="240" w:lineRule="auto"/>
        <w:rPr>
          <w:b/>
        </w:rPr>
      </w:pPr>
    </w:p>
    <w:p w:rsidR="004E11D4" w:rsidRDefault="004E11D4" w:rsidP="00E80B7A">
      <w:pPr>
        <w:spacing w:after="0" w:line="240" w:lineRule="auto"/>
        <w:rPr>
          <w:b/>
        </w:rPr>
      </w:pPr>
    </w:p>
    <w:p w:rsidR="004E11D4" w:rsidRDefault="004E11D4" w:rsidP="00E80B7A">
      <w:pPr>
        <w:spacing w:after="0" w:line="240" w:lineRule="auto"/>
        <w:rPr>
          <w:b/>
        </w:rPr>
      </w:pPr>
    </w:p>
    <w:p w:rsidR="004E11D4" w:rsidRDefault="004E11D4" w:rsidP="00E80B7A">
      <w:pPr>
        <w:spacing w:after="0" w:line="240" w:lineRule="auto"/>
        <w:rPr>
          <w:b/>
        </w:rPr>
      </w:pPr>
    </w:p>
    <w:p w:rsidR="004E11D4" w:rsidRDefault="004E11D4" w:rsidP="00E80B7A">
      <w:pPr>
        <w:spacing w:after="0" w:line="240" w:lineRule="auto"/>
        <w:rPr>
          <w:b/>
        </w:rPr>
      </w:pPr>
    </w:p>
    <w:p w:rsidR="00D40BE2" w:rsidRDefault="00D40BE2" w:rsidP="00E80B7A">
      <w:pPr>
        <w:spacing w:after="0" w:line="240" w:lineRule="auto"/>
        <w:rPr>
          <w:b/>
        </w:rPr>
      </w:pPr>
    </w:p>
    <w:p w:rsidR="00F45944" w:rsidRDefault="00F45944" w:rsidP="00F45944">
      <w:pPr>
        <w:spacing w:after="0" w:line="240" w:lineRule="auto"/>
        <w:jc w:val="center"/>
        <w:rPr>
          <w:b/>
        </w:rPr>
      </w:pPr>
      <w:r w:rsidRPr="00F45944">
        <w:rPr>
          <w:b/>
          <w:noProof/>
        </w:rPr>
        <w:lastRenderedPageBreak/>
        <w:drawing>
          <wp:inline distT="0" distB="0" distL="0" distR="0">
            <wp:extent cx="1181100" cy="953082"/>
            <wp:effectExtent l="19050" t="0" r="0" b="0"/>
            <wp:docPr id="9" name="Picture 0" descr="FSLife1_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Life1_Update.jpg"/>
                    <pic:cNvPicPr/>
                  </pic:nvPicPr>
                  <pic:blipFill>
                    <a:blip r:embed="rId9" cstate="print"/>
                    <a:stretch>
                      <a:fillRect/>
                    </a:stretch>
                  </pic:blipFill>
                  <pic:spPr>
                    <a:xfrm>
                      <a:off x="0" y="0"/>
                      <a:ext cx="1181100" cy="953082"/>
                    </a:xfrm>
                    <a:prstGeom prst="rect">
                      <a:avLst/>
                    </a:prstGeom>
                  </pic:spPr>
                </pic:pic>
              </a:graphicData>
            </a:graphic>
          </wp:inline>
        </w:drawing>
      </w:r>
    </w:p>
    <w:p w:rsidR="00F45944" w:rsidRPr="00E80B7A" w:rsidRDefault="00F45944" w:rsidP="00F45944">
      <w:pPr>
        <w:spacing w:after="0" w:line="240" w:lineRule="auto"/>
        <w:rPr>
          <w:b/>
        </w:rPr>
      </w:pPr>
    </w:p>
    <w:p w:rsidR="00F45944" w:rsidRDefault="00F45944" w:rsidP="00F45944">
      <w:pPr>
        <w:spacing w:after="0" w:line="240" w:lineRule="auto"/>
        <w:jc w:val="center"/>
        <w:rPr>
          <w:b/>
        </w:rPr>
      </w:pPr>
      <w:r w:rsidRPr="00E80B7A">
        <w:rPr>
          <w:b/>
        </w:rPr>
        <w:t>STANDARDS OF EXCELLENCE</w:t>
      </w:r>
    </w:p>
    <w:p w:rsidR="00F45944" w:rsidRPr="00E80B7A" w:rsidRDefault="00F45944" w:rsidP="00F45944">
      <w:pPr>
        <w:spacing w:after="0" w:line="240" w:lineRule="auto"/>
        <w:jc w:val="center"/>
        <w:rPr>
          <w:b/>
        </w:rPr>
      </w:pPr>
      <w:r w:rsidRPr="00E80B7A">
        <w:rPr>
          <w:b/>
        </w:rPr>
        <w:t>Awards</w:t>
      </w:r>
      <w:r>
        <w:rPr>
          <w:b/>
        </w:rPr>
        <w:t xml:space="preserve"> &amp; Assessment</w:t>
      </w:r>
    </w:p>
    <w:p w:rsidR="00E80B7A" w:rsidRPr="00114A12" w:rsidRDefault="00E80B7A" w:rsidP="00E80B7A">
      <w:pPr>
        <w:spacing w:after="0" w:line="240" w:lineRule="auto"/>
        <w:rPr>
          <w:b/>
          <w:sz w:val="20"/>
          <w:szCs w:val="20"/>
        </w:rPr>
      </w:pPr>
    </w:p>
    <w:p w:rsidR="00E80B7A" w:rsidRPr="00114A12" w:rsidRDefault="00E80B7A" w:rsidP="00F45944">
      <w:pPr>
        <w:spacing w:after="0" w:line="240" w:lineRule="auto"/>
        <w:jc w:val="center"/>
        <w:rPr>
          <w:sz w:val="20"/>
          <w:szCs w:val="20"/>
          <w:u w:val="single"/>
        </w:rPr>
      </w:pPr>
      <w:r w:rsidRPr="00114A12">
        <w:rPr>
          <w:sz w:val="20"/>
          <w:szCs w:val="20"/>
          <w:u w:val="single"/>
        </w:rPr>
        <w:t>Judging Review Sheet</w:t>
      </w:r>
    </w:p>
    <w:p w:rsidR="00E80B7A" w:rsidRPr="00114A12" w:rsidRDefault="00E80B7A" w:rsidP="00E80B7A">
      <w:pPr>
        <w:spacing w:after="0" w:line="240" w:lineRule="auto"/>
        <w:rPr>
          <w:sz w:val="20"/>
          <w:szCs w:val="20"/>
        </w:rPr>
      </w:pPr>
    </w:p>
    <w:p w:rsidR="00E80B7A" w:rsidRPr="00114A12" w:rsidRDefault="00F57A60" w:rsidP="00E80B7A">
      <w:pPr>
        <w:spacing w:after="0" w:line="240" w:lineRule="auto"/>
        <w:rPr>
          <w:sz w:val="20"/>
          <w:szCs w:val="20"/>
        </w:rPr>
      </w:pPr>
      <w:r w:rsidRPr="00114A12">
        <w:rPr>
          <w:b/>
          <w:sz w:val="20"/>
          <w:szCs w:val="20"/>
        </w:rPr>
        <w:t>[</w:t>
      </w:r>
      <w:r w:rsidR="00F45944" w:rsidRPr="00114A12">
        <w:rPr>
          <w:b/>
          <w:sz w:val="20"/>
          <w:szCs w:val="20"/>
        </w:rPr>
        <w:t>COMMUNITY EXPECTATION &amp; HIGH STANDARDS</w:t>
      </w:r>
      <w:r w:rsidRPr="00114A12">
        <w:rPr>
          <w:b/>
          <w:sz w:val="20"/>
          <w:szCs w:val="20"/>
        </w:rPr>
        <w:t>]</w:t>
      </w:r>
    </w:p>
    <w:p w:rsidR="00E80B7A" w:rsidRPr="00114A12" w:rsidRDefault="00E80B7A" w:rsidP="00E80B7A">
      <w:pPr>
        <w:spacing w:after="0" w:line="240" w:lineRule="auto"/>
        <w:rPr>
          <w:sz w:val="20"/>
          <w:szCs w:val="20"/>
          <w:highlight w:val="yellow"/>
        </w:rPr>
      </w:pPr>
    </w:p>
    <w:p w:rsidR="00F03B4B" w:rsidRPr="00114A12" w:rsidRDefault="00F57A60" w:rsidP="00F57A60">
      <w:pPr>
        <w:spacing w:after="0" w:line="240" w:lineRule="auto"/>
        <w:rPr>
          <w:sz w:val="20"/>
          <w:szCs w:val="20"/>
        </w:rPr>
      </w:pPr>
      <w:r w:rsidRPr="00114A12">
        <w:rPr>
          <w:sz w:val="20"/>
          <w:szCs w:val="20"/>
        </w:rPr>
        <w:t>This award will be given to chapters that are committed to our organizations’ guiding principles and to living up to the high ideals associated with their membership. Along with individual expectations, high performing chapters in this area recognize that their chapter must be held to a high standard and they strive to lead by example.</w:t>
      </w:r>
    </w:p>
    <w:p w:rsidR="00F57A60" w:rsidRPr="00114A12" w:rsidRDefault="00F57A60" w:rsidP="00F45944">
      <w:pPr>
        <w:spacing w:after="0" w:line="240" w:lineRule="auto"/>
        <w:jc w:val="center"/>
        <w:rPr>
          <w:sz w:val="20"/>
          <w:szCs w:val="20"/>
        </w:rPr>
      </w:pPr>
    </w:p>
    <w:tbl>
      <w:tblPr>
        <w:tblStyle w:val="LightShading"/>
        <w:tblW w:w="0" w:type="auto"/>
        <w:tblLook w:val="04A0" w:firstRow="1" w:lastRow="0" w:firstColumn="1" w:lastColumn="0" w:noHBand="0" w:noVBand="1"/>
      </w:tblPr>
      <w:tblGrid>
        <w:gridCol w:w="1278"/>
        <w:gridCol w:w="1803"/>
        <w:gridCol w:w="1804"/>
        <w:gridCol w:w="1803"/>
        <w:gridCol w:w="1804"/>
        <w:gridCol w:w="1804"/>
      </w:tblGrid>
      <w:tr w:rsidR="004E11D4" w:rsidTr="0098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96" w:type="dxa"/>
            <w:gridSpan w:val="6"/>
          </w:tcPr>
          <w:p w:rsidR="004E11D4" w:rsidRPr="004E11D4" w:rsidRDefault="004E11D4" w:rsidP="00302884">
            <w:pPr>
              <w:pStyle w:val="BodyText"/>
              <w:ind w:right="14"/>
              <w:rPr>
                <w:rFonts w:asciiTheme="minorHAnsi" w:hAnsiTheme="minorHAnsi" w:cs="Arial"/>
              </w:rPr>
            </w:pPr>
            <w:r>
              <w:rPr>
                <w:rFonts w:asciiTheme="minorHAnsi" w:hAnsiTheme="minorHAnsi" w:cs="Arial"/>
              </w:rPr>
              <w:t>Please circle the most appropriate ranking based off of the rubric below:</w:t>
            </w:r>
          </w:p>
        </w:tc>
      </w:tr>
      <w:tr w:rsidR="00982270" w:rsidTr="009822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tcPr>
          <w:p w:rsidR="00B01CDA" w:rsidRPr="004E11D4" w:rsidRDefault="00B01CDA" w:rsidP="004E11D4">
            <w:pPr>
              <w:pStyle w:val="BodyText"/>
              <w:ind w:right="14"/>
              <w:jc w:val="center"/>
              <w:rPr>
                <w:rFonts w:asciiTheme="minorHAnsi" w:hAnsiTheme="minorHAnsi" w:cs="Arial"/>
              </w:rPr>
            </w:pPr>
            <w:r w:rsidRPr="004E11D4">
              <w:rPr>
                <w:rFonts w:asciiTheme="minorHAnsi" w:hAnsiTheme="minorHAnsi" w:cs="Arial"/>
              </w:rPr>
              <w:t>0</w:t>
            </w:r>
          </w:p>
        </w:tc>
        <w:tc>
          <w:tcPr>
            <w:tcW w:w="1803" w:type="dxa"/>
          </w:tcPr>
          <w:p w:rsidR="00B01CDA" w:rsidRPr="004E11D4" w:rsidRDefault="00B01CDA" w:rsidP="004E11D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1</w:t>
            </w:r>
          </w:p>
        </w:tc>
        <w:tc>
          <w:tcPr>
            <w:tcW w:w="1804" w:type="dxa"/>
          </w:tcPr>
          <w:p w:rsidR="00B01CDA" w:rsidRPr="004E11D4" w:rsidRDefault="00B01CDA" w:rsidP="004E11D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2</w:t>
            </w:r>
          </w:p>
        </w:tc>
        <w:tc>
          <w:tcPr>
            <w:tcW w:w="1803" w:type="dxa"/>
          </w:tcPr>
          <w:p w:rsidR="00B01CDA" w:rsidRPr="004E11D4" w:rsidRDefault="00B01CDA" w:rsidP="004E11D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3</w:t>
            </w:r>
          </w:p>
        </w:tc>
        <w:tc>
          <w:tcPr>
            <w:tcW w:w="1804" w:type="dxa"/>
          </w:tcPr>
          <w:p w:rsidR="00B01CDA" w:rsidRPr="004E11D4" w:rsidRDefault="00B01CDA" w:rsidP="004E11D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4</w:t>
            </w:r>
          </w:p>
        </w:tc>
        <w:tc>
          <w:tcPr>
            <w:tcW w:w="1804" w:type="dxa"/>
          </w:tcPr>
          <w:p w:rsidR="00B01CDA" w:rsidRPr="004E11D4" w:rsidRDefault="00B01CDA" w:rsidP="004E11D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5</w:t>
            </w:r>
          </w:p>
        </w:tc>
      </w:tr>
      <w:tr w:rsidR="00B01CDA" w:rsidTr="00982270">
        <w:tc>
          <w:tcPr>
            <w:cnfStyle w:val="001000000000" w:firstRow="0" w:lastRow="0" w:firstColumn="1" w:lastColumn="0" w:oddVBand="0" w:evenVBand="0" w:oddHBand="0" w:evenHBand="0" w:firstRowFirstColumn="0" w:firstRowLastColumn="0" w:lastRowFirstColumn="0" w:lastRowLastColumn="0"/>
            <w:tcW w:w="1278" w:type="dxa"/>
          </w:tcPr>
          <w:p w:rsidR="00B01CDA" w:rsidRPr="004E11D4" w:rsidRDefault="00B01CDA" w:rsidP="00302884">
            <w:pPr>
              <w:pStyle w:val="BodyText"/>
              <w:ind w:right="14"/>
              <w:rPr>
                <w:rFonts w:asciiTheme="minorHAnsi" w:hAnsiTheme="minorHAnsi" w:cs="Arial"/>
                <w:b w:val="0"/>
              </w:rPr>
            </w:pPr>
            <w:r w:rsidRPr="004E11D4">
              <w:rPr>
                <w:rFonts w:asciiTheme="minorHAnsi" w:hAnsiTheme="minorHAnsi" w:cs="Arial"/>
                <w:b w:val="0"/>
              </w:rPr>
              <w:t>Did not present on this topic. Did not provide answers to follow up questions.</w:t>
            </w:r>
          </w:p>
        </w:tc>
        <w:tc>
          <w:tcPr>
            <w:tcW w:w="1803" w:type="dxa"/>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provided organizations expectations of membership but did not explain how they educate members or hold individuals accountable. Did not provide answers to follow up questions.</w:t>
            </w:r>
          </w:p>
        </w:tc>
        <w:tc>
          <w:tcPr>
            <w:tcW w:w="1804" w:type="dxa"/>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provided organizations expectations of membership and provided little explanation for how members are educated and held accountable. Struggled to answer follow up questions.</w:t>
            </w:r>
          </w:p>
          <w:p w:rsidR="00B01CDA" w:rsidRPr="004E11D4" w:rsidRDefault="00B01CDA" w:rsidP="00302884">
            <w:pPr>
              <w:cnfStyle w:val="000000000000" w:firstRow="0" w:lastRow="0" w:firstColumn="0" w:lastColumn="0" w:oddVBand="0" w:evenVBand="0" w:oddHBand="0" w:evenHBand="0" w:firstRowFirstColumn="0" w:firstRowLastColumn="0" w:lastRowFirstColumn="0" w:lastRowLastColumn="0"/>
              <w:rPr>
                <w:sz w:val="20"/>
                <w:szCs w:val="20"/>
              </w:rPr>
            </w:pPr>
          </w:p>
          <w:p w:rsidR="00B01CDA" w:rsidRPr="004E11D4" w:rsidRDefault="00B01CDA" w:rsidP="00302884">
            <w:pPr>
              <w:cnfStyle w:val="000000000000" w:firstRow="0" w:lastRow="0" w:firstColumn="0" w:lastColumn="0" w:oddVBand="0" w:evenVBand="0" w:oddHBand="0" w:evenHBand="0" w:firstRowFirstColumn="0" w:firstRowLastColumn="0" w:lastRowFirstColumn="0" w:lastRowLastColumn="0"/>
              <w:rPr>
                <w:sz w:val="20"/>
                <w:szCs w:val="20"/>
              </w:rPr>
            </w:pPr>
          </w:p>
          <w:p w:rsidR="00B01CDA" w:rsidRPr="004E11D4" w:rsidRDefault="00B01CDA" w:rsidP="00302884">
            <w:pPr>
              <w:cnfStyle w:val="000000000000" w:firstRow="0" w:lastRow="0" w:firstColumn="0" w:lastColumn="0" w:oddVBand="0" w:evenVBand="0" w:oddHBand="0" w:evenHBand="0" w:firstRowFirstColumn="0" w:firstRowLastColumn="0" w:lastRowFirstColumn="0" w:lastRowLastColumn="0"/>
              <w:rPr>
                <w:sz w:val="20"/>
                <w:szCs w:val="20"/>
              </w:rPr>
            </w:pPr>
          </w:p>
          <w:p w:rsidR="00B01CDA" w:rsidRPr="004E11D4" w:rsidRDefault="00B01CDA" w:rsidP="00302884">
            <w:pPr>
              <w:cnfStyle w:val="000000000000" w:firstRow="0" w:lastRow="0" w:firstColumn="0" w:lastColumn="0" w:oddVBand="0" w:evenVBand="0" w:oddHBand="0" w:evenHBand="0" w:firstRowFirstColumn="0" w:firstRowLastColumn="0" w:lastRowFirstColumn="0" w:lastRowLastColumn="0"/>
              <w:rPr>
                <w:sz w:val="20"/>
                <w:szCs w:val="20"/>
              </w:rPr>
            </w:pPr>
          </w:p>
          <w:p w:rsidR="00B01CDA" w:rsidRPr="004E11D4" w:rsidRDefault="00B01CDA" w:rsidP="00302884">
            <w:pPr>
              <w:cnfStyle w:val="000000000000" w:firstRow="0" w:lastRow="0" w:firstColumn="0" w:lastColumn="0" w:oddVBand="0" w:evenVBand="0" w:oddHBand="0" w:evenHBand="0" w:firstRowFirstColumn="0" w:firstRowLastColumn="0" w:lastRowFirstColumn="0" w:lastRowLastColumn="0"/>
              <w:rPr>
                <w:sz w:val="20"/>
                <w:szCs w:val="20"/>
              </w:rPr>
            </w:pPr>
          </w:p>
          <w:p w:rsidR="00B01CDA" w:rsidRPr="004E11D4" w:rsidRDefault="00B01CDA" w:rsidP="00302884">
            <w:pPr>
              <w:cnfStyle w:val="000000000000" w:firstRow="0" w:lastRow="0" w:firstColumn="0" w:lastColumn="0" w:oddVBand="0" w:evenVBand="0" w:oddHBand="0" w:evenHBand="0" w:firstRowFirstColumn="0" w:firstRowLastColumn="0" w:lastRowFirstColumn="0" w:lastRowLastColumn="0"/>
              <w:rPr>
                <w:sz w:val="20"/>
                <w:szCs w:val="20"/>
              </w:rPr>
            </w:pPr>
          </w:p>
          <w:p w:rsidR="00B01CDA" w:rsidRPr="004E11D4" w:rsidRDefault="00B01CDA" w:rsidP="00302884">
            <w:pPr>
              <w:cnfStyle w:val="000000000000" w:firstRow="0" w:lastRow="0" w:firstColumn="0" w:lastColumn="0" w:oddVBand="0" w:evenVBand="0" w:oddHBand="0" w:evenHBand="0" w:firstRowFirstColumn="0" w:firstRowLastColumn="0" w:lastRowFirstColumn="0" w:lastRowLastColumn="0"/>
              <w:rPr>
                <w:sz w:val="20"/>
                <w:szCs w:val="20"/>
              </w:rPr>
            </w:pPr>
          </w:p>
          <w:p w:rsidR="00B01CDA" w:rsidRPr="004E11D4" w:rsidRDefault="00B01CDA" w:rsidP="00302884">
            <w:pPr>
              <w:cnfStyle w:val="000000000000" w:firstRow="0" w:lastRow="0" w:firstColumn="0" w:lastColumn="0" w:oddVBand="0" w:evenVBand="0" w:oddHBand="0" w:evenHBand="0" w:firstRowFirstColumn="0" w:firstRowLastColumn="0" w:lastRowFirstColumn="0" w:lastRowLastColumn="0"/>
              <w:rPr>
                <w:sz w:val="20"/>
                <w:szCs w:val="20"/>
              </w:rPr>
            </w:pPr>
          </w:p>
        </w:tc>
        <w:tc>
          <w:tcPr>
            <w:tcW w:w="1803" w:type="dxa"/>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provided expectations of membership, briefly explained how they educate members about expectations and what accountability looks like in the chapter with few examples. Provided answers to follow up questions but struggled.</w:t>
            </w:r>
          </w:p>
        </w:tc>
        <w:tc>
          <w:tcPr>
            <w:tcW w:w="1804" w:type="dxa"/>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explained expectations of membership, how they educate members about expectations and what accountability looks like in the chapter with examples. Answered follow up questions.</w:t>
            </w:r>
          </w:p>
        </w:tc>
        <w:tc>
          <w:tcPr>
            <w:tcW w:w="1804" w:type="dxa"/>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clearly explained expectations of membership, how they educate members about expectations and what accountability looks like in the chapter with detailed examples. Provides depth and recognizes the importance of why. Answered follow up questions thoroughly.</w:t>
            </w:r>
          </w:p>
        </w:tc>
      </w:tr>
    </w:tbl>
    <w:p w:rsidR="00F03B4B" w:rsidRPr="00114A12" w:rsidRDefault="00F03B4B" w:rsidP="00F03B4B">
      <w:pPr>
        <w:spacing w:after="0" w:line="240" w:lineRule="auto"/>
        <w:jc w:val="center"/>
        <w:rPr>
          <w:sz w:val="20"/>
          <w:szCs w:val="20"/>
        </w:rPr>
      </w:pPr>
      <w:r w:rsidRPr="00114A12">
        <w:rPr>
          <w:sz w:val="20"/>
          <w:szCs w:val="20"/>
        </w:rPr>
        <w:tab/>
      </w:r>
    </w:p>
    <w:p w:rsidR="00F03B4B" w:rsidRPr="00114A12" w:rsidRDefault="00F03B4B" w:rsidP="00F03B4B">
      <w:pPr>
        <w:spacing w:after="0" w:line="240" w:lineRule="auto"/>
        <w:rPr>
          <w:b/>
          <w:sz w:val="20"/>
          <w:szCs w:val="20"/>
        </w:rPr>
      </w:pPr>
      <w:r w:rsidRPr="00114A12">
        <w:rPr>
          <w:b/>
          <w:sz w:val="20"/>
          <w:szCs w:val="20"/>
        </w:rPr>
        <w:t>Comments on Chapter’s Submitted Materials</w:t>
      </w:r>
      <w:r w:rsidR="00D94478">
        <w:rPr>
          <w:b/>
          <w:sz w:val="20"/>
          <w:szCs w:val="20"/>
        </w:rPr>
        <w:t>/Overall Performance</w:t>
      </w:r>
      <w:r w:rsidRPr="00114A12">
        <w:rPr>
          <w:b/>
          <w:sz w:val="20"/>
          <w:szCs w:val="20"/>
        </w:rPr>
        <w:t>:</w:t>
      </w:r>
    </w:p>
    <w:p w:rsidR="00304F35" w:rsidRDefault="00E80B7A" w:rsidP="00F57A60">
      <w:pPr>
        <w:spacing w:after="0" w:line="240" w:lineRule="auto"/>
        <w:jc w:val="center"/>
      </w:pPr>
      <w:r w:rsidRPr="00E80B7A">
        <w:br w:type="page"/>
      </w:r>
    </w:p>
    <w:p w:rsidR="00F45944" w:rsidRDefault="00F45944" w:rsidP="00F45944">
      <w:pPr>
        <w:spacing w:after="0" w:line="240" w:lineRule="auto"/>
        <w:jc w:val="center"/>
        <w:rPr>
          <w:b/>
        </w:rPr>
      </w:pPr>
      <w:r w:rsidRPr="00F45944">
        <w:rPr>
          <w:b/>
          <w:noProof/>
        </w:rPr>
        <w:lastRenderedPageBreak/>
        <w:drawing>
          <wp:inline distT="0" distB="0" distL="0" distR="0">
            <wp:extent cx="1181100" cy="953082"/>
            <wp:effectExtent l="19050" t="0" r="0" b="0"/>
            <wp:docPr id="10" name="Picture 0" descr="FSLife1_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Life1_Update.jpg"/>
                    <pic:cNvPicPr/>
                  </pic:nvPicPr>
                  <pic:blipFill>
                    <a:blip r:embed="rId9" cstate="print"/>
                    <a:stretch>
                      <a:fillRect/>
                    </a:stretch>
                  </pic:blipFill>
                  <pic:spPr>
                    <a:xfrm>
                      <a:off x="0" y="0"/>
                      <a:ext cx="1181100" cy="953082"/>
                    </a:xfrm>
                    <a:prstGeom prst="rect">
                      <a:avLst/>
                    </a:prstGeom>
                  </pic:spPr>
                </pic:pic>
              </a:graphicData>
            </a:graphic>
          </wp:inline>
        </w:drawing>
      </w:r>
    </w:p>
    <w:p w:rsidR="00F45944" w:rsidRPr="00E80B7A" w:rsidRDefault="00F45944" w:rsidP="00F45944">
      <w:pPr>
        <w:spacing w:after="0" w:line="240" w:lineRule="auto"/>
        <w:rPr>
          <w:b/>
        </w:rPr>
      </w:pPr>
    </w:p>
    <w:p w:rsidR="00F45944" w:rsidRDefault="00F45944" w:rsidP="00F45944">
      <w:pPr>
        <w:spacing w:after="0" w:line="240" w:lineRule="auto"/>
        <w:jc w:val="center"/>
        <w:rPr>
          <w:b/>
        </w:rPr>
      </w:pPr>
      <w:r w:rsidRPr="00E80B7A">
        <w:rPr>
          <w:b/>
        </w:rPr>
        <w:t>STANDARDS OF EXCELLENCE</w:t>
      </w:r>
    </w:p>
    <w:p w:rsidR="00F45944" w:rsidRPr="00E80B7A" w:rsidRDefault="00F45944" w:rsidP="00F45944">
      <w:pPr>
        <w:spacing w:after="0" w:line="240" w:lineRule="auto"/>
        <w:jc w:val="center"/>
        <w:rPr>
          <w:b/>
        </w:rPr>
      </w:pPr>
      <w:r w:rsidRPr="00E80B7A">
        <w:rPr>
          <w:b/>
        </w:rPr>
        <w:t>Awards</w:t>
      </w:r>
      <w:r>
        <w:rPr>
          <w:b/>
        </w:rPr>
        <w:t xml:space="preserve"> &amp; Assessment</w:t>
      </w:r>
    </w:p>
    <w:p w:rsidR="00E80B7A" w:rsidRPr="00114A12" w:rsidRDefault="00E80B7A" w:rsidP="00F45944">
      <w:pPr>
        <w:spacing w:after="0" w:line="240" w:lineRule="auto"/>
        <w:rPr>
          <w:b/>
          <w:sz w:val="20"/>
          <w:szCs w:val="20"/>
        </w:rPr>
      </w:pPr>
    </w:p>
    <w:p w:rsidR="00E80B7A" w:rsidRPr="00114A12" w:rsidRDefault="00E80B7A" w:rsidP="00F45944">
      <w:pPr>
        <w:spacing w:after="0" w:line="240" w:lineRule="auto"/>
        <w:jc w:val="center"/>
        <w:rPr>
          <w:sz w:val="20"/>
          <w:szCs w:val="20"/>
          <w:u w:val="single"/>
        </w:rPr>
      </w:pPr>
      <w:r w:rsidRPr="00114A12">
        <w:rPr>
          <w:sz w:val="20"/>
          <w:szCs w:val="20"/>
          <w:u w:val="single"/>
        </w:rPr>
        <w:t>Judging Review Sheet</w:t>
      </w:r>
    </w:p>
    <w:p w:rsidR="00E80B7A" w:rsidRPr="00114A12" w:rsidRDefault="00E80B7A" w:rsidP="00E80B7A">
      <w:pPr>
        <w:spacing w:after="0" w:line="240" w:lineRule="auto"/>
        <w:rPr>
          <w:sz w:val="20"/>
          <w:szCs w:val="20"/>
        </w:rPr>
      </w:pPr>
    </w:p>
    <w:p w:rsidR="00F57A60" w:rsidRPr="00114A12" w:rsidRDefault="00EB6E58" w:rsidP="00EB6E58">
      <w:pPr>
        <w:spacing w:after="0" w:line="240" w:lineRule="auto"/>
        <w:rPr>
          <w:b/>
          <w:sz w:val="20"/>
          <w:szCs w:val="20"/>
        </w:rPr>
      </w:pPr>
      <w:r w:rsidRPr="00114A12">
        <w:rPr>
          <w:b/>
          <w:sz w:val="20"/>
          <w:szCs w:val="20"/>
        </w:rPr>
        <w:t>[</w:t>
      </w:r>
      <w:r w:rsidR="00F45944" w:rsidRPr="00114A12">
        <w:rPr>
          <w:b/>
          <w:sz w:val="20"/>
          <w:szCs w:val="20"/>
        </w:rPr>
        <w:t>SOCIAL &amp; PERSONAL DEVELOPMENT</w:t>
      </w:r>
      <w:r w:rsidRPr="00114A12">
        <w:rPr>
          <w:b/>
          <w:sz w:val="20"/>
          <w:szCs w:val="20"/>
        </w:rPr>
        <w:t>]</w:t>
      </w:r>
    </w:p>
    <w:p w:rsidR="00F57A60" w:rsidRPr="00114A12" w:rsidRDefault="00F57A60" w:rsidP="00F57A60">
      <w:pPr>
        <w:spacing w:after="0" w:line="240" w:lineRule="auto"/>
        <w:rPr>
          <w:sz w:val="20"/>
          <w:szCs w:val="20"/>
        </w:rPr>
      </w:pPr>
    </w:p>
    <w:p w:rsidR="00910A65" w:rsidRPr="00114A12" w:rsidRDefault="00910A65" w:rsidP="00F57A60">
      <w:pPr>
        <w:spacing w:after="0" w:line="240" w:lineRule="auto"/>
        <w:rPr>
          <w:sz w:val="20"/>
          <w:szCs w:val="20"/>
        </w:rPr>
      </w:pPr>
      <w:r w:rsidRPr="00114A12">
        <w:rPr>
          <w:sz w:val="20"/>
          <w:szCs w:val="20"/>
        </w:rPr>
        <w:t>This award will be given to chapters that provide their members with opportunities and outlets to develop as individuals – through personal experiences as well as shared interactions.</w:t>
      </w:r>
    </w:p>
    <w:p w:rsidR="00910A65" w:rsidRPr="00114A12" w:rsidRDefault="00910A65" w:rsidP="00910A65">
      <w:pPr>
        <w:spacing w:after="0" w:line="240" w:lineRule="auto"/>
        <w:rPr>
          <w:b/>
          <w:sz w:val="20"/>
          <w:szCs w:val="20"/>
        </w:rPr>
      </w:pPr>
    </w:p>
    <w:tbl>
      <w:tblPr>
        <w:tblStyle w:val="LightShading"/>
        <w:tblW w:w="0" w:type="auto"/>
        <w:tblLook w:val="04A0" w:firstRow="1" w:lastRow="0" w:firstColumn="1" w:lastColumn="0" w:noHBand="0" w:noVBand="1"/>
      </w:tblPr>
      <w:tblGrid>
        <w:gridCol w:w="1187"/>
        <w:gridCol w:w="1993"/>
        <w:gridCol w:w="2005"/>
        <w:gridCol w:w="1976"/>
        <w:gridCol w:w="1911"/>
        <w:gridCol w:w="1944"/>
      </w:tblGrid>
      <w:tr w:rsidR="004E11D4" w:rsidTr="0098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Pr>
          <w:p w:rsidR="004E11D4" w:rsidRPr="004E11D4" w:rsidRDefault="004E11D4" w:rsidP="00302884">
            <w:pPr>
              <w:pStyle w:val="BodyText"/>
              <w:ind w:right="14"/>
              <w:rPr>
                <w:rFonts w:asciiTheme="minorHAnsi" w:hAnsiTheme="minorHAnsi" w:cs="Arial"/>
              </w:rPr>
            </w:pPr>
            <w:r>
              <w:rPr>
                <w:rFonts w:asciiTheme="minorHAnsi" w:hAnsiTheme="minorHAnsi" w:cs="Arial"/>
              </w:rPr>
              <w:t>Please circle the most appropriate ranking based off of the rubric below:</w:t>
            </w:r>
          </w:p>
        </w:tc>
      </w:tr>
      <w:tr w:rsidR="00982270" w:rsidTr="009822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Pr>
          <w:p w:rsidR="00B01CDA" w:rsidRPr="004E11D4" w:rsidRDefault="00B01CDA" w:rsidP="00302884">
            <w:pPr>
              <w:pStyle w:val="BodyText"/>
              <w:ind w:right="14"/>
              <w:jc w:val="center"/>
              <w:rPr>
                <w:rFonts w:asciiTheme="minorHAnsi" w:hAnsiTheme="minorHAnsi" w:cs="Arial"/>
              </w:rPr>
            </w:pPr>
            <w:r w:rsidRPr="004E11D4">
              <w:rPr>
                <w:rFonts w:asciiTheme="minorHAnsi" w:hAnsiTheme="minorHAnsi" w:cs="Arial"/>
              </w:rPr>
              <w:t>0</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1</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2</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3</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4</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4E11D4">
              <w:rPr>
                <w:rFonts w:asciiTheme="minorHAnsi" w:hAnsiTheme="minorHAnsi" w:cs="Arial"/>
              </w:rPr>
              <w:t>5</w:t>
            </w:r>
          </w:p>
        </w:tc>
      </w:tr>
      <w:tr w:rsidR="00982270" w:rsidTr="00982270">
        <w:trPr>
          <w:trHeight w:val="35"/>
        </w:trPr>
        <w:tc>
          <w:tcPr>
            <w:cnfStyle w:val="001000000000" w:firstRow="0" w:lastRow="0" w:firstColumn="1" w:lastColumn="0" w:oddVBand="0" w:evenVBand="0" w:oddHBand="0" w:evenHBand="0" w:firstRowFirstColumn="0" w:firstRowLastColumn="0" w:lastRowFirstColumn="0" w:lastRowLastColumn="0"/>
            <w:tcW w:w="0" w:type="auto"/>
          </w:tcPr>
          <w:p w:rsidR="00B01CDA" w:rsidRPr="004E11D4" w:rsidRDefault="00B01CDA" w:rsidP="00302884">
            <w:pPr>
              <w:pStyle w:val="BodyText"/>
              <w:ind w:right="14"/>
              <w:rPr>
                <w:rFonts w:asciiTheme="minorHAnsi" w:hAnsiTheme="minorHAnsi" w:cs="Arial"/>
                <w:b w:val="0"/>
              </w:rPr>
            </w:pPr>
            <w:r w:rsidRPr="004E11D4">
              <w:rPr>
                <w:rFonts w:asciiTheme="minorHAnsi" w:hAnsiTheme="minorHAnsi" w:cs="Arial"/>
                <w:b w:val="0"/>
              </w:rPr>
              <w:t>Did not present on this topic. Did not provide answers to follow up questions.</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does not provide consistent resources &amp; development for its members from the new member period to post graduation. The chapter does not understand the impact of developmental opportunities nor do they attempt to attain a healthy and responsible social identity. Did not provide answers to follow up questions.</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does not provide consistent resources &amp; development for its members from the new member period to post graduation. The chapter does not fully understand the impact of developmental opportunities. The chapter barely attempts to attain a healthy and responsible social identity. Struggled to answer follow up questions.</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provides resources &amp; development for its members from the new member period to post graduation. The chapter understands the impact of developmental opportunities. The chapter actively attempts to attain a healthy and responsible social identity. Provided answers to follow up questions but struggled.</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provides thorough resources &amp; development for its members from the new member period to post graduation. The chapter understands the impact of developmental opportunities. The chapter has a healthy and responsible social identity. Answered follow up questions.</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clearly provides thorough resources &amp; development for its members from the new member period to post graduation. The chapter understands the impact of developmental opportunities. The chapter has a healthy and responsible social identity. Answered follow up questions thoroughly.</w:t>
            </w:r>
          </w:p>
        </w:tc>
      </w:tr>
    </w:tbl>
    <w:p w:rsidR="00F57A60" w:rsidRPr="00114A12" w:rsidRDefault="00F57A60" w:rsidP="00F57A60">
      <w:pPr>
        <w:spacing w:after="0" w:line="240" w:lineRule="auto"/>
        <w:jc w:val="center"/>
        <w:rPr>
          <w:sz w:val="20"/>
          <w:szCs w:val="20"/>
        </w:rPr>
      </w:pPr>
      <w:r w:rsidRPr="00114A12">
        <w:rPr>
          <w:sz w:val="20"/>
          <w:szCs w:val="20"/>
        </w:rPr>
        <w:tab/>
      </w:r>
    </w:p>
    <w:p w:rsidR="00F57A60" w:rsidRPr="00114A12" w:rsidRDefault="00F57A60" w:rsidP="00F57A60">
      <w:pPr>
        <w:spacing w:after="0" w:line="240" w:lineRule="auto"/>
        <w:rPr>
          <w:b/>
          <w:sz w:val="20"/>
          <w:szCs w:val="20"/>
        </w:rPr>
      </w:pPr>
      <w:r w:rsidRPr="00114A12">
        <w:rPr>
          <w:b/>
          <w:sz w:val="20"/>
          <w:szCs w:val="20"/>
        </w:rPr>
        <w:t>Comments on Chapter’s Submitted Materials</w:t>
      </w:r>
      <w:r w:rsidR="00D94478">
        <w:rPr>
          <w:b/>
          <w:sz w:val="20"/>
          <w:szCs w:val="20"/>
        </w:rPr>
        <w:t>/Overall Performance</w:t>
      </w:r>
      <w:r w:rsidRPr="00114A12">
        <w:rPr>
          <w:b/>
          <w:sz w:val="20"/>
          <w:szCs w:val="20"/>
        </w:rPr>
        <w:t>:</w:t>
      </w:r>
    </w:p>
    <w:p w:rsidR="00304F35" w:rsidRDefault="00E80B7A" w:rsidP="00B36FE7">
      <w:pPr>
        <w:spacing w:after="0" w:line="240" w:lineRule="auto"/>
      </w:pPr>
      <w:r w:rsidRPr="00E80B7A">
        <w:br w:type="page"/>
      </w:r>
    </w:p>
    <w:p w:rsidR="00F45944" w:rsidRDefault="00F45944" w:rsidP="00F45944">
      <w:pPr>
        <w:spacing w:after="0" w:line="240" w:lineRule="auto"/>
        <w:jc w:val="center"/>
        <w:rPr>
          <w:b/>
        </w:rPr>
      </w:pPr>
      <w:r w:rsidRPr="00F45944">
        <w:rPr>
          <w:b/>
          <w:noProof/>
        </w:rPr>
        <w:lastRenderedPageBreak/>
        <w:drawing>
          <wp:inline distT="0" distB="0" distL="0" distR="0">
            <wp:extent cx="1181100" cy="953082"/>
            <wp:effectExtent l="19050" t="0" r="0" b="0"/>
            <wp:docPr id="11" name="Picture 0" descr="FSLife1_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Life1_Update.jpg"/>
                    <pic:cNvPicPr/>
                  </pic:nvPicPr>
                  <pic:blipFill>
                    <a:blip r:embed="rId9" cstate="print"/>
                    <a:stretch>
                      <a:fillRect/>
                    </a:stretch>
                  </pic:blipFill>
                  <pic:spPr>
                    <a:xfrm>
                      <a:off x="0" y="0"/>
                      <a:ext cx="1181100" cy="953082"/>
                    </a:xfrm>
                    <a:prstGeom prst="rect">
                      <a:avLst/>
                    </a:prstGeom>
                  </pic:spPr>
                </pic:pic>
              </a:graphicData>
            </a:graphic>
          </wp:inline>
        </w:drawing>
      </w:r>
    </w:p>
    <w:p w:rsidR="00F45944" w:rsidRPr="00E80B7A" w:rsidRDefault="00F45944" w:rsidP="00F45944">
      <w:pPr>
        <w:spacing w:after="0" w:line="240" w:lineRule="auto"/>
        <w:rPr>
          <w:b/>
        </w:rPr>
      </w:pPr>
    </w:p>
    <w:p w:rsidR="00F45944" w:rsidRDefault="00F45944" w:rsidP="00F45944">
      <w:pPr>
        <w:spacing w:after="0" w:line="240" w:lineRule="auto"/>
        <w:jc w:val="center"/>
        <w:rPr>
          <w:b/>
        </w:rPr>
      </w:pPr>
      <w:r w:rsidRPr="00E80B7A">
        <w:rPr>
          <w:b/>
        </w:rPr>
        <w:t>STANDARDS OF EXCELLENCE</w:t>
      </w:r>
    </w:p>
    <w:p w:rsidR="00F45944" w:rsidRPr="00E80B7A" w:rsidRDefault="00F45944" w:rsidP="00F45944">
      <w:pPr>
        <w:spacing w:after="0" w:line="240" w:lineRule="auto"/>
        <w:jc w:val="center"/>
        <w:rPr>
          <w:b/>
        </w:rPr>
      </w:pPr>
      <w:r w:rsidRPr="00E80B7A">
        <w:rPr>
          <w:b/>
        </w:rPr>
        <w:t>Awards</w:t>
      </w:r>
      <w:r>
        <w:rPr>
          <w:b/>
        </w:rPr>
        <w:t xml:space="preserve"> &amp; Assessment</w:t>
      </w:r>
    </w:p>
    <w:p w:rsidR="00E80B7A" w:rsidRPr="00114A12" w:rsidRDefault="00E80B7A" w:rsidP="00F45944">
      <w:pPr>
        <w:spacing w:after="0" w:line="240" w:lineRule="auto"/>
        <w:rPr>
          <w:b/>
          <w:sz w:val="20"/>
          <w:szCs w:val="20"/>
        </w:rPr>
      </w:pPr>
    </w:p>
    <w:p w:rsidR="00E80B7A" w:rsidRPr="00114A12" w:rsidRDefault="00E80B7A" w:rsidP="00F45944">
      <w:pPr>
        <w:spacing w:after="0" w:line="240" w:lineRule="auto"/>
        <w:jc w:val="center"/>
        <w:rPr>
          <w:sz w:val="20"/>
          <w:szCs w:val="20"/>
          <w:u w:val="single"/>
        </w:rPr>
      </w:pPr>
      <w:r w:rsidRPr="00114A12">
        <w:rPr>
          <w:sz w:val="20"/>
          <w:szCs w:val="20"/>
          <w:u w:val="single"/>
        </w:rPr>
        <w:t>Judging Review Sheet</w:t>
      </w:r>
    </w:p>
    <w:p w:rsidR="00E80B7A" w:rsidRPr="00114A12" w:rsidRDefault="00E80B7A" w:rsidP="00E80B7A">
      <w:pPr>
        <w:spacing w:after="0" w:line="240" w:lineRule="auto"/>
        <w:rPr>
          <w:sz w:val="20"/>
          <w:szCs w:val="20"/>
        </w:rPr>
      </w:pPr>
    </w:p>
    <w:p w:rsidR="00E80B7A" w:rsidRPr="00114A12" w:rsidRDefault="00B36FE7" w:rsidP="00E80B7A">
      <w:pPr>
        <w:spacing w:after="0" w:line="240" w:lineRule="auto"/>
        <w:rPr>
          <w:b/>
          <w:sz w:val="20"/>
          <w:szCs w:val="20"/>
        </w:rPr>
      </w:pPr>
      <w:r w:rsidRPr="00114A12">
        <w:rPr>
          <w:b/>
          <w:sz w:val="20"/>
          <w:szCs w:val="20"/>
        </w:rPr>
        <w:t>[</w:t>
      </w:r>
      <w:r w:rsidR="00F45944" w:rsidRPr="00114A12">
        <w:rPr>
          <w:b/>
          <w:sz w:val="20"/>
          <w:szCs w:val="20"/>
        </w:rPr>
        <w:t>RESPONSIBILTIY TO SELF AND OTHERS</w:t>
      </w:r>
      <w:r w:rsidRPr="00114A12">
        <w:rPr>
          <w:b/>
          <w:sz w:val="20"/>
          <w:szCs w:val="20"/>
        </w:rPr>
        <w:t>]</w:t>
      </w:r>
    </w:p>
    <w:p w:rsidR="00E80B7A" w:rsidRPr="00114A12" w:rsidRDefault="00E80B7A" w:rsidP="00E80B7A">
      <w:pPr>
        <w:spacing w:after="0" w:line="240" w:lineRule="auto"/>
        <w:rPr>
          <w:b/>
          <w:sz w:val="20"/>
          <w:szCs w:val="20"/>
        </w:rPr>
      </w:pPr>
    </w:p>
    <w:p w:rsidR="0038212C" w:rsidRDefault="0038212C" w:rsidP="0038212C">
      <w:pPr>
        <w:spacing w:after="0" w:line="240" w:lineRule="auto"/>
        <w:rPr>
          <w:sz w:val="20"/>
          <w:szCs w:val="20"/>
        </w:rPr>
      </w:pPr>
      <w:r w:rsidRPr="00114A12">
        <w:rPr>
          <w:sz w:val="20"/>
          <w:szCs w:val="20"/>
        </w:rPr>
        <w:t xml:space="preserve">This award will be given to chapters that understand that </w:t>
      </w:r>
      <w:r w:rsidR="0005148F" w:rsidRPr="00114A12">
        <w:rPr>
          <w:sz w:val="20"/>
          <w:szCs w:val="20"/>
        </w:rPr>
        <w:t>b</w:t>
      </w:r>
      <w:r w:rsidRPr="00114A12">
        <w:rPr>
          <w:sz w:val="20"/>
          <w:szCs w:val="20"/>
        </w:rPr>
        <w:t>rotherhood and sisterhood are an inheren</w:t>
      </w:r>
      <w:r w:rsidR="0005148F" w:rsidRPr="00114A12">
        <w:rPr>
          <w:sz w:val="20"/>
          <w:szCs w:val="20"/>
        </w:rPr>
        <w:t xml:space="preserve">t benefit and foundation of their </w:t>
      </w:r>
      <w:r w:rsidRPr="00114A12">
        <w:rPr>
          <w:sz w:val="20"/>
          <w:szCs w:val="20"/>
        </w:rPr>
        <w:t>membership</w:t>
      </w:r>
      <w:r w:rsidR="0005148F" w:rsidRPr="00114A12">
        <w:rPr>
          <w:sz w:val="20"/>
          <w:szCs w:val="20"/>
        </w:rPr>
        <w:t xml:space="preserve"> experience – t</w:t>
      </w:r>
      <w:r w:rsidRPr="00114A12">
        <w:rPr>
          <w:sz w:val="20"/>
          <w:szCs w:val="20"/>
        </w:rPr>
        <w:t xml:space="preserve">aking care of </w:t>
      </w:r>
      <w:r w:rsidR="0005148F" w:rsidRPr="00114A12">
        <w:rPr>
          <w:sz w:val="20"/>
          <w:szCs w:val="20"/>
        </w:rPr>
        <w:t>themselves and taking care of their brothers and sisters is at the heart of their</w:t>
      </w:r>
      <w:r w:rsidRPr="00114A12">
        <w:rPr>
          <w:sz w:val="20"/>
          <w:szCs w:val="20"/>
        </w:rPr>
        <w:t xml:space="preserve"> experience. </w:t>
      </w:r>
      <w:r w:rsidR="00B01CDA">
        <w:rPr>
          <w:sz w:val="20"/>
          <w:szCs w:val="20"/>
        </w:rPr>
        <w:br/>
      </w:r>
    </w:p>
    <w:tbl>
      <w:tblPr>
        <w:tblStyle w:val="LightShading"/>
        <w:tblW w:w="0" w:type="auto"/>
        <w:tblLook w:val="04A0" w:firstRow="1" w:lastRow="0" w:firstColumn="1" w:lastColumn="0" w:noHBand="0" w:noVBand="1"/>
      </w:tblPr>
      <w:tblGrid>
        <w:gridCol w:w="1266"/>
        <w:gridCol w:w="1870"/>
        <w:gridCol w:w="1898"/>
        <w:gridCol w:w="2133"/>
        <w:gridCol w:w="1862"/>
        <w:gridCol w:w="1987"/>
      </w:tblGrid>
      <w:tr w:rsidR="004E11D4" w:rsidTr="0098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Pr>
          <w:p w:rsidR="004E11D4" w:rsidRPr="004E11D4" w:rsidRDefault="004E11D4" w:rsidP="00302884">
            <w:pPr>
              <w:pStyle w:val="BodyText"/>
              <w:ind w:right="14"/>
              <w:rPr>
                <w:rFonts w:asciiTheme="minorHAnsi" w:hAnsiTheme="minorHAnsi" w:cs="Arial"/>
              </w:rPr>
            </w:pPr>
            <w:r>
              <w:rPr>
                <w:rFonts w:asciiTheme="minorHAnsi" w:hAnsiTheme="minorHAnsi" w:cs="Arial"/>
              </w:rPr>
              <w:t>Please circle the most appropriate ranking based off of the rubric below:</w:t>
            </w:r>
          </w:p>
        </w:tc>
      </w:tr>
      <w:tr w:rsidR="00982270" w:rsidTr="009822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Pr>
          <w:p w:rsidR="00B01CDA" w:rsidRPr="004E11D4" w:rsidRDefault="00B01CDA" w:rsidP="00302884">
            <w:pPr>
              <w:pStyle w:val="BodyText"/>
              <w:ind w:right="14"/>
              <w:jc w:val="center"/>
              <w:rPr>
                <w:rFonts w:asciiTheme="minorHAnsi" w:hAnsiTheme="minorHAnsi" w:cs="Arial"/>
              </w:rPr>
            </w:pPr>
            <w:r w:rsidRPr="004E11D4">
              <w:rPr>
                <w:rFonts w:asciiTheme="minorHAnsi" w:hAnsiTheme="minorHAnsi" w:cs="Arial"/>
              </w:rPr>
              <w:t>0</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rPr>
            </w:pPr>
            <w:r w:rsidRPr="004E11D4">
              <w:rPr>
                <w:rFonts w:asciiTheme="minorHAnsi" w:hAnsiTheme="minorHAnsi" w:cs="Arial"/>
                <w:b/>
              </w:rPr>
              <w:t>1</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rPr>
            </w:pPr>
            <w:r w:rsidRPr="004E11D4">
              <w:rPr>
                <w:rFonts w:asciiTheme="minorHAnsi" w:hAnsiTheme="minorHAnsi" w:cs="Arial"/>
                <w:b/>
              </w:rPr>
              <w:t>2</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rPr>
            </w:pPr>
            <w:r w:rsidRPr="004E11D4">
              <w:rPr>
                <w:rFonts w:asciiTheme="minorHAnsi" w:hAnsiTheme="minorHAnsi" w:cs="Arial"/>
                <w:b/>
              </w:rPr>
              <w:t>3</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rPr>
            </w:pPr>
            <w:r w:rsidRPr="004E11D4">
              <w:rPr>
                <w:rFonts w:asciiTheme="minorHAnsi" w:hAnsiTheme="minorHAnsi" w:cs="Arial"/>
                <w:b/>
              </w:rPr>
              <w:t>4</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rPr>
            </w:pPr>
            <w:r w:rsidRPr="004E11D4">
              <w:rPr>
                <w:rFonts w:asciiTheme="minorHAnsi" w:hAnsiTheme="minorHAnsi" w:cs="Arial"/>
                <w:b/>
              </w:rPr>
              <w:t>5</w:t>
            </w:r>
          </w:p>
        </w:tc>
      </w:tr>
      <w:tr w:rsidR="00982270" w:rsidTr="00982270">
        <w:trPr>
          <w:trHeight w:val="35"/>
        </w:trPr>
        <w:tc>
          <w:tcPr>
            <w:cnfStyle w:val="001000000000" w:firstRow="0" w:lastRow="0" w:firstColumn="1" w:lastColumn="0" w:oddVBand="0" w:evenVBand="0" w:oddHBand="0" w:evenHBand="0" w:firstRowFirstColumn="0" w:firstRowLastColumn="0" w:lastRowFirstColumn="0" w:lastRowLastColumn="0"/>
            <w:tcW w:w="0" w:type="auto"/>
          </w:tcPr>
          <w:p w:rsidR="00B01CDA" w:rsidRPr="004E11D4" w:rsidRDefault="00B01CDA" w:rsidP="00302884">
            <w:pPr>
              <w:pStyle w:val="BodyText"/>
              <w:ind w:right="14"/>
              <w:rPr>
                <w:rFonts w:asciiTheme="minorHAnsi" w:hAnsiTheme="minorHAnsi" w:cs="Arial"/>
                <w:b w:val="0"/>
              </w:rPr>
            </w:pPr>
            <w:r w:rsidRPr="004E11D4">
              <w:rPr>
                <w:rFonts w:asciiTheme="minorHAnsi" w:hAnsiTheme="minorHAnsi" w:cs="Arial"/>
                <w:b w:val="0"/>
              </w:rPr>
              <w:t>Did not present on this topic. Did not provide answers to follow up questions.</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does not encourage healthy and balanced living. Members do not understand prevention, risk management and how to address it within the chapter. Did not provide answers to follow up questions.</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struggles to encourage healthy and balanced living. Members explain prevention and risk management but do not understand of how to address it within the chapter. Struggled to answer follow up questions.</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encourages healthy and balanced living with programs and resources. Members explain prevention and risk management but do not have a clear understanding of how to address it within the chapter. Provided answers to follow up questions but struggled.</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encourages healthy and balanced living with programs and resources. Members understand prevention, risk management and how to address it within the chapter. Answered follow up questions.</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strongly encourages healthy and balanced living with specialized programs and resources. Members thoroughly understand prevention, risk management and how to address it within the chapter. Answered follow up questions thoroughly.</w:t>
            </w:r>
          </w:p>
        </w:tc>
      </w:tr>
    </w:tbl>
    <w:p w:rsidR="00B01CDA" w:rsidRPr="00114A12" w:rsidRDefault="00B01CDA" w:rsidP="0038212C">
      <w:pPr>
        <w:spacing w:after="0" w:line="240" w:lineRule="auto"/>
        <w:rPr>
          <w:sz w:val="20"/>
          <w:szCs w:val="20"/>
        </w:rPr>
      </w:pPr>
    </w:p>
    <w:p w:rsidR="0005148F" w:rsidRPr="00114A12" w:rsidRDefault="0005148F" w:rsidP="00E80B7A">
      <w:pPr>
        <w:spacing w:after="0" w:line="240" w:lineRule="auto"/>
        <w:rPr>
          <w:b/>
          <w:sz w:val="20"/>
          <w:szCs w:val="20"/>
        </w:rPr>
      </w:pPr>
      <w:r w:rsidRPr="00114A12">
        <w:rPr>
          <w:b/>
          <w:sz w:val="20"/>
          <w:szCs w:val="20"/>
        </w:rPr>
        <w:t>Comments on Chapter’s Submitted Materials</w:t>
      </w:r>
      <w:r w:rsidR="00D94478">
        <w:rPr>
          <w:b/>
          <w:sz w:val="20"/>
          <w:szCs w:val="20"/>
        </w:rPr>
        <w:t>/Overall Performance</w:t>
      </w:r>
      <w:r w:rsidRPr="00114A12">
        <w:rPr>
          <w:b/>
          <w:sz w:val="20"/>
          <w:szCs w:val="20"/>
        </w:rPr>
        <w:t>:</w:t>
      </w:r>
    </w:p>
    <w:p w:rsidR="00304F35" w:rsidRDefault="00304F35" w:rsidP="00B36FE7">
      <w:pPr>
        <w:spacing w:after="0" w:line="240" w:lineRule="auto"/>
      </w:pPr>
    </w:p>
    <w:p w:rsidR="00304F35" w:rsidRDefault="00304F35" w:rsidP="00304F35">
      <w:pPr>
        <w:spacing w:after="0" w:line="240" w:lineRule="auto"/>
      </w:pPr>
    </w:p>
    <w:p w:rsidR="00304F35" w:rsidRDefault="00304F35" w:rsidP="00304F35">
      <w:pPr>
        <w:spacing w:after="0" w:line="240" w:lineRule="auto"/>
      </w:pPr>
    </w:p>
    <w:p w:rsidR="00304F35" w:rsidRDefault="00304F35" w:rsidP="00F03B4B">
      <w:pPr>
        <w:spacing w:after="0" w:line="240" w:lineRule="auto"/>
      </w:pPr>
    </w:p>
    <w:p w:rsidR="004E11D4" w:rsidRDefault="004E11D4" w:rsidP="00F03B4B">
      <w:pPr>
        <w:spacing w:after="0" w:line="240" w:lineRule="auto"/>
      </w:pPr>
    </w:p>
    <w:p w:rsidR="004E11D4" w:rsidRDefault="004E11D4" w:rsidP="00F03B4B">
      <w:pPr>
        <w:spacing w:after="0" w:line="240" w:lineRule="auto"/>
      </w:pPr>
    </w:p>
    <w:p w:rsidR="004E11D4" w:rsidRDefault="004E11D4" w:rsidP="00F03B4B">
      <w:pPr>
        <w:spacing w:after="0" w:line="240" w:lineRule="auto"/>
      </w:pPr>
    </w:p>
    <w:p w:rsidR="004E11D4" w:rsidRDefault="004E11D4" w:rsidP="00F03B4B">
      <w:pPr>
        <w:spacing w:after="0" w:line="240" w:lineRule="auto"/>
      </w:pPr>
    </w:p>
    <w:p w:rsidR="004E11D4" w:rsidRDefault="004E11D4" w:rsidP="00F03B4B">
      <w:pPr>
        <w:spacing w:after="0" w:line="240" w:lineRule="auto"/>
      </w:pPr>
    </w:p>
    <w:p w:rsidR="004E11D4" w:rsidRDefault="004E11D4" w:rsidP="00F03B4B">
      <w:pPr>
        <w:spacing w:after="0" w:line="240" w:lineRule="auto"/>
      </w:pPr>
    </w:p>
    <w:p w:rsidR="004E11D4" w:rsidRDefault="004E11D4" w:rsidP="00F03B4B">
      <w:pPr>
        <w:spacing w:after="0" w:line="240" w:lineRule="auto"/>
      </w:pPr>
    </w:p>
    <w:p w:rsidR="004E11D4" w:rsidRDefault="004E11D4" w:rsidP="00F03B4B">
      <w:pPr>
        <w:spacing w:after="0" w:line="240" w:lineRule="auto"/>
      </w:pPr>
    </w:p>
    <w:p w:rsidR="00D63BF7" w:rsidRDefault="00D63BF7" w:rsidP="00F03B4B">
      <w:pPr>
        <w:spacing w:after="0" w:line="240" w:lineRule="auto"/>
      </w:pPr>
    </w:p>
    <w:p w:rsidR="00304F35" w:rsidRDefault="00304F35" w:rsidP="00F45944">
      <w:pPr>
        <w:spacing w:after="0" w:line="240" w:lineRule="auto"/>
        <w:jc w:val="center"/>
      </w:pPr>
    </w:p>
    <w:p w:rsidR="00F45944" w:rsidRDefault="00F45944" w:rsidP="00F45944">
      <w:pPr>
        <w:spacing w:after="0" w:line="240" w:lineRule="auto"/>
        <w:jc w:val="center"/>
        <w:rPr>
          <w:b/>
        </w:rPr>
      </w:pPr>
      <w:r w:rsidRPr="00F45944">
        <w:rPr>
          <w:b/>
          <w:noProof/>
        </w:rPr>
        <w:lastRenderedPageBreak/>
        <w:drawing>
          <wp:inline distT="0" distB="0" distL="0" distR="0">
            <wp:extent cx="1181100" cy="953082"/>
            <wp:effectExtent l="19050" t="0" r="0" b="0"/>
            <wp:docPr id="12" name="Picture 0" descr="FSLife1_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Life1_Update.jpg"/>
                    <pic:cNvPicPr/>
                  </pic:nvPicPr>
                  <pic:blipFill>
                    <a:blip r:embed="rId9" cstate="print"/>
                    <a:stretch>
                      <a:fillRect/>
                    </a:stretch>
                  </pic:blipFill>
                  <pic:spPr>
                    <a:xfrm>
                      <a:off x="0" y="0"/>
                      <a:ext cx="1181100" cy="953082"/>
                    </a:xfrm>
                    <a:prstGeom prst="rect">
                      <a:avLst/>
                    </a:prstGeom>
                  </pic:spPr>
                </pic:pic>
              </a:graphicData>
            </a:graphic>
          </wp:inline>
        </w:drawing>
      </w:r>
    </w:p>
    <w:p w:rsidR="00F45944" w:rsidRPr="00E80B7A" w:rsidRDefault="00F45944" w:rsidP="00F45944">
      <w:pPr>
        <w:spacing w:after="0" w:line="240" w:lineRule="auto"/>
        <w:rPr>
          <w:b/>
        </w:rPr>
      </w:pPr>
    </w:p>
    <w:p w:rsidR="00F45944" w:rsidRDefault="00F45944" w:rsidP="00F45944">
      <w:pPr>
        <w:spacing w:after="0" w:line="240" w:lineRule="auto"/>
        <w:jc w:val="center"/>
        <w:rPr>
          <w:b/>
        </w:rPr>
      </w:pPr>
      <w:r w:rsidRPr="00E80B7A">
        <w:rPr>
          <w:b/>
        </w:rPr>
        <w:t>STANDARDS OF EXCELLENCE</w:t>
      </w:r>
    </w:p>
    <w:p w:rsidR="00F45944" w:rsidRPr="00E80B7A" w:rsidRDefault="00F45944" w:rsidP="00F45944">
      <w:pPr>
        <w:spacing w:after="0" w:line="240" w:lineRule="auto"/>
        <w:jc w:val="center"/>
        <w:rPr>
          <w:b/>
        </w:rPr>
      </w:pPr>
      <w:r w:rsidRPr="00E80B7A">
        <w:rPr>
          <w:b/>
        </w:rPr>
        <w:t>Awards</w:t>
      </w:r>
      <w:r>
        <w:rPr>
          <w:b/>
        </w:rPr>
        <w:t xml:space="preserve"> &amp; Assessment</w:t>
      </w:r>
    </w:p>
    <w:p w:rsidR="00E80B7A" w:rsidRPr="00E80B7A" w:rsidRDefault="00E80B7A" w:rsidP="00F45944">
      <w:pPr>
        <w:spacing w:after="0" w:line="240" w:lineRule="auto"/>
        <w:rPr>
          <w:b/>
        </w:rPr>
      </w:pPr>
    </w:p>
    <w:p w:rsidR="00E80B7A" w:rsidRPr="00114A12" w:rsidRDefault="00E80B7A" w:rsidP="00F22C72">
      <w:pPr>
        <w:spacing w:after="0" w:line="240" w:lineRule="auto"/>
        <w:jc w:val="center"/>
        <w:rPr>
          <w:sz w:val="20"/>
          <w:szCs w:val="20"/>
          <w:u w:val="single"/>
        </w:rPr>
      </w:pPr>
      <w:r w:rsidRPr="00114A12">
        <w:rPr>
          <w:sz w:val="20"/>
          <w:szCs w:val="20"/>
          <w:u w:val="single"/>
        </w:rPr>
        <w:t>Judging Review Sheet</w:t>
      </w:r>
    </w:p>
    <w:p w:rsidR="00E80B7A" w:rsidRPr="00114A12" w:rsidRDefault="00E80B7A" w:rsidP="00E80B7A">
      <w:pPr>
        <w:spacing w:after="0" w:line="240" w:lineRule="auto"/>
        <w:rPr>
          <w:sz w:val="20"/>
          <w:szCs w:val="20"/>
        </w:rPr>
      </w:pPr>
    </w:p>
    <w:p w:rsidR="00E80B7A" w:rsidRPr="00114A12" w:rsidRDefault="00B36FE7" w:rsidP="00E80B7A">
      <w:pPr>
        <w:spacing w:after="0" w:line="240" w:lineRule="auto"/>
        <w:rPr>
          <w:b/>
          <w:sz w:val="20"/>
          <w:szCs w:val="20"/>
        </w:rPr>
      </w:pPr>
      <w:r w:rsidRPr="00114A12">
        <w:rPr>
          <w:b/>
          <w:sz w:val="20"/>
          <w:szCs w:val="20"/>
        </w:rPr>
        <w:t>[</w:t>
      </w:r>
      <w:r w:rsidR="00F45944" w:rsidRPr="00114A12">
        <w:rPr>
          <w:b/>
          <w:sz w:val="20"/>
          <w:szCs w:val="20"/>
        </w:rPr>
        <w:t>INTELLECTUAL GROWTH &amp; GENUINE LEARNING</w:t>
      </w:r>
      <w:r w:rsidRPr="00114A12">
        <w:rPr>
          <w:b/>
          <w:sz w:val="20"/>
          <w:szCs w:val="20"/>
        </w:rPr>
        <w:t>]</w:t>
      </w:r>
    </w:p>
    <w:p w:rsidR="00B36FE7" w:rsidRPr="00114A12" w:rsidRDefault="00B36FE7" w:rsidP="00E80B7A">
      <w:pPr>
        <w:spacing w:after="0" w:line="240" w:lineRule="auto"/>
        <w:rPr>
          <w:b/>
          <w:sz w:val="20"/>
          <w:szCs w:val="20"/>
        </w:rPr>
      </w:pPr>
    </w:p>
    <w:p w:rsidR="00B36FE7" w:rsidRPr="00114A12" w:rsidRDefault="00B36FE7" w:rsidP="00E80B7A">
      <w:pPr>
        <w:spacing w:after="0" w:line="240" w:lineRule="auto"/>
        <w:rPr>
          <w:sz w:val="20"/>
          <w:szCs w:val="20"/>
        </w:rPr>
      </w:pPr>
      <w:r w:rsidRPr="00114A12">
        <w:rPr>
          <w:sz w:val="20"/>
          <w:szCs w:val="20"/>
        </w:rPr>
        <w:t>This award will</w:t>
      </w:r>
      <w:r w:rsidR="00E44B3D" w:rsidRPr="00114A12">
        <w:rPr>
          <w:sz w:val="20"/>
          <w:szCs w:val="20"/>
        </w:rPr>
        <w:t xml:space="preserve"> be give</w:t>
      </w:r>
      <w:r w:rsidR="00C17F95" w:rsidRPr="00114A12">
        <w:rPr>
          <w:sz w:val="20"/>
          <w:szCs w:val="20"/>
        </w:rPr>
        <w:t>n</w:t>
      </w:r>
      <w:r w:rsidR="00E44B3D" w:rsidRPr="00114A12">
        <w:rPr>
          <w:sz w:val="20"/>
          <w:szCs w:val="20"/>
        </w:rPr>
        <w:t xml:space="preserve"> to chapter that recognizes that they are here at Florida Atlantic University to learn. High performing chapters in this core area understand that fraternities and sororities provide a unique opportunity to enhance the learning process through a focus on academic achievement and intellectual development (inside and outside of the classroom).</w:t>
      </w:r>
    </w:p>
    <w:p w:rsidR="00E44B3D" w:rsidRPr="00114A12" w:rsidRDefault="00E44B3D" w:rsidP="00E80B7A">
      <w:pPr>
        <w:spacing w:after="0" w:line="240" w:lineRule="auto"/>
        <w:rPr>
          <w:sz w:val="20"/>
          <w:szCs w:val="20"/>
        </w:rPr>
      </w:pPr>
    </w:p>
    <w:tbl>
      <w:tblPr>
        <w:tblStyle w:val="LightShading"/>
        <w:tblW w:w="0" w:type="auto"/>
        <w:tblLook w:val="04A0" w:firstRow="1" w:lastRow="0" w:firstColumn="1" w:lastColumn="0" w:noHBand="0" w:noVBand="1"/>
      </w:tblPr>
      <w:tblGrid>
        <w:gridCol w:w="1228"/>
        <w:gridCol w:w="1725"/>
        <w:gridCol w:w="1870"/>
        <w:gridCol w:w="1981"/>
        <w:gridCol w:w="2048"/>
        <w:gridCol w:w="2164"/>
      </w:tblGrid>
      <w:tr w:rsidR="004E11D4" w:rsidTr="0098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Pr>
          <w:p w:rsidR="004E11D4" w:rsidRPr="004E11D4" w:rsidRDefault="004E11D4" w:rsidP="00302884">
            <w:pPr>
              <w:pStyle w:val="BodyText"/>
              <w:ind w:right="14"/>
              <w:rPr>
                <w:rFonts w:asciiTheme="minorHAnsi" w:hAnsiTheme="minorHAnsi" w:cs="Arial"/>
              </w:rPr>
            </w:pPr>
            <w:r>
              <w:rPr>
                <w:rFonts w:asciiTheme="minorHAnsi" w:hAnsiTheme="minorHAnsi" w:cs="Arial"/>
              </w:rPr>
              <w:t>Please circle the most appropriate ranking based off of the rubric below:</w:t>
            </w:r>
          </w:p>
        </w:tc>
      </w:tr>
      <w:tr w:rsidR="00982270" w:rsidTr="009822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Pr>
          <w:p w:rsidR="00B01CDA" w:rsidRPr="004E11D4" w:rsidRDefault="00B01CDA" w:rsidP="00302884">
            <w:pPr>
              <w:pStyle w:val="BodyText"/>
              <w:ind w:right="14"/>
              <w:jc w:val="center"/>
              <w:rPr>
                <w:rFonts w:asciiTheme="minorHAnsi" w:hAnsiTheme="minorHAnsi" w:cs="Arial"/>
              </w:rPr>
            </w:pPr>
            <w:r w:rsidRPr="004E11D4">
              <w:rPr>
                <w:rFonts w:asciiTheme="minorHAnsi" w:hAnsiTheme="minorHAnsi" w:cs="Arial"/>
              </w:rPr>
              <w:t>0</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rPr>
            </w:pPr>
            <w:r w:rsidRPr="004E11D4">
              <w:rPr>
                <w:rFonts w:asciiTheme="minorHAnsi" w:hAnsiTheme="minorHAnsi" w:cs="Arial"/>
                <w:b/>
              </w:rPr>
              <w:t>1</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rPr>
            </w:pPr>
            <w:r w:rsidRPr="004E11D4">
              <w:rPr>
                <w:rFonts w:asciiTheme="minorHAnsi" w:hAnsiTheme="minorHAnsi" w:cs="Arial"/>
                <w:b/>
              </w:rPr>
              <w:t>2</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rPr>
            </w:pPr>
            <w:r w:rsidRPr="004E11D4">
              <w:rPr>
                <w:rFonts w:asciiTheme="minorHAnsi" w:hAnsiTheme="minorHAnsi" w:cs="Arial"/>
                <w:b/>
              </w:rPr>
              <w:t>3</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rPr>
            </w:pPr>
            <w:r w:rsidRPr="004E11D4">
              <w:rPr>
                <w:rFonts w:asciiTheme="minorHAnsi" w:hAnsiTheme="minorHAnsi" w:cs="Arial"/>
                <w:b/>
              </w:rPr>
              <w:t>4</w:t>
            </w:r>
          </w:p>
        </w:tc>
        <w:tc>
          <w:tcPr>
            <w:tcW w:w="0" w:type="auto"/>
          </w:tcPr>
          <w:p w:rsidR="00B01CDA" w:rsidRPr="004E11D4" w:rsidRDefault="00B01CDA" w:rsidP="00302884">
            <w:pPr>
              <w:pStyle w:val="BodyText"/>
              <w:ind w:right="1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rPr>
            </w:pPr>
            <w:r w:rsidRPr="004E11D4">
              <w:rPr>
                <w:rFonts w:asciiTheme="minorHAnsi" w:hAnsiTheme="minorHAnsi" w:cs="Arial"/>
                <w:b/>
              </w:rPr>
              <w:t>5</w:t>
            </w:r>
          </w:p>
        </w:tc>
      </w:tr>
      <w:tr w:rsidR="004E11D4" w:rsidTr="00982270">
        <w:trPr>
          <w:trHeight w:val="35"/>
        </w:trPr>
        <w:tc>
          <w:tcPr>
            <w:cnfStyle w:val="001000000000" w:firstRow="0" w:lastRow="0" w:firstColumn="1" w:lastColumn="0" w:oddVBand="0" w:evenVBand="0" w:oddHBand="0" w:evenHBand="0" w:firstRowFirstColumn="0" w:firstRowLastColumn="0" w:lastRowFirstColumn="0" w:lastRowLastColumn="0"/>
            <w:tcW w:w="0" w:type="auto"/>
          </w:tcPr>
          <w:p w:rsidR="00B01CDA" w:rsidRPr="004E11D4" w:rsidRDefault="00B01CDA" w:rsidP="00302884">
            <w:pPr>
              <w:pStyle w:val="BodyText"/>
              <w:ind w:right="14"/>
              <w:rPr>
                <w:rFonts w:asciiTheme="minorHAnsi" w:hAnsiTheme="minorHAnsi" w:cs="Arial"/>
                <w:b w:val="0"/>
              </w:rPr>
            </w:pPr>
            <w:r w:rsidRPr="004E11D4">
              <w:rPr>
                <w:rFonts w:asciiTheme="minorHAnsi" w:hAnsiTheme="minorHAnsi" w:cs="Arial"/>
                <w:b w:val="0"/>
              </w:rPr>
              <w:t>Did not present on this topic. Did not provide answers to follow up questions.</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recognizes academic standing. Chapter cannot distinguish the difference from intellectual growth and genuine learning. Cannot describe how members are learning from their experience.   Did not provide answers to follow up questions.</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recognizes academic standing. Chapter barely attempts to distinguish the difference from intellectual growth and genuine learning through the resources shared with members. Cannot adequately describe how members are learning from their experience.   Struggled to answer follow up questions.</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has self-reflected on academic standing and recognizes its importance. Chapter attempts to distinguish the difference from intellectual growth and genuine learning through the resources shared with members. Describes how members are learning from their experience.   Provided answers to follow up questions but struggled.</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has self-reflected on academic standing and recognizes its importance. Academics are a priority. Chapter distinguishes the difference from intellectual growth and genuine learning through the resources shared with members. Provides support for how members are learning from their experience.   Answered follow up questions.</w:t>
            </w:r>
          </w:p>
        </w:tc>
        <w:tc>
          <w:tcPr>
            <w:tcW w:w="0" w:type="auto"/>
          </w:tcPr>
          <w:p w:rsidR="00B01CDA" w:rsidRPr="004E11D4" w:rsidRDefault="00B01CDA" w:rsidP="00302884">
            <w:pPr>
              <w:pStyle w:val="BodyText"/>
              <w:ind w:right="14"/>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E11D4">
              <w:rPr>
                <w:rFonts w:asciiTheme="minorHAnsi" w:hAnsiTheme="minorHAnsi" w:cs="Arial"/>
              </w:rPr>
              <w:t>Chapter has self-reflected on academic standing and recognizes why it’s important. Academics are an evident priority. Chapter distinguishes the difference from intellectual growth and genuine learning through the varied resources shared with members. Provides support for how members are learning from their experience with descriptive examples.   Answered follow up questions thoroughly.</w:t>
            </w:r>
          </w:p>
        </w:tc>
      </w:tr>
    </w:tbl>
    <w:p w:rsidR="00E44B3D" w:rsidRPr="00114A12" w:rsidRDefault="00E44B3D" w:rsidP="00E80B7A">
      <w:pPr>
        <w:spacing w:after="0" w:line="240" w:lineRule="auto"/>
        <w:rPr>
          <w:sz w:val="20"/>
          <w:szCs w:val="20"/>
        </w:rPr>
      </w:pPr>
    </w:p>
    <w:p w:rsidR="00E44B3D" w:rsidRPr="00114A12" w:rsidRDefault="00E44B3D" w:rsidP="00E80B7A">
      <w:pPr>
        <w:spacing w:after="0" w:line="240" w:lineRule="auto"/>
        <w:rPr>
          <w:b/>
          <w:sz w:val="20"/>
          <w:szCs w:val="20"/>
        </w:rPr>
      </w:pPr>
      <w:r w:rsidRPr="00114A12">
        <w:rPr>
          <w:b/>
          <w:sz w:val="20"/>
          <w:szCs w:val="20"/>
        </w:rPr>
        <w:t>Comments on Chapter’s Submitted Materials</w:t>
      </w:r>
      <w:r w:rsidR="00D94478">
        <w:rPr>
          <w:b/>
          <w:sz w:val="20"/>
          <w:szCs w:val="20"/>
        </w:rPr>
        <w:t>/Overall Performance</w:t>
      </w:r>
      <w:r w:rsidRPr="00114A12">
        <w:rPr>
          <w:b/>
          <w:sz w:val="20"/>
          <w:szCs w:val="20"/>
        </w:rPr>
        <w:t>:</w:t>
      </w:r>
    </w:p>
    <w:p w:rsidR="00EB6E58" w:rsidRPr="00114A12" w:rsidRDefault="00EB6E58" w:rsidP="00D91EEF">
      <w:pPr>
        <w:spacing w:after="0" w:line="240" w:lineRule="auto"/>
        <w:rPr>
          <w:sz w:val="20"/>
          <w:szCs w:val="20"/>
        </w:rPr>
      </w:pPr>
    </w:p>
    <w:p w:rsidR="00D63BF7" w:rsidRPr="00114A12" w:rsidRDefault="00D63BF7" w:rsidP="00D91EEF">
      <w:pPr>
        <w:spacing w:after="0" w:line="240" w:lineRule="auto"/>
        <w:rPr>
          <w:sz w:val="20"/>
          <w:szCs w:val="20"/>
        </w:rPr>
      </w:pPr>
    </w:p>
    <w:p w:rsidR="00D63BF7" w:rsidRPr="00114A12" w:rsidRDefault="00D63BF7" w:rsidP="00D91EEF">
      <w:pPr>
        <w:spacing w:after="0" w:line="240" w:lineRule="auto"/>
        <w:rPr>
          <w:sz w:val="20"/>
          <w:szCs w:val="20"/>
        </w:rPr>
      </w:pPr>
    </w:p>
    <w:p w:rsidR="00D63BF7" w:rsidRDefault="00D63BF7" w:rsidP="00D91EEF">
      <w:pPr>
        <w:spacing w:after="0" w:line="240" w:lineRule="auto"/>
        <w:rPr>
          <w:sz w:val="20"/>
          <w:szCs w:val="20"/>
        </w:rPr>
      </w:pPr>
    </w:p>
    <w:p w:rsidR="00114A12" w:rsidRDefault="00114A12" w:rsidP="00D91EEF">
      <w:pPr>
        <w:spacing w:after="0" w:line="240" w:lineRule="auto"/>
        <w:rPr>
          <w:sz w:val="20"/>
          <w:szCs w:val="20"/>
        </w:rPr>
      </w:pPr>
    </w:p>
    <w:p w:rsidR="004E11D4" w:rsidRDefault="004E11D4" w:rsidP="00D91EEF">
      <w:pPr>
        <w:spacing w:after="0" w:line="240" w:lineRule="auto"/>
        <w:rPr>
          <w:sz w:val="20"/>
          <w:szCs w:val="20"/>
        </w:rPr>
      </w:pPr>
    </w:p>
    <w:p w:rsidR="004E11D4" w:rsidRDefault="004E11D4" w:rsidP="00D91EEF">
      <w:pPr>
        <w:spacing w:after="0" w:line="240" w:lineRule="auto"/>
        <w:rPr>
          <w:sz w:val="20"/>
          <w:szCs w:val="20"/>
        </w:rPr>
      </w:pPr>
    </w:p>
    <w:p w:rsidR="004E11D4" w:rsidRDefault="004E11D4" w:rsidP="00D91EEF">
      <w:pPr>
        <w:spacing w:after="0" w:line="240" w:lineRule="auto"/>
        <w:rPr>
          <w:sz w:val="20"/>
          <w:szCs w:val="20"/>
        </w:rPr>
      </w:pPr>
    </w:p>
    <w:p w:rsidR="004E11D4" w:rsidRPr="00114A12" w:rsidRDefault="004E11D4" w:rsidP="00D91EEF">
      <w:pPr>
        <w:spacing w:after="0" w:line="240" w:lineRule="auto"/>
        <w:rPr>
          <w:sz w:val="20"/>
          <w:szCs w:val="20"/>
        </w:rPr>
      </w:pPr>
    </w:p>
    <w:p w:rsidR="00D63BF7" w:rsidRPr="00114A12" w:rsidRDefault="00D63BF7" w:rsidP="00D91EEF">
      <w:pPr>
        <w:spacing w:after="0" w:line="240" w:lineRule="auto"/>
        <w:rPr>
          <w:sz w:val="20"/>
          <w:szCs w:val="20"/>
        </w:rPr>
      </w:pPr>
    </w:p>
    <w:p w:rsidR="00E44B3D" w:rsidRDefault="00E44B3D" w:rsidP="00F45944">
      <w:pPr>
        <w:spacing w:after="0" w:line="240" w:lineRule="auto"/>
        <w:jc w:val="center"/>
      </w:pPr>
    </w:p>
    <w:p w:rsidR="00F45944" w:rsidRDefault="00F45944" w:rsidP="00F45944">
      <w:pPr>
        <w:spacing w:after="0" w:line="240" w:lineRule="auto"/>
        <w:jc w:val="center"/>
        <w:rPr>
          <w:b/>
        </w:rPr>
      </w:pPr>
      <w:r w:rsidRPr="00F45944">
        <w:rPr>
          <w:b/>
          <w:noProof/>
        </w:rPr>
        <w:lastRenderedPageBreak/>
        <w:drawing>
          <wp:inline distT="0" distB="0" distL="0" distR="0">
            <wp:extent cx="1181100" cy="953082"/>
            <wp:effectExtent l="19050" t="0" r="0" b="0"/>
            <wp:docPr id="13" name="Picture 0" descr="FSLife1_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Life1_Update.jpg"/>
                    <pic:cNvPicPr/>
                  </pic:nvPicPr>
                  <pic:blipFill>
                    <a:blip r:embed="rId9" cstate="print"/>
                    <a:stretch>
                      <a:fillRect/>
                    </a:stretch>
                  </pic:blipFill>
                  <pic:spPr>
                    <a:xfrm>
                      <a:off x="0" y="0"/>
                      <a:ext cx="1181100" cy="953082"/>
                    </a:xfrm>
                    <a:prstGeom prst="rect">
                      <a:avLst/>
                    </a:prstGeom>
                  </pic:spPr>
                </pic:pic>
              </a:graphicData>
            </a:graphic>
          </wp:inline>
        </w:drawing>
      </w:r>
    </w:p>
    <w:p w:rsidR="00F45944" w:rsidRPr="00E80B7A" w:rsidRDefault="00F45944" w:rsidP="00F45944">
      <w:pPr>
        <w:spacing w:after="0" w:line="240" w:lineRule="auto"/>
        <w:rPr>
          <w:b/>
        </w:rPr>
      </w:pPr>
    </w:p>
    <w:p w:rsidR="00F45944" w:rsidRDefault="00F45944" w:rsidP="00F45944">
      <w:pPr>
        <w:spacing w:after="0" w:line="240" w:lineRule="auto"/>
        <w:jc w:val="center"/>
        <w:rPr>
          <w:b/>
        </w:rPr>
      </w:pPr>
      <w:r w:rsidRPr="00E80B7A">
        <w:rPr>
          <w:b/>
        </w:rPr>
        <w:t>STANDARDS OF EXCELLENCE</w:t>
      </w:r>
    </w:p>
    <w:p w:rsidR="00F45944" w:rsidRPr="00E80B7A" w:rsidRDefault="00F45944" w:rsidP="00F45944">
      <w:pPr>
        <w:spacing w:after="0" w:line="240" w:lineRule="auto"/>
        <w:jc w:val="center"/>
        <w:rPr>
          <w:b/>
        </w:rPr>
      </w:pPr>
      <w:r w:rsidRPr="00E80B7A">
        <w:rPr>
          <w:b/>
        </w:rPr>
        <w:t>Awards</w:t>
      </w:r>
      <w:r>
        <w:rPr>
          <w:b/>
        </w:rPr>
        <w:t xml:space="preserve"> &amp; Assessment</w:t>
      </w:r>
    </w:p>
    <w:p w:rsidR="00E80B7A" w:rsidRPr="00114A12" w:rsidRDefault="00E80B7A" w:rsidP="00F45944">
      <w:pPr>
        <w:spacing w:after="0" w:line="240" w:lineRule="auto"/>
        <w:rPr>
          <w:b/>
          <w:sz w:val="20"/>
          <w:szCs w:val="20"/>
        </w:rPr>
      </w:pPr>
    </w:p>
    <w:p w:rsidR="00E80B7A" w:rsidRPr="00114A12" w:rsidRDefault="00E80B7A" w:rsidP="00F22C72">
      <w:pPr>
        <w:spacing w:after="0" w:line="240" w:lineRule="auto"/>
        <w:jc w:val="center"/>
        <w:rPr>
          <w:sz w:val="20"/>
          <w:szCs w:val="20"/>
          <w:u w:val="single"/>
        </w:rPr>
      </w:pPr>
      <w:r w:rsidRPr="00114A12">
        <w:rPr>
          <w:sz w:val="20"/>
          <w:szCs w:val="20"/>
          <w:u w:val="single"/>
        </w:rPr>
        <w:t>Judging Review Sheet</w:t>
      </w:r>
    </w:p>
    <w:p w:rsidR="00E80B7A" w:rsidRPr="00114A12" w:rsidRDefault="00E80B7A" w:rsidP="00E80B7A">
      <w:pPr>
        <w:spacing w:after="0" w:line="240" w:lineRule="auto"/>
        <w:rPr>
          <w:sz w:val="20"/>
          <w:szCs w:val="20"/>
        </w:rPr>
      </w:pPr>
    </w:p>
    <w:p w:rsidR="00E80B7A" w:rsidRPr="00114A12" w:rsidRDefault="00A35F61" w:rsidP="00E80B7A">
      <w:pPr>
        <w:spacing w:after="0" w:line="240" w:lineRule="auto"/>
        <w:rPr>
          <w:b/>
          <w:sz w:val="20"/>
          <w:szCs w:val="20"/>
        </w:rPr>
      </w:pPr>
      <w:r w:rsidRPr="00114A12">
        <w:rPr>
          <w:b/>
          <w:sz w:val="20"/>
          <w:szCs w:val="20"/>
        </w:rPr>
        <w:t>[</w:t>
      </w:r>
      <w:r w:rsidR="00F22C72" w:rsidRPr="00114A12">
        <w:rPr>
          <w:b/>
          <w:sz w:val="20"/>
          <w:szCs w:val="20"/>
        </w:rPr>
        <w:t>GLOBAL CITIZENSHIP &amp; ENGAGEMENT</w:t>
      </w:r>
      <w:r w:rsidRPr="00114A12">
        <w:rPr>
          <w:b/>
          <w:sz w:val="20"/>
          <w:szCs w:val="20"/>
        </w:rPr>
        <w:t>]</w:t>
      </w:r>
    </w:p>
    <w:p w:rsidR="00A35F61" w:rsidRPr="00114A12" w:rsidRDefault="00A35F61" w:rsidP="00E80B7A">
      <w:pPr>
        <w:spacing w:after="0" w:line="240" w:lineRule="auto"/>
        <w:rPr>
          <w:b/>
          <w:sz w:val="20"/>
          <w:szCs w:val="20"/>
        </w:rPr>
      </w:pPr>
    </w:p>
    <w:p w:rsidR="00C17F95" w:rsidRPr="004E11D4" w:rsidRDefault="00C17F95" w:rsidP="00A35F61">
      <w:pPr>
        <w:spacing w:after="0" w:line="240" w:lineRule="auto"/>
        <w:rPr>
          <w:sz w:val="20"/>
          <w:szCs w:val="20"/>
        </w:rPr>
      </w:pPr>
      <w:r w:rsidRPr="004E11D4">
        <w:rPr>
          <w:sz w:val="20"/>
          <w:szCs w:val="20"/>
        </w:rPr>
        <w:t>This award will be given to chapters that recognize that it is essential to be an active member of our community in today’s world. High performing chapters in this core area are committed to engaging in our campus, local, national, and global communities and the process of giving back and being involved is priority throughout their membership experience.</w:t>
      </w:r>
    </w:p>
    <w:p w:rsidR="00A35F61" w:rsidRPr="00114A12" w:rsidRDefault="00A35F61" w:rsidP="00E80B7A">
      <w:pPr>
        <w:spacing w:after="0" w:line="240" w:lineRule="auto"/>
        <w:rPr>
          <w:b/>
          <w:sz w:val="20"/>
          <w:szCs w:val="20"/>
        </w:rPr>
      </w:pPr>
    </w:p>
    <w:tbl>
      <w:tblPr>
        <w:tblStyle w:val="LightShading"/>
        <w:tblW w:w="0" w:type="auto"/>
        <w:tblLook w:val="04A0" w:firstRow="1" w:lastRow="0" w:firstColumn="1" w:lastColumn="0" w:noHBand="0" w:noVBand="1"/>
      </w:tblPr>
      <w:tblGrid>
        <w:gridCol w:w="1259"/>
        <w:gridCol w:w="1958"/>
        <w:gridCol w:w="1961"/>
        <w:gridCol w:w="1846"/>
        <w:gridCol w:w="1915"/>
        <w:gridCol w:w="2077"/>
      </w:tblGrid>
      <w:tr w:rsidR="004E11D4" w:rsidRPr="00B01CDA" w:rsidTr="0098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Pr>
          <w:p w:rsidR="004E11D4" w:rsidRPr="004E11D4" w:rsidRDefault="004E11D4" w:rsidP="00302884">
            <w:pPr>
              <w:pStyle w:val="BodyText"/>
              <w:ind w:right="14"/>
              <w:rPr>
                <w:rFonts w:asciiTheme="minorHAnsi" w:hAnsiTheme="minorHAnsi" w:cs="Arial"/>
              </w:rPr>
            </w:pPr>
            <w:r>
              <w:rPr>
                <w:rFonts w:asciiTheme="minorHAnsi" w:hAnsiTheme="minorHAnsi" w:cs="Arial"/>
              </w:rPr>
              <w:t>Please circle the most appropriate ranking based off of the rubric below:</w:t>
            </w:r>
          </w:p>
        </w:tc>
      </w:tr>
      <w:tr w:rsidR="00982270" w:rsidRPr="00B01CDA" w:rsidTr="009822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Pr>
          <w:p w:rsidR="00B01CDA" w:rsidRPr="00B01CDA" w:rsidRDefault="00B01CDA" w:rsidP="00B01CDA">
            <w:pPr>
              <w:ind w:right="14"/>
              <w:jc w:val="center"/>
              <w:rPr>
                <w:rFonts w:eastAsia="Times New Roman" w:cs="Arial"/>
                <w:sz w:val="20"/>
                <w:szCs w:val="20"/>
              </w:rPr>
            </w:pPr>
            <w:r w:rsidRPr="00B01CDA">
              <w:rPr>
                <w:rFonts w:eastAsia="Times New Roman" w:cs="Arial"/>
                <w:sz w:val="20"/>
                <w:szCs w:val="20"/>
              </w:rPr>
              <w:t>0</w:t>
            </w:r>
          </w:p>
        </w:tc>
        <w:tc>
          <w:tcPr>
            <w:tcW w:w="0" w:type="auto"/>
          </w:tcPr>
          <w:p w:rsidR="00B01CDA" w:rsidRPr="00B01CDA" w:rsidRDefault="00B01CDA" w:rsidP="00B01CDA">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B01CDA">
              <w:rPr>
                <w:rFonts w:eastAsia="Times New Roman" w:cs="Arial"/>
                <w:b/>
                <w:bCs/>
                <w:sz w:val="20"/>
                <w:szCs w:val="20"/>
              </w:rPr>
              <w:t>1</w:t>
            </w:r>
          </w:p>
        </w:tc>
        <w:tc>
          <w:tcPr>
            <w:tcW w:w="0" w:type="auto"/>
          </w:tcPr>
          <w:p w:rsidR="00B01CDA" w:rsidRPr="00B01CDA" w:rsidRDefault="00B01CDA" w:rsidP="00B01CDA">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B01CDA">
              <w:rPr>
                <w:rFonts w:eastAsia="Times New Roman" w:cs="Arial"/>
                <w:b/>
                <w:bCs/>
                <w:sz w:val="20"/>
                <w:szCs w:val="20"/>
              </w:rPr>
              <w:t>2</w:t>
            </w:r>
          </w:p>
        </w:tc>
        <w:tc>
          <w:tcPr>
            <w:tcW w:w="0" w:type="auto"/>
          </w:tcPr>
          <w:p w:rsidR="00B01CDA" w:rsidRPr="00B01CDA" w:rsidRDefault="00B01CDA" w:rsidP="00B01CDA">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B01CDA">
              <w:rPr>
                <w:rFonts w:eastAsia="Times New Roman" w:cs="Arial"/>
                <w:b/>
                <w:bCs/>
                <w:sz w:val="20"/>
                <w:szCs w:val="20"/>
              </w:rPr>
              <w:t>3</w:t>
            </w:r>
          </w:p>
        </w:tc>
        <w:tc>
          <w:tcPr>
            <w:tcW w:w="0" w:type="auto"/>
          </w:tcPr>
          <w:p w:rsidR="00B01CDA" w:rsidRPr="00B01CDA" w:rsidRDefault="00B01CDA" w:rsidP="00B01CDA">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B01CDA">
              <w:rPr>
                <w:rFonts w:eastAsia="Times New Roman" w:cs="Arial"/>
                <w:b/>
                <w:bCs/>
                <w:sz w:val="20"/>
                <w:szCs w:val="20"/>
              </w:rPr>
              <w:t>4</w:t>
            </w:r>
          </w:p>
        </w:tc>
        <w:tc>
          <w:tcPr>
            <w:tcW w:w="0" w:type="auto"/>
          </w:tcPr>
          <w:p w:rsidR="00B01CDA" w:rsidRPr="00B01CDA" w:rsidRDefault="00B01CDA" w:rsidP="00B01CDA">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B01CDA">
              <w:rPr>
                <w:rFonts w:eastAsia="Times New Roman" w:cs="Arial"/>
                <w:b/>
                <w:bCs/>
                <w:sz w:val="20"/>
                <w:szCs w:val="20"/>
              </w:rPr>
              <w:t>5</w:t>
            </w:r>
          </w:p>
        </w:tc>
      </w:tr>
      <w:tr w:rsidR="004E11D4" w:rsidRPr="00B01CDA" w:rsidTr="00982270">
        <w:trPr>
          <w:trHeight w:val="35"/>
        </w:trPr>
        <w:tc>
          <w:tcPr>
            <w:cnfStyle w:val="001000000000" w:firstRow="0" w:lastRow="0" w:firstColumn="1" w:lastColumn="0" w:oddVBand="0" w:evenVBand="0" w:oddHBand="0" w:evenHBand="0" w:firstRowFirstColumn="0" w:firstRowLastColumn="0" w:lastRowFirstColumn="0" w:lastRowLastColumn="0"/>
            <w:tcW w:w="0" w:type="auto"/>
          </w:tcPr>
          <w:p w:rsidR="00B01CDA" w:rsidRPr="00B01CDA" w:rsidRDefault="00B01CDA" w:rsidP="00B01CDA">
            <w:pPr>
              <w:ind w:right="14"/>
              <w:rPr>
                <w:rFonts w:eastAsia="Times New Roman" w:cs="Arial"/>
                <w:b w:val="0"/>
                <w:sz w:val="20"/>
                <w:szCs w:val="20"/>
              </w:rPr>
            </w:pPr>
            <w:r w:rsidRPr="00B01CDA">
              <w:rPr>
                <w:rFonts w:eastAsia="Times New Roman" w:cs="Arial"/>
                <w:b w:val="0"/>
                <w:sz w:val="20"/>
                <w:szCs w:val="20"/>
              </w:rPr>
              <w:t>Did not present on this topic. Did not provide answers to follow up questions.</w:t>
            </w:r>
          </w:p>
        </w:tc>
        <w:tc>
          <w:tcPr>
            <w:tcW w:w="0" w:type="auto"/>
          </w:tcPr>
          <w:p w:rsidR="00B01CDA" w:rsidRPr="00B01CDA" w:rsidRDefault="00B01CDA" w:rsidP="00B01CDA">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B01CDA">
              <w:rPr>
                <w:rFonts w:eastAsia="Times New Roman" w:cs="Arial"/>
                <w:sz w:val="20"/>
                <w:szCs w:val="20"/>
              </w:rPr>
              <w:t>Chapter does not actively engage in service and philanthropic endeavors. Chapter does not educate members on societal issues or understands how global events can impact them and vice versa.  Did not provide answers to follow up questions.</w:t>
            </w:r>
          </w:p>
        </w:tc>
        <w:tc>
          <w:tcPr>
            <w:tcW w:w="0" w:type="auto"/>
          </w:tcPr>
          <w:p w:rsidR="00B01CDA" w:rsidRPr="00B01CDA" w:rsidRDefault="00B01CDA" w:rsidP="00B01CDA">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B01CDA">
              <w:rPr>
                <w:rFonts w:eastAsia="Times New Roman" w:cs="Arial"/>
                <w:sz w:val="20"/>
                <w:szCs w:val="20"/>
              </w:rPr>
              <w:t>Chapter does not actively engage in service and philanthropic endeavors. Chapter does not actively educate members on societal issues or understands how global events can impact them and vice versa.  Struggled to answer follow up questions.</w:t>
            </w:r>
          </w:p>
        </w:tc>
        <w:tc>
          <w:tcPr>
            <w:tcW w:w="0" w:type="auto"/>
          </w:tcPr>
          <w:p w:rsidR="00B01CDA" w:rsidRPr="00B01CDA" w:rsidRDefault="00B01CDA" w:rsidP="00B01CDA">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B01CDA">
              <w:rPr>
                <w:rFonts w:eastAsia="Times New Roman" w:cs="Arial"/>
                <w:sz w:val="20"/>
                <w:szCs w:val="20"/>
              </w:rPr>
              <w:t>Chapter engages in service and philanthropic endeavors. Chapter discusses societal issues and global events that impact the chapter and vice versa.  Provided answers to follow up questions but struggled.</w:t>
            </w:r>
          </w:p>
        </w:tc>
        <w:tc>
          <w:tcPr>
            <w:tcW w:w="0" w:type="auto"/>
          </w:tcPr>
          <w:p w:rsidR="00B01CDA" w:rsidRPr="00B01CDA" w:rsidRDefault="00B01CDA" w:rsidP="00B01CDA">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B01CDA">
              <w:rPr>
                <w:rFonts w:eastAsia="Times New Roman" w:cs="Arial"/>
                <w:sz w:val="20"/>
                <w:szCs w:val="20"/>
              </w:rPr>
              <w:t>Chapter describes and is engaged in service and philanthropic endeavors. Chapter actively educates members on societal issues and understands how global events can impact them and vice versa.  Answered follow up questions.</w:t>
            </w:r>
          </w:p>
        </w:tc>
        <w:tc>
          <w:tcPr>
            <w:tcW w:w="0" w:type="auto"/>
          </w:tcPr>
          <w:p w:rsidR="00B01CDA" w:rsidRPr="00B01CDA" w:rsidRDefault="00B01CDA" w:rsidP="00B01CDA">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B01CDA">
              <w:rPr>
                <w:rFonts w:eastAsia="Times New Roman" w:cs="Arial"/>
                <w:sz w:val="20"/>
                <w:szCs w:val="20"/>
              </w:rPr>
              <w:t>Chapter describes and is assertively engages in service and philanthropic endeavors. Chapter actively educates members on societal issues and understands how global events can impact them and vice versa evident through examples provided. Answered follow up questions thoroughly.</w:t>
            </w:r>
          </w:p>
        </w:tc>
      </w:tr>
    </w:tbl>
    <w:p w:rsidR="00B01CDA" w:rsidRDefault="00B01CDA" w:rsidP="00E80B7A">
      <w:pPr>
        <w:spacing w:after="0" w:line="240" w:lineRule="auto"/>
        <w:rPr>
          <w:b/>
          <w:sz w:val="20"/>
          <w:szCs w:val="20"/>
        </w:rPr>
      </w:pPr>
    </w:p>
    <w:p w:rsidR="00C17F95" w:rsidRPr="00114A12" w:rsidRDefault="00C17F95" w:rsidP="00E80B7A">
      <w:pPr>
        <w:spacing w:after="0" w:line="240" w:lineRule="auto"/>
        <w:rPr>
          <w:b/>
          <w:sz w:val="20"/>
          <w:szCs w:val="20"/>
        </w:rPr>
      </w:pPr>
      <w:r w:rsidRPr="00114A12">
        <w:rPr>
          <w:b/>
          <w:sz w:val="20"/>
          <w:szCs w:val="20"/>
        </w:rPr>
        <w:t>Comments on Chapter’s Submitted Materials</w:t>
      </w:r>
      <w:r w:rsidR="00D94478">
        <w:rPr>
          <w:b/>
          <w:sz w:val="20"/>
          <w:szCs w:val="20"/>
        </w:rPr>
        <w:t>/Overall Performance</w:t>
      </w:r>
      <w:r w:rsidRPr="00114A12">
        <w:rPr>
          <w:b/>
          <w:sz w:val="20"/>
          <w:szCs w:val="20"/>
        </w:rPr>
        <w:t>:</w:t>
      </w:r>
    </w:p>
    <w:p w:rsidR="00E80B7A" w:rsidRDefault="00E80B7A" w:rsidP="00E80B7A">
      <w:pPr>
        <w:spacing w:after="0" w:line="240" w:lineRule="auto"/>
        <w:rPr>
          <w:b/>
          <w:highlight w:val="yellow"/>
        </w:rPr>
      </w:pPr>
    </w:p>
    <w:p w:rsidR="004E11D4" w:rsidRDefault="004E11D4" w:rsidP="00E80B7A">
      <w:pPr>
        <w:spacing w:after="0" w:line="240" w:lineRule="auto"/>
        <w:rPr>
          <w:b/>
          <w:highlight w:val="yellow"/>
        </w:rPr>
      </w:pPr>
    </w:p>
    <w:p w:rsidR="004E11D4" w:rsidRDefault="004E11D4" w:rsidP="00E80B7A">
      <w:pPr>
        <w:spacing w:after="0" w:line="240" w:lineRule="auto"/>
        <w:rPr>
          <w:b/>
          <w:highlight w:val="yellow"/>
        </w:rPr>
      </w:pPr>
    </w:p>
    <w:p w:rsidR="004E11D4" w:rsidRDefault="004E11D4" w:rsidP="00E80B7A">
      <w:pPr>
        <w:spacing w:after="0" w:line="240" w:lineRule="auto"/>
        <w:rPr>
          <w:b/>
          <w:highlight w:val="yellow"/>
        </w:rPr>
      </w:pPr>
    </w:p>
    <w:p w:rsidR="004E11D4" w:rsidRDefault="004E11D4" w:rsidP="00E80B7A">
      <w:pPr>
        <w:spacing w:after="0" w:line="240" w:lineRule="auto"/>
        <w:rPr>
          <w:b/>
          <w:highlight w:val="yellow"/>
        </w:rPr>
      </w:pPr>
    </w:p>
    <w:p w:rsidR="004E11D4" w:rsidRDefault="004E11D4" w:rsidP="00E80B7A">
      <w:pPr>
        <w:spacing w:after="0" w:line="240" w:lineRule="auto"/>
        <w:rPr>
          <w:b/>
          <w:highlight w:val="yellow"/>
        </w:rPr>
      </w:pPr>
    </w:p>
    <w:p w:rsidR="004E11D4" w:rsidRDefault="004E11D4" w:rsidP="00E80B7A">
      <w:pPr>
        <w:spacing w:after="0" w:line="240" w:lineRule="auto"/>
        <w:rPr>
          <w:b/>
          <w:highlight w:val="yellow"/>
        </w:rPr>
      </w:pPr>
    </w:p>
    <w:p w:rsidR="004E11D4" w:rsidRDefault="004E11D4" w:rsidP="00E80B7A">
      <w:pPr>
        <w:spacing w:after="0" w:line="240" w:lineRule="auto"/>
        <w:rPr>
          <w:b/>
          <w:highlight w:val="yellow"/>
        </w:rPr>
      </w:pPr>
    </w:p>
    <w:p w:rsidR="004E11D4" w:rsidRDefault="004E11D4" w:rsidP="00E80B7A">
      <w:pPr>
        <w:spacing w:after="0" w:line="240" w:lineRule="auto"/>
        <w:rPr>
          <w:b/>
          <w:highlight w:val="yellow"/>
        </w:rPr>
      </w:pPr>
    </w:p>
    <w:p w:rsidR="004E11D4" w:rsidRDefault="004E11D4" w:rsidP="00E80B7A">
      <w:pPr>
        <w:spacing w:after="0" w:line="240" w:lineRule="auto"/>
        <w:rPr>
          <w:b/>
          <w:highlight w:val="yellow"/>
        </w:rPr>
      </w:pPr>
    </w:p>
    <w:p w:rsidR="004E11D4" w:rsidRDefault="004E11D4" w:rsidP="00E80B7A">
      <w:pPr>
        <w:spacing w:after="0" w:line="240" w:lineRule="auto"/>
        <w:rPr>
          <w:b/>
          <w:highlight w:val="yellow"/>
        </w:rPr>
      </w:pPr>
    </w:p>
    <w:p w:rsidR="004E11D4" w:rsidRDefault="004E11D4" w:rsidP="00E80B7A">
      <w:pPr>
        <w:spacing w:after="0" w:line="240" w:lineRule="auto"/>
        <w:rPr>
          <w:b/>
          <w:highlight w:val="yellow"/>
        </w:rPr>
      </w:pPr>
    </w:p>
    <w:p w:rsidR="004E11D4" w:rsidRPr="00F22C72" w:rsidRDefault="004E11D4" w:rsidP="00E80B7A">
      <w:pPr>
        <w:spacing w:after="0" w:line="240" w:lineRule="auto"/>
        <w:rPr>
          <w:b/>
          <w:highlight w:val="yellow"/>
        </w:rPr>
      </w:pPr>
    </w:p>
    <w:p w:rsidR="00304F35" w:rsidRDefault="00304F35" w:rsidP="00E80B7A">
      <w:pPr>
        <w:spacing w:after="0" w:line="240" w:lineRule="auto"/>
      </w:pPr>
    </w:p>
    <w:p w:rsidR="00F22C72" w:rsidRDefault="00F22C72" w:rsidP="00F22C72">
      <w:pPr>
        <w:spacing w:after="0" w:line="240" w:lineRule="auto"/>
        <w:jc w:val="center"/>
        <w:rPr>
          <w:b/>
        </w:rPr>
      </w:pPr>
      <w:r w:rsidRPr="00F45944">
        <w:rPr>
          <w:b/>
          <w:noProof/>
        </w:rPr>
        <w:lastRenderedPageBreak/>
        <w:drawing>
          <wp:inline distT="0" distB="0" distL="0" distR="0">
            <wp:extent cx="1181100" cy="953082"/>
            <wp:effectExtent l="19050" t="0" r="0" b="0"/>
            <wp:docPr id="15" name="Picture 0" descr="FSLife1_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Life1_Update.jpg"/>
                    <pic:cNvPicPr/>
                  </pic:nvPicPr>
                  <pic:blipFill>
                    <a:blip r:embed="rId9" cstate="print"/>
                    <a:stretch>
                      <a:fillRect/>
                    </a:stretch>
                  </pic:blipFill>
                  <pic:spPr>
                    <a:xfrm>
                      <a:off x="0" y="0"/>
                      <a:ext cx="1181100" cy="953082"/>
                    </a:xfrm>
                    <a:prstGeom prst="rect">
                      <a:avLst/>
                    </a:prstGeom>
                  </pic:spPr>
                </pic:pic>
              </a:graphicData>
            </a:graphic>
          </wp:inline>
        </w:drawing>
      </w:r>
    </w:p>
    <w:p w:rsidR="00F22C72" w:rsidRPr="00E80B7A" w:rsidRDefault="00F22C72" w:rsidP="00F22C72">
      <w:pPr>
        <w:spacing w:after="0" w:line="240" w:lineRule="auto"/>
        <w:rPr>
          <w:b/>
        </w:rPr>
      </w:pPr>
    </w:p>
    <w:p w:rsidR="00F22C72" w:rsidRDefault="00F22C72" w:rsidP="00F22C72">
      <w:pPr>
        <w:spacing w:after="0" w:line="240" w:lineRule="auto"/>
        <w:jc w:val="center"/>
        <w:rPr>
          <w:b/>
        </w:rPr>
      </w:pPr>
      <w:r w:rsidRPr="00E80B7A">
        <w:rPr>
          <w:b/>
        </w:rPr>
        <w:t>STANDARDS OF EXCELLENCE</w:t>
      </w:r>
    </w:p>
    <w:p w:rsidR="00F22C72" w:rsidRPr="00E80B7A" w:rsidRDefault="00F22C72" w:rsidP="00F22C72">
      <w:pPr>
        <w:spacing w:after="0" w:line="240" w:lineRule="auto"/>
        <w:jc w:val="center"/>
        <w:rPr>
          <w:b/>
        </w:rPr>
      </w:pPr>
      <w:r w:rsidRPr="00E80B7A">
        <w:rPr>
          <w:b/>
        </w:rPr>
        <w:t>Awards</w:t>
      </w:r>
      <w:r>
        <w:rPr>
          <w:b/>
        </w:rPr>
        <w:t xml:space="preserve"> &amp; Assessment</w:t>
      </w:r>
    </w:p>
    <w:p w:rsidR="00F22C72" w:rsidRPr="00E80B7A" w:rsidRDefault="00F22C72" w:rsidP="00F22C72">
      <w:pPr>
        <w:spacing w:after="0" w:line="240" w:lineRule="auto"/>
        <w:rPr>
          <w:b/>
        </w:rPr>
      </w:pPr>
    </w:p>
    <w:p w:rsidR="00F22C72" w:rsidRPr="00114A12" w:rsidRDefault="00F22C72" w:rsidP="00F22C72">
      <w:pPr>
        <w:spacing w:after="0" w:line="240" w:lineRule="auto"/>
        <w:jc w:val="center"/>
        <w:rPr>
          <w:sz w:val="20"/>
          <w:szCs w:val="20"/>
          <w:u w:val="single"/>
        </w:rPr>
      </w:pPr>
      <w:r w:rsidRPr="00114A12">
        <w:rPr>
          <w:sz w:val="20"/>
          <w:szCs w:val="20"/>
          <w:u w:val="single"/>
        </w:rPr>
        <w:t>Judging Review Sheet</w:t>
      </w:r>
    </w:p>
    <w:p w:rsidR="00F22C72" w:rsidRPr="00114A12" w:rsidRDefault="00F22C72" w:rsidP="00F22C72">
      <w:pPr>
        <w:spacing w:after="0" w:line="240" w:lineRule="auto"/>
        <w:rPr>
          <w:sz w:val="20"/>
          <w:szCs w:val="20"/>
        </w:rPr>
      </w:pPr>
    </w:p>
    <w:p w:rsidR="00F22C72" w:rsidRPr="00114A12" w:rsidRDefault="00114A12" w:rsidP="00F22C72">
      <w:pPr>
        <w:spacing w:after="0" w:line="240" w:lineRule="auto"/>
        <w:rPr>
          <w:b/>
          <w:sz w:val="20"/>
          <w:szCs w:val="20"/>
        </w:rPr>
      </w:pPr>
      <w:r w:rsidRPr="00114A12">
        <w:rPr>
          <w:b/>
          <w:sz w:val="20"/>
          <w:szCs w:val="20"/>
        </w:rPr>
        <w:t>[</w:t>
      </w:r>
      <w:r w:rsidR="00F22C72" w:rsidRPr="00114A12">
        <w:rPr>
          <w:b/>
          <w:sz w:val="20"/>
          <w:szCs w:val="20"/>
        </w:rPr>
        <w:t>RELATIONSHIP BUILDING</w:t>
      </w:r>
      <w:r w:rsidRPr="00114A12">
        <w:rPr>
          <w:b/>
          <w:sz w:val="20"/>
          <w:szCs w:val="20"/>
        </w:rPr>
        <w:t>]</w:t>
      </w:r>
    </w:p>
    <w:p w:rsidR="00114A12" w:rsidRPr="00114A12" w:rsidRDefault="00114A12" w:rsidP="00F22C72">
      <w:pPr>
        <w:spacing w:after="0" w:line="240" w:lineRule="auto"/>
        <w:rPr>
          <w:b/>
          <w:sz w:val="20"/>
          <w:szCs w:val="20"/>
        </w:rPr>
      </w:pPr>
    </w:p>
    <w:p w:rsidR="00114A12" w:rsidRPr="004E11D4" w:rsidRDefault="00114A12" w:rsidP="00114A12">
      <w:pPr>
        <w:spacing w:after="0" w:line="240" w:lineRule="auto"/>
        <w:rPr>
          <w:sz w:val="20"/>
          <w:szCs w:val="20"/>
        </w:rPr>
      </w:pPr>
      <w:r w:rsidRPr="004E11D4">
        <w:rPr>
          <w:sz w:val="20"/>
          <w:szCs w:val="20"/>
        </w:rPr>
        <w:t>This award will be given to chapters that understand that well-built relationships create our lifelong benefits and bonds to our organizations. High performing chapters in this core area recognize that it is through relationships that they work hard to develop and maintain</w:t>
      </w:r>
      <w:proofErr w:type="gramStart"/>
      <w:r w:rsidRPr="004E11D4">
        <w:rPr>
          <w:sz w:val="20"/>
          <w:szCs w:val="20"/>
        </w:rPr>
        <w:t>,</w:t>
      </w:r>
      <w:proofErr w:type="gramEnd"/>
      <w:r w:rsidRPr="004E11D4">
        <w:rPr>
          <w:sz w:val="20"/>
          <w:szCs w:val="20"/>
        </w:rPr>
        <w:t xml:space="preserve"> they are better able to accomplish their personal and organizational goals because they are surrounded by those who support their endeavors.</w:t>
      </w:r>
    </w:p>
    <w:p w:rsidR="00F22C72" w:rsidRPr="00114A12" w:rsidRDefault="00F22C72" w:rsidP="00F22C72">
      <w:pPr>
        <w:spacing w:after="0" w:line="240" w:lineRule="auto"/>
        <w:rPr>
          <w:b/>
          <w:sz w:val="20"/>
          <w:szCs w:val="20"/>
          <w:highlight w:val="yellow"/>
        </w:rPr>
      </w:pPr>
    </w:p>
    <w:tbl>
      <w:tblPr>
        <w:tblStyle w:val="LightShading"/>
        <w:tblW w:w="0" w:type="auto"/>
        <w:tblLook w:val="04A0" w:firstRow="1" w:lastRow="0" w:firstColumn="1" w:lastColumn="0" w:noHBand="0" w:noVBand="1"/>
      </w:tblPr>
      <w:tblGrid>
        <w:gridCol w:w="1187"/>
        <w:gridCol w:w="1993"/>
        <w:gridCol w:w="2005"/>
        <w:gridCol w:w="1976"/>
        <w:gridCol w:w="1911"/>
        <w:gridCol w:w="1944"/>
      </w:tblGrid>
      <w:tr w:rsidR="004E11D4" w:rsidRPr="00B01CDA" w:rsidTr="0098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Pr>
          <w:p w:rsidR="004E11D4" w:rsidRPr="004E11D4" w:rsidRDefault="004E11D4" w:rsidP="00302884">
            <w:pPr>
              <w:pStyle w:val="BodyText"/>
              <w:ind w:right="14"/>
              <w:rPr>
                <w:rFonts w:asciiTheme="minorHAnsi" w:hAnsiTheme="minorHAnsi" w:cs="Arial"/>
              </w:rPr>
            </w:pPr>
            <w:r>
              <w:rPr>
                <w:rFonts w:asciiTheme="minorHAnsi" w:hAnsiTheme="minorHAnsi" w:cs="Arial"/>
              </w:rPr>
              <w:t>Please circle the most appropriate ranking based off of the rubric below:</w:t>
            </w:r>
          </w:p>
        </w:tc>
      </w:tr>
      <w:tr w:rsidR="00982270" w:rsidRPr="00B01CDA" w:rsidTr="009822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Pr>
          <w:p w:rsidR="00B01CDA" w:rsidRPr="00B01CDA" w:rsidRDefault="00B01CDA" w:rsidP="00B01CDA">
            <w:pPr>
              <w:ind w:right="14"/>
              <w:jc w:val="center"/>
              <w:rPr>
                <w:rFonts w:eastAsia="Times New Roman" w:cs="Arial"/>
                <w:sz w:val="20"/>
                <w:szCs w:val="20"/>
              </w:rPr>
            </w:pPr>
            <w:r w:rsidRPr="00B01CDA">
              <w:rPr>
                <w:rFonts w:eastAsia="Times New Roman" w:cs="Arial"/>
                <w:sz w:val="20"/>
                <w:szCs w:val="20"/>
              </w:rPr>
              <w:t>0</w:t>
            </w:r>
          </w:p>
        </w:tc>
        <w:tc>
          <w:tcPr>
            <w:tcW w:w="0" w:type="auto"/>
          </w:tcPr>
          <w:p w:rsidR="00B01CDA" w:rsidRPr="00B01CDA" w:rsidRDefault="00B01CDA" w:rsidP="00B01CDA">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B01CDA">
              <w:rPr>
                <w:rFonts w:eastAsia="Times New Roman" w:cs="Arial"/>
                <w:b/>
                <w:bCs/>
                <w:sz w:val="20"/>
                <w:szCs w:val="20"/>
              </w:rPr>
              <w:t>1</w:t>
            </w:r>
          </w:p>
        </w:tc>
        <w:tc>
          <w:tcPr>
            <w:tcW w:w="0" w:type="auto"/>
          </w:tcPr>
          <w:p w:rsidR="00B01CDA" w:rsidRPr="00B01CDA" w:rsidRDefault="00B01CDA" w:rsidP="00B01CDA">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B01CDA">
              <w:rPr>
                <w:rFonts w:eastAsia="Times New Roman" w:cs="Arial"/>
                <w:b/>
                <w:bCs/>
                <w:sz w:val="20"/>
                <w:szCs w:val="20"/>
              </w:rPr>
              <w:t>2</w:t>
            </w:r>
          </w:p>
        </w:tc>
        <w:tc>
          <w:tcPr>
            <w:tcW w:w="0" w:type="auto"/>
          </w:tcPr>
          <w:p w:rsidR="00B01CDA" w:rsidRPr="00B01CDA" w:rsidRDefault="00B01CDA" w:rsidP="00B01CDA">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B01CDA">
              <w:rPr>
                <w:rFonts w:eastAsia="Times New Roman" w:cs="Arial"/>
                <w:b/>
                <w:bCs/>
                <w:sz w:val="20"/>
                <w:szCs w:val="20"/>
              </w:rPr>
              <w:t>3</w:t>
            </w:r>
          </w:p>
        </w:tc>
        <w:tc>
          <w:tcPr>
            <w:tcW w:w="0" w:type="auto"/>
          </w:tcPr>
          <w:p w:rsidR="00B01CDA" w:rsidRPr="00B01CDA" w:rsidRDefault="00B01CDA" w:rsidP="00B01CDA">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B01CDA">
              <w:rPr>
                <w:rFonts w:eastAsia="Times New Roman" w:cs="Arial"/>
                <w:b/>
                <w:bCs/>
                <w:sz w:val="20"/>
                <w:szCs w:val="20"/>
              </w:rPr>
              <w:t>4</w:t>
            </w:r>
          </w:p>
        </w:tc>
        <w:tc>
          <w:tcPr>
            <w:tcW w:w="0" w:type="auto"/>
          </w:tcPr>
          <w:p w:rsidR="00B01CDA" w:rsidRPr="00B01CDA" w:rsidRDefault="00B01CDA" w:rsidP="00B01CDA">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B01CDA">
              <w:rPr>
                <w:rFonts w:eastAsia="Times New Roman" w:cs="Arial"/>
                <w:b/>
                <w:bCs/>
                <w:sz w:val="20"/>
                <w:szCs w:val="20"/>
              </w:rPr>
              <w:t>5</w:t>
            </w:r>
          </w:p>
        </w:tc>
      </w:tr>
      <w:tr w:rsidR="004E11D4" w:rsidRPr="00B01CDA" w:rsidTr="00982270">
        <w:trPr>
          <w:trHeight w:val="35"/>
        </w:trPr>
        <w:tc>
          <w:tcPr>
            <w:cnfStyle w:val="001000000000" w:firstRow="0" w:lastRow="0" w:firstColumn="1" w:lastColumn="0" w:oddVBand="0" w:evenVBand="0" w:oddHBand="0" w:evenHBand="0" w:firstRowFirstColumn="0" w:firstRowLastColumn="0" w:lastRowFirstColumn="0" w:lastRowLastColumn="0"/>
            <w:tcW w:w="0" w:type="auto"/>
          </w:tcPr>
          <w:p w:rsidR="00B01CDA" w:rsidRPr="00B01CDA" w:rsidRDefault="00B01CDA" w:rsidP="00B01CDA">
            <w:pPr>
              <w:ind w:right="14"/>
              <w:rPr>
                <w:rFonts w:eastAsia="Times New Roman" w:cs="Arial"/>
                <w:b w:val="0"/>
                <w:sz w:val="20"/>
                <w:szCs w:val="20"/>
              </w:rPr>
            </w:pPr>
            <w:r w:rsidRPr="00B01CDA">
              <w:rPr>
                <w:rFonts w:eastAsia="Times New Roman" w:cs="Arial"/>
                <w:b w:val="0"/>
                <w:sz w:val="20"/>
                <w:szCs w:val="20"/>
              </w:rPr>
              <w:t>Did not present on this topic. Did not provide answers to follow up questions.</w:t>
            </w:r>
          </w:p>
        </w:tc>
        <w:tc>
          <w:tcPr>
            <w:tcW w:w="0" w:type="auto"/>
          </w:tcPr>
          <w:p w:rsidR="00B01CDA" w:rsidRPr="00B01CDA" w:rsidRDefault="00B01CDA" w:rsidP="00B01CDA">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B01CDA">
              <w:rPr>
                <w:rFonts w:eastAsia="Times New Roman" w:cs="Arial"/>
                <w:sz w:val="20"/>
                <w:szCs w:val="20"/>
              </w:rPr>
              <w:t>Chapter does not provide consistent resources &amp; development for its members from the new member period to post graduation. The chapter does not understand the impact of developmental opportunities nor do they attempt to attain a healthy and responsible social identity. Did not provide answers to follow up questions.</w:t>
            </w:r>
          </w:p>
        </w:tc>
        <w:tc>
          <w:tcPr>
            <w:tcW w:w="0" w:type="auto"/>
          </w:tcPr>
          <w:p w:rsidR="00B01CDA" w:rsidRPr="00B01CDA" w:rsidRDefault="00B01CDA" w:rsidP="00B01CDA">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B01CDA">
              <w:rPr>
                <w:rFonts w:eastAsia="Times New Roman" w:cs="Arial"/>
                <w:sz w:val="20"/>
                <w:szCs w:val="20"/>
              </w:rPr>
              <w:t>Chapter does not provide consistent resources &amp; development for its members from the new member period to post graduation. The chapter does not fully understand the impact of developmental opportunities. The chapter barely attempts to attain a healthy and responsible social identity. Struggled to answer follow up questions.</w:t>
            </w:r>
          </w:p>
        </w:tc>
        <w:tc>
          <w:tcPr>
            <w:tcW w:w="0" w:type="auto"/>
          </w:tcPr>
          <w:p w:rsidR="00B01CDA" w:rsidRPr="00B01CDA" w:rsidRDefault="00B01CDA" w:rsidP="00B01CDA">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B01CDA">
              <w:rPr>
                <w:rFonts w:eastAsia="Times New Roman" w:cs="Arial"/>
                <w:sz w:val="20"/>
                <w:szCs w:val="20"/>
              </w:rPr>
              <w:t>Chapter provides resources &amp; development for its members from the new member period to post graduation. The chapter understands the impact of developmental opportunities. The chapter actively attempts to attain a healthy and responsible social identity. Provided answers to follow up questions but struggled.</w:t>
            </w:r>
          </w:p>
        </w:tc>
        <w:tc>
          <w:tcPr>
            <w:tcW w:w="0" w:type="auto"/>
          </w:tcPr>
          <w:p w:rsidR="00B01CDA" w:rsidRPr="00B01CDA" w:rsidRDefault="00B01CDA" w:rsidP="00B01CDA">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B01CDA">
              <w:rPr>
                <w:rFonts w:eastAsia="Times New Roman" w:cs="Arial"/>
                <w:sz w:val="20"/>
                <w:szCs w:val="20"/>
              </w:rPr>
              <w:t>Chapter provides thorough resources &amp; development for its members from the new member period to post graduation. The chapter understands the impact of developmental opportunities. The chapter has a healthy and responsible social identity. Answered follow up questions.</w:t>
            </w:r>
          </w:p>
        </w:tc>
        <w:tc>
          <w:tcPr>
            <w:tcW w:w="0" w:type="auto"/>
          </w:tcPr>
          <w:p w:rsidR="00B01CDA" w:rsidRPr="00B01CDA" w:rsidRDefault="00B01CDA" w:rsidP="00B01CDA">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B01CDA">
              <w:rPr>
                <w:rFonts w:eastAsia="Times New Roman" w:cs="Arial"/>
                <w:sz w:val="20"/>
                <w:szCs w:val="20"/>
              </w:rPr>
              <w:t>Chapter clearly provides thorough resources &amp; development for its members from the new member period to post graduation. The chapter understands the impact of developmental opportunities. The chapter has a healthy and responsible social identity. Answered follow up questions thoroughly.</w:t>
            </w:r>
          </w:p>
        </w:tc>
      </w:tr>
    </w:tbl>
    <w:p w:rsidR="00114A12" w:rsidRPr="00114A12" w:rsidRDefault="00114A12" w:rsidP="00114A12">
      <w:pPr>
        <w:spacing w:after="0" w:line="240" w:lineRule="auto"/>
        <w:rPr>
          <w:b/>
          <w:sz w:val="20"/>
          <w:szCs w:val="20"/>
        </w:rPr>
      </w:pPr>
    </w:p>
    <w:p w:rsidR="00114A12" w:rsidRPr="00114A12" w:rsidRDefault="00114A12" w:rsidP="00114A12">
      <w:pPr>
        <w:spacing w:after="0" w:line="240" w:lineRule="auto"/>
        <w:rPr>
          <w:b/>
          <w:sz w:val="20"/>
          <w:szCs w:val="20"/>
        </w:rPr>
      </w:pPr>
      <w:r w:rsidRPr="00114A12">
        <w:rPr>
          <w:b/>
          <w:sz w:val="20"/>
          <w:szCs w:val="20"/>
        </w:rPr>
        <w:t>Comments on Chapter’s Submitted Materials</w:t>
      </w:r>
      <w:r w:rsidR="00D94478">
        <w:rPr>
          <w:b/>
          <w:sz w:val="20"/>
          <w:szCs w:val="20"/>
        </w:rPr>
        <w:t>/Overall Performance</w:t>
      </w:r>
      <w:r w:rsidRPr="00114A12">
        <w:rPr>
          <w:b/>
          <w:sz w:val="20"/>
          <w:szCs w:val="20"/>
        </w:rPr>
        <w:t>:</w:t>
      </w:r>
    </w:p>
    <w:p w:rsidR="00F22C72" w:rsidRDefault="00F22C72" w:rsidP="00E80B7A">
      <w:pPr>
        <w:spacing w:after="0" w:line="240" w:lineRule="auto"/>
      </w:pPr>
    </w:p>
    <w:p w:rsidR="00B01CDA" w:rsidRDefault="00B01CDA" w:rsidP="00E80B7A">
      <w:pPr>
        <w:spacing w:after="0" w:line="240" w:lineRule="auto"/>
      </w:pPr>
    </w:p>
    <w:p w:rsidR="00B01CDA" w:rsidRDefault="00B01CDA" w:rsidP="00E80B7A">
      <w:pPr>
        <w:spacing w:after="0" w:line="240" w:lineRule="auto"/>
      </w:pPr>
    </w:p>
    <w:p w:rsidR="00B01CDA" w:rsidRDefault="00B01CDA" w:rsidP="00E80B7A">
      <w:pPr>
        <w:spacing w:after="0" w:line="240" w:lineRule="auto"/>
      </w:pPr>
    </w:p>
    <w:p w:rsidR="00B01CDA" w:rsidRDefault="00B01CDA" w:rsidP="00E80B7A">
      <w:pPr>
        <w:spacing w:after="0" w:line="240" w:lineRule="auto"/>
      </w:pPr>
    </w:p>
    <w:p w:rsidR="00B01CDA" w:rsidRDefault="00B01CDA" w:rsidP="00E80B7A">
      <w:pPr>
        <w:spacing w:after="0" w:line="240" w:lineRule="auto"/>
      </w:pPr>
    </w:p>
    <w:p w:rsidR="00B01CDA" w:rsidRDefault="00B01CDA" w:rsidP="00E80B7A">
      <w:pPr>
        <w:spacing w:after="0" w:line="240" w:lineRule="auto"/>
      </w:pPr>
    </w:p>
    <w:p w:rsidR="00B01CDA" w:rsidRDefault="00B01CDA" w:rsidP="00E80B7A">
      <w:pPr>
        <w:spacing w:after="0" w:line="240" w:lineRule="auto"/>
      </w:pPr>
    </w:p>
    <w:p w:rsidR="00B01CDA" w:rsidRDefault="00B01CDA" w:rsidP="00E80B7A">
      <w:pPr>
        <w:spacing w:after="0" w:line="240" w:lineRule="auto"/>
      </w:pPr>
    </w:p>
    <w:p w:rsidR="00B01CDA" w:rsidRDefault="00B01CDA" w:rsidP="00E80B7A">
      <w:pPr>
        <w:spacing w:after="0" w:line="240" w:lineRule="auto"/>
      </w:pPr>
    </w:p>
    <w:p w:rsidR="00B01CDA" w:rsidRDefault="00B01CDA" w:rsidP="00E80B7A">
      <w:pPr>
        <w:spacing w:after="0" w:line="240" w:lineRule="auto"/>
      </w:pPr>
    </w:p>
    <w:p w:rsidR="00B01CDA" w:rsidRDefault="00B01CDA" w:rsidP="00E80B7A">
      <w:pPr>
        <w:spacing w:after="0" w:line="240" w:lineRule="auto"/>
      </w:pPr>
    </w:p>
    <w:p w:rsidR="00F22C72" w:rsidRDefault="00F22C72" w:rsidP="00E80B7A">
      <w:pPr>
        <w:spacing w:after="0" w:line="240" w:lineRule="auto"/>
      </w:pPr>
    </w:p>
    <w:p w:rsidR="00F22C72" w:rsidRDefault="00F22C72" w:rsidP="00F22C72">
      <w:pPr>
        <w:spacing w:after="0" w:line="240" w:lineRule="auto"/>
        <w:jc w:val="center"/>
        <w:rPr>
          <w:b/>
        </w:rPr>
      </w:pPr>
      <w:r w:rsidRPr="00F45944">
        <w:rPr>
          <w:b/>
          <w:noProof/>
        </w:rPr>
        <w:lastRenderedPageBreak/>
        <w:drawing>
          <wp:inline distT="0" distB="0" distL="0" distR="0">
            <wp:extent cx="1181100" cy="953082"/>
            <wp:effectExtent l="19050" t="0" r="0" b="0"/>
            <wp:docPr id="16" name="Picture 0" descr="FSLife1_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Life1_Update.jpg"/>
                    <pic:cNvPicPr/>
                  </pic:nvPicPr>
                  <pic:blipFill>
                    <a:blip r:embed="rId9" cstate="print"/>
                    <a:stretch>
                      <a:fillRect/>
                    </a:stretch>
                  </pic:blipFill>
                  <pic:spPr>
                    <a:xfrm>
                      <a:off x="0" y="0"/>
                      <a:ext cx="1181100" cy="953082"/>
                    </a:xfrm>
                    <a:prstGeom prst="rect">
                      <a:avLst/>
                    </a:prstGeom>
                  </pic:spPr>
                </pic:pic>
              </a:graphicData>
            </a:graphic>
          </wp:inline>
        </w:drawing>
      </w:r>
    </w:p>
    <w:p w:rsidR="00F22C72" w:rsidRPr="00E80B7A" w:rsidRDefault="00F22C72" w:rsidP="00F22C72">
      <w:pPr>
        <w:spacing w:after="0" w:line="240" w:lineRule="auto"/>
        <w:rPr>
          <w:b/>
        </w:rPr>
      </w:pPr>
    </w:p>
    <w:p w:rsidR="00F22C72" w:rsidRDefault="00F22C72" w:rsidP="00F22C72">
      <w:pPr>
        <w:spacing w:after="0" w:line="240" w:lineRule="auto"/>
        <w:jc w:val="center"/>
        <w:rPr>
          <w:b/>
        </w:rPr>
      </w:pPr>
      <w:r w:rsidRPr="00E80B7A">
        <w:rPr>
          <w:b/>
        </w:rPr>
        <w:t>STANDARDS OF EXCELLENCE</w:t>
      </w:r>
    </w:p>
    <w:p w:rsidR="00F22C72" w:rsidRPr="00E80B7A" w:rsidRDefault="00F22C72" w:rsidP="00F22C72">
      <w:pPr>
        <w:spacing w:after="0" w:line="240" w:lineRule="auto"/>
        <w:jc w:val="center"/>
        <w:rPr>
          <w:b/>
        </w:rPr>
      </w:pPr>
      <w:r w:rsidRPr="00E80B7A">
        <w:rPr>
          <w:b/>
        </w:rPr>
        <w:t>Awards</w:t>
      </w:r>
      <w:r>
        <w:rPr>
          <w:b/>
        </w:rPr>
        <w:t xml:space="preserve"> &amp; Assessment</w:t>
      </w:r>
    </w:p>
    <w:p w:rsidR="00F22C72" w:rsidRPr="00E80B7A" w:rsidRDefault="00F22C72" w:rsidP="00F22C72">
      <w:pPr>
        <w:spacing w:after="0" w:line="240" w:lineRule="auto"/>
        <w:rPr>
          <w:b/>
        </w:rPr>
      </w:pPr>
    </w:p>
    <w:p w:rsidR="00F22C72" w:rsidRPr="00114A12" w:rsidRDefault="00F22C72" w:rsidP="00F22C72">
      <w:pPr>
        <w:spacing w:after="0" w:line="240" w:lineRule="auto"/>
        <w:jc w:val="center"/>
        <w:rPr>
          <w:sz w:val="20"/>
          <w:szCs w:val="20"/>
          <w:u w:val="single"/>
        </w:rPr>
      </w:pPr>
      <w:r w:rsidRPr="00114A12">
        <w:rPr>
          <w:sz w:val="20"/>
          <w:szCs w:val="20"/>
          <w:u w:val="single"/>
        </w:rPr>
        <w:t>Judging Review Sheet</w:t>
      </w:r>
    </w:p>
    <w:p w:rsidR="00F22C72" w:rsidRPr="00114A12" w:rsidRDefault="00F22C72" w:rsidP="00F22C72">
      <w:pPr>
        <w:spacing w:after="0" w:line="240" w:lineRule="auto"/>
        <w:rPr>
          <w:sz w:val="20"/>
          <w:szCs w:val="20"/>
        </w:rPr>
      </w:pPr>
    </w:p>
    <w:p w:rsidR="00F22C72" w:rsidRPr="00114A12" w:rsidRDefault="00D91EEF" w:rsidP="00F22C72">
      <w:pPr>
        <w:spacing w:after="0" w:line="240" w:lineRule="auto"/>
        <w:rPr>
          <w:b/>
          <w:sz w:val="20"/>
          <w:szCs w:val="20"/>
        </w:rPr>
      </w:pPr>
      <w:r w:rsidRPr="00114A12">
        <w:rPr>
          <w:b/>
          <w:sz w:val="20"/>
          <w:szCs w:val="20"/>
        </w:rPr>
        <w:t>[</w:t>
      </w:r>
      <w:r w:rsidR="00F22C72" w:rsidRPr="00114A12">
        <w:rPr>
          <w:b/>
          <w:sz w:val="20"/>
          <w:szCs w:val="20"/>
        </w:rPr>
        <w:t>INNOVATIVE THOUGHT &amp; ACTION</w:t>
      </w:r>
      <w:r w:rsidRPr="00114A12">
        <w:rPr>
          <w:b/>
          <w:sz w:val="20"/>
          <w:szCs w:val="20"/>
        </w:rPr>
        <w:t>]</w:t>
      </w:r>
    </w:p>
    <w:p w:rsidR="00D91EEF" w:rsidRPr="00114A12" w:rsidRDefault="00D91EEF" w:rsidP="00F22C72">
      <w:pPr>
        <w:spacing w:after="0" w:line="240" w:lineRule="auto"/>
        <w:rPr>
          <w:b/>
          <w:sz w:val="20"/>
          <w:szCs w:val="20"/>
        </w:rPr>
      </w:pPr>
    </w:p>
    <w:p w:rsidR="00F22C72" w:rsidRPr="00114A12" w:rsidRDefault="00D91EEF" w:rsidP="00F22C72">
      <w:pPr>
        <w:spacing w:after="0" w:line="240" w:lineRule="auto"/>
        <w:rPr>
          <w:sz w:val="20"/>
          <w:szCs w:val="20"/>
        </w:rPr>
      </w:pPr>
      <w:r w:rsidRPr="00114A12">
        <w:rPr>
          <w:sz w:val="20"/>
          <w:szCs w:val="20"/>
        </w:rPr>
        <w:t>This award will be given to chapters that understand there is no road-map for becoming a high performing individual or organization and that fraternities and sororities should provide them with an opportunity to challenge the status quo, think differently, and turn their ideas into action.</w:t>
      </w:r>
    </w:p>
    <w:p w:rsidR="00D91EEF" w:rsidRPr="00114A12" w:rsidRDefault="00D91EEF" w:rsidP="00F22C72">
      <w:pPr>
        <w:spacing w:after="0" w:line="240" w:lineRule="auto"/>
        <w:rPr>
          <w:sz w:val="20"/>
          <w:szCs w:val="20"/>
        </w:rPr>
      </w:pPr>
    </w:p>
    <w:tbl>
      <w:tblPr>
        <w:tblStyle w:val="LightShading"/>
        <w:tblW w:w="0" w:type="auto"/>
        <w:tblLook w:val="04A0" w:firstRow="1" w:lastRow="0" w:firstColumn="1" w:lastColumn="0" w:noHBand="0" w:noVBand="1"/>
      </w:tblPr>
      <w:tblGrid>
        <w:gridCol w:w="1253"/>
        <w:gridCol w:w="1999"/>
        <w:gridCol w:w="1853"/>
        <w:gridCol w:w="1904"/>
        <w:gridCol w:w="1856"/>
        <w:gridCol w:w="2151"/>
      </w:tblGrid>
      <w:tr w:rsidR="004E11D4" w:rsidRPr="004E11D4" w:rsidTr="0098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Pr>
          <w:p w:rsidR="004E11D4" w:rsidRPr="004E11D4" w:rsidRDefault="004E11D4" w:rsidP="00302884">
            <w:pPr>
              <w:pStyle w:val="BodyText"/>
              <w:ind w:right="14"/>
              <w:rPr>
                <w:rFonts w:asciiTheme="minorHAnsi" w:hAnsiTheme="minorHAnsi" w:cs="Arial"/>
              </w:rPr>
            </w:pPr>
            <w:r>
              <w:rPr>
                <w:rFonts w:asciiTheme="minorHAnsi" w:hAnsiTheme="minorHAnsi" w:cs="Arial"/>
              </w:rPr>
              <w:t>Please circle the most appropriate ranking based off of the rubric below:</w:t>
            </w:r>
          </w:p>
        </w:tc>
      </w:tr>
      <w:tr w:rsidR="00C65A28" w:rsidRPr="004E11D4" w:rsidTr="009822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Pr>
          <w:p w:rsidR="004E11D4" w:rsidRPr="004E11D4" w:rsidRDefault="004E11D4" w:rsidP="004E11D4">
            <w:pPr>
              <w:ind w:right="14"/>
              <w:jc w:val="center"/>
              <w:rPr>
                <w:rFonts w:eastAsia="Times New Roman" w:cs="Arial"/>
                <w:sz w:val="20"/>
                <w:szCs w:val="20"/>
              </w:rPr>
            </w:pPr>
            <w:r w:rsidRPr="004E11D4">
              <w:rPr>
                <w:rFonts w:eastAsia="Times New Roman" w:cs="Arial"/>
                <w:sz w:val="20"/>
                <w:szCs w:val="20"/>
              </w:rPr>
              <w:t>0</w:t>
            </w:r>
          </w:p>
        </w:tc>
        <w:tc>
          <w:tcPr>
            <w:tcW w:w="0" w:type="auto"/>
          </w:tcPr>
          <w:p w:rsidR="004E11D4" w:rsidRPr="004E11D4" w:rsidRDefault="004E11D4" w:rsidP="004E11D4">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4E11D4">
              <w:rPr>
                <w:rFonts w:eastAsia="Times New Roman" w:cs="Arial"/>
                <w:b/>
                <w:bCs/>
                <w:sz w:val="20"/>
                <w:szCs w:val="20"/>
              </w:rPr>
              <w:t>1</w:t>
            </w:r>
          </w:p>
        </w:tc>
        <w:tc>
          <w:tcPr>
            <w:tcW w:w="0" w:type="auto"/>
          </w:tcPr>
          <w:p w:rsidR="004E11D4" w:rsidRPr="004E11D4" w:rsidRDefault="004E11D4" w:rsidP="004E11D4">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4E11D4">
              <w:rPr>
                <w:rFonts w:eastAsia="Times New Roman" w:cs="Arial"/>
                <w:b/>
                <w:bCs/>
                <w:sz w:val="20"/>
                <w:szCs w:val="20"/>
              </w:rPr>
              <w:t>2</w:t>
            </w:r>
          </w:p>
        </w:tc>
        <w:tc>
          <w:tcPr>
            <w:tcW w:w="0" w:type="auto"/>
          </w:tcPr>
          <w:p w:rsidR="004E11D4" w:rsidRPr="004E11D4" w:rsidRDefault="004E11D4" w:rsidP="004E11D4">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4E11D4">
              <w:rPr>
                <w:rFonts w:eastAsia="Times New Roman" w:cs="Arial"/>
                <w:b/>
                <w:bCs/>
                <w:sz w:val="20"/>
                <w:szCs w:val="20"/>
              </w:rPr>
              <w:t>3</w:t>
            </w:r>
          </w:p>
        </w:tc>
        <w:tc>
          <w:tcPr>
            <w:tcW w:w="0" w:type="auto"/>
          </w:tcPr>
          <w:p w:rsidR="004E11D4" w:rsidRPr="004E11D4" w:rsidRDefault="004E11D4" w:rsidP="004E11D4">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4E11D4">
              <w:rPr>
                <w:rFonts w:eastAsia="Times New Roman" w:cs="Arial"/>
                <w:b/>
                <w:bCs/>
                <w:sz w:val="20"/>
                <w:szCs w:val="20"/>
              </w:rPr>
              <w:t>4</w:t>
            </w:r>
          </w:p>
        </w:tc>
        <w:tc>
          <w:tcPr>
            <w:tcW w:w="0" w:type="auto"/>
          </w:tcPr>
          <w:p w:rsidR="004E11D4" w:rsidRPr="004E11D4" w:rsidRDefault="004E11D4" w:rsidP="004E11D4">
            <w:pPr>
              <w:ind w:right="14"/>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rPr>
            </w:pPr>
            <w:r w:rsidRPr="004E11D4">
              <w:rPr>
                <w:rFonts w:eastAsia="Times New Roman" w:cs="Arial"/>
                <w:b/>
                <w:bCs/>
                <w:sz w:val="20"/>
                <w:szCs w:val="20"/>
              </w:rPr>
              <w:t>5</w:t>
            </w:r>
          </w:p>
        </w:tc>
      </w:tr>
      <w:tr w:rsidR="00C65A28" w:rsidRPr="004E11D4" w:rsidTr="00982270">
        <w:trPr>
          <w:trHeight w:val="35"/>
        </w:trPr>
        <w:tc>
          <w:tcPr>
            <w:cnfStyle w:val="001000000000" w:firstRow="0" w:lastRow="0" w:firstColumn="1" w:lastColumn="0" w:oddVBand="0" w:evenVBand="0" w:oddHBand="0" w:evenHBand="0" w:firstRowFirstColumn="0" w:firstRowLastColumn="0" w:lastRowFirstColumn="0" w:lastRowLastColumn="0"/>
            <w:tcW w:w="0" w:type="auto"/>
          </w:tcPr>
          <w:p w:rsidR="004E11D4" w:rsidRPr="004E11D4" w:rsidRDefault="004E11D4" w:rsidP="004E11D4">
            <w:pPr>
              <w:ind w:right="14"/>
              <w:rPr>
                <w:rFonts w:eastAsia="Times New Roman" w:cs="Arial"/>
                <w:b w:val="0"/>
                <w:sz w:val="20"/>
                <w:szCs w:val="20"/>
              </w:rPr>
            </w:pPr>
            <w:r w:rsidRPr="004E11D4">
              <w:rPr>
                <w:rFonts w:eastAsia="Times New Roman" w:cs="Arial"/>
                <w:b w:val="0"/>
                <w:sz w:val="20"/>
                <w:szCs w:val="20"/>
              </w:rPr>
              <w:t>Did not present on this topic. Did not provide answers to follow up questions.</w:t>
            </w:r>
          </w:p>
        </w:tc>
        <w:tc>
          <w:tcPr>
            <w:tcW w:w="0" w:type="auto"/>
          </w:tcPr>
          <w:p w:rsidR="004E11D4" w:rsidRPr="004E11D4" w:rsidRDefault="004E11D4" w:rsidP="00C65A28">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4E11D4">
              <w:rPr>
                <w:rFonts w:eastAsia="Times New Roman" w:cs="Arial"/>
                <w:sz w:val="20"/>
                <w:szCs w:val="20"/>
              </w:rPr>
              <w:t xml:space="preserve">Chapter does not provide </w:t>
            </w:r>
            <w:r w:rsidR="00C65A28">
              <w:rPr>
                <w:rFonts w:eastAsia="Times New Roman" w:cs="Arial"/>
                <w:sz w:val="20"/>
                <w:szCs w:val="20"/>
              </w:rPr>
              <w:t xml:space="preserve">Chapter clearly understands what innovative thought can look like within their chapter. They cannot take the step further to put thought into action and did not provide examples as to how they go about that process. </w:t>
            </w:r>
            <w:r w:rsidRPr="004E11D4">
              <w:rPr>
                <w:rFonts w:eastAsia="Times New Roman" w:cs="Arial"/>
                <w:sz w:val="20"/>
                <w:szCs w:val="20"/>
              </w:rPr>
              <w:t>Did not provide answers to follow up questions.</w:t>
            </w:r>
          </w:p>
        </w:tc>
        <w:tc>
          <w:tcPr>
            <w:tcW w:w="0" w:type="auto"/>
          </w:tcPr>
          <w:p w:rsidR="004E11D4" w:rsidRPr="004E11D4" w:rsidRDefault="004E11D4" w:rsidP="00C65A28">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4E11D4">
              <w:rPr>
                <w:rFonts w:eastAsia="Times New Roman" w:cs="Arial"/>
                <w:sz w:val="20"/>
                <w:szCs w:val="20"/>
              </w:rPr>
              <w:t xml:space="preserve">Chapter does not </w:t>
            </w:r>
            <w:r w:rsidR="00C65A28">
              <w:rPr>
                <w:rFonts w:eastAsia="Times New Roman" w:cs="Arial"/>
                <w:sz w:val="20"/>
                <w:szCs w:val="20"/>
              </w:rPr>
              <w:t xml:space="preserve">clearly understand what innovative thought can look like within their chapter. They cannot take the step further to put thought into action and provided few examples as to how they go about that process. </w:t>
            </w:r>
            <w:r w:rsidRPr="004E11D4">
              <w:rPr>
                <w:rFonts w:eastAsia="Times New Roman" w:cs="Arial"/>
                <w:sz w:val="20"/>
                <w:szCs w:val="20"/>
              </w:rPr>
              <w:t xml:space="preserve"> Struggled to answer follow up questions.</w:t>
            </w:r>
          </w:p>
        </w:tc>
        <w:tc>
          <w:tcPr>
            <w:tcW w:w="0" w:type="auto"/>
          </w:tcPr>
          <w:p w:rsidR="004E11D4" w:rsidRPr="004E11D4" w:rsidRDefault="00C65A28" w:rsidP="00C65A28">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Pr>
                <w:rFonts w:eastAsia="Times New Roman" w:cs="Arial"/>
                <w:sz w:val="20"/>
                <w:szCs w:val="20"/>
              </w:rPr>
              <w:t xml:space="preserve">Chapter understands what innovative thought can look like within their chapter. They can take the step further to put thought into action and provided examples as to how they go about that process. </w:t>
            </w:r>
            <w:r w:rsidR="004E11D4" w:rsidRPr="004E11D4">
              <w:rPr>
                <w:rFonts w:eastAsia="Times New Roman" w:cs="Arial"/>
                <w:sz w:val="20"/>
                <w:szCs w:val="20"/>
              </w:rPr>
              <w:t xml:space="preserve"> Provided answers to follow up questions but struggled.</w:t>
            </w:r>
          </w:p>
        </w:tc>
        <w:tc>
          <w:tcPr>
            <w:tcW w:w="0" w:type="auto"/>
          </w:tcPr>
          <w:p w:rsidR="004E11D4" w:rsidRPr="004E11D4" w:rsidRDefault="00C65A28" w:rsidP="004E11D4">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Pr>
                <w:rFonts w:eastAsia="Times New Roman" w:cs="Arial"/>
                <w:sz w:val="20"/>
                <w:szCs w:val="20"/>
              </w:rPr>
              <w:t xml:space="preserve">Chapter clearly understands what innovative thought can look like within their chapter. They can take the step further to put thought into action and provided examples as to how they go about that process. </w:t>
            </w:r>
            <w:r w:rsidR="004E11D4" w:rsidRPr="004E11D4">
              <w:rPr>
                <w:rFonts w:eastAsia="Times New Roman" w:cs="Arial"/>
                <w:sz w:val="20"/>
                <w:szCs w:val="20"/>
              </w:rPr>
              <w:t>Answered follow up questions.</w:t>
            </w:r>
          </w:p>
        </w:tc>
        <w:tc>
          <w:tcPr>
            <w:tcW w:w="0" w:type="auto"/>
          </w:tcPr>
          <w:p w:rsidR="004E11D4" w:rsidRPr="004E11D4" w:rsidRDefault="00C65A28" w:rsidP="00C65A28">
            <w:pPr>
              <w:ind w:right="14"/>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Pr>
                <w:rFonts w:eastAsia="Times New Roman" w:cs="Arial"/>
                <w:sz w:val="20"/>
                <w:szCs w:val="20"/>
              </w:rPr>
              <w:t xml:space="preserve">Chapter clearly understands what innovative thought can look like within their chapter. They can take the step further to put thought into action and provided thorough examples as to how they go about that process. Chapter understands why it is important to challenge the process and think differently. </w:t>
            </w:r>
            <w:r w:rsidR="004E11D4" w:rsidRPr="004E11D4">
              <w:rPr>
                <w:rFonts w:eastAsia="Times New Roman" w:cs="Arial"/>
                <w:sz w:val="20"/>
                <w:szCs w:val="20"/>
              </w:rPr>
              <w:t>Answered follow up questions thoroughly.</w:t>
            </w:r>
          </w:p>
        </w:tc>
      </w:tr>
    </w:tbl>
    <w:p w:rsidR="004E11D4" w:rsidRDefault="004E11D4" w:rsidP="00F22C72">
      <w:pPr>
        <w:spacing w:after="0" w:line="240" w:lineRule="auto"/>
        <w:rPr>
          <w:b/>
          <w:sz w:val="20"/>
          <w:szCs w:val="20"/>
        </w:rPr>
      </w:pPr>
    </w:p>
    <w:p w:rsidR="00D91EEF" w:rsidRPr="00114A12" w:rsidRDefault="00D91EEF" w:rsidP="00F22C72">
      <w:pPr>
        <w:spacing w:after="0" w:line="240" w:lineRule="auto"/>
        <w:rPr>
          <w:b/>
          <w:sz w:val="20"/>
          <w:szCs w:val="20"/>
        </w:rPr>
      </w:pPr>
      <w:r w:rsidRPr="00114A12">
        <w:rPr>
          <w:b/>
          <w:sz w:val="20"/>
          <w:szCs w:val="20"/>
        </w:rPr>
        <w:t>Comments on Chapter’s Submitted Materials</w:t>
      </w:r>
      <w:r w:rsidR="00D94478">
        <w:rPr>
          <w:b/>
          <w:sz w:val="20"/>
          <w:szCs w:val="20"/>
        </w:rPr>
        <w:t>/Overall Performance</w:t>
      </w:r>
      <w:r w:rsidRPr="00114A12">
        <w:rPr>
          <w:b/>
          <w:sz w:val="20"/>
          <w:szCs w:val="20"/>
        </w:rPr>
        <w:t>:</w:t>
      </w:r>
    </w:p>
    <w:p w:rsidR="00D91EEF" w:rsidRPr="00D91EEF" w:rsidRDefault="00D91EEF" w:rsidP="00F22C72">
      <w:pPr>
        <w:spacing w:after="0" w:line="240" w:lineRule="auto"/>
      </w:pPr>
    </w:p>
    <w:p w:rsidR="00F22C72" w:rsidRDefault="00F22C72" w:rsidP="00E80B7A">
      <w:pPr>
        <w:spacing w:after="0" w:line="240" w:lineRule="auto"/>
      </w:pPr>
    </w:p>
    <w:sectPr w:rsidR="00F22C72" w:rsidSect="00D40BE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D2F" w:rsidRDefault="00841D2F" w:rsidP="00F22C72">
      <w:pPr>
        <w:spacing w:after="0" w:line="240" w:lineRule="auto"/>
      </w:pPr>
      <w:r>
        <w:separator/>
      </w:r>
    </w:p>
  </w:endnote>
  <w:endnote w:type="continuationSeparator" w:id="0">
    <w:p w:rsidR="00841D2F" w:rsidRDefault="00841D2F" w:rsidP="00F22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D2F" w:rsidRDefault="00841D2F" w:rsidP="00F22C72">
      <w:pPr>
        <w:spacing w:after="0" w:line="240" w:lineRule="auto"/>
      </w:pPr>
      <w:r>
        <w:separator/>
      </w:r>
    </w:p>
  </w:footnote>
  <w:footnote w:type="continuationSeparator" w:id="0">
    <w:p w:rsidR="00841D2F" w:rsidRDefault="00841D2F" w:rsidP="00F22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2"/>
    <w:multiLevelType w:val="singleLevel"/>
    <w:tmpl w:val="8230F268"/>
    <w:lvl w:ilvl="0">
      <w:start w:val="1"/>
      <w:numFmt w:val="decimal"/>
      <w:lvlText w:val="%1."/>
      <w:lvlJc w:val="left"/>
      <w:pPr>
        <w:tabs>
          <w:tab w:val="num" w:pos="360"/>
        </w:tabs>
        <w:ind w:left="360" w:hanging="360"/>
      </w:pPr>
      <w:rPr>
        <w:rFonts w:asciiTheme="majorHAnsi" w:hAnsiTheme="majorHAnsi" w:hint="default"/>
      </w:rPr>
    </w:lvl>
  </w:abstractNum>
  <w:abstractNum w:abstractNumId="1">
    <w:nsid w:val="00000023"/>
    <w:multiLevelType w:val="singleLevel"/>
    <w:tmpl w:val="E998F6FA"/>
    <w:lvl w:ilvl="0">
      <w:start w:val="1"/>
      <w:numFmt w:val="decimal"/>
      <w:lvlText w:val="%1."/>
      <w:lvlJc w:val="left"/>
      <w:pPr>
        <w:tabs>
          <w:tab w:val="num" w:pos="360"/>
        </w:tabs>
        <w:ind w:left="360" w:hanging="360"/>
      </w:pPr>
      <w:rPr>
        <w:rFonts w:asciiTheme="majorHAnsi" w:hAnsiTheme="majorHAnsi" w:hint="default"/>
      </w:rPr>
    </w:lvl>
  </w:abstractNum>
  <w:abstractNum w:abstractNumId="2">
    <w:nsid w:val="021801BA"/>
    <w:multiLevelType w:val="hybridMultilevel"/>
    <w:tmpl w:val="C3D44430"/>
    <w:lvl w:ilvl="0" w:tplc="581A395A">
      <w:start w:val="1"/>
      <w:numFmt w:val="decimal"/>
      <w:lvlText w:val="%1."/>
      <w:lvlJc w:val="left"/>
      <w:pPr>
        <w:ind w:left="720" w:hanging="360"/>
      </w:pPr>
      <w:rPr>
        <w:rFonts w:asciiTheme="majorHAnsi" w:hAnsiTheme="maj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807BC"/>
    <w:multiLevelType w:val="singleLevel"/>
    <w:tmpl w:val="03A8A446"/>
    <w:lvl w:ilvl="0">
      <w:start w:val="1"/>
      <w:numFmt w:val="decimal"/>
      <w:lvlText w:val="%1."/>
      <w:lvlJc w:val="left"/>
      <w:pPr>
        <w:tabs>
          <w:tab w:val="num" w:pos="360"/>
        </w:tabs>
        <w:ind w:left="360" w:hanging="360"/>
      </w:pPr>
      <w:rPr>
        <w:rFonts w:asciiTheme="majorHAnsi" w:hAnsiTheme="majorHAnsi" w:hint="default"/>
      </w:rPr>
    </w:lvl>
  </w:abstractNum>
  <w:abstractNum w:abstractNumId="4">
    <w:nsid w:val="13D16209"/>
    <w:multiLevelType w:val="singleLevel"/>
    <w:tmpl w:val="C0A88994"/>
    <w:lvl w:ilvl="0">
      <w:start w:val="1"/>
      <w:numFmt w:val="decimal"/>
      <w:lvlText w:val="%1."/>
      <w:lvlJc w:val="left"/>
      <w:pPr>
        <w:tabs>
          <w:tab w:val="num" w:pos="360"/>
        </w:tabs>
        <w:ind w:left="360" w:hanging="360"/>
      </w:pPr>
      <w:rPr>
        <w:rFonts w:asciiTheme="majorHAnsi" w:hAnsiTheme="majorHAnsi" w:hint="default"/>
      </w:rPr>
    </w:lvl>
  </w:abstractNum>
  <w:abstractNum w:abstractNumId="5">
    <w:nsid w:val="1B914FB2"/>
    <w:multiLevelType w:val="hybridMultilevel"/>
    <w:tmpl w:val="51C42B60"/>
    <w:lvl w:ilvl="0" w:tplc="AC7CB82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24B73"/>
    <w:multiLevelType w:val="hybridMultilevel"/>
    <w:tmpl w:val="D124EA74"/>
    <w:lvl w:ilvl="0" w:tplc="3E72FAF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A7E91"/>
    <w:multiLevelType w:val="hybridMultilevel"/>
    <w:tmpl w:val="BEFC47BA"/>
    <w:lvl w:ilvl="0" w:tplc="33F4A0B6">
      <w:start w:val="1"/>
      <w:numFmt w:val="decimal"/>
      <w:lvlText w:val="%1."/>
      <w:lvlJc w:val="left"/>
      <w:pPr>
        <w:ind w:left="630" w:hanging="360"/>
      </w:pPr>
      <w:rPr>
        <w:rFonts w:asciiTheme="majorHAnsi" w:hAnsiTheme="majorHAns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3AF470BA"/>
    <w:multiLevelType w:val="hybridMultilevel"/>
    <w:tmpl w:val="DBCCC44C"/>
    <w:lvl w:ilvl="0" w:tplc="000F0409">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F4C0326"/>
    <w:multiLevelType w:val="hybridMultilevel"/>
    <w:tmpl w:val="9E023AC8"/>
    <w:lvl w:ilvl="0" w:tplc="8D42C264">
      <w:start w:val="1"/>
      <w:numFmt w:val="decimal"/>
      <w:lvlText w:val="%1."/>
      <w:lvlJc w:val="left"/>
      <w:pPr>
        <w:tabs>
          <w:tab w:val="num" w:pos="360"/>
        </w:tabs>
        <w:ind w:left="360" w:hanging="360"/>
      </w:pPr>
      <w:rPr>
        <w:strike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7"/>
  </w:num>
  <w:num w:numId="5">
    <w:abstractNumId w:val="8"/>
  </w:num>
  <w:num w:numId="6">
    <w:abstractNumId w:val="2"/>
  </w:num>
  <w:num w:numId="7">
    <w:abstractNumId w:val="3"/>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7A"/>
    <w:rsid w:val="000053EB"/>
    <w:rsid w:val="00026415"/>
    <w:rsid w:val="0005148F"/>
    <w:rsid w:val="000A2F86"/>
    <w:rsid w:val="00114A12"/>
    <w:rsid w:val="001C1574"/>
    <w:rsid w:val="001F0449"/>
    <w:rsid w:val="002474C7"/>
    <w:rsid w:val="002B259D"/>
    <w:rsid w:val="00302884"/>
    <w:rsid w:val="00304F35"/>
    <w:rsid w:val="003628B9"/>
    <w:rsid w:val="0038212C"/>
    <w:rsid w:val="0044746C"/>
    <w:rsid w:val="004A4321"/>
    <w:rsid w:val="004E11D4"/>
    <w:rsid w:val="0052360D"/>
    <w:rsid w:val="006C13B3"/>
    <w:rsid w:val="00700815"/>
    <w:rsid w:val="0073044B"/>
    <w:rsid w:val="00741FB3"/>
    <w:rsid w:val="0076398B"/>
    <w:rsid w:val="00841D2F"/>
    <w:rsid w:val="00881483"/>
    <w:rsid w:val="008B6C40"/>
    <w:rsid w:val="00910A65"/>
    <w:rsid w:val="00921E89"/>
    <w:rsid w:val="00966D2F"/>
    <w:rsid w:val="00982270"/>
    <w:rsid w:val="00995D62"/>
    <w:rsid w:val="009F2940"/>
    <w:rsid w:val="00A35F61"/>
    <w:rsid w:val="00AB1DB7"/>
    <w:rsid w:val="00B01CDA"/>
    <w:rsid w:val="00B36FE7"/>
    <w:rsid w:val="00B81E82"/>
    <w:rsid w:val="00BB3CE9"/>
    <w:rsid w:val="00BD2F51"/>
    <w:rsid w:val="00C17F95"/>
    <w:rsid w:val="00C61F30"/>
    <w:rsid w:val="00C65A28"/>
    <w:rsid w:val="00CA5B52"/>
    <w:rsid w:val="00D04485"/>
    <w:rsid w:val="00D211AC"/>
    <w:rsid w:val="00D37A8B"/>
    <w:rsid w:val="00D40BE2"/>
    <w:rsid w:val="00D63BF7"/>
    <w:rsid w:val="00D91EEF"/>
    <w:rsid w:val="00D92CCB"/>
    <w:rsid w:val="00D94478"/>
    <w:rsid w:val="00D96F22"/>
    <w:rsid w:val="00E32206"/>
    <w:rsid w:val="00E44B3D"/>
    <w:rsid w:val="00E80B7A"/>
    <w:rsid w:val="00E92F6C"/>
    <w:rsid w:val="00EB6E58"/>
    <w:rsid w:val="00ED4F94"/>
    <w:rsid w:val="00F03B4B"/>
    <w:rsid w:val="00F22C72"/>
    <w:rsid w:val="00F45944"/>
    <w:rsid w:val="00F5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7A"/>
    <w:rPr>
      <w:rFonts w:ascii="Tahoma" w:hAnsi="Tahoma" w:cs="Tahoma"/>
      <w:sz w:val="16"/>
      <w:szCs w:val="16"/>
    </w:rPr>
  </w:style>
  <w:style w:type="character" w:styleId="Hyperlink">
    <w:name w:val="Hyperlink"/>
    <w:basedOn w:val="DefaultParagraphFont"/>
    <w:uiPriority w:val="99"/>
    <w:unhideWhenUsed/>
    <w:rsid w:val="00E80B7A"/>
    <w:rPr>
      <w:color w:val="0000FF" w:themeColor="hyperlink"/>
      <w:u w:val="single"/>
    </w:rPr>
  </w:style>
  <w:style w:type="paragraph" w:styleId="Header">
    <w:name w:val="header"/>
    <w:basedOn w:val="Normal"/>
    <w:link w:val="HeaderChar"/>
    <w:unhideWhenUsed/>
    <w:rsid w:val="00F22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2C72"/>
  </w:style>
  <w:style w:type="paragraph" w:styleId="Footer">
    <w:name w:val="footer"/>
    <w:basedOn w:val="Normal"/>
    <w:link w:val="FooterChar"/>
    <w:unhideWhenUsed/>
    <w:rsid w:val="00F22C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C72"/>
  </w:style>
  <w:style w:type="paragraph" w:styleId="ListParagraph">
    <w:name w:val="List Paragraph"/>
    <w:basedOn w:val="Normal"/>
    <w:uiPriority w:val="34"/>
    <w:qFormat/>
    <w:rsid w:val="00ED4F94"/>
    <w:pPr>
      <w:ind w:left="720"/>
      <w:contextualSpacing/>
    </w:pPr>
  </w:style>
  <w:style w:type="paragraph" w:styleId="BodyTextIndent">
    <w:name w:val="Body Text Indent"/>
    <w:basedOn w:val="Normal"/>
    <w:link w:val="BodyTextIndentChar"/>
    <w:rsid w:val="00D92CCB"/>
    <w:pPr>
      <w:spacing w:after="0" w:line="240" w:lineRule="auto"/>
      <w:ind w:right="-720" w:firstLine="720"/>
    </w:pPr>
    <w:rPr>
      <w:rFonts w:ascii="Palatino" w:eastAsia="Times New Roman" w:hAnsi="Palatino" w:cs="Times New Roman"/>
      <w:sz w:val="20"/>
      <w:szCs w:val="20"/>
    </w:rPr>
  </w:style>
  <w:style w:type="character" w:customStyle="1" w:styleId="BodyTextIndentChar">
    <w:name w:val="Body Text Indent Char"/>
    <w:basedOn w:val="DefaultParagraphFont"/>
    <w:link w:val="BodyTextIndent"/>
    <w:rsid w:val="00D92CCB"/>
    <w:rPr>
      <w:rFonts w:ascii="Palatino" w:eastAsia="Times New Roman" w:hAnsi="Palatino" w:cs="Times New Roman"/>
      <w:sz w:val="20"/>
      <w:szCs w:val="20"/>
    </w:rPr>
  </w:style>
  <w:style w:type="paragraph" w:styleId="BodyText">
    <w:name w:val="Body Text"/>
    <w:basedOn w:val="Normal"/>
    <w:link w:val="BodyTextChar"/>
    <w:rsid w:val="00D92CCB"/>
    <w:pPr>
      <w:spacing w:after="0" w:line="240" w:lineRule="auto"/>
      <w:ind w:right="-720"/>
    </w:pPr>
    <w:rPr>
      <w:rFonts w:ascii="Palatino" w:eastAsia="Times New Roman" w:hAnsi="Palatino" w:cs="Times New Roman"/>
      <w:sz w:val="20"/>
      <w:szCs w:val="20"/>
    </w:rPr>
  </w:style>
  <w:style w:type="character" w:customStyle="1" w:styleId="BodyTextChar">
    <w:name w:val="Body Text Char"/>
    <w:basedOn w:val="DefaultParagraphFont"/>
    <w:link w:val="BodyText"/>
    <w:rsid w:val="00D92CCB"/>
    <w:rPr>
      <w:rFonts w:ascii="Palatino" w:eastAsia="Times New Roman" w:hAnsi="Palatino" w:cs="Times New Roman"/>
      <w:sz w:val="20"/>
      <w:szCs w:val="20"/>
    </w:rPr>
  </w:style>
  <w:style w:type="table" w:styleId="LightGrid">
    <w:name w:val="Light Grid"/>
    <w:basedOn w:val="TableNormal"/>
    <w:uiPriority w:val="62"/>
    <w:rsid w:val="00B01C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98227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822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98227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7A"/>
    <w:rPr>
      <w:rFonts w:ascii="Tahoma" w:hAnsi="Tahoma" w:cs="Tahoma"/>
      <w:sz w:val="16"/>
      <w:szCs w:val="16"/>
    </w:rPr>
  </w:style>
  <w:style w:type="character" w:styleId="Hyperlink">
    <w:name w:val="Hyperlink"/>
    <w:basedOn w:val="DefaultParagraphFont"/>
    <w:uiPriority w:val="99"/>
    <w:unhideWhenUsed/>
    <w:rsid w:val="00E80B7A"/>
    <w:rPr>
      <w:color w:val="0000FF" w:themeColor="hyperlink"/>
      <w:u w:val="single"/>
    </w:rPr>
  </w:style>
  <w:style w:type="paragraph" w:styleId="Header">
    <w:name w:val="header"/>
    <w:basedOn w:val="Normal"/>
    <w:link w:val="HeaderChar"/>
    <w:unhideWhenUsed/>
    <w:rsid w:val="00F22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2C72"/>
  </w:style>
  <w:style w:type="paragraph" w:styleId="Footer">
    <w:name w:val="footer"/>
    <w:basedOn w:val="Normal"/>
    <w:link w:val="FooterChar"/>
    <w:unhideWhenUsed/>
    <w:rsid w:val="00F22C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C72"/>
  </w:style>
  <w:style w:type="paragraph" w:styleId="ListParagraph">
    <w:name w:val="List Paragraph"/>
    <w:basedOn w:val="Normal"/>
    <w:uiPriority w:val="34"/>
    <w:qFormat/>
    <w:rsid w:val="00ED4F94"/>
    <w:pPr>
      <w:ind w:left="720"/>
      <w:contextualSpacing/>
    </w:pPr>
  </w:style>
  <w:style w:type="paragraph" w:styleId="BodyTextIndent">
    <w:name w:val="Body Text Indent"/>
    <w:basedOn w:val="Normal"/>
    <w:link w:val="BodyTextIndentChar"/>
    <w:rsid w:val="00D92CCB"/>
    <w:pPr>
      <w:spacing w:after="0" w:line="240" w:lineRule="auto"/>
      <w:ind w:right="-720" w:firstLine="720"/>
    </w:pPr>
    <w:rPr>
      <w:rFonts w:ascii="Palatino" w:eastAsia="Times New Roman" w:hAnsi="Palatino" w:cs="Times New Roman"/>
      <w:sz w:val="20"/>
      <w:szCs w:val="20"/>
    </w:rPr>
  </w:style>
  <w:style w:type="character" w:customStyle="1" w:styleId="BodyTextIndentChar">
    <w:name w:val="Body Text Indent Char"/>
    <w:basedOn w:val="DefaultParagraphFont"/>
    <w:link w:val="BodyTextIndent"/>
    <w:rsid w:val="00D92CCB"/>
    <w:rPr>
      <w:rFonts w:ascii="Palatino" w:eastAsia="Times New Roman" w:hAnsi="Palatino" w:cs="Times New Roman"/>
      <w:sz w:val="20"/>
      <w:szCs w:val="20"/>
    </w:rPr>
  </w:style>
  <w:style w:type="paragraph" w:styleId="BodyText">
    <w:name w:val="Body Text"/>
    <w:basedOn w:val="Normal"/>
    <w:link w:val="BodyTextChar"/>
    <w:rsid w:val="00D92CCB"/>
    <w:pPr>
      <w:spacing w:after="0" w:line="240" w:lineRule="auto"/>
      <w:ind w:right="-720"/>
    </w:pPr>
    <w:rPr>
      <w:rFonts w:ascii="Palatino" w:eastAsia="Times New Roman" w:hAnsi="Palatino" w:cs="Times New Roman"/>
      <w:sz w:val="20"/>
      <w:szCs w:val="20"/>
    </w:rPr>
  </w:style>
  <w:style w:type="character" w:customStyle="1" w:styleId="BodyTextChar">
    <w:name w:val="Body Text Char"/>
    <w:basedOn w:val="DefaultParagraphFont"/>
    <w:link w:val="BodyText"/>
    <w:rsid w:val="00D92CCB"/>
    <w:rPr>
      <w:rFonts w:ascii="Palatino" w:eastAsia="Times New Roman" w:hAnsi="Palatino" w:cs="Times New Roman"/>
      <w:sz w:val="20"/>
      <w:szCs w:val="20"/>
    </w:rPr>
  </w:style>
  <w:style w:type="table" w:styleId="LightGrid">
    <w:name w:val="Light Grid"/>
    <w:basedOn w:val="TableNormal"/>
    <w:uiPriority w:val="62"/>
    <w:rsid w:val="00B01C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98227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822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98227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tpaini@fau.edu"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74AA8-B971-4864-88A1-B8594FA51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22603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Spring-Eve Rosado</dc:creator>
  <cp:lastModifiedBy>Alicia Keating</cp:lastModifiedBy>
  <cp:revision>2</cp:revision>
  <cp:lastPrinted>2011-03-29T16:02:00Z</cp:lastPrinted>
  <dcterms:created xsi:type="dcterms:W3CDTF">2013-07-14T20:52:00Z</dcterms:created>
  <dcterms:modified xsi:type="dcterms:W3CDTF">2013-07-14T20:52:00Z</dcterms:modified>
</cp:coreProperties>
</file>