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5080" w:rsidRDefault="00D65080" w:rsidP="00D65080">
      <w:pPr>
        <w:spacing w:line="240" w:lineRule="auto"/>
        <w:contextualSpacing/>
        <w:jc w:val="center"/>
      </w:pPr>
      <w:r>
        <w:t>201</w:t>
      </w:r>
      <w:r w:rsidR="0091541E">
        <w:t>2</w:t>
      </w:r>
      <w:r>
        <w:t xml:space="preserve"> STUDENT LEADERSHIP CONFERENCE</w:t>
      </w:r>
      <w:r w:rsidR="0091541E">
        <w:t xml:space="preserve"> – BREAKOUT SESSION SPEAKERS</w:t>
      </w:r>
      <w:r>
        <w:t xml:space="preserve">  </w:t>
      </w:r>
    </w:p>
    <w:p w:rsidR="00D65080" w:rsidRDefault="00D65080" w:rsidP="00D65080">
      <w:pPr>
        <w:spacing w:line="240" w:lineRule="auto"/>
        <w:contextualSpacing/>
        <w:jc w:val="center"/>
      </w:pPr>
    </w:p>
    <w:p w:rsidR="00D65080" w:rsidRDefault="00D65080" w:rsidP="00D65080">
      <w:pPr>
        <w:spacing w:line="240" w:lineRule="auto"/>
        <w:contextualSpacing/>
        <w:jc w:val="center"/>
      </w:pPr>
      <w:r>
        <w:t>Synopsis of Results</w:t>
      </w:r>
    </w:p>
    <w:p w:rsidR="00D65080" w:rsidRDefault="00D65080" w:rsidP="00D65080">
      <w:pPr>
        <w:spacing w:line="240" w:lineRule="auto"/>
        <w:contextualSpacing/>
        <w:jc w:val="center"/>
      </w:pPr>
    </w:p>
    <w:p w:rsidR="00D65080" w:rsidRDefault="00D65080" w:rsidP="00D65080">
      <w:pPr>
        <w:spacing w:line="240" w:lineRule="auto"/>
        <w:contextualSpacing/>
        <w:jc w:val="center"/>
      </w:pPr>
    </w:p>
    <w:p w:rsidR="00D65080" w:rsidRDefault="00D65080" w:rsidP="00B94CC5">
      <w:pPr>
        <w:spacing w:line="240" w:lineRule="auto"/>
        <w:contextualSpacing/>
        <w:jc w:val="both"/>
      </w:pPr>
      <w:r>
        <w:t>SurveyMonkey Evaluation results:</w:t>
      </w:r>
    </w:p>
    <w:p w:rsidR="00201C8F" w:rsidRDefault="00201C8F" w:rsidP="00B94CC5">
      <w:pPr>
        <w:spacing w:line="240" w:lineRule="auto"/>
        <w:contextualSpacing/>
        <w:jc w:val="both"/>
      </w:pPr>
      <w:r>
        <w:tab/>
      </w:r>
      <w:r>
        <w:tab/>
      </w:r>
    </w:p>
    <w:p w:rsidR="00201C8F" w:rsidRDefault="00201C8F" w:rsidP="00B94CC5">
      <w:pPr>
        <w:spacing w:line="240" w:lineRule="auto"/>
        <w:contextualSpacing/>
        <w:jc w:val="both"/>
      </w:pPr>
      <w:r>
        <w:tab/>
        <w:t>The table below averages the percentages from responses to the following Breakout Sessions questions:</w:t>
      </w:r>
    </w:p>
    <w:p w:rsidR="00201C8F" w:rsidRDefault="00AB6171" w:rsidP="00201C8F">
      <w:pPr>
        <w:pStyle w:val="ListParagraph"/>
        <w:numPr>
          <w:ilvl w:val="0"/>
          <w:numId w:val="7"/>
        </w:numPr>
        <w:spacing w:line="240" w:lineRule="auto"/>
        <w:jc w:val="both"/>
      </w:pPr>
      <w:r>
        <w:t>Content of the Presentation</w:t>
      </w:r>
      <w:r w:rsidR="00AE5F19">
        <w:t>.</w:t>
      </w:r>
    </w:p>
    <w:p w:rsidR="00201C8F" w:rsidRDefault="00201C8F" w:rsidP="00201C8F">
      <w:pPr>
        <w:pStyle w:val="ListParagraph"/>
        <w:numPr>
          <w:ilvl w:val="0"/>
          <w:numId w:val="7"/>
        </w:numPr>
        <w:spacing w:line="240" w:lineRule="auto"/>
        <w:jc w:val="both"/>
      </w:pPr>
      <w:r>
        <w:t>Effectiveness of the Presenter.</w:t>
      </w:r>
    </w:p>
    <w:p w:rsidR="00201C8F" w:rsidRDefault="00201C8F" w:rsidP="00201C8F">
      <w:pPr>
        <w:pStyle w:val="ListParagraph"/>
        <w:numPr>
          <w:ilvl w:val="0"/>
          <w:numId w:val="7"/>
        </w:numPr>
        <w:spacing w:line="240" w:lineRule="auto"/>
        <w:jc w:val="both"/>
      </w:pPr>
      <w:r>
        <w:t>Overall value of the Presentation.</w:t>
      </w:r>
    </w:p>
    <w:p w:rsidR="00201C8F" w:rsidRDefault="00201C8F" w:rsidP="00201C8F">
      <w:pPr>
        <w:spacing w:line="240" w:lineRule="auto"/>
        <w:jc w:val="both"/>
      </w:pPr>
    </w:p>
    <w:p w:rsidR="008E1443" w:rsidRPr="008E1443" w:rsidRDefault="008E1443" w:rsidP="008E1443">
      <w:pPr>
        <w:spacing w:line="240" w:lineRule="auto"/>
        <w:jc w:val="center"/>
        <w:rPr>
          <w:b/>
        </w:rPr>
      </w:pPr>
      <w:r w:rsidRPr="008E1443">
        <w:rPr>
          <w:b/>
        </w:rPr>
        <w:t>QUALITY</w:t>
      </w:r>
      <w:r w:rsidR="00414B80">
        <w:rPr>
          <w:b/>
        </w:rPr>
        <w:t xml:space="preserve"> OF BREAKOUT SESSIONS</w:t>
      </w:r>
    </w:p>
    <w:p w:rsidR="00B94CC5" w:rsidRDefault="00B94CC5" w:rsidP="00201C8F">
      <w:pPr>
        <w:spacing w:line="240" w:lineRule="auto"/>
        <w:ind w:left="360"/>
        <w:contextualSpacing/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8"/>
        <w:gridCol w:w="1890"/>
        <w:gridCol w:w="1710"/>
        <w:gridCol w:w="1620"/>
      </w:tblGrid>
      <w:tr w:rsidR="00432552" w:rsidTr="00432552">
        <w:tc>
          <w:tcPr>
            <w:tcW w:w="4248" w:type="dxa"/>
          </w:tcPr>
          <w:p w:rsidR="00B94CC5" w:rsidRDefault="00B94CC5" w:rsidP="00B94CC5">
            <w:pPr>
              <w:contextualSpacing/>
              <w:jc w:val="both"/>
            </w:pPr>
          </w:p>
        </w:tc>
        <w:tc>
          <w:tcPr>
            <w:tcW w:w="1890" w:type="dxa"/>
          </w:tcPr>
          <w:p w:rsidR="00B94CC5" w:rsidRDefault="00B94CC5" w:rsidP="00B94CC5">
            <w:pPr>
              <w:contextualSpacing/>
              <w:jc w:val="center"/>
              <w:rPr>
                <w:b/>
              </w:rPr>
            </w:pPr>
            <w:r w:rsidRPr="00B94CC5">
              <w:rPr>
                <w:b/>
              </w:rPr>
              <w:t>Response Count</w:t>
            </w:r>
          </w:p>
          <w:p w:rsidR="00CD281E" w:rsidRPr="00B94CC5" w:rsidRDefault="00CD281E" w:rsidP="00B94CC5">
            <w:pPr>
              <w:contextualSpacing/>
              <w:jc w:val="center"/>
              <w:rPr>
                <w:b/>
              </w:rPr>
            </w:pPr>
            <w:r>
              <w:rPr>
                <w:b/>
              </w:rPr>
              <w:t xml:space="preserve">(# </w:t>
            </w:r>
            <w:r w:rsidR="00414B80">
              <w:rPr>
                <w:b/>
              </w:rPr>
              <w:t xml:space="preserve">of </w:t>
            </w:r>
            <w:r>
              <w:rPr>
                <w:b/>
              </w:rPr>
              <w:t>participants)</w:t>
            </w:r>
          </w:p>
        </w:tc>
        <w:tc>
          <w:tcPr>
            <w:tcW w:w="1710" w:type="dxa"/>
            <w:vAlign w:val="center"/>
          </w:tcPr>
          <w:p w:rsidR="00B94CC5" w:rsidRPr="00B94CC5" w:rsidRDefault="00B94CC5" w:rsidP="007E05B9">
            <w:pPr>
              <w:contextualSpacing/>
              <w:jc w:val="center"/>
              <w:rPr>
                <w:b/>
              </w:rPr>
            </w:pPr>
            <w:r w:rsidRPr="00B94CC5">
              <w:rPr>
                <w:b/>
              </w:rPr>
              <w:t>% Good / Excellent</w:t>
            </w:r>
          </w:p>
        </w:tc>
        <w:tc>
          <w:tcPr>
            <w:tcW w:w="1620" w:type="dxa"/>
            <w:vAlign w:val="center"/>
          </w:tcPr>
          <w:p w:rsidR="00B94CC5" w:rsidRPr="00B94CC5" w:rsidRDefault="00B94CC5" w:rsidP="007E05B9">
            <w:pPr>
              <w:contextualSpacing/>
              <w:jc w:val="center"/>
              <w:rPr>
                <w:b/>
              </w:rPr>
            </w:pPr>
            <w:r w:rsidRPr="00B94CC5">
              <w:rPr>
                <w:b/>
              </w:rPr>
              <w:t>% Poor</w:t>
            </w:r>
          </w:p>
        </w:tc>
      </w:tr>
      <w:tr w:rsidR="00E23365" w:rsidTr="00D311CD">
        <w:trPr>
          <w:trHeight w:hRule="exact" w:val="360"/>
        </w:trPr>
        <w:tc>
          <w:tcPr>
            <w:tcW w:w="4248" w:type="dxa"/>
            <w:vAlign w:val="center"/>
          </w:tcPr>
          <w:p w:rsidR="00E23365" w:rsidRPr="00B94CC5" w:rsidRDefault="00E23365" w:rsidP="00D311CD">
            <w:pPr>
              <w:contextualSpacing/>
              <w:rPr>
                <w:i/>
              </w:rPr>
            </w:pPr>
            <w:r>
              <w:rPr>
                <w:i/>
              </w:rPr>
              <w:t>Dr. Patricia Darlington</w:t>
            </w:r>
          </w:p>
        </w:tc>
        <w:tc>
          <w:tcPr>
            <w:tcW w:w="1890" w:type="dxa"/>
            <w:vAlign w:val="center"/>
          </w:tcPr>
          <w:p w:rsidR="00E23365" w:rsidRDefault="00E23365" w:rsidP="00D311CD">
            <w:pPr>
              <w:contextualSpacing/>
              <w:jc w:val="center"/>
            </w:pPr>
            <w:r>
              <w:t>94</w:t>
            </w:r>
          </w:p>
        </w:tc>
        <w:tc>
          <w:tcPr>
            <w:tcW w:w="1710" w:type="dxa"/>
            <w:vAlign w:val="center"/>
          </w:tcPr>
          <w:p w:rsidR="00E23365" w:rsidRDefault="00E23365" w:rsidP="00D311CD">
            <w:pPr>
              <w:contextualSpacing/>
              <w:jc w:val="center"/>
            </w:pPr>
            <w:r>
              <w:t>99.3</w:t>
            </w:r>
          </w:p>
        </w:tc>
        <w:tc>
          <w:tcPr>
            <w:tcW w:w="1620" w:type="dxa"/>
            <w:vAlign w:val="center"/>
          </w:tcPr>
          <w:p w:rsidR="00E23365" w:rsidRDefault="00E23365" w:rsidP="00D311CD">
            <w:pPr>
              <w:contextualSpacing/>
              <w:jc w:val="center"/>
            </w:pPr>
            <w:r>
              <w:t>0</w:t>
            </w:r>
          </w:p>
        </w:tc>
      </w:tr>
      <w:tr w:rsidR="00E23365" w:rsidTr="00432552">
        <w:trPr>
          <w:trHeight w:hRule="exact" w:val="360"/>
        </w:trPr>
        <w:tc>
          <w:tcPr>
            <w:tcW w:w="4248" w:type="dxa"/>
            <w:vAlign w:val="center"/>
          </w:tcPr>
          <w:p w:rsidR="00E23365" w:rsidRPr="00B94CC5" w:rsidRDefault="00E23365" w:rsidP="00D311CD">
            <w:pPr>
              <w:contextualSpacing/>
              <w:rPr>
                <w:i/>
              </w:rPr>
            </w:pPr>
            <w:r>
              <w:rPr>
                <w:i/>
              </w:rPr>
              <w:t>Keith O’Brien</w:t>
            </w:r>
          </w:p>
        </w:tc>
        <w:tc>
          <w:tcPr>
            <w:tcW w:w="1890" w:type="dxa"/>
            <w:vAlign w:val="center"/>
          </w:tcPr>
          <w:p w:rsidR="00E23365" w:rsidRDefault="00E23365" w:rsidP="00D311CD">
            <w:pPr>
              <w:contextualSpacing/>
              <w:jc w:val="center"/>
            </w:pPr>
            <w:r>
              <w:t>63</w:t>
            </w:r>
          </w:p>
        </w:tc>
        <w:tc>
          <w:tcPr>
            <w:tcW w:w="1710" w:type="dxa"/>
            <w:vAlign w:val="center"/>
          </w:tcPr>
          <w:p w:rsidR="00E23365" w:rsidRDefault="00E23365" w:rsidP="00D311CD">
            <w:pPr>
              <w:contextualSpacing/>
              <w:jc w:val="center"/>
            </w:pPr>
            <w:r>
              <w:t>96.8</w:t>
            </w:r>
          </w:p>
        </w:tc>
        <w:tc>
          <w:tcPr>
            <w:tcW w:w="1620" w:type="dxa"/>
            <w:vAlign w:val="center"/>
          </w:tcPr>
          <w:p w:rsidR="00E23365" w:rsidRDefault="00E23365" w:rsidP="00D311CD">
            <w:pPr>
              <w:contextualSpacing/>
              <w:jc w:val="center"/>
            </w:pPr>
            <w:r>
              <w:t>1.1</w:t>
            </w:r>
          </w:p>
        </w:tc>
      </w:tr>
      <w:tr w:rsidR="00393895" w:rsidTr="00432552">
        <w:trPr>
          <w:trHeight w:hRule="exact" w:val="360"/>
        </w:trPr>
        <w:tc>
          <w:tcPr>
            <w:tcW w:w="4248" w:type="dxa"/>
            <w:vAlign w:val="center"/>
          </w:tcPr>
          <w:p w:rsidR="00393895" w:rsidRPr="00B94CC5" w:rsidRDefault="00393895" w:rsidP="00D311CD">
            <w:pPr>
              <w:contextualSpacing/>
              <w:rPr>
                <w:i/>
              </w:rPr>
            </w:pPr>
            <w:r>
              <w:rPr>
                <w:i/>
              </w:rPr>
              <w:t>Ryan Penneau</w:t>
            </w:r>
          </w:p>
        </w:tc>
        <w:tc>
          <w:tcPr>
            <w:tcW w:w="1890" w:type="dxa"/>
            <w:vAlign w:val="center"/>
          </w:tcPr>
          <w:p w:rsidR="00393895" w:rsidRDefault="00393895" w:rsidP="00D311CD">
            <w:pPr>
              <w:contextualSpacing/>
              <w:jc w:val="center"/>
            </w:pPr>
            <w:r>
              <w:t>80</w:t>
            </w:r>
          </w:p>
        </w:tc>
        <w:tc>
          <w:tcPr>
            <w:tcW w:w="1710" w:type="dxa"/>
            <w:vAlign w:val="center"/>
          </w:tcPr>
          <w:p w:rsidR="00393895" w:rsidRDefault="00393895" w:rsidP="00D311CD">
            <w:pPr>
              <w:contextualSpacing/>
              <w:jc w:val="center"/>
            </w:pPr>
            <w:r>
              <w:t>96.7</w:t>
            </w:r>
          </w:p>
        </w:tc>
        <w:tc>
          <w:tcPr>
            <w:tcW w:w="1620" w:type="dxa"/>
            <w:vAlign w:val="center"/>
          </w:tcPr>
          <w:p w:rsidR="00393895" w:rsidRDefault="00393895" w:rsidP="00D311CD">
            <w:pPr>
              <w:contextualSpacing/>
              <w:jc w:val="center"/>
            </w:pPr>
            <w:r>
              <w:t>.4</w:t>
            </w:r>
          </w:p>
        </w:tc>
      </w:tr>
      <w:tr w:rsidR="00393895" w:rsidTr="00432552">
        <w:trPr>
          <w:trHeight w:hRule="exact" w:val="360"/>
        </w:trPr>
        <w:tc>
          <w:tcPr>
            <w:tcW w:w="4248" w:type="dxa"/>
            <w:vAlign w:val="center"/>
          </w:tcPr>
          <w:p w:rsidR="00393895" w:rsidRPr="00B94CC5" w:rsidRDefault="00393895" w:rsidP="00D311CD">
            <w:pPr>
              <w:contextualSpacing/>
              <w:rPr>
                <w:i/>
              </w:rPr>
            </w:pPr>
            <w:r>
              <w:rPr>
                <w:i/>
              </w:rPr>
              <w:t>Dr. Lori Dassa</w:t>
            </w:r>
          </w:p>
        </w:tc>
        <w:tc>
          <w:tcPr>
            <w:tcW w:w="1890" w:type="dxa"/>
            <w:vAlign w:val="center"/>
          </w:tcPr>
          <w:p w:rsidR="00393895" w:rsidRDefault="00393895" w:rsidP="00D311CD">
            <w:pPr>
              <w:contextualSpacing/>
              <w:jc w:val="center"/>
            </w:pPr>
            <w:r>
              <w:t>151</w:t>
            </w:r>
          </w:p>
        </w:tc>
        <w:tc>
          <w:tcPr>
            <w:tcW w:w="1710" w:type="dxa"/>
            <w:vAlign w:val="center"/>
          </w:tcPr>
          <w:p w:rsidR="00393895" w:rsidRDefault="00393895" w:rsidP="00D311CD">
            <w:pPr>
              <w:contextualSpacing/>
              <w:jc w:val="center"/>
            </w:pPr>
            <w:r>
              <w:t>94.7</w:t>
            </w:r>
          </w:p>
        </w:tc>
        <w:tc>
          <w:tcPr>
            <w:tcW w:w="1620" w:type="dxa"/>
            <w:vAlign w:val="center"/>
          </w:tcPr>
          <w:p w:rsidR="00393895" w:rsidRDefault="00393895" w:rsidP="00D311CD">
            <w:pPr>
              <w:contextualSpacing/>
              <w:jc w:val="center"/>
            </w:pPr>
            <w:r>
              <w:t>.7</w:t>
            </w:r>
          </w:p>
        </w:tc>
      </w:tr>
      <w:tr w:rsidR="00393895" w:rsidTr="00393895">
        <w:trPr>
          <w:trHeight w:hRule="exact" w:val="550"/>
        </w:trPr>
        <w:tc>
          <w:tcPr>
            <w:tcW w:w="4248" w:type="dxa"/>
            <w:vAlign w:val="center"/>
          </w:tcPr>
          <w:p w:rsidR="00393895" w:rsidRDefault="00393895" w:rsidP="00393895">
            <w:pPr>
              <w:contextualSpacing/>
              <w:rPr>
                <w:i/>
              </w:rPr>
            </w:pPr>
            <w:r w:rsidRPr="00B94CC5">
              <w:rPr>
                <w:i/>
              </w:rPr>
              <w:t>Elite Owls 1</w:t>
            </w:r>
            <w:r>
              <w:rPr>
                <w:i/>
              </w:rPr>
              <w:t>: Shante Brown, Alex O’Leary, Britni Hiatt &amp; Tathia Mompremier</w:t>
            </w:r>
          </w:p>
          <w:p w:rsidR="00393895" w:rsidRPr="00B94CC5" w:rsidRDefault="00393895" w:rsidP="00393895">
            <w:pPr>
              <w:contextualSpacing/>
              <w:rPr>
                <w:i/>
              </w:rPr>
            </w:pPr>
          </w:p>
        </w:tc>
        <w:tc>
          <w:tcPr>
            <w:tcW w:w="1890" w:type="dxa"/>
            <w:vAlign w:val="center"/>
          </w:tcPr>
          <w:p w:rsidR="00393895" w:rsidRDefault="00393895" w:rsidP="00D311CD">
            <w:pPr>
              <w:contextualSpacing/>
              <w:jc w:val="center"/>
            </w:pPr>
            <w:r>
              <w:t>74</w:t>
            </w:r>
          </w:p>
        </w:tc>
        <w:tc>
          <w:tcPr>
            <w:tcW w:w="1710" w:type="dxa"/>
            <w:vAlign w:val="center"/>
          </w:tcPr>
          <w:p w:rsidR="00393895" w:rsidRDefault="00393895" w:rsidP="00D311CD">
            <w:pPr>
              <w:contextualSpacing/>
              <w:jc w:val="center"/>
            </w:pPr>
            <w:r>
              <w:t>92.3</w:t>
            </w:r>
          </w:p>
        </w:tc>
        <w:tc>
          <w:tcPr>
            <w:tcW w:w="1620" w:type="dxa"/>
            <w:vAlign w:val="center"/>
          </w:tcPr>
          <w:p w:rsidR="00393895" w:rsidRDefault="00393895" w:rsidP="00D311CD">
            <w:pPr>
              <w:contextualSpacing/>
              <w:jc w:val="center"/>
            </w:pPr>
            <w:r>
              <w:t>3.6</w:t>
            </w:r>
          </w:p>
        </w:tc>
      </w:tr>
      <w:tr w:rsidR="00393895" w:rsidTr="00432552">
        <w:trPr>
          <w:trHeight w:hRule="exact" w:val="360"/>
        </w:trPr>
        <w:tc>
          <w:tcPr>
            <w:tcW w:w="4248" w:type="dxa"/>
            <w:vAlign w:val="center"/>
          </w:tcPr>
          <w:p w:rsidR="00393895" w:rsidRPr="00B94CC5" w:rsidRDefault="00393895" w:rsidP="00D311CD">
            <w:pPr>
              <w:contextualSpacing/>
              <w:rPr>
                <w:i/>
              </w:rPr>
            </w:pPr>
            <w:r>
              <w:rPr>
                <w:i/>
              </w:rPr>
              <w:t>Dr. Charles Dukes</w:t>
            </w:r>
          </w:p>
        </w:tc>
        <w:tc>
          <w:tcPr>
            <w:tcW w:w="1890" w:type="dxa"/>
            <w:vAlign w:val="center"/>
          </w:tcPr>
          <w:p w:rsidR="00393895" w:rsidRDefault="00393895" w:rsidP="00D311CD">
            <w:pPr>
              <w:contextualSpacing/>
              <w:jc w:val="center"/>
            </w:pPr>
            <w:r>
              <w:t>88</w:t>
            </w:r>
          </w:p>
        </w:tc>
        <w:tc>
          <w:tcPr>
            <w:tcW w:w="1710" w:type="dxa"/>
            <w:vAlign w:val="center"/>
          </w:tcPr>
          <w:p w:rsidR="00393895" w:rsidRDefault="00393895" w:rsidP="00D311CD">
            <w:pPr>
              <w:contextualSpacing/>
              <w:jc w:val="center"/>
            </w:pPr>
            <w:r>
              <w:t>91.3</w:t>
            </w:r>
          </w:p>
        </w:tc>
        <w:tc>
          <w:tcPr>
            <w:tcW w:w="1620" w:type="dxa"/>
            <w:vAlign w:val="center"/>
          </w:tcPr>
          <w:p w:rsidR="00393895" w:rsidRDefault="00393895" w:rsidP="00D311CD">
            <w:pPr>
              <w:contextualSpacing/>
              <w:jc w:val="center"/>
            </w:pPr>
            <w:r>
              <w:t>0</w:t>
            </w:r>
          </w:p>
        </w:tc>
      </w:tr>
      <w:tr w:rsidR="00393895" w:rsidTr="00AD166E">
        <w:trPr>
          <w:trHeight w:hRule="exact" w:val="360"/>
        </w:trPr>
        <w:tc>
          <w:tcPr>
            <w:tcW w:w="4248" w:type="dxa"/>
            <w:vAlign w:val="center"/>
          </w:tcPr>
          <w:p w:rsidR="00393895" w:rsidRPr="00B94CC5" w:rsidRDefault="00393895" w:rsidP="00AD166E">
            <w:pPr>
              <w:contextualSpacing/>
              <w:rPr>
                <w:i/>
              </w:rPr>
            </w:pPr>
            <w:r>
              <w:rPr>
                <w:i/>
              </w:rPr>
              <w:t>Elaine Jahnsen</w:t>
            </w:r>
          </w:p>
        </w:tc>
        <w:tc>
          <w:tcPr>
            <w:tcW w:w="1890" w:type="dxa"/>
            <w:vAlign w:val="center"/>
          </w:tcPr>
          <w:p w:rsidR="00393895" w:rsidRDefault="00393895" w:rsidP="00AD166E">
            <w:pPr>
              <w:contextualSpacing/>
              <w:jc w:val="center"/>
            </w:pPr>
            <w:r>
              <w:t>33</w:t>
            </w:r>
          </w:p>
        </w:tc>
        <w:tc>
          <w:tcPr>
            <w:tcW w:w="1710" w:type="dxa"/>
            <w:vAlign w:val="center"/>
          </w:tcPr>
          <w:p w:rsidR="00393895" w:rsidRDefault="00393895" w:rsidP="00AD166E">
            <w:pPr>
              <w:contextualSpacing/>
              <w:jc w:val="center"/>
            </w:pPr>
            <w:r>
              <w:t>91</w:t>
            </w:r>
          </w:p>
        </w:tc>
        <w:tc>
          <w:tcPr>
            <w:tcW w:w="1620" w:type="dxa"/>
            <w:vAlign w:val="center"/>
          </w:tcPr>
          <w:p w:rsidR="00393895" w:rsidRDefault="00393895" w:rsidP="00AD166E">
            <w:pPr>
              <w:contextualSpacing/>
              <w:jc w:val="center"/>
            </w:pPr>
            <w:r>
              <w:t>0</w:t>
            </w:r>
          </w:p>
        </w:tc>
      </w:tr>
      <w:tr w:rsidR="00F85F34" w:rsidTr="00432552">
        <w:trPr>
          <w:trHeight w:hRule="exact" w:val="360"/>
        </w:trPr>
        <w:tc>
          <w:tcPr>
            <w:tcW w:w="4248" w:type="dxa"/>
            <w:vAlign w:val="center"/>
          </w:tcPr>
          <w:p w:rsidR="00F85F34" w:rsidRPr="00B94CC5" w:rsidRDefault="00F85F34" w:rsidP="00D311CD">
            <w:pPr>
              <w:contextualSpacing/>
              <w:rPr>
                <w:i/>
              </w:rPr>
            </w:pPr>
            <w:r>
              <w:rPr>
                <w:i/>
              </w:rPr>
              <w:t>Dr. Myriam Ruthenberg</w:t>
            </w:r>
          </w:p>
        </w:tc>
        <w:tc>
          <w:tcPr>
            <w:tcW w:w="1890" w:type="dxa"/>
            <w:vAlign w:val="center"/>
          </w:tcPr>
          <w:p w:rsidR="00F85F34" w:rsidRDefault="00F85F34" w:rsidP="00D311CD">
            <w:pPr>
              <w:contextualSpacing/>
              <w:jc w:val="center"/>
            </w:pPr>
            <w:r>
              <w:t>64</w:t>
            </w:r>
          </w:p>
        </w:tc>
        <w:tc>
          <w:tcPr>
            <w:tcW w:w="1710" w:type="dxa"/>
            <w:vAlign w:val="center"/>
          </w:tcPr>
          <w:p w:rsidR="00F85F34" w:rsidRDefault="00F85F34" w:rsidP="00D311CD">
            <w:pPr>
              <w:contextualSpacing/>
              <w:jc w:val="center"/>
            </w:pPr>
            <w:r>
              <w:t>90.6</w:t>
            </w:r>
          </w:p>
        </w:tc>
        <w:tc>
          <w:tcPr>
            <w:tcW w:w="1620" w:type="dxa"/>
            <w:vAlign w:val="center"/>
          </w:tcPr>
          <w:p w:rsidR="00F85F34" w:rsidRDefault="00F85F34" w:rsidP="00D311CD">
            <w:pPr>
              <w:contextualSpacing/>
              <w:jc w:val="center"/>
            </w:pPr>
            <w:r>
              <w:t>0</w:t>
            </w:r>
          </w:p>
        </w:tc>
      </w:tr>
      <w:tr w:rsidR="00F85F34" w:rsidTr="00432552">
        <w:trPr>
          <w:trHeight w:hRule="exact" w:val="360"/>
        </w:trPr>
        <w:tc>
          <w:tcPr>
            <w:tcW w:w="4248" w:type="dxa"/>
            <w:vAlign w:val="center"/>
          </w:tcPr>
          <w:p w:rsidR="00F85F34" w:rsidRPr="00B94CC5" w:rsidRDefault="00F85F34" w:rsidP="00D311CD">
            <w:pPr>
              <w:contextualSpacing/>
              <w:rPr>
                <w:i/>
              </w:rPr>
            </w:pPr>
            <w:r>
              <w:rPr>
                <w:i/>
              </w:rPr>
              <w:t>Dr. Mary Ann Gosser Esquilin</w:t>
            </w:r>
          </w:p>
        </w:tc>
        <w:tc>
          <w:tcPr>
            <w:tcW w:w="1890" w:type="dxa"/>
            <w:vAlign w:val="center"/>
          </w:tcPr>
          <w:p w:rsidR="00F85F34" w:rsidRDefault="00F85F34" w:rsidP="00D311CD">
            <w:pPr>
              <w:contextualSpacing/>
              <w:jc w:val="center"/>
            </w:pPr>
            <w:r>
              <w:t>66</w:t>
            </w:r>
          </w:p>
        </w:tc>
        <w:tc>
          <w:tcPr>
            <w:tcW w:w="1710" w:type="dxa"/>
            <w:vAlign w:val="center"/>
          </w:tcPr>
          <w:p w:rsidR="00F85F34" w:rsidRDefault="00F85F34" w:rsidP="00D311CD">
            <w:pPr>
              <w:contextualSpacing/>
              <w:jc w:val="center"/>
            </w:pPr>
            <w:r>
              <w:t>87.9</w:t>
            </w:r>
          </w:p>
        </w:tc>
        <w:tc>
          <w:tcPr>
            <w:tcW w:w="1620" w:type="dxa"/>
            <w:vAlign w:val="center"/>
          </w:tcPr>
          <w:p w:rsidR="00F85F34" w:rsidRDefault="00F85F34" w:rsidP="00D311CD">
            <w:pPr>
              <w:contextualSpacing/>
              <w:jc w:val="center"/>
            </w:pPr>
            <w:r>
              <w:t>6.2</w:t>
            </w:r>
          </w:p>
        </w:tc>
      </w:tr>
      <w:tr w:rsidR="00F85F34" w:rsidTr="00432552">
        <w:trPr>
          <w:trHeight w:hRule="exact" w:val="360"/>
        </w:trPr>
        <w:tc>
          <w:tcPr>
            <w:tcW w:w="4248" w:type="dxa"/>
            <w:vAlign w:val="center"/>
          </w:tcPr>
          <w:p w:rsidR="00F85F34" w:rsidRPr="00B94CC5" w:rsidRDefault="00F85F34" w:rsidP="00D311CD">
            <w:pPr>
              <w:contextualSpacing/>
              <w:rPr>
                <w:i/>
              </w:rPr>
            </w:pPr>
            <w:r>
              <w:rPr>
                <w:i/>
              </w:rPr>
              <w:t>Dr. Bill Trapani</w:t>
            </w:r>
          </w:p>
        </w:tc>
        <w:tc>
          <w:tcPr>
            <w:tcW w:w="1890" w:type="dxa"/>
            <w:vAlign w:val="center"/>
          </w:tcPr>
          <w:p w:rsidR="00F85F34" w:rsidRDefault="00F85F34" w:rsidP="00D311CD">
            <w:pPr>
              <w:contextualSpacing/>
              <w:jc w:val="center"/>
            </w:pPr>
            <w:r>
              <w:t>87</w:t>
            </w:r>
          </w:p>
        </w:tc>
        <w:tc>
          <w:tcPr>
            <w:tcW w:w="1710" w:type="dxa"/>
            <w:vAlign w:val="center"/>
          </w:tcPr>
          <w:p w:rsidR="00F85F34" w:rsidRDefault="00F85F34" w:rsidP="00D311CD">
            <w:pPr>
              <w:contextualSpacing/>
              <w:jc w:val="center"/>
            </w:pPr>
            <w:r>
              <w:t>87.6</w:t>
            </w:r>
          </w:p>
        </w:tc>
        <w:tc>
          <w:tcPr>
            <w:tcW w:w="1620" w:type="dxa"/>
            <w:vAlign w:val="center"/>
          </w:tcPr>
          <w:p w:rsidR="00F85F34" w:rsidRDefault="00F85F34" w:rsidP="00D311CD">
            <w:pPr>
              <w:contextualSpacing/>
              <w:jc w:val="center"/>
            </w:pPr>
            <w:r>
              <w:t>.8</w:t>
            </w:r>
          </w:p>
        </w:tc>
      </w:tr>
      <w:tr w:rsidR="00F85F34" w:rsidTr="00432552">
        <w:trPr>
          <w:trHeight w:hRule="exact" w:val="360"/>
        </w:trPr>
        <w:tc>
          <w:tcPr>
            <w:tcW w:w="4248" w:type="dxa"/>
            <w:vAlign w:val="center"/>
          </w:tcPr>
          <w:p w:rsidR="00F85F34" w:rsidRPr="00B94CC5" w:rsidRDefault="00F85F34" w:rsidP="00D311CD">
            <w:pPr>
              <w:contextualSpacing/>
              <w:rPr>
                <w:i/>
              </w:rPr>
            </w:pPr>
            <w:r>
              <w:rPr>
                <w:i/>
              </w:rPr>
              <w:t>Renee De Roche, CPA</w:t>
            </w:r>
          </w:p>
        </w:tc>
        <w:tc>
          <w:tcPr>
            <w:tcW w:w="1890" w:type="dxa"/>
            <w:vAlign w:val="center"/>
          </w:tcPr>
          <w:p w:rsidR="00F85F34" w:rsidRDefault="00F85F34" w:rsidP="00D311CD">
            <w:pPr>
              <w:contextualSpacing/>
              <w:jc w:val="center"/>
            </w:pPr>
            <w:r>
              <w:t>88</w:t>
            </w:r>
          </w:p>
        </w:tc>
        <w:tc>
          <w:tcPr>
            <w:tcW w:w="1710" w:type="dxa"/>
            <w:vAlign w:val="center"/>
          </w:tcPr>
          <w:p w:rsidR="00F85F34" w:rsidRDefault="00F85F34" w:rsidP="00D311CD">
            <w:pPr>
              <w:contextualSpacing/>
              <w:jc w:val="center"/>
            </w:pPr>
            <w:r>
              <w:t>87.1</w:t>
            </w:r>
          </w:p>
        </w:tc>
        <w:tc>
          <w:tcPr>
            <w:tcW w:w="1620" w:type="dxa"/>
            <w:vAlign w:val="center"/>
          </w:tcPr>
          <w:p w:rsidR="00F85F34" w:rsidRDefault="00F85F34" w:rsidP="00D311CD">
            <w:pPr>
              <w:contextualSpacing/>
              <w:jc w:val="center"/>
            </w:pPr>
            <w:r>
              <w:t>1.5</w:t>
            </w:r>
          </w:p>
        </w:tc>
      </w:tr>
      <w:tr w:rsidR="00F85F34" w:rsidTr="00432552">
        <w:trPr>
          <w:trHeight w:hRule="exact" w:val="360"/>
        </w:trPr>
        <w:tc>
          <w:tcPr>
            <w:tcW w:w="4248" w:type="dxa"/>
            <w:vAlign w:val="center"/>
          </w:tcPr>
          <w:p w:rsidR="00F85F34" w:rsidRPr="00B94CC5" w:rsidRDefault="00F85F34" w:rsidP="00D01B97">
            <w:pPr>
              <w:contextualSpacing/>
              <w:rPr>
                <w:i/>
              </w:rPr>
            </w:pPr>
            <w:r>
              <w:rPr>
                <w:i/>
              </w:rPr>
              <w:t>Spring-Eve Rosado</w:t>
            </w:r>
          </w:p>
        </w:tc>
        <w:tc>
          <w:tcPr>
            <w:tcW w:w="1890" w:type="dxa"/>
            <w:vAlign w:val="center"/>
          </w:tcPr>
          <w:p w:rsidR="00F85F34" w:rsidRDefault="00F85F34" w:rsidP="007E05B9">
            <w:pPr>
              <w:contextualSpacing/>
              <w:jc w:val="center"/>
            </w:pPr>
            <w:r>
              <w:t>138</w:t>
            </w:r>
          </w:p>
        </w:tc>
        <w:tc>
          <w:tcPr>
            <w:tcW w:w="1710" w:type="dxa"/>
            <w:vAlign w:val="center"/>
          </w:tcPr>
          <w:p w:rsidR="00F85F34" w:rsidRDefault="00F85F34" w:rsidP="007E05B9">
            <w:pPr>
              <w:contextualSpacing/>
              <w:jc w:val="center"/>
            </w:pPr>
            <w:r>
              <w:t>85.7</w:t>
            </w:r>
          </w:p>
        </w:tc>
        <w:tc>
          <w:tcPr>
            <w:tcW w:w="1620" w:type="dxa"/>
            <w:vAlign w:val="center"/>
          </w:tcPr>
          <w:p w:rsidR="00F85F34" w:rsidRDefault="00F85F34" w:rsidP="007E05B9">
            <w:pPr>
              <w:contextualSpacing/>
              <w:jc w:val="center"/>
            </w:pPr>
            <w:r>
              <w:t>1.4</w:t>
            </w:r>
          </w:p>
        </w:tc>
      </w:tr>
      <w:tr w:rsidR="00F85F34" w:rsidTr="00432552">
        <w:trPr>
          <w:trHeight w:hRule="exact" w:val="360"/>
        </w:trPr>
        <w:tc>
          <w:tcPr>
            <w:tcW w:w="4248" w:type="dxa"/>
            <w:vAlign w:val="center"/>
          </w:tcPr>
          <w:p w:rsidR="00F85F34" w:rsidRPr="00B94CC5" w:rsidRDefault="00F85F34" w:rsidP="00D311CD">
            <w:pPr>
              <w:contextualSpacing/>
              <w:rPr>
                <w:i/>
              </w:rPr>
            </w:pPr>
            <w:r>
              <w:rPr>
                <w:i/>
              </w:rPr>
              <w:t>Keith Hembree</w:t>
            </w:r>
          </w:p>
        </w:tc>
        <w:tc>
          <w:tcPr>
            <w:tcW w:w="1890" w:type="dxa"/>
            <w:vAlign w:val="center"/>
          </w:tcPr>
          <w:p w:rsidR="00F85F34" w:rsidRDefault="00F85F34" w:rsidP="00D311CD">
            <w:pPr>
              <w:contextualSpacing/>
              <w:jc w:val="center"/>
            </w:pPr>
            <w:r>
              <w:t>55</w:t>
            </w:r>
          </w:p>
        </w:tc>
        <w:tc>
          <w:tcPr>
            <w:tcW w:w="1710" w:type="dxa"/>
            <w:vAlign w:val="center"/>
          </w:tcPr>
          <w:p w:rsidR="00F85F34" w:rsidRDefault="00F85F34" w:rsidP="00D311CD">
            <w:pPr>
              <w:contextualSpacing/>
              <w:jc w:val="center"/>
            </w:pPr>
            <w:r>
              <w:t>75.8</w:t>
            </w:r>
          </w:p>
        </w:tc>
        <w:tc>
          <w:tcPr>
            <w:tcW w:w="1620" w:type="dxa"/>
            <w:vAlign w:val="center"/>
          </w:tcPr>
          <w:p w:rsidR="00F85F34" w:rsidRDefault="00F85F34" w:rsidP="00D311CD">
            <w:pPr>
              <w:contextualSpacing/>
              <w:jc w:val="center"/>
            </w:pPr>
            <w:r>
              <w:t>7.3</w:t>
            </w:r>
          </w:p>
        </w:tc>
      </w:tr>
      <w:tr w:rsidR="00F85F34" w:rsidTr="00F85F34">
        <w:trPr>
          <w:trHeight w:hRule="exact" w:val="622"/>
        </w:trPr>
        <w:tc>
          <w:tcPr>
            <w:tcW w:w="4248" w:type="dxa"/>
            <w:vAlign w:val="center"/>
          </w:tcPr>
          <w:p w:rsidR="00F85F34" w:rsidRPr="00B94CC5" w:rsidRDefault="00F85F34" w:rsidP="00D311CD">
            <w:pPr>
              <w:contextualSpacing/>
              <w:rPr>
                <w:i/>
              </w:rPr>
            </w:pPr>
            <w:r>
              <w:rPr>
                <w:i/>
              </w:rPr>
              <w:t xml:space="preserve">Elite Owls 2: Oner Kiziltan, Ashlee McLymont, Cassie Smith &amp; Kayla Woody </w:t>
            </w:r>
          </w:p>
        </w:tc>
        <w:tc>
          <w:tcPr>
            <w:tcW w:w="1890" w:type="dxa"/>
            <w:vAlign w:val="center"/>
          </w:tcPr>
          <w:p w:rsidR="00F85F34" w:rsidRDefault="00F85F34" w:rsidP="00D311CD">
            <w:pPr>
              <w:contextualSpacing/>
              <w:jc w:val="center"/>
            </w:pPr>
            <w:r>
              <w:t>108</w:t>
            </w:r>
          </w:p>
        </w:tc>
        <w:tc>
          <w:tcPr>
            <w:tcW w:w="1710" w:type="dxa"/>
            <w:vAlign w:val="center"/>
          </w:tcPr>
          <w:p w:rsidR="00F85F34" w:rsidRDefault="00F85F34" w:rsidP="00D311CD">
            <w:pPr>
              <w:contextualSpacing/>
              <w:jc w:val="center"/>
            </w:pPr>
            <w:r>
              <w:t>68.2</w:t>
            </w:r>
          </w:p>
        </w:tc>
        <w:tc>
          <w:tcPr>
            <w:tcW w:w="1620" w:type="dxa"/>
            <w:vAlign w:val="center"/>
          </w:tcPr>
          <w:p w:rsidR="00F85F34" w:rsidRDefault="00F85F34" w:rsidP="00D311CD">
            <w:pPr>
              <w:contextualSpacing/>
              <w:jc w:val="center"/>
            </w:pPr>
            <w:r>
              <w:t>10.2</w:t>
            </w:r>
          </w:p>
        </w:tc>
      </w:tr>
      <w:tr w:rsidR="00F85F34" w:rsidTr="00432552">
        <w:trPr>
          <w:trHeight w:hRule="exact" w:val="360"/>
        </w:trPr>
        <w:tc>
          <w:tcPr>
            <w:tcW w:w="4248" w:type="dxa"/>
            <w:vAlign w:val="center"/>
          </w:tcPr>
          <w:p w:rsidR="00F85F34" w:rsidRPr="00B94CC5" w:rsidRDefault="00F85F34" w:rsidP="00D311CD">
            <w:pPr>
              <w:contextualSpacing/>
              <w:rPr>
                <w:i/>
              </w:rPr>
            </w:pPr>
            <w:r>
              <w:rPr>
                <w:i/>
              </w:rPr>
              <w:t>Mauricio J. Almonte</w:t>
            </w:r>
          </w:p>
        </w:tc>
        <w:tc>
          <w:tcPr>
            <w:tcW w:w="1890" w:type="dxa"/>
            <w:vAlign w:val="center"/>
          </w:tcPr>
          <w:p w:rsidR="00F85F34" w:rsidRDefault="00F85F34" w:rsidP="00D311CD">
            <w:pPr>
              <w:contextualSpacing/>
              <w:jc w:val="center"/>
            </w:pPr>
            <w:r>
              <w:t>61</w:t>
            </w:r>
          </w:p>
        </w:tc>
        <w:tc>
          <w:tcPr>
            <w:tcW w:w="1710" w:type="dxa"/>
            <w:vAlign w:val="center"/>
          </w:tcPr>
          <w:p w:rsidR="00F85F34" w:rsidRDefault="00F85F34" w:rsidP="00D311CD">
            <w:pPr>
              <w:contextualSpacing/>
              <w:jc w:val="center"/>
            </w:pPr>
            <w:r>
              <w:t>59.8</w:t>
            </w:r>
          </w:p>
        </w:tc>
        <w:tc>
          <w:tcPr>
            <w:tcW w:w="1620" w:type="dxa"/>
            <w:vAlign w:val="center"/>
          </w:tcPr>
          <w:p w:rsidR="00F85F34" w:rsidRDefault="00F85F34" w:rsidP="00D311CD">
            <w:pPr>
              <w:contextualSpacing/>
              <w:jc w:val="center"/>
            </w:pPr>
            <w:r>
              <w:t>5.9</w:t>
            </w:r>
          </w:p>
        </w:tc>
      </w:tr>
      <w:tr w:rsidR="00F85F34" w:rsidTr="00B30C07">
        <w:trPr>
          <w:trHeight w:hRule="exact" w:val="109"/>
        </w:trPr>
        <w:tc>
          <w:tcPr>
            <w:tcW w:w="4248" w:type="dxa"/>
            <w:vAlign w:val="center"/>
          </w:tcPr>
          <w:p w:rsidR="00F85F34" w:rsidRPr="00B94CC5" w:rsidRDefault="00F85F34" w:rsidP="007E05B9">
            <w:pPr>
              <w:contextualSpacing/>
              <w:rPr>
                <w:i/>
              </w:rPr>
            </w:pPr>
          </w:p>
        </w:tc>
        <w:tc>
          <w:tcPr>
            <w:tcW w:w="1890" w:type="dxa"/>
            <w:vAlign w:val="center"/>
          </w:tcPr>
          <w:p w:rsidR="00F85F34" w:rsidRDefault="00F85F34" w:rsidP="007E05B9">
            <w:pPr>
              <w:contextualSpacing/>
              <w:jc w:val="center"/>
            </w:pPr>
          </w:p>
        </w:tc>
        <w:tc>
          <w:tcPr>
            <w:tcW w:w="1710" w:type="dxa"/>
            <w:vAlign w:val="center"/>
          </w:tcPr>
          <w:p w:rsidR="00F85F34" w:rsidRDefault="00F85F34" w:rsidP="007E05B9">
            <w:pPr>
              <w:contextualSpacing/>
              <w:jc w:val="center"/>
            </w:pPr>
          </w:p>
        </w:tc>
        <w:tc>
          <w:tcPr>
            <w:tcW w:w="1620" w:type="dxa"/>
            <w:vAlign w:val="center"/>
          </w:tcPr>
          <w:p w:rsidR="00F85F34" w:rsidRDefault="00F85F34" w:rsidP="007E05B9">
            <w:pPr>
              <w:contextualSpacing/>
              <w:jc w:val="center"/>
            </w:pPr>
          </w:p>
        </w:tc>
      </w:tr>
    </w:tbl>
    <w:p w:rsidR="00BA6D66" w:rsidRDefault="00BA6D66" w:rsidP="00D65080">
      <w:pPr>
        <w:spacing w:line="240" w:lineRule="auto"/>
        <w:contextualSpacing/>
        <w:jc w:val="both"/>
      </w:pPr>
    </w:p>
    <w:p w:rsidR="00F85F34" w:rsidRDefault="00F85F34" w:rsidP="00D65080">
      <w:pPr>
        <w:spacing w:line="240" w:lineRule="auto"/>
        <w:contextualSpacing/>
        <w:jc w:val="both"/>
      </w:pPr>
    </w:p>
    <w:p w:rsidR="00B30C07" w:rsidRDefault="00B30C07" w:rsidP="00D65080">
      <w:pPr>
        <w:spacing w:line="240" w:lineRule="auto"/>
        <w:contextualSpacing/>
        <w:jc w:val="both"/>
        <w:rPr>
          <w:i/>
          <w:u w:val="single"/>
        </w:rPr>
      </w:pPr>
    </w:p>
    <w:p w:rsidR="00F85F34" w:rsidRDefault="00F85F34" w:rsidP="00D65080">
      <w:pPr>
        <w:spacing w:line="240" w:lineRule="auto"/>
        <w:contextualSpacing/>
        <w:jc w:val="both"/>
        <w:rPr>
          <w:i/>
          <w:u w:val="single"/>
        </w:rPr>
      </w:pPr>
    </w:p>
    <w:p w:rsidR="00F85F34" w:rsidRDefault="00F85F34" w:rsidP="00D65080">
      <w:pPr>
        <w:spacing w:line="240" w:lineRule="auto"/>
        <w:contextualSpacing/>
        <w:jc w:val="both"/>
        <w:rPr>
          <w:i/>
          <w:u w:val="single"/>
        </w:rPr>
      </w:pPr>
    </w:p>
    <w:p w:rsidR="00B30C07" w:rsidRDefault="00D6239D" w:rsidP="00D65080">
      <w:pPr>
        <w:spacing w:line="240" w:lineRule="auto"/>
        <w:contextualSpacing/>
        <w:jc w:val="both"/>
        <w:rPr>
          <w:i/>
          <w:u w:val="single"/>
        </w:rPr>
      </w:pPr>
      <w:r>
        <w:rPr>
          <w:i/>
          <w:u w:val="single"/>
        </w:rPr>
        <w:lastRenderedPageBreak/>
        <w:t>Comments:</w:t>
      </w:r>
    </w:p>
    <w:p w:rsidR="00990559" w:rsidRDefault="00990559" w:rsidP="00D65080">
      <w:pPr>
        <w:spacing w:line="240" w:lineRule="auto"/>
        <w:contextualSpacing/>
        <w:jc w:val="both"/>
        <w:rPr>
          <w:i/>
          <w:u w:val="single"/>
        </w:rPr>
      </w:pPr>
    </w:p>
    <w:p w:rsidR="00990559" w:rsidRDefault="00990559" w:rsidP="00D65080">
      <w:pPr>
        <w:spacing w:line="240" w:lineRule="auto"/>
        <w:contextualSpacing/>
        <w:jc w:val="both"/>
      </w:pPr>
      <w:r>
        <w:t>S</w:t>
      </w:r>
      <w:r w:rsidR="00922356">
        <w:t>ome</w:t>
      </w:r>
      <w:r>
        <w:t xml:space="preserve"> participants </w:t>
      </w:r>
      <w:r w:rsidR="007A272D">
        <w:t>provided comments regarding s</w:t>
      </w:r>
      <w:r w:rsidR="00922356">
        <w:t>everal</w:t>
      </w:r>
      <w:r w:rsidR="007A272D">
        <w:t xml:space="preserve"> speakers.  The following are the most salient comments:</w:t>
      </w:r>
    </w:p>
    <w:p w:rsidR="00990559" w:rsidRPr="00990559" w:rsidRDefault="007A272D" w:rsidP="00D65080">
      <w:pPr>
        <w:spacing w:line="240" w:lineRule="auto"/>
        <w:contextualSpacing/>
        <w:jc w:val="both"/>
      </w:pPr>
      <w:r>
        <w:t xml:space="preserve"> </w:t>
      </w:r>
    </w:p>
    <w:p w:rsidR="004915C6" w:rsidRDefault="000B5769" w:rsidP="004915C6">
      <w:pPr>
        <w:spacing w:line="240" w:lineRule="auto"/>
        <w:contextualSpacing/>
        <w:jc w:val="both"/>
      </w:pPr>
      <w:r>
        <w:t xml:space="preserve">Dr. Patricia </w:t>
      </w:r>
      <w:r w:rsidR="004915C6">
        <w:t>Darlington:</w:t>
      </w:r>
      <w:r w:rsidR="004915C6">
        <w:tab/>
      </w:r>
      <w:r w:rsidR="00F109BA">
        <w:tab/>
      </w:r>
      <w:r w:rsidR="004915C6">
        <w:t>Learned a lot, helped me see leadership in a different way.</w:t>
      </w:r>
    </w:p>
    <w:p w:rsidR="004915C6" w:rsidRDefault="000B5769" w:rsidP="004915C6">
      <w:pPr>
        <w:spacing w:line="240" w:lineRule="auto"/>
        <w:contextualSpacing/>
        <w:jc w:val="both"/>
      </w:pPr>
      <w:r>
        <w:t xml:space="preserve">Keith </w:t>
      </w:r>
      <w:r w:rsidR="004915C6">
        <w:t>O’Brien:</w:t>
      </w:r>
      <w:r w:rsidR="004915C6">
        <w:tab/>
      </w:r>
      <w:r w:rsidR="00F109BA">
        <w:tab/>
      </w:r>
      <w:r>
        <w:tab/>
      </w:r>
      <w:r w:rsidR="004915C6">
        <w:t>Loved it, awesome, interactive, very great experience.</w:t>
      </w:r>
    </w:p>
    <w:p w:rsidR="00D6239D" w:rsidRDefault="000B5769" w:rsidP="00D65080">
      <w:pPr>
        <w:spacing w:line="240" w:lineRule="auto"/>
        <w:contextualSpacing/>
        <w:jc w:val="both"/>
      </w:pPr>
      <w:r>
        <w:t xml:space="preserve">Ryan </w:t>
      </w:r>
      <w:r w:rsidR="00D6239D">
        <w:t>Penneau:</w:t>
      </w:r>
      <w:r w:rsidR="00D6239D">
        <w:tab/>
      </w:r>
      <w:r w:rsidR="00F109BA">
        <w:tab/>
      </w:r>
      <w:r>
        <w:tab/>
      </w:r>
      <w:r w:rsidR="00D6239D">
        <w:t>Best speaker ever, bring him back, incredible, inspiring, amazing.</w:t>
      </w:r>
    </w:p>
    <w:p w:rsidR="00E01224" w:rsidRDefault="000B5769" w:rsidP="000B5769">
      <w:pPr>
        <w:spacing w:line="240" w:lineRule="auto"/>
        <w:ind w:left="2880" w:hanging="2880"/>
        <w:contextualSpacing/>
        <w:jc w:val="both"/>
      </w:pPr>
      <w:r>
        <w:t>Dr. Charles Dukes:</w:t>
      </w:r>
      <w:r>
        <w:tab/>
      </w:r>
      <w:r w:rsidR="00E01224">
        <w:t>Very effective, engaging, fun, interactive, inspiring, perfect presentation.</w:t>
      </w:r>
    </w:p>
    <w:p w:rsidR="00405C8A" w:rsidRDefault="000B5769" w:rsidP="00405C8A">
      <w:pPr>
        <w:spacing w:line="240" w:lineRule="auto"/>
        <w:contextualSpacing/>
        <w:jc w:val="both"/>
      </w:pPr>
      <w:r>
        <w:t xml:space="preserve">Elaine </w:t>
      </w:r>
      <w:r w:rsidR="00405C8A">
        <w:t>Jahnsen:</w:t>
      </w:r>
      <w:r w:rsidR="00405C8A">
        <w:tab/>
      </w:r>
      <w:r w:rsidR="00405C8A">
        <w:tab/>
      </w:r>
      <w:r>
        <w:tab/>
      </w:r>
      <w:r w:rsidR="00405C8A">
        <w:t>Very interactive, loved it.</w:t>
      </w:r>
    </w:p>
    <w:p w:rsidR="00032A51" w:rsidRPr="00032A51" w:rsidRDefault="00032A51" w:rsidP="00D65080">
      <w:pPr>
        <w:spacing w:line="240" w:lineRule="auto"/>
        <w:contextualSpacing/>
        <w:jc w:val="both"/>
      </w:pPr>
      <w:r w:rsidRPr="00032A51">
        <w:t>Dr. Myriam Ruthenberg</w:t>
      </w:r>
      <w:r>
        <w:t>:</w:t>
      </w:r>
      <w:r>
        <w:tab/>
        <w:t>Lov</w:t>
      </w:r>
      <w:bookmarkStart w:id="0" w:name="_GoBack"/>
      <w:bookmarkEnd w:id="0"/>
      <w:r>
        <w:t>ed it, very informative topic.</w:t>
      </w:r>
    </w:p>
    <w:p w:rsidR="00E55F1E" w:rsidRDefault="000B5769" w:rsidP="00D65080">
      <w:pPr>
        <w:spacing w:line="240" w:lineRule="auto"/>
        <w:contextualSpacing/>
        <w:jc w:val="both"/>
      </w:pPr>
      <w:r>
        <w:t xml:space="preserve">Dr. Mary Ann </w:t>
      </w:r>
      <w:r w:rsidR="00E01224">
        <w:t xml:space="preserve">Gosser </w:t>
      </w:r>
      <w:r w:rsidR="00F109BA">
        <w:t>Esquilin:</w:t>
      </w:r>
      <w:r w:rsidR="00E55F1E">
        <w:tab/>
      </w:r>
      <w:r w:rsidR="0003794A">
        <w:t xml:space="preserve">Some comments for this Speaker contradicted each other: </w:t>
      </w:r>
    </w:p>
    <w:p w:rsidR="00E01224" w:rsidRDefault="00E55F1E" w:rsidP="00D65080">
      <w:pPr>
        <w:spacing w:line="240" w:lineRule="auto"/>
        <w:contextualSpacing/>
        <w:jc w:val="both"/>
      </w:pPr>
      <w:r>
        <w:tab/>
      </w:r>
      <w:r>
        <w:tab/>
      </w:r>
      <w:r>
        <w:tab/>
      </w:r>
      <w:r>
        <w:tab/>
      </w:r>
      <w:r w:rsidR="00F109BA">
        <w:t>F</w:t>
      </w:r>
      <w:r w:rsidR="00E01224">
        <w:t xml:space="preserve">un, helpful, energetic, funny, learned a lot, </w:t>
      </w:r>
      <w:r w:rsidR="00990559">
        <w:t>great stories, personable</w:t>
      </w:r>
      <w:r w:rsidR="00E01224">
        <w:t>.</w:t>
      </w:r>
    </w:p>
    <w:p w:rsidR="00E01224" w:rsidRDefault="00E01224" w:rsidP="000B5769">
      <w:pPr>
        <w:spacing w:line="240" w:lineRule="auto"/>
        <w:ind w:left="2880"/>
        <w:contextualSpacing/>
        <w:jc w:val="both"/>
      </w:pPr>
      <w:r>
        <w:t>Also, needed more interaction, did not learn anything,</w:t>
      </w:r>
      <w:r w:rsidR="00990559">
        <w:t xml:space="preserve"> needs quality stories, not applicable to graduate/professional students.</w:t>
      </w:r>
    </w:p>
    <w:p w:rsidR="00405C8A" w:rsidRDefault="000B5769" w:rsidP="00405C8A">
      <w:pPr>
        <w:spacing w:line="240" w:lineRule="auto"/>
        <w:contextualSpacing/>
        <w:jc w:val="both"/>
      </w:pPr>
      <w:r>
        <w:t xml:space="preserve">Spring-Eve </w:t>
      </w:r>
      <w:r w:rsidR="00405C8A">
        <w:t>Rosado:</w:t>
      </w:r>
      <w:r w:rsidR="00405C8A">
        <w:tab/>
      </w:r>
      <w:r w:rsidR="00405C8A">
        <w:tab/>
        <w:t>Interesting, useful, engaging, informative, encouraging.</w:t>
      </w:r>
    </w:p>
    <w:p w:rsidR="00D6239D" w:rsidRDefault="00D6239D" w:rsidP="00D65080">
      <w:pPr>
        <w:spacing w:line="240" w:lineRule="auto"/>
        <w:contextualSpacing/>
        <w:jc w:val="both"/>
      </w:pPr>
    </w:p>
    <w:p w:rsidR="000B5769" w:rsidRDefault="000B5769" w:rsidP="00D65080">
      <w:pPr>
        <w:spacing w:line="240" w:lineRule="auto"/>
        <w:contextualSpacing/>
        <w:jc w:val="both"/>
      </w:pPr>
    </w:p>
    <w:p w:rsidR="00D65080" w:rsidRDefault="00511740" w:rsidP="00D65080">
      <w:pPr>
        <w:spacing w:line="240" w:lineRule="auto"/>
        <w:contextualSpacing/>
        <w:jc w:val="both"/>
      </w:pPr>
      <w:r>
        <w:rPr>
          <w:i/>
          <w:u w:val="single"/>
        </w:rPr>
        <w:t>C</w:t>
      </w:r>
      <w:r w:rsidR="00D65080">
        <w:rPr>
          <w:i/>
          <w:u w:val="single"/>
        </w:rPr>
        <w:t>onclusion:</w:t>
      </w:r>
    </w:p>
    <w:p w:rsidR="00D65080" w:rsidRDefault="00D65080" w:rsidP="00D65080">
      <w:pPr>
        <w:spacing w:line="240" w:lineRule="auto"/>
        <w:contextualSpacing/>
        <w:jc w:val="both"/>
      </w:pPr>
    </w:p>
    <w:p w:rsidR="0003794A" w:rsidRDefault="00FD57C6" w:rsidP="001E0660">
      <w:pPr>
        <w:spacing w:line="240" w:lineRule="auto"/>
        <w:jc w:val="both"/>
      </w:pPr>
      <w:r w:rsidRPr="00FD57C6">
        <w:t>Base</w:t>
      </w:r>
      <w:r>
        <w:t>d</w:t>
      </w:r>
      <w:r w:rsidRPr="00FD57C6">
        <w:t xml:space="preserve"> on the </w:t>
      </w:r>
      <w:r>
        <w:t>SurveyMonkey results, the sp</w:t>
      </w:r>
      <w:r w:rsidR="00D65080">
        <w:t>eaker</w:t>
      </w:r>
      <w:r>
        <w:t xml:space="preserve">s with the highest </w:t>
      </w:r>
      <w:r w:rsidR="000B5769">
        <w:t xml:space="preserve">satisfaction </w:t>
      </w:r>
      <w:r w:rsidR="0003794A">
        <w:t xml:space="preserve">responses </w:t>
      </w:r>
      <w:r w:rsidR="00C7570A">
        <w:t xml:space="preserve">were: </w:t>
      </w:r>
    </w:p>
    <w:p w:rsidR="0003794A" w:rsidRDefault="005600B8" w:rsidP="001E0660">
      <w:pPr>
        <w:spacing w:line="240" w:lineRule="auto"/>
        <w:jc w:val="both"/>
      </w:pPr>
      <w:r>
        <w:t>Dr. Patr</w:t>
      </w:r>
      <w:r w:rsidR="00D44C6C">
        <w:t>i</w:t>
      </w:r>
      <w:r>
        <w:t xml:space="preserve">cia Darlington, Keith </w:t>
      </w:r>
      <w:r w:rsidR="004915C6">
        <w:t>O’Brien,</w:t>
      </w:r>
      <w:r w:rsidR="009E7212">
        <w:t xml:space="preserve"> </w:t>
      </w:r>
      <w:r>
        <w:t xml:space="preserve">Ryan </w:t>
      </w:r>
      <w:r w:rsidR="009E7212">
        <w:t xml:space="preserve">Penneau, </w:t>
      </w:r>
      <w:r>
        <w:t xml:space="preserve">Dr. Lori </w:t>
      </w:r>
      <w:r w:rsidR="009E7212">
        <w:t>Dassa, Elite Owls 1</w:t>
      </w:r>
      <w:r w:rsidR="000B5769">
        <w:t xml:space="preserve">: </w:t>
      </w:r>
      <w:r w:rsidR="00ED41B2">
        <w:t>Shante Brown, Alex O’Leary, Br</w:t>
      </w:r>
      <w:r w:rsidR="000B5769">
        <w:t xml:space="preserve">itni </w:t>
      </w:r>
      <w:r w:rsidR="00D44C6C">
        <w:t>Hiatt, and</w:t>
      </w:r>
      <w:r w:rsidR="000B5769">
        <w:t xml:space="preserve"> Tathia Mompremier</w:t>
      </w:r>
      <w:r w:rsidR="00ED41B2">
        <w:t>,</w:t>
      </w:r>
      <w:r w:rsidR="00452C2F">
        <w:t xml:space="preserve"> </w:t>
      </w:r>
      <w:r>
        <w:t xml:space="preserve">Dr. Charles </w:t>
      </w:r>
      <w:r w:rsidR="00452C2F">
        <w:t xml:space="preserve">Dukes, </w:t>
      </w:r>
      <w:r>
        <w:t xml:space="preserve">Elaine </w:t>
      </w:r>
      <w:r w:rsidR="000B5769">
        <w:t xml:space="preserve">Jahnsen, </w:t>
      </w:r>
      <w:r w:rsidR="00241375">
        <w:t xml:space="preserve">Dr. Myriam Ruthenberg and </w:t>
      </w:r>
      <w:r>
        <w:t xml:space="preserve">Dr. Mary Ann </w:t>
      </w:r>
      <w:r w:rsidR="006650EE">
        <w:t>Gosser Esquilin</w:t>
      </w:r>
      <w:r w:rsidR="0003794A">
        <w:t xml:space="preserve">.  </w:t>
      </w:r>
    </w:p>
    <w:p w:rsidR="00F80221" w:rsidRDefault="0003794A" w:rsidP="001E0660">
      <w:pPr>
        <w:spacing w:line="240" w:lineRule="auto"/>
        <w:jc w:val="both"/>
      </w:pPr>
      <w:r>
        <w:t xml:space="preserve">Also, </w:t>
      </w:r>
      <w:r w:rsidR="005600B8">
        <w:t xml:space="preserve">Dr. Bill </w:t>
      </w:r>
      <w:r w:rsidR="00795964">
        <w:t xml:space="preserve">Trapani, </w:t>
      </w:r>
      <w:r w:rsidR="005600B8">
        <w:t xml:space="preserve">Renee </w:t>
      </w:r>
      <w:r w:rsidR="00795964">
        <w:t>De Roche</w:t>
      </w:r>
      <w:r w:rsidR="00E55F1E">
        <w:t xml:space="preserve">, CPA, </w:t>
      </w:r>
      <w:r>
        <w:t xml:space="preserve">and </w:t>
      </w:r>
      <w:r w:rsidR="005600B8">
        <w:t>Spring-Eve Rosado</w:t>
      </w:r>
      <w:r w:rsidR="001D0D9A">
        <w:t>.</w:t>
      </w:r>
    </w:p>
    <w:p w:rsidR="00D65080" w:rsidRDefault="00D65080" w:rsidP="001E0660">
      <w:pPr>
        <w:spacing w:line="240" w:lineRule="auto"/>
        <w:jc w:val="both"/>
      </w:pPr>
    </w:p>
    <w:p w:rsidR="000E6B7C" w:rsidRDefault="0083074E"/>
    <w:sectPr w:rsidR="000E6B7C" w:rsidSect="002636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5E1774"/>
    <w:multiLevelType w:val="hybridMultilevel"/>
    <w:tmpl w:val="674C31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982CCA"/>
    <w:multiLevelType w:val="hybridMultilevel"/>
    <w:tmpl w:val="5B0E7D6C"/>
    <w:lvl w:ilvl="0" w:tplc="FA289B6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ED2291"/>
    <w:multiLevelType w:val="hybridMultilevel"/>
    <w:tmpl w:val="D36688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B5E1EB1"/>
    <w:multiLevelType w:val="hybridMultilevel"/>
    <w:tmpl w:val="D876C8CA"/>
    <w:lvl w:ilvl="0" w:tplc="80744192">
      <w:start w:val="201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E813EEB"/>
    <w:multiLevelType w:val="hybridMultilevel"/>
    <w:tmpl w:val="4BD0E2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9385FE3"/>
    <w:multiLevelType w:val="hybridMultilevel"/>
    <w:tmpl w:val="E1D89552"/>
    <w:lvl w:ilvl="0" w:tplc="2DDEEC4C">
      <w:start w:val="29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FA3214A"/>
    <w:multiLevelType w:val="hybridMultilevel"/>
    <w:tmpl w:val="DC5441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5080"/>
    <w:rsid w:val="00032A51"/>
    <w:rsid w:val="0003794A"/>
    <w:rsid w:val="00097F0A"/>
    <w:rsid w:val="000B5769"/>
    <w:rsid w:val="00130FB1"/>
    <w:rsid w:val="00187A9F"/>
    <w:rsid w:val="001D0D9A"/>
    <w:rsid w:val="001E0660"/>
    <w:rsid w:val="00201C8F"/>
    <w:rsid w:val="00216661"/>
    <w:rsid w:val="00241375"/>
    <w:rsid w:val="002636E3"/>
    <w:rsid w:val="002D7531"/>
    <w:rsid w:val="00393895"/>
    <w:rsid w:val="003A5656"/>
    <w:rsid w:val="003F1FF1"/>
    <w:rsid w:val="00405C8A"/>
    <w:rsid w:val="0041492B"/>
    <w:rsid w:val="00414B80"/>
    <w:rsid w:val="00432552"/>
    <w:rsid w:val="0043324E"/>
    <w:rsid w:val="004476F7"/>
    <w:rsid w:val="00452C2F"/>
    <w:rsid w:val="00465469"/>
    <w:rsid w:val="004915C6"/>
    <w:rsid w:val="00494D26"/>
    <w:rsid w:val="00511740"/>
    <w:rsid w:val="005600B8"/>
    <w:rsid w:val="00571B20"/>
    <w:rsid w:val="006650EE"/>
    <w:rsid w:val="00674114"/>
    <w:rsid w:val="00714606"/>
    <w:rsid w:val="00795964"/>
    <w:rsid w:val="007A272D"/>
    <w:rsid w:val="007D5B95"/>
    <w:rsid w:val="007E05B9"/>
    <w:rsid w:val="0083074E"/>
    <w:rsid w:val="008470CD"/>
    <w:rsid w:val="00855EA6"/>
    <w:rsid w:val="008E1443"/>
    <w:rsid w:val="0091541E"/>
    <w:rsid w:val="00922356"/>
    <w:rsid w:val="00990559"/>
    <w:rsid w:val="009E7212"/>
    <w:rsid w:val="00A91B3B"/>
    <w:rsid w:val="00AB6171"/>
    <w:rsid w:val="00AE5F19"/>
    <w:rsid w:val="00B01E81"/>
    <w:rsid w:val="00B30C07"/>
    <w:rsid w:val="00B60EEE"/>
    <w:rsid w:val="00B94CC5"/>
    <w:rsid w:val="00BA6D66"/>
    <w:rsid w:val="00BA79F6"/>
    <w:rsid w:val="00BB1F8D"/>
    <w:rsid w:val="00C7570A"/>
    <w:rsid w:val="00CD281E"/>
    <w:rsid w:val="00D01B97"/>
    <w:rsid w:val="00D44C6C"/>
    <w:rsid w:val="00D6239D"/>
    <w:rsid w:val="00D65080"/>
    <w:rsid w:val="00DB068A"/>
    <w:rsid w:val="00E01224"/>
    <w:rsid w:val="00E14B73"/>
    <w:rsid w:val="00E23365"/>
    <w:rsid w:val="00E35418"/>
    <w:rsid w:val="00E55F1E"/>
    <w:rsid w:val="00ED41B2"/>
    <w:rsid w:val="00F109BA"/>
    <w:rsid w:val="00F60363"/>
    <w:rsid w:val="00F80221"/>
    <w:rsid w:val="00F85F34"/>
    <w:rsid w:val="00FD5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50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5080"/>
    <w:pPr>
      <w:ind w:left="720"/>
      <w:contextualSpacing/>
    </w:pPr>
  </w:style>
  <w:style w:type="table" w:styleId="TableGrid">
    <w:name w:val="Table Grid"/>
    <w:basedOn w:val="TableNormal"/>
    <w:uiPriority w:val="59"/>
    <w:rsid w:val="00B94CC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14B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4B8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50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5080"/>
    <w:pPr>
      <w:ind w:left="720"/>
      <w:contextualSpacing/>
    </w:pPr>
  </w:style>
  <w:style w:type="table" w:styleId="TableGrid">
    <w:name w:val="Table Grid"/>
    <w:basedOn w:val="TableNormal"/>
    <w:uiPriority w:val="59"/>
    <w:rsid w:val="00B94CC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14B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4B8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351</Words>
  <Characters>2006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Larry Faerman</dc:creator>
  <cp:lastModifiedBy>Alicia Keating</cp:lastModifiedBy>
  <cp:revision>2</cp:revision>
  <cp:lastPrinted>2013-06-17T17:14:00Z</cp:lastPrinted>
  <dcterms:created xsi:type="dcterms:W3CDTF">2013-06-18T14:03:00Z</dcterms:created>
  <dcterms:modified xsi:type="dcterms:W3CDTF">2013-06-18T14:03:00Z</dcterms:modified>
</cp:coreProperties>
</file>