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700" w:after="320"/>
        <w:jc w:val="center"/>
      </w:pPr>
      <w:r>
        <w:rPr>
          <w:rFonts w:ascii="Times New Roman" w:hAnsi="Times New Roman" w:eastAsia="Times New Roman"/>
          <w:b/>
          <w:color w:val="000000"/>
          <w:sz w:val="60"/>
        </w:rPr>
        <w:t>Installing Jev for Claude Code in Visual Studio Code</w:t>
      </w:r>
    </w:p>
    <w:p>
      <w:pPr>
        <w:spacing w:after="480"/>
        <w:jc w:val="center"/>
      </w:pPr>
      <w:r>
        <w:rPr>
          <w:rFonts w:ascii="Times New Roman" w:hAnsi="Times New Roman" w:eastAsia="Times New Roman"/>
          <w:i/>
          <w:color w:val="000000"/>
          <w:sz w:val="32"/>
        </w:rPr>
        <w:t>A beginner friendly setup and verification guide</w:t>
      </w:r>
    </w:p>
    <w:p>
      <w:pPr>
        <w:spacing w:after="800"/>
        <w:jc w:val="center"/>
      </w:pPr>
      <w:r>
        <w:rPr>
          <w:rFonts w:ascii="Times New Roman" w:hAnsi="Times New Roman" w:eastAsia="Times New Roman"/>
          <w:b/>
          <w:color w:val="17365D"/>
          <w:sz w:val="26"/>
        </w:rPr>
        <w:t>Visual Studio Code and Claude Code</w:t>
      </w:r>
    </w:p>
    <w:p>
      <w:pPr>
        <w:keepNext w:val="0"/>
        <w:spacing w:after="120" w:line="269" w:lineRule="auto"/>
      </w:pPr>
      <w:r>
        <w:rPr>
          <w:rFonts w:ascii="Times New Roman" w:hAnsi="Times New Roman" w:eastAsia="Times New Roman"/>
          <w:color w:val="000000"/>
          <w:sz w:val="22"/>
        </w:rPr>
        <w:t>This guide shows how to install and verify Jev when Claude Code runs from Visual Studio Code. It identifies exactly which commands belong in the VS Code integrated Terminal and which slash commands belong inside the Claude Code session. It also explains how to obtain and store the TypeSafe API key and how to fix common installation problems. Follow the steps in order. Do not paste your API key into a Claude conversation.</w:t>
      </w:r>
    </w:p>
    <w:p>
      <w:pPr>
        <w:spacing w:before="900"/>
        <w:jc w:val="center"/>
      </w:pPr>
      <w:r>
        <w:rPr>
          <w:rFonts w:ascii="Times New Roman" w:hAnsi="Times New Roman" w:eastAsia="Times New Roman"/>
          <w:color w:val="404040"/>
          <w:sz w:val="21"/>
        </w:rPr>
        <w:t>Prepared 29 September 2026</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What Jev Is</w:t>
      </w:r>
    </w:p>
    <w:p>
      <w:pPr>
        <w:keepNext w:val="0"/>
        <w:spacing w:after="120" w:line="269" w:lineRule="auto"/>
      </w:pPr>
      <w:r>
        <w:rPr>
          <w:rFonts w:ascii="Times New Roman" w:hAnsi="Times New Roman" w:eastAsia="Times New Roman"/>
          <w:color w:val="000000"/>
          <w:sz w:val="22"/>
        </w:rPr>
        <w:t>Jev is a model and API for making a narrow, typed judgment over text that you supply. Instead of asking Claude for an unrestricted answer, Claude calls a Jev tool with a clearly defined question and response format. The task might be choosing one category, assigning a score, checking a claim against a supplied passage, or deciding which items need human review.</w:t>
      </w:r>
    </w:p>
    <w:p>
      <w:pPr>
        <w:keepNext w:val="0"/>
        <w:spacing w:after="120" w:line="269" w:lineRule="auto"/>
      </w:pPr>
      <w:r>
        <w:rPr>
          <w:rFonts w:ascii="Times New Roman" w:hAnsi="Times New Roman" w:eastAsia="Times New Roman"/>
          <w:color w:val="000000"/>
          <w:sz w:val="22"/>
        </w:rPr>
        <w:t>A Jev response can include the selected answer, probabilities for the available options, a confidence value, and a recommended action. The action can allow a confident result to proceed, send an uncertain result for review, or abstain when the available information does not support a reliable decision.</w:t>
      </w: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Conceptual view of a calibrated Jev decision with proceed, review, and abstain paths</w:t>
      </w:r>
    </w:p>
    <w:p>
      <w:pPr>
        <w:pStyle w:val="Heading2"/>
        <w:keepNext/>
        <w:spacing w:before="160" w:after="100"/>
      </w:pPr>
      <w:r>
        <w:rPr>
          <w:rFonts w:ascii="Times New Roman" w:hAnsi="Times New Roman" w:eastAsia="Times New Roman"/>
          <w:b/>
          <w:color w:val="000000"/>
          <w:sz w:val="28"/>
        </w:rPr>
        <w:t>What Jev Does Not Do</w:t>
      </w:r>
    </w:p>
    <w:p>
      <w:pPr>
        <w:keepNext w:val="0"/>
        <w:spacing w:after="120" w:line="269" w:lineRule="auto"/>
      </w:pPr>
      <w:r>
        <w:rPr>
          <w:rFonts w:ascii="Times New Roman" w:hAnsi="Times New Roman" w:eastAsia="Times New Roman"/>
          <w:color w:val="000000"/>
          <w:sz w:val="22"/>
        </w:rPr>
        <w:t>Jev does not search your files unless Claude supplies the relevant content. It does not prove that a claim is true, create research evidence, or replace subject matter judgment. It helps structure a decision and expose uncertainty so that Claude can decide whether to proceed or ask for human review.</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Why Jev Matters</w:t>
      </w:r>
    </w:p>
    <w:p>
      <w:pPr>
        <w:keepNext w:val="0"/>
        <w:spacing w:after="120" w:line="269" w:lineRule="auto"/>
      </w:pPr>
      <w:r>
        <w:rPr>
          <w:rFonts w:ascii="Times New Roman" w:hAnsi="Times New Roman" w:eastAsia="Times New Roman"/>
          <w:color w:val="000000"/>
          <w:sz w:val="22"/>
        </w:rPr>
        <w:t>Jev is most useful when the same semantic judgment must be applied repeatedly or when uncertainty should change what happens next. Its main impact is greater consistency across items and a clearer way to separate confident cases from borderline ones.</w:t>
      </w: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Conceptual view of repeated academic materials being grouped, prioritized, and flagged for review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80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Work</w:t>
            </w:r>
          </w:p>
        </w:tc>
        <w:tc>
          <w:tcPr>
            <w:tcW w:type="dxa" w:w="439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How Jev can help</w:t>
            </w:r>
          </w:p>
        </w:tc>
        <w:tc>
          <w:tcPr>
            <w:tcW w:type="dxa" w:w="324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Human responsibility</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Research</w:t>
            </w:r>
          </w:p>
        </w:tc>
        <w:tc>
          <w:tcPr>
            <w:tcW w:type="dxa" w:w="439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Rank candidate passages, classify notes, and flag uncertain matches</w:t>
            </w:r>
          </w:p>
        </w:tc>
        <w:tc>
          <w:tcPr>
            <w:tcW w:type="dxa" w:w="324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Read the sources and decide what counts as evidence</w:t>
            </w:r>
          </w:p>
        </w:tc>
      </w:tr>
      <w:tr>
        <w:tc>
          <w:tcPr>
            <w:tcW w:type="dxa" w:w="1800"/>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Dataset review</w:t>
            </w:r>
          </w:p>
        </w:tc>
        <w:tc>
          <w:tcPr>
            <w:tcW w:type="dxa" w:w="439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Apply the same label definitions across many rows and identify borderline cases</w:t>
            </w:r>
          </w:p>
        </w:tc>
        <w:tc>
          <w:tcPr>
            <w:tcW w:type="dxa" w:w="3240"/>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Define the labels, inspect errors, and approve consequential decisions</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Course planning</w:t>
            </w:r>
          </w:p>
        </w:tc>
        <w:tc>
          <w:tcPr>
            <w:tcW w:type="dxa" w:w="439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Group materials, compare workload signals, and prioritize items for review</w:t>
            </w:r>
          </w:p>
        </w:tc>
        <w:tc>
          <w:tcPr>
            <w:tcW w:type="dxa" w:w="324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Set learning goals and make the final instructional choices</w:t>
            </w:r>
          </w:p>
        </w:tc>
      </w:tr>
    </w:tbl>
    <w:p>
      <w:pPr>
        <w:spacing w:after="20"/>
      </w:pPr>
    </w:p>
    <w:p>
      <w:pPr>
        <w:keepNext w:val="0"/>
        <w:spacing w:after="120" w:line="269" w:lineRule="auto"/>
      </w:pPr>
      <w:r>
        <w:rPr>
          <w:rFonts w:ascii="Times New Roman" w:hAnsi="Times New Roman" w:eastAsia="Times New Roman"/>
          <w:color w:val="000000"/>
          <w:sz w:val="22"/>
        </w:rPr>
        <w:t>The practical gain is not that Jev makes every decision automatically. The gain comes from applying one explicit decision standard repeatedly while preserving a visible route to human review.</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What You Are Installing</w:t>
      </w:r>
    </w:p>
    <w:p>
      <w:pPr>
        <w:keepNext w:val="0"/>
        <w:spacing w:after="120" w:line="269" w:lineRule="auto"/>
      </w:pPr>
      <w:r>
        <w:rPr>
          <w:rFonts w:ascii="Times New Roman" w:hAnsi="Times New Roman" w:eastAsia="Times New Roman"/>
          <w:color w:val="000000"/>
          <w:sz w:val="22"/>
        </w:rPr>
        <w:t>The required setup contains one Jev plugin. That plugin already bundles the Jev MCP server and its agent skill. A separate TypeSafe workflow skill may be installed for additional guidance, but it is optional and is not required for Jev to work.</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08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Component</w:t>
            </w:r>
          </w:p>
        </w:tc>
        <w:tc>
          <w:tcPr>
            <w:tcW w:type="dxa" w:w="5256"/>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Purpose</w:t>
            </w:r>
          </w:p>
        </w:tc>
        <w:tc>
          <w:tcPr>
            <w:tcW w:type="dxa" w:w="208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Publisher</w:t>
            </w:r>
          </w:p>
        </w:tc>
      </w:tr>
      <w:tr>
        <w:tc>
          <w:tcPr>
            <w:tcW w:type="dxa" w:w="2088"/>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Jev MCP plugin</w:t>
            </w:r>
          </w:p>
        </w:tc>
        <w:tc>
          <w:tcPr>
            <w:tcW w:type="dxa" w:w="5256"/>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Installs six Jev tools plus the bundled agent skill</w:t>
            </w:r>
          </w:p>
        </w:tc>
        <w:tc>
          <w:tcPr>
            <w:tcW w:type="dxa" w:w="208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Independent community developer</w:t>
            </w:r>
          </w:p>
        </w:tc>
      </w:tr>
      <w:tr>
        <w:tc>
          <w:tcPr>
            <w:tcW w:type="dxa" w:w="2088"/>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TypeSafe workflow skill</w:t>
            </w:r>
          </w:p>
        </w:tc>
        <w:tc>
          <w:tcPr>
            <w:tcW w:type="dxa" w:w="5256"/>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Optional guidance for designing TypeSafe workflows</w:t>
            </w:r>
          </w:p>
        </w:tc>
        <w:tc>
          <w:tcPr>
            <w:tcW w:type="dxa" w:w="208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TypeSafe AI</w:t>
            </w:r>
          </w:p>
        </w:tc>
      </w:tr>
    </w:tbl>
    <w:p>
      <w:pPr>
        <w:spacing w:after="20"/>
      </w:pPr>
    </w:p>
    <w:p>
      <w:pPr>
        <w:pStyle w:val="Heading2"/>
        <w:keepNext/>
        <w:spacing w:before="160" w:after="100"/>
      </w:pPr>
      <w:r>
        <w:rPr>
          <w:rFonts w:ascii="Times New Roman" w:hAnsi="Times New Roman" w:eastAsia="Times New Roman"/>
          <w:b/>
          <w:color w:val="000000"/>
          <w:sz w:val="28"/>
        </w:rPr>
        <w:t>The Simple Mental Model</w:t>
      </w:r>
    </w:p>
    <w:p>
      <w:pPr>
        <w:keepNext w:val="0"/>
        <w:spacing w:after="120" w:line="269" w:lineRule="auto"/>
      </w:pPr>
      <w:r>
        <w:rPr>
          <w:rFonts w:ascii="Times New Roman" w:hAnsi="Times New Roman" w:eastAsia="Times New Roman"/>
          <w:color w:val="000000"/>
          <w:sz w:val="22"/>
        </w:rPr>
        <w:t>Claude handles research, explanation, synthesis, and writing. Jev handles narrow semantic decisions such as choosing one label, estimating whether a statement is true, or scoring an item on a defined scale. Ordinary code handles arithmetic and deterministic rules.</w:t>
      </w:r>
    </w:p>
    <w:tbl>
      <w:tblPr>
        <w:tblStyle w:val="TableGrid"/>
        <w:tblW w:type="auto" w:w="0"/>
        <w:jc w:val="center"/>
        <w:tblLayout w:type="fixed"/>
        <w:tblLook w:firstColumn="1" w:firstRow="1" w:lastColumn="0" w:lastRow="0" w:noHBand="0" w:noVBand="1" w:val="04A0"/>
      </w:tblPr>
      <w:tblGrid>
        <w:gridCol w:w="4896"/>
        <w:gridCol w:w="4896"/>
      </w:tblGrid>
      <w:tr>
        <w:trPr>
          <w:tblHeader w:val="true"/>
        </w:trPr>
        <w:tc>
          <w:tcPr>
            <w:tcW w:type="dxa" w:w="180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Part</w:t>
            </w:r>
          </w:p>
        </w:tc>
        <w:tc>
          <w:tcPr>
            <w:tcW w:type="dxa" w:w="763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Best use</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Claude</w:t>
            </w:r>
          </w:p>
        </w:tc>
        <w:tc>
          <w:tcPr>
            <w:tcW w:type="dxa" w:w="76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Reasoning, writing, planning, and interpretation</w:t>
            </w:r>
          </w:p>
        </w:tc>
      </w:tr>
      <w:tr>
        <w:tc>
          <w:tcPr>
            <w:tcW w:type="dxa" w:w="1800"/>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Jev</w:t>
            </w:r>
          </w:p>
        </w:tc>
        <w:tc>
          <w:tcPr>
            <w:tcW w:type="dxa" w:w="76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Choice, yes or no probability, scoring, ranking, and triage</w:t>
            </w:r>
          </w:p>
        </w:tc>
      </w:tr>
      <w:tr>
        <w:tc>
          <w:tcPr>
            <w:tcW w:type="dxa" w:w="1800"/>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Code</w:t>
            </w:r>
          </w:p>
        </w:tc>
        <w:tc>
          <w:tcPr>
            <w:tcW w:type="dxa" w:w="76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Counting, dates, formulas, thresholds, file operations, and side effects</w:t>
            </w:r>
          </w:p>
        </w:tc>
      </w:tr>
    </w:tbl>
    <w:p>
      <w:pPr>
        <w:spacing w:after="20"/>
      </w:pPr>
    </w:p>
    <w:p>
      <w:pPr>
        <w:pStyle w:val="Heading2"/>
        <w:keepNext/>
        <w:spacing w:before="160" w:after="100"/>
      </w:pPr>
      <w:r>
        <w:rPr>
          <w:rFonts w:ascii="Times New Roman" w:hAnsi="Times New Roman" w:eastAsia="Times New Roman"/>
          <w:b/>
          <w:color w:val="000000"/>
          <w:sz w:val="28"/>
        </w:rPr>
        <w:t>Two Places Where You Will Type Commands</w:t>
      </w:r>
    </w:p>
    <w:p>
      <w:pPr>
        <w:pStyle w:val="ListBullet"/>
        <w:spacing w:after="60"/>
        <w:ind w:left="403" w:hanging="245"/>
      </w:pPr>
      <w:r>
        <w:rPr>
          <w:rFonts w:ascii="Times New Roman" w:hAnsi="Times New Roman" w:eastAsia="Times New Roman"/>
          <w:color w:val="000000"/>
          <w:sz w:val="22"/>
        </w:rPr>
        <w:t>VS Code integrated Terminal: the integrated Terminal panel in Visual Studio Code. Commands here do not begin with a slash.</w:t>
      </w:r>
    </w:p>
    <w:p>
      <w:pPr>
        <w:pStyle w:val="ListBullet"/>
        <w:spacing w:after="60"/>
        <w:ind w:left="403" w:hanging="245"/>
      </w:pPr>
      <w:r>
        <w:rPr>
          <w:rFonts w:ascii="Times New Roman" w:hAnsi="Times New Roman" w:eastAsia="Times New Roman"/>
          <w:color w:val="000000"/>
          <w:sz w:val="22"/>
        </w:rPr>
        <w:t>Inside Claude Code: the interactive Claude session. Built in commands here begin with a slash, such as /mcp.</w:t>
      </w:r>
    </w:p>
    <w:p>
      <w:pPr>
        <w:keepNext w:val="0"/>
        <w:spacing w:after="120" w:line="269" w:lineRule="auto"/>
      </w:pPr>
      <w:r>
        <w:rPr>
          <w:rFonts w:ascii="Times New Roman" w:hAnsi="Times New Roman" w:eastAsia="Times New Roman"/>
          <w:b/>
          <w:color w:val="000000"/>
          <w:sz w:val="22"/>
        </w:rPr>
        <w:t>The guide labels every command with the correct interface.</w:t>
      </w:r>
      <w:r>
        <w:rPr>
          <w:rFonts w:ascii="Times New Roman" w:hAnsi="Times New Roman" w:eastAsia="Times New Roman"/>
          <w:color w:val="000000"/>
          <w:sz w:val="22"/>
        </w:rPr>
        <w:t xml:space="preserve"> If a command fails, first confirm that you entered it in the right place.</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Before You Begin</w:t>
      </w:r>
    </w:p>
    <w:p>
      <w:pPr>
        <w:pStyle w:val="Heading2"/>
        <w:keepNext/>
        <w:spacing w:before="160" w:after="100"/>
      </w:pPr>
      <w:r>
        <w:rPr>
          <w:rFonts w:ascii="Times New Roman" w:hAnsi="Times New Roman" w:eastAsia="Times New Roman"/>
          <w:b/>
          <w:color w:val="000000"/>
          <w:sz w:val="28"/>
        </w:rPr>
        <w:t>Required Accounts and Software</w:t>
      </w: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A working Claude Code installation and an active Claude login.</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Node.js version 20.12 or newer. The Jev MCP plugin launches through npx.</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A TypeSafe account and a direct TypeSafe API key.</w:t>
      </w:r>
    </w:p>
    <w:p>
      <w:pPr>
        <w:spacing w:after="80"/>
        <w:ind w:left="432" w:hanging="288"/>
      </w:pPr>
      <w:r>
        <w:rPr>
          <w:rFonts w:ascii="Times New Roman" w:hAnsi="Times New Roman" w:eastAsia="Times New Roman"/>
          <w:color w:val="000000"/>
          <w:sz w:val="22"/>
        </w:rPr>
        <w:t xml:space="preserve">4. </w:t>
      </w:r>
      <w:r>
        <w:rPr>
          <w:rFonts w:ascii="Times New Roman" w:hAnsi="Times New Roman" w:eastAsia="Times New Roman"/>
          <w:color w:val="000000"/>
          <w:sz w:val="22"/>
        </w:rPr>
        <w:t>Internet access during installation and whenever Jev is called.</w:t>
      </w:r>
    </w:p>
    <w:p>
      <w:pPr>
        <w:spacing w:after="60"/>
      </w:pPr>
      <w:r>
        <w:rPr>
          <w:rFonts w:ascii="Times New Roman" w:hAnsi="Times New Roman" w:eastAsia="Times New Roman"/>
          <w:b/>
          <w:color w:val="000000"/>
          <w:sz w:val="21"/>
        </w:rPr>
        <w:t>VS Code integrated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node --version</w:t>
            </w:r>
            <w:r>
              <w:rPr>
                <w:rFonts w:ascii="Times New Roman" w:hAnsi="Times New Roman" w:eastAsia="Times New Roman"/>
                <w:color w:val="000000"/>
                <w:sz w:val="20"/>
              </w:rPr>
              <w:br/>
            </w:r>
            <w:r>
              <w:rPr>
                <w:rFonts w:ascii="Times New Roman" w:hAnsi="Times New Roman" w:eastAsia="Times New Roman"/>
                <w:color w:val="000000"/>
                <w:sz w:val="20"/>
              </w:rPr>
              <w:t>npx --version</w:t>
            </w:r>
            <w:r>
              <w:rPr>
                <w:rFonts w:ascii="Times New Roman" w:hAnsi="Times New Roman" w:eastAsia="Times New Roman"/>
                <w:color w:val="000000"/>
                <w:sz w:val="20"/>
              </w:rPr>
              <w:br/>
            </w:r>
            <w:r>
              <w:rPr>
                <w:rFonts w:ascii="Times New Roman" w:hAnsi="Times New Roman" w:eastAsia="Times New Roman"/>
                <w:color w:val="000000"/>
                <w:sz w:val="20"/>
              </w:rPr>
              <w:t>claude --version</w:t>
            </w:r>
          </w:p>
        </w:tc>
      </w:tr>
    </w:tbl>
    <w:p>
      <w:pPr>
        <w:spacing w:after="20"/>
      </w:pPr>
    </w:p>
    <w:p>
      <w:pPr>
        <w:keepNext w:val="0"/>
        <w:spacing w:after="120" w:line="269" w:lineRule="auto"/>
      </w:pPr>
      <w:r>
        <w:rPr>
          <w:rFonts w:ascii="Times New Roman" w:hAnsi="Times New Roman" w:eastAsia="Times New Roman"/>
          <w:color w:val="000000"/>
          <w:sz w:val="22"/>
        </w:rPr>
        <w:t>If Node reports a version lower than 20.12, update Node before continuing. The exact update method depends on how Node was installed in your local VS Code environment.</w:t>
      </w:r>
    </w:p>
    <w:p>
      <w:pPr>
        <w:pStyle w:val="Heading2"/>
        <w:keepNext/>
        <w:spacing w:before="160" w:after="100"/>
      </w:pPr>
      <w:r>
        <w:rPr>
          <w:rFonts w:ascii="Times New Roman" w:hAnsi="Times New Roman" w:eastAsia="Times New Roman"/>
          <w:b/>
          <w:color w:val="000000"/>
          <w:sz w:val="28"/>
        </w:rPr>
        <w:t>Choose the Installation Scope</w:t>
      </w:r>
    </w:p>
    <w:p>
      <w:pPr>
        <w:keepNext w:val="0"/>
        <w:spacing w:after="120" w:line="269" w:lineRule="auto"/>
      </w:pPr>
      <w:r>
        <w:rPr>
          <w:rFonts w:ascii="Times New Roman" w:hAnsi="Times New Roman" w:eastAsia="Times New Roman"/>
          <w:color w:val="000000"/>
          <w:sz w:val="22"/>
        </w:rPr>
        <w:t>Use user scope for a personal installation. It makes the plugins available in every local project in this local development environment. Project scope writes to the repository and can affect collaborators. Local scope applies only to you in the current repository.</w:t>
      </w:r>
      <w:r>
        <w:rPr>
          <w:rFonts w:ascii="Times New Roman" w:hAnsi="Times New Roman" w:eastAsia="Times New Roman"/>
          <w:sz w:val="22"/>
        </w:rPr>
        <w:t xml:space="preserve"> If Visual Studio Code is connected through Remote SSH, a Dev Container, or Codespaces, that remote environment has its own home directory and plugin configuration. Repeat the installation and key setup inside that environment.</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1584"/>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Scope</w:t>
            </w:r>
          </w:p>
        </w:tc>
        <w:tc>
          <w:tcPr>
            <w:tcW w:type="dxa" w:w="532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Who receives it</w:t>
            </w:r>
          </w:p>
        </w:tc>
        <w:tc>
          <w:tcPr>
            <w:tcW w:type="dxa" w:w="2520"/>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Recommended here</w:t>
            </w:r>
          </w:p>
        </w:tc>
      </w:tr>
      <w:tr>
        <w:tc>
          <w:tcPr>
            <w:tcW w:type="dxa" w:w="1584"/>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user</w:t>
            </w:r>
          </w:p>
        </w:tc>
        <w:tc>
          <w:tcPr>
            <w:tcW w:type="dxa" w:w="532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You, in every project in this local development environment</w:t>
            </w:r>
          </w:p>
        </w:tc>
        <w:tc>
          <w:tcPr>
            <w:tcW w:type="dxa" w:w="252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Yes</w:t>
            </w:r>
          </w:p>
        </w:tc>
      </w:tr>
      <w:tr>
        <w:tc>
          <w:tcPr>
            <w:tcW w:type="dxa" w:w="1584"/>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project</w:t>
            </w:r>
          </w:p>
        </w:tc>
        <w:tc>
          <w:tcPr>
            <w:tcW w:type="dxa" w:w="532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Everyone using the repository settings</w:t>
            </w:r>
          </w:p>
        </w:tc>
        <w:tc>
          <w:tcPr>
            <w:tcW w:type="dxa" w:w="2520"/>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Only for shared team policy</w:t>
            </w:r>
          </w:p>
        </w:tc>
      </w:tr>
      <w:tr>
        <w:tc>
          <w:tcPr>
            <w:tcW w:type="dxa" w:w="1584"/>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local</w:t>
            </w:r>
          </w:p>
        </w:tc>
        <w:tc>
          <w:tcPr>
            <w:tcW w:type="dxa" w:w="532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Only you, only in the current repository</w:t>
            </w:r>
          </w:p>
        </w:tc>
        <w:tc>
          <w:tcPr>
            <w:tcW w:type="dxa" w:w="2520"/>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Optional</w:t>
            </w:r>
          </w:p>
        </w:tc>
      </w:tr>
    </w:tbl>
    <w:p>
      <w:pPr>
        <w:spacing w:after="20"/>
      </w:pP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1 Create a TypeSafe API Key</w:t>
      </w: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Open a browser and go to https://console.typesafe.ai/settings/keys</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Sign in to TypeSafe AI.</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Create a new API key.</w:t>
      </w:r>
    </w:p>
    <w:p>
      <w:pPr>
        <w:spacing w:after="80"/>
        <w:ind w:left="432" w:hanging="288"/>
      </w:pPr>
      <w:r>
        <w:rPr>
          <w:rFonts w:ascii="Times New Roman" w:hAnsi="Times New Roman" w:eastAsia="Times New Roman"/>
          <w:color w:val="000000"/>
          <w:sz w:val="22"/>
        </w:rPr>
        <w:t xml:space="preserve">4. </w:t>
      </w:r>
      <w:r>
        <w:rPr>
          <w:rFonts w:ascii="Times New Roman" w:hAnsi="Times New Roman" w:eastAsia="Times New Roman"/>
          <w:color w:val="000000"/>
          <w:sz w:val="22"/>
        </w:rPr>
        <w:t>Copy the full key once. Store it temporarily in a password manager or keep it on the clipboard until Step 4.</w:t>
      </w:r>
    </w:p>
    <w:p>
      <w:pPr>
        <w:keepNext w:val="0"/>
        <w:spacing w:after="120" w:line="269" w:lineRule="auto"/>
      </w:pPr>
      <w:r>
        <w:rPr>
          <w:rFonts w:ascii="Times New Roman" w:hAnsi="Times New Roman" w:eastAsia="Times New Roman"/>
          <w:b/>
          <w:color w:val="000000"/>
          <w:sz w:val="22"/>
        </w:rPr>
        <w:t>Use a direct TypeSafe key.</w:t>
      </w:r>
      <w:r>
        <w:rPr>
          <w:rFonts w:ascii="Times New Roman" w:hAnsi="Times New Roman" w:eastAsia="Times New Roman"/>
          <w:color w:val="000000"/>
          <w:sz w:val="22"/>
        </w:rPr>
        <w:t xml:space="preserve"> A Claude, OpenAI, OpenRouter, or Vercel key will not authenticate against the direct TypeSafe endpoint.</w:t>
      </w:r>
    </w:p>
    <w:p>
      <w:pPr>
        <w:keepNext w:val="0"/>
        <w:spacing w:after="120" w:line="269" w:lineRule="auto"/>
      </w:pPr>
      <w:r>
        <w:rPr>
          <w:rFonts w:ascii="Times New Roman" w:hAnsi="Times New Roman" w:eastAsia="Times New Roman"/>
          <w:color w:val="000000"/>
          <w:sz w:val="22"/>
        </w:rPr>
        <w:t>Never paste the key into a Claude conversation, a screenshot, a repository file, or a shared document. The MCP server reads the key from a protected local file.</w:t>
      </w:r>
    </w:p>
    <w:p>
      <w:pPr>
        <w:pStyle w:val="Heading2"/>
        <w:keepNext/>
        <w:spacing w:before="160" w:after="100"/>
      </w:pPr>
      <w:r>
        <w:rPr>
          <w:rFonts w:ascii="Times New Roman" w:hAnsi="Times New Roman" w:eastAsia="Times New Roman"/>
          <w:b/>
          <w:color w:val="000000"/>
          <w:sz w:val="28"/>
        </w:rPr>
        <w:t>What a Successful Key Does</w:t>
      </w:r>
    </w:p>
    <w:p>
      <w:pPr>
        <w:keepNext w:val="0"/>
        <w:spacing w:after="120" w:line="269" w:lineRule="auto"/>
      </w:pPr>
      <w:r>
        <w:rPr>
          <w:rFonts w:ascii="Times New Roman" w:hAnsi="Times New Roman" w:eastAsia="Times New Roman"/>
          <w:color w:val="000000"/>
          <w:sz w:val="22"/>
        </w:rPr>
        <w:t>The key authorizes calls from the local Jev MCP process to TypeSafe. A missing key produces no_api_key. A key that TypeSafe rejects produces a 401 authentication error.</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2 Add the Jev Plugin Marketplace</w:t>
      </w:r>
    </w:p>
    <w:p>
      <w:pPr>
        <w:keepNext w:val="0"/>
        <w:spacing w:after="120" w:line="269" w:lineRule="auto"/>
      </w:pPr>
      <w:r>
        <w:rPr>
          <w:rFonts w:ascii="Times New Roman" w:hAnsi="Times New Roman" w:eastAsia="Times New Roman"/>
          <w:color w:val="000000"/>
          <w:sz w:val="22"/>
        </w:rPr>
        <w:t>The Jev MCP plugin is a community maintained plugin rather than an official TypeSafe or Anthropic product. Review its repository before installing it in a sensitive environment.</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/plugin marketplace add rashedInt32/jev-mcp</w:t>
            </w:r>
          </w:p>
        </w:tc>
      </w:tr>
    </w:tbl>
    <w:p>
      <w:pPr>
        <w:spacing w:after="20"/>
      </w:pPr>
    </w:p>
    <w:p>
      <w:pPr>
        <w:keepNext w:val="0"/>
        <w:spacing w:after="120" w:line="269" w:lineRule="auto"/>
      </w:pPr>
      <w:r>
        <w:rPr>
          <w:rFonts w:ascii="Times New Roman" w:hAnsi="Times New Roman" w:eastAsia="Times New Roman"/>
          <w:color w:val="000000"/>
          <w:sz w:val="22"/>
        </w:rPr>
        <w:t>Run this command and wait for the marketplace dialog or success message. If Claude opens an Add Marketplace box, enter only rashedInt32/jev-mcp and press Enter. Do not paste the install command into the marketplace source field.</w:t>
      </w:r>
    </w:p>
    <w:p>
      <w:pPr>
        <w:keepNext w:val="0"/>
        <w:spacing w:after="120" w:line="269" w:lineRule="auto"/>
      </w:pPr>
      <w:r>
        <w:rPr>
          <w:rFonts w:ascii="Times New Roman" w:hAnsi="Times New Roman" w:eastAsia="Times New Roman"/>
          <w:color w:val="000000"/>
          <w:sz w:val="22"/>
        </w:rPr>
        <w:t>The expected message is Successfully added marketplace: jev-mcp.</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3 Install the Jev MCP Plugin</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/plugin install jev@jev-mcp</w:t>
            </w:r>
          </w:p>
        </w:tc>
      </w:tr>
    </w:tbl>
    <w:p>
      <w:pPr>
        <w:spacing w:after="20"/>
      </w:pPr>
    </w:p>
    <w:p>
      <w:pPr>
        <w:keepNext w:val="0"/>
        <w:spacing w:after="120" w:line="269" w:lineRule="auto"/>
      </w:pPr>
      <w:r>
        <w:rPr>
          <w:rFonts w:ascii="Times New Roman" w:hAnsi="Times New Roman" w:eastAsia="Times New Roman"/>
          <w:color w:val="000000"/>
          <w:sz w:val="22"/>
        </w:rPr>
        <w:t>When Claude asks where to install the plugin, choose Install for you user scope and press Enter. User scope makes one installation available across your local projects.</w:t>
      </w:r>
    </w:p>
    <w:p>
      <w:pPr>
        <w:keepNext w:val="0"/>
        <w:spacing w:after="120" w:line="269" w:lineRule="auto"/>
      </w:pPr>
      <w:r>
        <w:rPr>
          <w:rFonts w:ascii="Times New Roman" w:hAnsi="Times New Roman" w:eastAsia="Times New Roman"/>
          <w:color w:val="000000"/>
          <w:sz w:val="22"/>
        </w:rPr>
        <w:t>After the installation finishes, reload plugins in the same Claude Code session.</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/reload-plugins</w:t>
            </w:r>
          </w:p>
        </w:tc>
      </w:tr>
    </w:tbl>
    <w:p>
      <w:pPr>
        <w:spacing w:after="20"/>
      </w:pPr>
    </w:p>
    <w:p>
      <w:pPr>
        <w:keepNext w:val="0"/>
        <w:spacing w:after="120" w:line="269" w:lineRule="auto"/>
      </w:pPr>
      <w:r>
        <w:rPr>
          <w:rFonts w:ascii="Times New Roman" w:hAnsi="Times New Roman" w:eastAsia="Times New Roman"/>
          <w:color w:val="000000"/>
          <w:sz w:val="22"/>
        </w:rPr>
        <w:t>No separate skill installation is required. The Jev plugin already includes its MCP server and agent skill. The separate TypeSafe workflow skill is optional.</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4 Store the API Key Securely</w:t>
      </w:r>
    </w:p>
    <w:p>
      <w:pPr>
        <w:keepNext w:val="0"/>
        <w:spacing w:after="120" w:line="269" w:lineRule="auto"/>
      </w:pPr>
      <w:r>
        <w:rPr>
          <w:rFonts w:ascii="Times New Roman" w:hAnsi="Times New Roman" w:eastAsia="Times New Roman"/>
          <w:color w:val="000000"/>
          <w:sz w:val="22"/>
        </w:rPr>
        <w:t>Run the following commands in the VS Code integrated Terminal. The read command hides what you paste, so the key does not appear on screen or in the command itself.</w:t>
      </w:r>
    </w:p>
    <w:p>
      <w:pPr>
        <w:spacing w:after="60"/>
      </w:pPr>
      <w:r>
        <w:rPr>
          <w:rFonts w:ascii="Times New Roman" w:hAnsi="Times New Roman" w:eastAsia="Times New Roman"/>
          <w:b/>
          <w:color w:val="000000"/>
          <w:sz w:val="21"/>
        </w:rPr>
        <w:t>VS Code integrated Terminal run each line in order</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mkdir -p ~/.config/typesafe</w:t>
            </w:r>
            <w:r>
              <w:rPr>
                <w:rFonts w:ascii="Times New Roman" w:hAnsi="Times New Roman" w:eastAsia="Times New Roman"/>
                <w:color w:val="000000"/>
                <w:sz w:val="20"/>
              </w:rPr>
              <w:br/>
            </w:r>
            <w:r>
              <w:rPr>
                <w:rFonts w:ascii="Times New Roman" w:hAnsi="Times New Roman" w:eastAsia="Times New Roman"/>
                <w:color w:val="000000"/>
                <w:sz w:val="20"/>
              </w:rPr>
              <w:t>read -s "KEY?Paste your TypeSafe API key, then press Enter: "</w:t>
            </w:r>
            <w:r>
              <w:rPr>
                <w:rFonts w:ascii="Times New Roman" w:hAnsi="Times New Roman" w:eastAsia="Times New Roman"/>
                <w:color w:val="000000"/>
                <w:sz w:val="20"/>
              </w:rPr>
              <w:br/>
            </w:r>
            <w:r>
              <w:rPr>
                <w:rFonts w:ascii="Times New Roman" w:hAnsi="Times New Roman" w:eastAsia="Times New Roman"/>
                <w:color w:val="000000"/>
                <w:sz w:val="20"/>
              </w:rPr>
              <w:t>printf '%s' "$KEY" &gt; ~/.config/typesafe/key</w:t>
            </w:r>
            <w:r>
              <w:rPr>
                <w:rFonts w:ascii="Times New Roman" w:hAnsi="Times New Roman" w:eastAsia="Times New Roman"/>
                <w:color w:val="000000"/>
                <w:sz w:val="20"/>
              </w:rPr>
              <w:br/>
            </w:r>
            <w:r>
              <w:rPr>
                <w:rFonts w:ascii="Times New Roman" w:hAnsi="Times New Roman" w:eastAsia="Times New Roman"/>
                <w:color w:val="000000"/>
                <w:sz w:val="20"/>
              </w:rPr>
              <w:t>chmod 600 ~/.config/typesafe/key</w:t>
            </w:r>
            <w:r>
              <w:rPr>
                <w:rFonts w:ascii="Times New Roman" w:hAnsi="Times New Roman" w:eastAsia="Times New Roman"/>
                <w:color w:val="000000"/>
                <w:sz w:val="20"/>
              </w:rPr>
              <w:br/>
            </w:r>
            <w:r>
              <w:rPr>
                <w:rFonts w:ascii="Times New Roman" w:hAnsi="Times New Roman" w:eastAsia="Times New Roman"/>
                <w:color w:val="000000"/>
                <w:sz w:val="20"/>
              </w:rPr>
              <w:t>unset KEY</w:t>
            </w:r>
          </w:p>
        </w:tc>
      </w:tr>
    </w:tbl>
    <w:p>
      <w:pPr>
        <w:spacing w:after="20"/>
      </w:pP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After the read command, paste the API key and press Enter.</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The pasted characters will remain invisible. That is expected.</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Run the remaining three commands to save the key, restrict the file permissions, and clear the temporary variable.</w:t>
      </w:r>
    </w:p>
    <w:p>
      <w:pPr>
        <w:keepNext w:val="0"/>
        <w:spacing w:after="120" w:line="269" w:lineRule="auto"/>
      </w:pPr>
      <w:r>
        <w:rPr>
          <w:rFonts w:ascii="Times New Roman" w:hAnsi="Times New Roman" w:eastAsia="Times New Roman"/>
          <w:color w:val="000000"/>
          <w:sz w:val="22"/>
        </w:rPr>
        <w:t>Do not type placeholder text such as YOUR_KEY or ts_... into the key file. A placeholder produces a 401 authentication error.</w:t>
      </w:r>
    </w:p>
    <w:p>
      <w:pPr>
        <w:pStyle w:val="Heading2"/>
        <w:keepNext/>
        <w:spacing w:before="160" w:after="100"/>
      </w:pPr>
      <w:r>
        <w:rPr>
          <w:rFonts w:ascii="Times New Roman" w:hAnsi="Times New Roman" w:eastAsia="Times New Roman"/>
          <w:b/>
          <w:color w:val="000000"/>
          <w:sz w:val="28"/>
        </w:rPr>
        <w:t>Key Resolution Order</w:t>
      </w:r>
    </w:p>
    <w:p>
      <w:pPr>
        <w:keepNext w:val="0"/>
        <w:spacing w:after="120" w:line="269" w:lineRule="auto"/>
      </w:pPr>
      <w:r>
        <w:rPr>
          <w:rFonts w:ascii="Times New Roman" w:hAnsi="Times New Roman" w:eastAsia="Times New Roman"/>
          <w:color w:val="000000"/>
          <w:sz w:val="22"/>
        </w:rPr>
        <w:t>The plugin checks TYPESAFE_API_KEY, then JEV_API_KEY, then ~/.config/typesafe/key. The key file is usually the most reliable option because some MCP clients filter environment variables.</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5 Confirm the Plugin Installation</w:t>
      </w:r>
    </w:p>
    <w:p>
      <w:pPr>
        <w:keepNext w:val="0"/>
        <w:spacing w:after="120" w:line="269" w:lineRule="auto"/>
      </w:pPr>
      <w:r>
        <w:rPr>
          <w:rFonts w:ascii="Times New Roman" w:hAnsi="Times New Roman" w:eastAsia="Times New Roman"/>
          <w:color w:val="000000"/>
          <w:sz w:val="22"/>
        </w:rPr>
        <w:t>Open the project in Visual Studio Code. In the integrated Terminal, change into the project folder if necessary, then list the plugins.</w:t>
      </w:r>
    </w:p>
    <w:p>
      <w:pPr>
        <w:spacing w:after="60"/>
      </w:pPr>
      <w:r>
        <w:rPr>
          <w:rFonts w:ascii="Times New Roman" w:hAnsi="Times New Roman" w:eastAsia="Times New Roman"/>
          <w:b/>
          <w:color w:val="000000"/>
          <w:sz w:val="21"/>
        </w:rPr>
        <w:t>VS Code integrated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cd "/path/to/your/project"</w:t>
            </w:r>
            <w:r>
              <w:rPr>
                <w:rFonts w:ascii="Times New Roman" w:hAnsi="Times New Roman" w:eastAsia="Times New Roman"/>
                <w:color w:val="000000"/>
                <w:sz w:val="20"/>
              </w:rPr>
              <w:br/>
            </w:r>
            <w:r>
              <w:rPr>
                <w:rFonts w:ascii="Times New Roman" w:hAnsi="Times New Roman" w:eastAsia="Times New Roman"/>
                <w:color w:val="000000"/>
                <w:sz w:val="20"/>
              </w:rPr>
              <w:t>claude plugin list</w:t>
            </w:r>
          </w:p>
        </w:tc>
      </w:tr>
    </w:tbl>
    <w:p>
      <w:pPr>
        <w:spacing w:after="20"/>
      </w:pPr>
    </w:p>
    <w:p>
      <w:pPr>
        <w:keepNext w:val="0"/>
        <w:spacing w:after="120" w:line="269" w:lineRule="auto"/>
      </w:pPr>
      <w:r>
        <w:rPr>
          <w:rFonts w:ascii="Times New Roman" w:hAnsi="Times New Roman" w:eastAsia="Times New Roman"/>
          <w:color w:val="000000"/>
          <w:sz w:val="22"/>
        </w:rPr>
        <w:t>A clean installation should show one Jev entry at user scope. A separate TypeSafe workflow skill entry may also appear, but it is optional.</w:t>
      </w: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Example of a clean installation after the older project scoped copy was removed</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352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Plugin</w:t>
            </w:r>
          </w:p>
        </w:tc>
        <w:tc>
          <w:tcPr>
            <w:tcW w:type="dxa" w:w="2736"/>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Expected scope</w:t>
            </w:r>
          </w:p>
        </w:tc>
        <w:tc>
          <w:tcPr>
            <w:tcW w:type="dxa" w:w="316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Expected status</w:t>
            </w:r>
          </w:p>
        </w:tc>
      </w:tr>
      <w:tr>
        <w:tc>
          <w:tcPr>
            <w:tcW w:type="dxa" w:w="3528"/>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jev@jev-mcp</w:t>
            </w:r>
          </w:p>
        </w:tc>
        <w:tc>
          <w:tcPr>
            <w:tcW w:type="dxa" w:w="2736"/>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user</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enabled</w:t>
            </w:r>
          </w:p>
        </w:tc>
      </w:tr>
      <w:tr>
        <w:tc>
          <w:tcPr>
            <w:tcW w:type="dxa" w:w="3528"/>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typesafe@typesafe-ai</w:t>
            </w:r>
          </w:p>
        </w:tc>
        <w:tc>
          <w:tcPr>
            <w:tcW w:type="dxa" w:w="2736"/>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user</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optional</w:t>
            </w:r>
          </w:p>
        </w:tc>
      </w:tr>
    </w:tbl>
    <w:p>
      <w:pPr>
        <w:spacing w:after="20"/>
      </w:pP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6 Start Claude and Verify the MCP Connection</w:t>
      </w:r>
    </w:p>
    <w:p>
      <w:pPr>
        <w:spacing w:after="60"/>
      </w:pPr>
      <w:r>
        <w:rPr>
          <w:rFonts w:ascii="Times New Roman" w:hAnsi="Times New Roman" w:eastAsia="Times New Roman"/>
          <w:b/>
          <w:color w:val="000000"/>
          <w:sz w:val="21"/>
        </w:rPr>
        <w:t>VS Code integrated Terminal from the VS Code integrated Terminal while the project folder is open</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claude</w:t>
            </w:r>
          </w:p>
        </w:tc>
      </w:tr>
    </w:tbl>
    <w:p>
      <w:pPr>
        <w:spacing w:after="20"/>
      </w:pP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/mcp</w:t>
            </w:r>
          </w:p>
        </w:tc>
      </w:tr>
    </w:tbl>
    <w:p>
      <w:pPr>
        <w:spacing w:after="20"/>
      </w:pPr>
    </w:p>
    <w:p>
      <w:pPr>
        <w:keepNext w:val="0"/>
        <w:spacing w:after="120" w:line="269" w:lineRule="auto"/>
      </w:pPr>
      <w:r>
        <w:rPr>
          <w:rFonts w:ascii="Times New Roman" w:hAnsi="Times New Roman" w:eastAsia="Times New Roman"/>
          <w:color w:val="000000"/>
          <w:sz w:val="22"/>
        </w:rPr>
        <w:t>Look for plugin:jev:jev with a green check mark and six tools. A green check means the MCP process connected to Claude. It does not by itself prove that the API key works.</w:t>
      </w: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The Jev MCP server is connected and exposes six tools</w:t>
      </w:r>
    </w:p>
    <w:p>
      <w:pPr>
        <w:keepNext w:val="0"/>
        <w:spacing w:after="120" w:line="269" w:lineRule="auto"/>
      </w:pPr>
      <w:r>
        <w:rPr>
          <w:rFonts w:ascii="Times New Roman" w:hAnsi="Times New Roman" w:eastAsia="Times New Roman"/>
          <w:color w:val="000000"/>
          <w:sz w:val="22"/>
        </w:rPr>
        <w:t>If the line shows a red x, exit Claude completely and start it again. The first launch can take several seconds because npx downloads the published package. If the red x remains, see Troubleshooting.</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7 Verify the API Key</w:t>
      </w:r>
    </w:p>
    <w:p>
      <w:pPr>
        <w:keepNext w:val="0"/>
        <w:spacing w:after="120" w:line="269" w:lineRule="auto"/>
      </w:pPr>
      <w:r>
        <w:rPr>
          <w:rFonts w:ascii="Times New Roman" w:hAnsi="Times New Roman" w:eastAsia="Times New Roman"/>
          <w:color w:val="000000"/>
          <w:sz w:val="22"/>
        </w:rPr>
        <w:t>Close the MCP panel with Esc. Ask Claude to call the models tool rather than answering from memory.</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Call the Jev jev_models tool and show the available models. Do not answer from memory.</w:t>
            </w:r>
          </w:p>
        </w:tc>
      </w:tr>
    </w:tbl>
    <w:p>
      <w:pPr>
        <w:spacing w:after="20"/>
      </w:pPr>
    </w:p>
    <w:p>
      <w:pPr>
        <w:keepNext w:val="0"/>
        <w:spacing w:after="120" w:line="269" w:lineRule="auto"/>
      </w:pPr>
      <w:r>
        <w:rPr>
          <w:rFonts w:ascii="Times New Roman" w:hAnsi="Times New Roman" w:eastAsia="Times New Roman"/>
          <w:color w:val="000000"/>
          <w:sz w:val="22"/>
        </w:rPr>
        <w:t>A successful response confirms that the plugin is connected and the TypeSafe API key is valid.</w:t>
      </w: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Successful jev_models call with jev-latest active</w:t>
      </w:r>
    </w:p>
    <w:p>
      <w:pPr>
        <w:keepNext w:val="0"/>
        <w:spacing w:after="120" w:line="269" w:lineRule="auto"/>
      </w:pPr>
      <w:r>
        <w:rPr>
          <w:rFonts w:ascii="Times New Roman" w:hAnsi="Times New Roman" w:eastAsia="Times New Roman"/>
          <w:color w:val="000000"/>
          <w:sz w:val="22"/>
        </w:rPr>
        <w:t>Use jev-latest for normal work. Treat jev-preview as an experimental option whose behavior may change.</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Step 8 Run the First Live Decision</w:t>
      </w:r>
    </w:p>
    <w:p>
      <w:pPr>
        <w:keepNext w:val="0"/>
        <w:spacing w:after="120" w:line="269" w:lineRule="auto"/>
      </w:pPr>
      <w:r>
        <w:rPr>
          <w:rFonts w:ascii="Times New Roman" w:hAnsi="Times New Roman" w:eastAsia="Times New Roman"/>
          <w:color w:val="000000"/>
          <w:sz w:val="22"/>
        </w:rPr>
        <w:t>Use a simple classification request. Tell Claude to call Jev explicitly and request all probabilities.</w:t>
      </w:r>
    </w:p>
    <w:p>
      <w:pPr>
        <w:spacing w:after="60"/>
      </w:pPr>
      <w:r>
        <w:rPr>
          <w:rFonts w:ascii="Times New Roman" w:hAnsi="Times New Roman" w:eastAsia="Times New Roman"/>
          <w:b/>
          <w:color w:val="000000"/>
          <w:sz w:val="21"/>
        </w:rPr>
        <w:t>Inside Claude Code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Use the Jev MCP tool to classify this message:</w:t>
            </w:r>
            <w:r>
              <w:rPr>
                <w:rFonts w:ascii="Times New Roman" w:hAnsi="Times New Roman" w:eastAsia="Times New Roman"/>
                <w:color w:val="000000"/>
                <w:sz w:val="20"/>
              </w:rPr>
              <w:br/>
            </w:r>
            <w:r>
              <w:rPr>
                <w:rFonts w:ascii="Times New Roman" w:hAnsi="Times New Roman" w:eastAsia="Times New Roman"/>
                <w:color w:val="000000"/>
                <w:sz w:val="20"/>
              </w:rPr>
              <w:t>"My card was charged twice and I want a refund."</w:t>
            </w:r>
            <w:r>
              <w:rPr>
                <w:rFonts w:ascii="Times New Roman" w:hAnsi="Times New Roman" w:eastAsia="Times New Roman"/>
                <w:color w:val="000000"/>
                <w:sz w:val="20"/>
              </w:rPr>
              <w:br/>
            </w:r>
            <w:r>
              <w:rPr>
                <w:rFonts w:ascii="Times New Roman" w:hAnsi="Times New Roman" w:eastAsia="Times New Roman"/>
                <w:color w:val="000000"/>
                <w:sz w:val="20"/>
              </w:rPr>
              <w:t>Options: billing, technical, sales, other.</w:t>
            </w:r>
            <w:r>
              <w:rPr>
                <w:rFonts w:ascii="Times New Roman" w:hAnsi="Times New Roman" w:eastAsia="Times New Roman"/>
                <w:color w:val="000000"/>
                <w:sz w:val="20"/>
              </w:rPr>
              <w:br/>
            </w:r>
            <w:r>
              <w:rPr>
                <w:rFonts w:ascii="Times New Roman" w:hAnsi="Times New Roman" w:eastAsia="Times New Roman"/>
                <w:color w:val="000000"/>
                <w:sz w:val="20"/>
              </w:rPr>
              <w:t>Show every probability, the confidence value, and the recommended action.</w:t>
            </w:r>
          </w:p>
        </w:tc>
      </w:tr>
    </w:tbl>
    <w:p>
      <w:pPr>
        <w:spacing w:after="20"/>
      </w:pP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A successful live classification through jev_classify</w:t>
      </w:r>
    </w:p>
    <w:p>
      <w:pPr>
        <w:pStyle w:val="Heading2"/>
        <w:keepNext/>
        <w:spacing w:before="160" w:after="100"/>
      </w:pPr>
      <w:r>
        <w:rPr>
          <w:rFonts w:ascii="Times New Roman" w:hAnsi="Times New Roman" w:eastAsia="Times New Roman"/>
          <w:b/>
          <w:color w:val="000000"/>
          <w:sz w:val="28"/>
        </w:rPr>
        <w:t>How to Read the Result</w:t>
      </w:r>
    </w:p>
    <w:p>
      <w:pPr>
        <w:pStyle w:val="ListBullet"/>
        <w:spacing w:after="60"/>
        <w:ind w:left="403" w:hanging="245"/>
      </w:pPr>
      <w:r>
        <w:rPr>
          <w:rFonts w:ascii="Times New Roman" w:hAnsi="Times New Roman" w:eastAsia="Times New Roman"/>
          <w:color w:val="000000"/>
          <w:sz w:val="22"/>
        </w:rPr>
        <w:t>Probability shows how Jev distributes weight across the options.</w:t>
      </w:r>
    </w:p>
    <w:p>
      <w:pPr>
        <w:pStyle w:val="ListBullet"/>
        <w:spacing w:after="60"/>
        <w:ind w:left="403" w:hanging="245"/>
      </w:pPr>
      <w:r>
        <w:rPr>
          <w:rFonts w:ascii="Times New Roman" w:hAnsi="Times New Roman" w:eastAsia="Times New Roman"/>
          <w:color w:val="000000"/>
          <w:sz w:val="22"/>
        </w:rPr>
        <w:t>Confidence summarizes how decisive the result is. It does not guarantee correctness.</w:t>
      </w:r>
    </w:p>
    <w:p>
      <w:pPr>
        <w:pStyle w:val="ListBullet"/>
        <w:spacing w:after="60"/>
        <w:ind w:left="403" w:hanging="245"/>
      </w:pPr>
      <w:r>
        <w:rPr>
          <w:rFonts w:ascii="Times New Roman" w:hAnsi="Times New Roman" w:eastAsia="Times New Roman"/>
          <w:color w:val="000000"/>
          <w:sz w:val="22"/>
        </w:rPr>
        <w:t>act means the confidence passed the action threshold.</w:t>
      </w:r>
    </w:p>
    <w:p>
      <w:pPr>
        <w:pStyle w:val="ListBullet"/>
        <w:spacing w:after="60"/>
        <w:ind w:left="403" w:hanging="245"/>
      </w:pPr>
      <w:r>
        <w:rPr>
          <w:rFonts w:ascii="Times New Roman" w:hAnsi="Times New Roman" w:eastAsia="Times New Roman"/>
          <w:color w:val="000000"/>
          <w:sz w:val="22"/>
        </w:rPr>
        <w:t>review means a person or another process should check the result.</w:t>
      </w:r>
    </w:p>
    <w:p>
      <w:pPr>
        <w:pStyle w:val="ListBullet"/>
        <w:spacing w:after="60"/>
        <w:ind w:left="403" w:hanging="245"/>
      </w:pPr>
      <w:r>
        <w:rPr>
          <w:rFonts w:ascii="Times New Roman" w:hAnsi="Times New Roman" w:eastAsia="Times New Roman"/>
          <w:color w:val="000000"/>
          <w:sz w:val="22"/>
        </w:rPr>
        <w:t>abstain means the result is too uncertain for automatic action.</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Plugin Scopes and Duplicate Versions</w:t>
      </w:r>
    </w:p>
    <w:p>
      <w:pPr>
        <w:keepNext w:val="0"/>
        <w:spacing w:after="120" w:line="269" w:lineRule="auto"/>
      </w:pPr>
      <w:r>
        <w:rPr>
          <w:rFonts w:ascii="Times New Roman" w:hAnsi="Times New Roman" w:eastAsia="Times New Roman"/>
          <w:color w:val="000000"/>
          <w:sz w:val="22"/>
        </w:rPr>
        <w:t>Claude can enable the same plugin at user, project, and local scope. Local settings override project settings, and project settings override user settings. An older project scoped copy can therefore override a newer user scoped copy inside that repository.</w:t>
      </w:r>
    </w:p>
    <w:p>
      <w:pPr>
        <w:keepNext/>
        <w:jc w:val="center"/>
      </w:pPr>
      <w:r>
        <w:rPr>
          <w:rFonts w:ascii="Times New Roman" w:hAnsi="Times New Roman" w:eastAsia="Times New Roman"/>
        </w:rPr>
      </w:r>
    </w:p>
    <w:p>
      <w:pPr>
        <w:spacing w:after="140"/>
        <w:jc w:val="center"/>
      </w:pPr>
      <w:r>
        <w:rPr>
          <w:rFonts w:ascii="Times New Roman" w:hAnsi="Times New Roman" w:eastAsia="Times New Roman"/>
          <w:i/>
          <w:color w:val="404040"/>
          <w:sz w:val="19"/>
        </w:rPr>
        <w:t>Example of duplicate Jev versions at project and user scope</w:t>
      </w:r>
    </w:p>
    <w:p>
      <w:pPr>
        <w:pStyle w:val="Heading2"/>
        <w:keepNext/>
        <w:spacing w:before="160" w:after="100"/>
      </w:pPr>
      <w:r>
        <w:rPr>
          <w:rFonts w:ascii="Times New Roman" w:hAnsi="Times New Roman" w:eastAsia="Times New Roman"/>
          <w:b/>
          <w:color w:val="000000"/>
          <w:sz w:val="28"/>
        </w:rPr>
        <w:t>Remove an Accidental Project Scoped Copy</w:t>
      </w:r>
    </w:p>
    <w:p>
      <w:pPr>
        <w:keepNext w:val="0"/>
        <w:spacing w:after="120" w:line="269" w:lineRule="auto"/>
      </w:pPr>
      <w:r>
        <w:rPr>
          <w:rFonts w:ascii="Times New Roman" w:hAnsi="Times New Roman" w:eastAsia="Times New Roman"/>
          <w:color w:val="000000"/>
          <w:sz w:val="22"/>
        </w:rPr>
        <w:t>First change into the affected project. The command will not find the project scoped entry if you run it from your home directory.</w:t>
      </w:r>
    </w:p>
    <w:p>
      <w:pPr>
        <w:spacing w:after="60"/>
      </w:pPr>
      <w:r>
        <w:rPr>
          <w:rFonts w:ascii="Times New Roman" w:hAnsi="Times New Roman" w:eastAsia="Times New Roman"/>
          <w:b/>
          <w:color w:val="000000"/>
          <w:sz w:val="21"/>
        </w:rPr>
        <w:t>VS Code integrated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cd "/path/to/the/affected/project"</w:t>
            </w:r>
            <w:r>
              <w:rPr>
                <w:rFonts w:ascii="Times New Roman" w:hAnsi="Times New Roman" w:eastAsia="Times New Roman"/>
                <w:color w:val="000000"/>
                <w:sz w:val="20"/>
              </w:rPr>
              <w:br/>
            </w:r>
            <w:r>
              <w:rPr>
                <w:rFonts w:ascii="Times New Roman" w:hAnsi="Times New Roman" w:eastAsia="Times New Roman"/>
                <w:color w:val="000000"/>
                <w:sz w:val="20"/>
              </w:rPr>
              <w:t>claude plugin uninstall jev@jev-mcp --scope project</w:t>
            </w:r>
            <w:r>
              <w:rPr>
                <w:rFonts w:ascii="Times New Roman" w:hAnsi="Times New Roman" w:eastAsia="Times New Roman"/>
                <w:color w:val="000000"/>
                <w:sz w:val="20"/>
              </w:rPr>
              <w:br/>
            </w:r>
            <w:r>
              <w:rPr>
                <w:rFonts w:ascii="Times New Roman" w:hAnsi="Times New Roman" w:eastAsia="Times New Roman"/>
                <w:color w:val="000000"/>
                <w:sz w:val="20"/>
              </w:rPr>
              <w:t>claude plugin list</w:t>
            </w:r>
          </w:p>
        </w:tc>
      </w:tr>
    </w:tbl>
    <w:p>
      <w:pPr>
        <w:spacing w:after="20"/>
      </w:pPr>
    </w:p>
    <w:p>
      <w:pPr>
        <w:keepNext w:val="0"/>
        <w:spacing w:after="120" w:line="269" w:lineRule="auto"/>
      </w:pPr>
      <w:r>
        <w:rPr>
          <w:rFonts w:ascii="Times New Roman" w:hAnsi="Times New Roman" w:eastAsia="Times New Roman"/>
          <w:color w:val="000000"/>
          <w:sz w:val="22"/>
        </w:rPr>
        <w:t>Project scope is shared through the repository settings. If the repository belongs to a team, use Claude's plugin panel and choose Disable for me unless you intend to remove the plugin for all collaborators.</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Troubleshooting</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rPr>
        <w:tc>
          <w:tcPr>
            <w:tcW w:type="dxa" w:w="223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Symptom</w:t>
            </w:r>
          </w:p>
        </w:tc>
        <w:tc>
          <w:tcPr>
            <w:tcW w:type="dxa" w:w="3168"/>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Meaning</w:t>
            </w:r>
          </w:p>
        </w:tc>
        <w:tc>
          <w:tcPr>
            <w:tcW w:type="dxa" w:w="4032"/>
            <w:shd w:fill="17365D"/>
            <w:tcMar>
              <w:top w:w="110" w:type="dxa"/>
              <w:start w:w="130" w:type="dxa"/>
              <w:bottom w:w="110" w:type="dxa"/>
              <w:end w:w="130" w:type="dxa"/>
            </w:tcMar>
            <w:vAlign w:val="center"/>
          </w:tcPr>
          <w:p>
            <w:pPr>
              <w:jc w:val="center"/>
            </w:pPr>
            <w:r>
              <w:rPr>
                <w:rFonts w:ascii="Times New Roman" w:hAnsi="Times New Roman" w:eastAsia="Times New Roman"/>
                <w:b/>
                <w:color w:val="FFFFFF"/>
                <w:sz w:val="21"/>
              </w:rPr>
              <w:t>Fix</w:t>
            </w:r>
          </w:p>
        </w:tc>
      </w:tr>
      <w:tr>
        <w:tc>
          <w:tcPr>
            <w:tcW w:type="dxa" w:w="2232"/>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no_api_key</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No key reached the MCP server</w:t>
            </w:r>
          </w:p>
        </w:tc>
        <w:tc>
          <w:tcPr>
            <w:tcW w:type="dxa" w:w="40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Create ~/.config/typesafe/key, restart Claude, and retry</w:t>
            </w:r>
          </w:p>
        </w:tc>
      </w:tr>
      <w:tr>
        <w:tc>
          <w:tcPr>
            <w:tcW w:type="dxa" w:w="2232"/>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401 authentication</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A key was found but TypeSafe rejected it</w:t>
            </w:r>
          </w:p>
        </w:tc>
        <w:tc>
          <w:tcPr>
            <w:tcW w:type="dxa" w:w="40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Create a new direct TypeSafe key and overwrite the key file</w:t>
            </w:r>
          </w:p>
        </w:tc>
      </w:tr>
      <w:tr>
        <w:tc>
          <w:tcPr>
            <w:tcW w:type="dxa" w:w="2232"/>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Red x in /mcp</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The MCP process did not connect</w:t>
            </w:r>
          </w:p>
        </w:tc>
        <w:tc>
          <w:tcPr>
            <w:tcW w:type="dxa" w:w="40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Restart Claude, check Node 20.12+, then run claude --debug</w:t>
            </w:r>
          </w:p>
        </w:tc>
      </w:tr>
      <w:tr>
        <w:tc>
          <w:tcPr>
            <w:tcW w:type="dxa" w:w="2232"/>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Plugin appears twice</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Several scopes enable the plugin</w:t>
            </w:r>
          </w:p>
        </w:tc>
        <w:tc>
          <w:tcPr>
            <w:tcW w:type="dxa" w:w="40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Run claude plugin list and remove the unintended scope</w:t>
            </w:r>
          </w:p>
        </w:tc>
      </w:tr>
      <w:tr>
        <w:tc>
          <w:tcPr>
            <w:tcW w:type="dxa" w:w="2232"/>
            <w:shd w:fill="FFFFFF"/>
            <w:tcMar>
              <w:top w:w="110" w:type="dxa"/>
              <w:start w:w="130" w:type="dxa"/>
              <w:bottom w:w="110" w:type="dxa"/>
              <w:end w:w="130" w:type="dxa"/>
            </w:tcMar>
            <w:vAlign w:val="center"/>
          </w:tcPr>
          <w:p>
            <w:pPr>
              <w:jc w:val="center"/>
            </w:pPr>
            <w:r>
              <w:rPr>
                <w:rFonts w:ascii="Times New Roman" w:hAnsi="Times New Roman" w:eastAsia="Times New Roman"/>
                <w:color w:val="000000"/>
                <w:sz w:val="20"/>
              </w:rPr>
              <w:t>Marketplace source rejected</w:t>
            </w:r>
          </w:p>
        </w:tc>
        <w:tc>
          <w:tcPr>
            <w:tcW w:type="dxa" w:w="3168"/>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Two commands were pasted into one source field</w:t>
            </w:r>
          </w:p>
        </w:tc>
        <w:tc>
          <w:tcPr>
            <w:tcW w:type="dxa" w:w="4032"/>
            <w:shd w:fill="FFFFFF"/>
            <w:tcMar>
              <w:top w:w="110" w:type="dxa"/>
              <w:start w:w="130" w:type="dxa"/>
              <w:bottom w:w="110" w:type="dxa"/>
              <w:end w:w="130" w:type="dxa"/>
            </w:tcMar>
            <w:vAlign w:val="center"/>
          </w:tcPr>
          <w:p>
            <w:pPr>
              <w:jc w:val="left"/>
            </w:pPr>
            <w:r>
              <w:rPr>
                <w:rFonts w:ascii="Times New Roman" w:hAnsi="Times New Roman" w:eastAsia="Times New Roman"/>
                <w:color w:val="000000"/>
                <w:sz w:val="20"/>
              </w:rPr>
              <w:t>Enter owner/repo only, then run install separately</w:t>
            </w:r>
          </w:p>
        </w:tc>
      </w:tr>
      <w:tr>
        <w:tc>
          <w:tcPr>
            <w:tcW w:type="dxa" w:w="2232"/>
            <w:shd w:fill="F2F5F8"/>
            <w:tcMar>
              <w:top w:w="110" w:type="dxa"/>
              <w:start w:w="130" w:type="dxa"/>
              <w:bottom w:w="110" w:type="dxa"/>
              <w:end w:w="130" w:type="dxa"/>
            </w:tcMar>
            <w:vAlign w:val="center"/>
          </w:tcPr>
          <w:p>
            <w:pPr>
              <w:jc w:val="center"/>
            </w:pPr>
            <w:r>
              <w:rPr>
                <w:rFonts w:ascii="Times New Roman" w:hAnsi="Times New Roman" w:eastAsia="Times New Roman"/>
                <w:color w:val="000000"/>
                <w:sz w:val="20"/>
              </w:rPr>
              <w:t>Project uninstall not found</w:t>
            </w:r>
          </w:p>
        </w:tc>
        <w:tc>
          <w:tcPr>
            <w:tcW w:type="dxa" w:w="3168"/>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The command ran outside the project folder</w:t>
            </w:r>
          </w:p>
        </w:tc>
        <w:tc>
          <w:tcPr>
            <w:tcW w:type="dxa" w:w="4032"/>
            <w:shd w:fill="F2F5F8"/>
            <w:tcMar>
              <w:top w:w="110" w:type="dxa"/>
              <w:start w:w="130" w:type="dxa"/>
              <w:bottom w:w="110" w:type="dxa"/>
              <w:end w:w="130" w:type="dxa"/>
            </w:tcMar>
            <w:vAlign w:val="center"/>
          </w:tcPr>
          <w:p>
            <w:pPr>
              <w:jc w:val="left"/>
            </w:pPr>
            <w:r>
              <w:rPr>
                <w:rFonts w:ascii="Times New Roman" w:hAnsi="Times New Roman" w:eastAsia="Times New Roman"/>
                <w:color w:val="000000"/>
                <w:sz w:val="20"/>
              </w:rPr>
              <w:t>cd into the project and repeat the uninstall</w:t>
            </w:r>
          </w:p>
        </w:tc>
      </w:tr>
    </w:tbl>
    <w:p>
      <w:pPr>
        <w:spacing w:after="20"/>
      </w:pPr>
    </w:p>
    <w:p>
      <w:pPr>
        <w:pStyle w:val="Heading2"/>
        <w:keepNext/>
        <w:spacing w:before="160" w:after="100"/>
      </w:pPr>
      <w:r>
        <w:rPr>
          <w:rFonts w:ascii="Times New Roman" w:hAnsi="Times New Roman" w:eastAsia="Times New Roman"/>
          <w:b/>
          <w:color w:val="000000"/>
          <w:sz w:val="28"/>
        </w:rPr>
        <w:t>Diagnostic Commands</w:t>
      </w:r>
    </w:p>
    <w:p>
      <w:pPr>
        <w:spacing w:after="60"/>
      </w:pPr>
      <w:r>
        <w:rPr>
          <w:rFonts w:ascii="Times New Roman" w:hAnsi="Times New Roman" w:eastAsia="Times New Roman"/>
          <w:b/>
          <w:color w:val="000000"/>
          <w:sz w:val="21"/>
        </w:rPr>
        <w:t>VS Code integrated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node --version</w:t>
            </w:r>
            <w:r>
              <w:rPr>
                <w:rFonts w:ascii="Times New Roman" w:hAnsi="Times New Roman" w:eastAsia="Times New Roman"/>
                <w:color w:val="000000"/>
                <w:sz w:val="20"/>
              </w:rPr>
              <w:br/>
            </w:r>
            <w:r>
              <w:rPr>
                <w:rFonts w:ascii="Times New Roman" w:hAnsi="Times New Roman" w:eastAsia="Times New Roman"/>
                <w:color w:val="000000"/>
                <w:sz w:val="20"/>
              </w:rPr>
              <w:t>npx --version</w:t>
            </w:r>
            <w:r>
              <w:rPr>
                <w:rFonts w:ascii="Times New Roman" w:hAnsi="Times New Roman" w:eastAsia="Times New Roman"/>
                <w:color w:val="000000"/>
                <w:sz w:val="20"/>
              </w:rPr>
              <w:br/>
            </w:r>
            <w:r>
              <w:rPr>
                <w:rFonts w:ascii="Times New Roman" w:hAnsi="Times New Roman" w:eastAsia="Times New Roman"/>
                <w:color w:val="000000"/>
                <w:sz w:val="20"/>
              </w:rPr>
              <w:t>claude plugin list</w:t>
            </w:r>
            <w:r>
              <w:rPr>
                <w:rFonts w:ascii="Times New Roman" w:hAnsi="Times New Roman" w:eastAsia="Times New Roman"/>
                <w:color w:val="000000"/>
                <w:sz w:val="20"/>
              </w:rPr>
              <w:br/>
            </w:r>
            <w:r>
              <w:rPr>
                <w:rFonts w:ascii="Times New Roman" w:hAnsi="Times New Roman" w:eastAsia="Times New Roman"/>
                <w:color w:val="000000"/>
                <w:sz w:val="20"/>
              </w:rPr>
              <w:t>claude mcp list</w:t>
            </w:r>
            <w:r>
              <w:rPr>
                <w:rFonts w:ascii="Times New Roman" w:hAnsi="Times New Roman" w:eastAsia="Times New Roman"/>
                <w:color w:val="000000"/>
                <w:sz w:val="20"/>
              </w:rPr>
              <w:br/>
            </w:r>
            <w:r>
              <w:rPr>
                <w:rFonts w:ascii="Times New Roman" w:hAnsi="Times New Roman" w:eastAsia="Times New Roman"/>
                <w:color w:val="000000"/>
                <w:sz w:val="20"/>
              </w:rPr>
              <w:t>claude --debug</w:t>
            </w:r>
          </w:p>
        </w:tc>
      </w:tr>
    </w:tbl>
    <w:p>
      <w:pPr>
        <w:spacing w:after="20"/>
      </w:pP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Using Jev Automatically in a Project</w:t>
      </w:r>
    </w:p>
    <w:p>
      <w:pPr>
        <w:keepNext w:val="0"/>
        <w:spacing w:after="120" w:line="269" w:lineRule="auto"/>
      </w:pPr>
      <w:r>
        <w:rPr>
          <w:rFonts w:ascii="Times New Roman" w:hAnsi="Times New Roman" w:eastAsia="Times New Roman"/>
          <w:color w:val="000000"/>
          <w:sz w:val="22"/>
        </w:rPr>
        <w:t>Installing the plugin gives Claude access to Jev, but it does not guarantee that Claude will call Jev for every suitable task. A CLAUDE.md rule can guide Claude's tool choice. A scripted workflow or hook is required when the call must happen deterministically every time.</w:t>
      </w:r>
    </w:p>
    <w:p>
      <w:pPr>
        <w:pStyle w:val="Heading2"/>
        <w:keepNext/>
        <w:spacing w:before="160" w:after="100"/>
      </w:pPr>
      <w:r>
        <w:rPr>
          <w:rFonts w:ascii="Times New Roman" w:hAnsi="Times New Roman" w:eastAsia="Times New Roman"/>
          <w:b/>
          <w:color w:val="000000"/>
          <w:sz w:val="28"/>
        </w:rPr>
        <w:t>Suggested CLAUDE.md Rule</w:t>
      </w:r>
    </w:p>
    <w:p>
      <w:pPr>
        <w:spacing w:after="60"/>
      </w:pPr>
      <w:r>
        <w:rPr>
          <w:rFonts w:ascii="Times New Roman" w:hAnsi="Times New Roman" w:eastAsia="Times New Roman"/>
          <w:b/>
          <w:color w:val="000000"/>
          <w:sz w:val="21"/>
        </w:rPr>
        <w:t>Place this text in the project CLAUDE.md file</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Do not wait for me to request Jev explicitly.</w:t>
            </w:r>
            <w:r>
              <w:rPr>
                <w:rFonts w:ascii="Times New Roman" w:hAnsi="Times New Roman" w:eastAsia="Times New Roman"/>
                <w:color w:val="000000"/>
                <w:sz w:val="20"/>
              </w:rPr>
              <w:br/>
            </w:r>
            <w:r>
              <w:rPr>
                <w:rFonts w:ascii="Times New Roman" w:hAnsi="Times New Roman" w:eastAsia="Times New Roman"/>
                <w:color w:val="000000"/>
                <w:sz w:val="20"/>
              </w:rPr>
              <w:t>Use Jev automatically when the task applies the same bounded judgment to many items,</w:t>
            </w:r>
            <w:r>
              <w:rPr>
                <w:rFonts w:ascii="Times New Roman" w:hAnsi="Times New Roman" w:eastAsia="Times New Roman"/>
                <w:color w:val="000000"/>
                <w:sz w:val="20"/>
              </w:rPr>
              <w:br/>
            </w:r>
            <w:r>
              <w:rPr>
                <w:rFonts w:ascii="Times New Roman" w:hAnsi="Times New Roman" w:eastAsia="Times New Roman"/>
                <w:color w:val="000000"/>
                <w:sz w:val="20"/>
              </w:rPr>
              <w:t>the allowed outputs are explicit, and confidence changes the next action.</w:t>
            </w:r>
            <w:r>
              <w:rPr>
                <w:rFonts w:ascii="Times New Roman" w:hAnsi="Times New Roman" w:eastAsia="Times New Roman"/>
                <w:color w:val="000000"/>
                <w:sz w:val="20"/>
              </w:rPr>
              <w:br/>
            </w:r>
            <w:r>
              <w:rPr>
                <w:rFonts w:ascii="Times New Roman" w:hAnsi="Times New Roman" w:eastAsia="Times New Roman"/>
                <w:color w:val="000000"/>
                <w:sz w:val="20"/>
              </w:rPr>
              <w:t>Use ordinary reasoning for one-off discussion.</w:t>
            </w:r>
            <w:r>
              <w:rPr>
                <w:rFonts w:ascii="Times New Roman" w:hAnsi="Times New Roman" w:eastAsia="Times New Roman"/>
                <w:color w:val="000000"/>
                <w:sz w:val="20"/>
              </w:rPr>
              <w:br/>
            </w:r>
            <w:r>
              <w:rPr>
                <w:rFonts w:ascii="Times New Roman" w:hAnsi="Times New Roman" w:eastAsia="Times New Roman"/>
                <w:color w:val="000000"/>
                <w:sz w:val="20"/>
              </w:rPr>
              <w:t>Do not ask Jev to perform arithmetic or date comparison.</w:t>
            </w:r>
            <w:r>
              <w:rPr>
                <w:rFonts w:ascii="Times New Roman" w:hAnsi="Times New Roman" w:eastAsia="Times New Roman"/>
                <w:color w:val="000000"/>
                <w:sz w:val="20"/>
              </w:rPr>
              <w:br/>
            </w:r>
            <w:r>
              <w:rPr>
                <w:rFonts w:ascii="Times New Roman" w:hAnsi="Times New Roman" w:eastAsia="Times New Roman"/>
                <w:color w:val="000000"/>
                <w:sz w:val="20"/>
              </w:rPr>
              <w:t>Never present Jev output as research evidence, factual verification,</w:t>
            </w:r>
            <w:r>
              <w:rPr>
                <w:rFonts w:ascii="Times New Roman" w:hAnsi="Times New Roman" w:eastAsia="Times New Roman"/>
                <w:color w:val="000000"/>
                <w:sz w:val="20"/>
              </w:rPr>
              <w:br/>
            </w:r>
            <w:r>
              <w:rPr>
                <w:rFonts w:ascii="Times New Roman" w:hAnsi="Times New Roman" w:eastAsia="Times New Roman"/>
                <w:color w:val="000000"/>
                <w:sz w:val="20"/>
              </w:rPr>
              <w:t>citation verification, or source validation.</w:t>
            </w:r>
            <w:r>
              <w:rPr>
                <w:rFonts w:ascii="Times New Roman" w:hAnsi="Times New Roman" w:eastAsia="Times New Roman"/>
                <w:color w:val="000000"/>
                <w:sz w:val="20"/>
              </w:rPr>
              <w:br/>
            </w:r>
            <w:r>
              <w:rPr>
                <w:rFonts w:ascii="Times New Roman" w:hAnsi="Times New Roman" w:eastAsia="Times New Roman"/>
                <w:color w:val="000000"/>
                <w:sz w:val="20"/>
              </w:rPr>
              <w:t>Do not send confidential research data, student information, credentials, or restricted text.</w:t>
            </w:r>
            <w:r>
              <w:rPr>
                <w:rFonts w:ascii="Times New Roman" w:hAnsi="Times New Roman" w:eastAsia="Times New Roman"/>
                <w:color w:val="000000"/>
                <w:sz w:val="20"/>
              </w:rPr>
              <w:br/>
            </w:r>
            <w:r>
              <w:rPr>
                <w:rFonts w:ascii="Times New Roman" w:hAnsi="Times New Roman" w:eastAsia="Times New Roman"/>
                <w:color w:val="000000"/>
                <w:sz w:val="20"/>
              </w:rPr>
              <w:t>Keep raw probabilities for audit. Send low confidence results to human review.</w:t>
            </w:r>
            <w:r>
              <w:rPr>
                <w:rFonts w:ascii="Times New Roman" w:hAnsi="Times New Roman" w:eastAsia="Times New Roman"/>
                <w:color w:val="000000"/>
                <w:sz w:val="20"/>
              </w:rPr>
              <w:br/>
            </w:r>
            <w:r>
              <w:rPr>
                <w:rFonts w:ascii="Times New Roman" w:hAnsi="Times New Roman" w:eastAsia="Times New Roman"/>
                <w:color w:val="000000"/>
                <w:sz w:val="20"/>
              </w:rPr>
              <w:t>If a Jev call fails, report the failure and do not invent probabilities.</w:t>
            </w:r>
          </w:p>
        </w:tc>
      </w:tr>
    </w:tbl>
    <w:p>
      <w:pPr>
        <w:spacing w:after="20"/>
      </w:pPr>
    </w:p>
    <w:p>
      <w:pPr>
        <w:pStyle w:val="Heading2"/>
        <w:keepNext/>
        <w:spacing w:before="160" w:after="100"/>
      </w:pPr>
      <w:r>
        <w:rPr>
          <w:rFonts w:ascii="Times New Roman" w:hAnsi="Times New Roman" w:eastAsia="Times New Roman"/>
          <w:b/>
          <w:color w:val="000000"/>
          <w:sz w:val="28"/>
        </w:rPr>
        <w:t>Good Uses</w:t>
      </w:r>
    </w:p>
    <w:p>
      <w:pPr>
        <w:pStyle w:val="ListBullet"/>
        <w:spacing w:after="60"/>
        <w:ind w:left="403" w:hanging="245"/>
      </w:pPr>
      <w:r>
        <w:rPr>
          <w:rFonts w:ascii="Times New Roman" w:hAnsi="Times New Roman" w:eastAsia="Times New Roman"/>
          <w:color w:val="000000"/>
          <w:sz w:val="22"/>
        </w:rPr>
        <w:t>Screening many abstracts for relevance to a defined research question.</w:t>
      </w:r>
    </w:p>
    <w:p>
      <w:pPr>
        <w:pStyle w:val="ListBullet"/>
        <w:spacing w:after="60"/>
        <w:ind w:left="403" w:hanging="245"/>
      </w:pPr>
      <w:r>
        <w:rPr>
          <w:rFonts w:ascii="Times New Roman" w:hAnsi="Times New Roman" w:eastAsia="Times New Roman"/>
          <w:color w:val="000000"/>
          <w:sz w:val="22"/>
        </w:rPr>
        <w:t>Ranking passages returned by keyword or vector search.</w:t>
      </w:r>
    </w:p>
    <w:p>
      <w:pPr>
        <w:pStyle w:val="ListBullet"/>
        <w:spacing w:after="60"/>
        <w:ind w:left="403" w:hanging="245"/>
      </w:pPr>
      <w:r>
        <w:rPr>
          <w:rFonts w:ascii="Times New Roman" w:hAnsi="Times New Roman" w:eastAsia="Times New Roman"/>
          <w:color w:val="000000"/>
          <w:sz w:val="22"/>
        </w:rPr>
        <w:t>Classifying open ended survey responses with a fixed codebook.</w:t>
      </w:r>
    </w:p>
    <w:p>
      <w:pPr>
        <w:pStyle w:val="ListBullet"/>
        <w:spacing w:after="60"/>
        <w:ind w:left="403" w:hanging="245"/>
      </w:pPr>
      <w:r>
        <w:rPr>
          <w:rFonts w:ascii="Times New Roman" w:hAnsi="Times New Roman" w:eastAsia="Times New Roman"/>
          <w:color w:val="000000"/>
          <w:sz w:val="22"/>
        </w:rPr>
        <w:t>Checking whether course materials align with stated learning objectives.</w:t>
      </w:r>
    </w:p>
    <w:p>
      <w:pPr>
        <w:pStyle w:val="ListBullet"/>
        <w:spacing w:after="60"/>
        <w:ind w:left="403" w:hanging="245"/>
      </w:pPr>
      <w:r>
        <w:rPr>
          <w:rFonts w:ascii="Times New Roman" w:hAnsi="Times New Roman" w:eastAsia="Times New Roman"/>
          <w:color w:val="000000"/>
          <w:sz w:val="22"/>
        </w:rPr>
        <w:t>Triage of many files before Claude reads the most relevant subset.</w:t>
      </w:r>
    </w:p>
    <w:p>
      <w:pPr>
        <w:pStyle w:val="Heading2"/>
        <w:keepNext/>
        <w:spacing w:before="160" w:after="100"/>
      </w:pPr>
      <w:r>
        <w:rPr>
          <w:rFonts w:ascii="Times New Roman" w:hAnsi="Times New Roman" w:eastAsia="Times New Roman"/>
          <w:b/>
          <w:color w:val="000000"/>
          <w:sz w:val="28"/>
        </w:rPr>
        <w:t>Poor Uses</w:t>
      </w:r>
    </w:p>
    <w:p>
      <w:pPr>
        <w:pStyle w:val="ListBullet"/>
        <w:spacing w:after="60"/>
        <w:ind w:left="403" w:hanging="245"/>
      </w:pPr>
      <w:r>
        <w:rPr>
          <w:rFonts w:ascii="Times New Roman" w:hAnsi="Times New Roman" w:eastAsia="Times New Roman"/>
          <w:color w:val="000000"/>
          <w:sz w:val="22"/>
        </w:rPr>
        <w:t>Writing a literature review, lecture, examination, or research argument.</w:t>
      </w:r>
    </w:p>
    <w:p>
      <w:pPr>
        <w:pStyle w:val="ListBullet"/>
        <w:spacing w:after="60"/>
        <w:ind w:left="403" w:hanging="245"/>
      </w:pPr>
      <w:r>
        <w:rPr>
          <w:rFonts w:ascii="Times New Roman" w:hAnsi="Times New Roman" w:eastAsia="Times New Roman"/>
          <w:color w:val="000000"/>
          <w:sz w:val="22"/>
        </w:rPr>
        <w:t>Calculating statistics, dates, totals, or grades.</w:t>
      </w:r>
    </w:p>
    <w:p>
      <w:pPr>
        <w:pStyle w:val="ListBullet"/>
        <w:spacing w:after="60"/>
        <w:ind w:left="403" w:hanging="245"/>
      </w:pPr>
      <w:r>
        <w:rPr>
          <w:rFonts w:ascii="Times New Roman" w:hAnsi="Times New Roman" w:eastAsia="Times New Roman"/>
          <w:color w:val="000000"/>
          <w:sz w:val="22"/>
        </w:rPr>
        <w:t>Making a high impact decision without human review.</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Privacy and Research Integrity</w:t>
      </w:r>
    </w:p>
    <w:p>
      <w:pPr>
        <w:keepNext w:val="0"/>
        <w:spacing w:after="120" w:line="269" w:lineRule="auto"/>
      </w:pPr>
      <w:r>
        <w:rPr>
          <w:rFonts w:ascii="Times New Roman" w:hAnsi="Times New Roman" w:eastAsia="Times New Roman"/>
          <w:color w:val="000000"/>
          <w:sz w:val="22"/>
        </w:rPr>
        <w:t>Content sent to a Jev tool goes to the configured TypeSafe service. Before using jev_triage with file paths, confirm which files may leave the local machine. The plugin refuses obvious credential files, but that does not replace your own data governance decisions.</w:t>
      </w:r>
    </w:p>
    <w:p>
      <w:pPr>
        <w:pStyle w:val="Heading2"/>
        <w:keepNext/>
        <w:spacing w:before="160" w:after="100"/>
      </w:pPr>
      <w:r>
        <w:rPr>
          <w:rFonts w:ascii="Times New Roman" w:hAnsi="Times New Roman" w:eastAsia="Times New Roman"/>
          <w:b/>
          <w:color w:val="000000"/>
          <w:sz w:val="28"/>
        </w:rPr>
        <w:t>Minimum Safety Rules</w:t>
      </w:r>
    </w:p>
    <w:p>
      <w:pPr>
        <w:spacing w:after="80"/>
        <w:ind w:left="432" w:hanging="288"/>
      </w:pPr>
      <w:r>
        <w:rPr>
          <w:rFonts w:ascii="Times New Roman" w:hAnsi="Times New Roman" w:eastAsia="Times New Roman"/>
          <w:color w:val="000000"/>
          <w:sz w:val="22"/>
        </w:rPr>
        <w:t xml:space="preserve">1. </w:t>
      </w:r>
      <w:r>
        <w:rPr>
          <w:rFonts w:ascii="Times New Roman" w:hAnsi="Times New Roman" w:eastAsia="Times New Roman"/>
          <w:color w:val="000000"/>
          <w:sz w:val="22"/>
        </w:rPr>
        <w:t>Remove student names, identifiers, and protected educational records before sending text.</w:t>
      </w:r>
    </w:p>
    <w:p>
      <w:pPr>
        <w:spacing w:after="80"/>
        <w:ind w:left="432" w:hanging="288"/>
      </w:pPr>
      <w:r>
        <w:rPr>
          <w:rFonts w:ascii="Times New Roman" w:hAnsi="Times New Roman" w:eastAsia="Times New Roman"/>
          <w:color w:val="000000"/>
          <w:sz w:val="22"/>
        </w:rPr>
        <w:t xml:space="preserve">2. </w:t>
      </w:r>
      <w:r>
        <w:rPr>
          <w:rFonts w:ascii="Times New Roman" w:hAnsi="Times New Roman" w:eastAsia="Times New Roman"/>
          <w:color w:val="000000"/>
          <w:sz w:val="22"/>
        </w:rPr>
        <w:t>Do not send embargoed manuscripts, restricted interview transcripts, API keys, or licensed content without permission.</w:t>
      </w:r>
    </w:p>
    <w:p>
      <w:pPr>
        <w:spacing w:after="80"/>
        <w:ind w:left="432" w:hanging="288"/>
      </w:pPr>
      <w:r>
        <w:rPr>
          <w:rFonts w:ascii="Times New Roman" w:hAnsi="Times New Roman" w:eastAsia="Times New Roman"/>
          <w:color w:val="000000"/>
          <w:sz w:val="22"/>
        </w:rPr>
        <w:t xml:space="preserve">3. </w:t>
      </w:r>
      <w:r>
        <w:rPr>
          <w:rFonts w:ascii="Times New Roman" w:hAnsi="Times New Roman" w:eastAsia="Times New Roman"/>
          <w:color w:val="000000"/>
          <w:sz w:val="22"/>
        </w:rPr>
        <w:t>Keep the original source and the Jev decision separate. A probability is a judgment, not evidence.</w:t>
      </w:r>
    </w:p>
    <w:p>
      <w:pPr>
        <w:spacing w:after="80"/>
        <w:ind w:left="432" w:hanging="288"/>
      </w:pPr>
      <w:r>
        <w:rPr>
          <w:rFonts w:ascii="Times New Roman" w:hAnsi="Times New Roman" w:eastAsia="Times New Roman"/>
          <w:color w:val="000000"/>
          <w:sz w:val="22"/>
        </w:rPr>
        <w:t xml:space="preserve">4. </w:t>
      </w:r>
      <w:r>
        <w:rPr>
          <w:rFonts w:ascii="Times New Roman" w:hAnsi="Times New Roman" w:eastAsia="Times New Roman"/>
          <w:color w:val="000000"/>
          <w:sz w:val="22"/>
        </w:rPr>
        <w:t>Calibrate thresholds on labeled examples from your own task before automating actions.</w:t>
      </w:r>
    </w:p>
    <w:p>
      <w:pPr>
        <w:spacing w:after="80"/>
        <w:ind w:left="432" w:hanging="288"/>
      </w:pPr>
      <w:r>
        <w:rPr>
          <w:rFonts w:ascii="Times New Roman" w:hAnsi="Times New Roman" w:eastAsia="Times New Roman"/>
          <w:color w:val="000000"/>
          <w:sz w:val="22"/>
        </w:rPr>
        <w:t xml:space="preserve">5. </w:t>
      </w:r>
      <w:r>
        <w:rPr>
          <w:rFonts w:ascii="Times New Roman" w:hAnsi="Times New Roman" w:eastAsia="Times New Roman"/>
          <w:color w:val="000000"/>
          <w:sz w:val="22"/>
        </w:rPr>
        <w:t>Require human review for grading, discipline, hiring, publication, or destructive actions.</w:t>
      </w:r>
    </w:p>
    <w:p>
      <w:pPr>
        <w:pStyle w:val="Heading2"/>
        <w:keepNext/>
        <w:spacing w:before="160" w:after="100"/>
      </w:pPr>
      <w:r>
        <w:rPr>
          <w:rFonts w:ascii="Times New Roman" w:hAnsi="Times New Roman" w:eastAsia="Times New Roman"/>
          <w:b/>
          <w:color w:val="000000"/>
          <w:sz w:val="28"/>
        </w:rPr>
        <w:t>Maintenance Commands</w:t>
      </w:r>
    </w:p>
    <w:p>
      <w:pPr>
        <w:spacing w:after="60"/>
      </w:pPr>
      <w:r>
        <w:rPr>
          <w:rFonts w:ascii="Times New Roman" w:hAnsi="Times New Roman" w:eastAsia="Times New Roman"/>
          <w:b/>
          <w:color w:val="000000"/>
          <w:sz w:val="21"/>
        </w:rPr>
        <w:t>VS Code integrated Terminal</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claude plugin update jev@jev-mcp</w:t>
            </w:r>
            <w:r>
              <w:rPr>
                <w:rFonts w:ascii="Times New Roman" w:hAnsi="Times New Roman" w:eastAsia="Times New Roman"/>
                <w:color w:val="000000"/>
                <w:sz w:val="20"/>
              </w:rPr>
              <w:br/>
            </w:r>
            <w:r>
              <w:rPr>
                <w:rFonts w:ascii="Times New Roman" w:hAnsi="Times New Roman" w:eastAsia="Times New Roman"/>
                <w:color w:val="000000"/>
                <w:sz w:val="20"/>
              </w:rPr>
              <w:t>claude plugin list</w:t>
            </w:r>
          </w:p>
        </w:tc>
      </w:tr>
    </w:tbl>
    <w:p>
      <w:pPr>
        <w:spacing w:after="20"/>
      </w:pPr>
    </w:p>
    <w:p>
      <w:pPr>
        <w:keepNext w:val="0"/>
        <w:spacing w:after="120" w:line="269" w:lineRule="auto"/>
      </w:pPr>
      <w:r>
        <w:rPr>
          <w:rFonts w:ascii="Times New Roman" w:hAnsi="Times New Roman" w:eastAsia="Times New Roman"/>
          <w:color w:val="000000"/>
          <w:sz w:val="22"/>
        </w:rPr>
        <w:t>Third party marketplaces do not necessarily auto update. Review release notes and recheck /mcp after an update.</w:t>
      </w: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Final Checklist</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Claude Code launches successfully from the VS Code integrated Terminal.</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Node.js is version 20.12 or newer.</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The direct TypeSafe API key is stored in ~/.config/typesafe/key.</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The key file has permission mode 600.</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claude plugin list shows one enabled Jev plugin at user scope.</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A separate TypeSafe workflow skill is treated as optional.</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/mcp shows plugin:jev:jev with a green check and six tools.</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jev_models returns at least one accessible model.</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A live classification returns probabilities and confidence.</w:t>
      </w:r>
    </w:p>
    <w:p>
      <w:pPr>
        <w:spacing w:after="100"/>
      </w:pPr>
      <w:r>
        <w:rPr>
          <w:rFonts w:ascii="Times New Roman" w:hAnsi="Times New Roman" w:eastAsia="Times New Roman"/>
          <w:b/>
          <w:color w:val="000000"/>
          <w:sz w:val="24"/>
        </w:rPr>
        <w:t xml:space="preserve">[ ] </w:t>
      </w:r>
      <w:r>
        <w:rPr>
          <w:rFonts w:ascii="Times New Roman" w:hAnsi="Times New Roman" w:eastAsia="Times New Roman"/>
          <w:color w:val="000000"/>
          <w:sz w:val="22"/>
        </w:rPr>
        <w:t>The project CLAUDE.md contains appropriate privacy and review rules.</w:t>
      </w:r>
    </w:p>
    <w:p>
      <w:pPr>
        <w:pStyle w:val="Heading2"/>
        <w:keepNext/>
        <w:spacing w:before="160" w:after="100"/>
      </w:pPr>
      <w:r>
        <w:rPr>
          <w:rFonts w:ascii="Times New Roman" w:hAnsi="Times New Roman" w:eastAsia="Times New Roman"/>
          <w:b/>
          <w:color w:val="000000"/>
          <w:sz w:val="28"/>
        </w:rPr>
        <w:t>Exact Installation Sequence</w:t>
      </w:r>
    </w:p>
    <w:p>
      <w:pPr>
        <w:spacing w:after="60"/>
      </w:pPr>
      <w:r>
        <w:rPr>
          <w:rFonts w:ascii="Times New Roman" w:hAnsi="Times New Roman" w:eastAsia="Times New Roman"/>
          <w:b/>
          <w:color w:val="000000"/>
          <w:sz w:val="21"/>
        </w:rPr>
        <w:t>Exact sequence with interface changes shown explicitly</w:t>
      </w:r>
    </w:p>
    <w:tbl>
      <w:tblPr>
        <w:tblW w:type="auto" w:w="0"/>
        <w:jc w:val="center"/>
        <w:tblLayout w:type="fixed"/>
        <w:tblLook w:firstColumn="1" w:firstRow="1" w:lastColumn="0" w:lastRow="0" w:noHBand="0" w:noVBand="1" w:val="04A0"/>
      </w:tblPr>
      <w:tblGrid>
        <w:gridCol w:w="9432"/>
      </w:tblGrid>
      <w:tr>
        <w:tc>
          <w:tcPr>
            <w:tcW w:type="dxa" w:w="9792"/>
            <w:shd w:fill="F2F5F8"/>
            <w:tcMar>
              <w:top w:w="125" w:type="dxa"/>
              <w:start w:w="170" w:type="dxa"/>
              <w:bottom w:w="125" w:type="dxa"/>
              <w:end w:w="170" w:type="dxa"/>
            </w:tcMar>
          </w:tcPr>
          <w:p>
            <w:pPr>
              <w:spacing w:after="0" w:line="240" w:lineRule="auto"/>
            </w:pPr>
            <w:r>
              <w:rPr>
                <w:rFonts w:ascii="Times New Roman" w:hAnsi="Times New Roman" w:eastAsia="Times New Roman"/>
                <w:color w:val="000000"/>
                <w:sz w:val="20"/>
              </w:rPr>
              <w:t>Start Claude Code, then run these slash commands inside it:</w:t>
            </w:r>
            <w:r>
              <w:rPr>
                <w:rFonts w:ascii="Times New Roman" w:hAnsi="Times New Roman" w:eastAsia="Times New Roman"/>
                <w:color w:val="000000"/>
                <w:sz w:val="20"/>
              </w:rPr>
              <w:br/>
            </w:r>
            <w:r>
              <w:rPr>
                <w:rFonts w:ascii="Times New Roman" w:hAnsi="Times New Roman" w:eastAsia="Times New Roman"/>
                <w:color w:val="000000"/>
                <w:sz w:val="20"/>
              </w:rPr>
              <w:t>/plugin marketplace add rashedInt32/jev-mcp</w:t>
            </w:r>
            <w:r>
              <w:rPr>
                <w:rFonts w:ascii="Times New Roman" w:hAnsi="Times New Roman" w:eastAsia="Times New Roman"/>
                <w:color w:val="000000"/>
                <w:sz w:val="20"/>
              </w:rPr>
              <w:br/>
            </w:r>
            <w:r>
              <w:rPr>
                <w:rFonts w:ascii="Times New Roman" w:hAnsi="Times New Roman" w:eastAsia="Times New Roman"/>
                <w:color w:val="000000"/>
                <w:sz w:val="20"/>
              </w:rPr>
              <w:t>/plugin install jev@jev-mcp</w:t>
            </w:r>
            <w:r>
              <w:rPr>
                <w:rFonts w:ascii="Times New Roman" w:hAnsi="Times New Roman" w:eastAsia="Times New Roman"/>
                <w:color w:val="000000"/>
                <w:sz w:val="20"/>
              </w:rPr>
              <w:br/>
            </w:r>
            <w:r>
              <w:rPr>
                <w:rFonts w:ascii="Times New Roman" w:hAnsi="Times New Roman" w:eastAsia="Times New Roman"/>
                <w:color w:val="000000"/>
                <w:sz w:val="20"/>
              </w:rPr>
              <w:t>/reload-plugins</w:t>
            </w:r>
            <w:r>
              <w:rPr>
                <w:rFonts w:ascii="Times New Roman" w:hAnsi="Times New Roman" w:eastAsia="Times New Roman"/>
                <w:color w:val="000000"/>
                <w:sz w:val="20"/>
              </w:rPr>
              <w:br/>
            </w:r>
            <w:r>
              <w:rPr>
                <w:rFonts w:ascii="Times New Roman" w:hAnsi="Times New Roman" w:eastAsia="Times New Roman"/>
                <w:color w:val="000000"/>
                <w:sz w:val="20"/>
              </w:rPr>
              <w:t>Return to the VS Code integrated Terminal, then run:</w:t>
            </w:r>
            <w:r>
              <w:rPr>
                <w:rFonts w:ascii="Times New Roman" w:hAnsi="Times New Roman" w:eastAsia="Times New Roman"/>
                <w:color w:val="000000"/>
                <w:sz w:val="20"/>
              </w:rPr>
              <w:br/>
            </w:r>
            <w:r>
              <w:rPr>
                <w:rFonts w:ascii="Times New Roman" w:hAnsi="Times New Roman" w:eastAsia="Times New Roman"/>
                <w:color w:val="000000"/>
                <w:sz w:val="20"/>
              </w:rPr>
              <w:t>mkdir -p ~/.config/typesafe</w:t>
            </w:r>
            <w:r>
              <w:rPr>
                <w:rFonts w:ascii="Times New Roman" w:hAnsi="Times New Roman" w:eastAsia="Times New Roman"/>
                <w:color w:val="000000"/>
                <w:sz w:val="20"/>
              </w:rPr>
              <w:br/>
            </w:r>
            <w:r>
              <w:rPr>
                <w:rFonts w:ascii="Times New Roman" w:hAnsi="Times New Roman" w:eastAsia="Times New Roman"/>
                <w:color w:val="000000"/>
                <w:sz w:val="20"/>
              </w:rPr>
              <w:t>read -s "KEY?Paste your TypeSafe API key, then press Enter: "</w:t>
            </w:r>
            <w:r>
              <w:rPr>
                <w:rFonts w:ascii="Times New Roman" w:hAnsi="Times New Roman" w:eastAsia="Times New Roman"/>
                <w:color w:val="000000"/>
                <w:sz w:val="20"/>
              </w:rPr>
              <w:br/>
            </w:r>
            <w:r>
              <w:rPr>
                <w:rFonts w:ascii="Times New Roman" w:hAnsi="Times New Roman" w:eastAsia="Times New Roman"/>
                <w:color w:val="000000"/>
                <w:sz w:val="20"/>
              </w:rPr>
              <w:t>printf '%s' "$KEY" &gt; ~/.config/typesafe/key</w:t>
            </w:r>
            <w:r>
              <w:rPr>
                <w:rFonts w:ascii="Times New Roman" w:hAnsi="Times New Roman" w:eastAsia="Times New Roman"/>
                <w:color w:val="000000"/>
                <w:sz w:val="20"/>
              </w:rPr>
              <w:br/>
            </w:r>
            <w:r>
              <w:rPr>
                <w:rFonts w:ascii="Times New Roman" w:hAnsi="Times New Roman" w:eastAsia="Times New Roman"/>
                <w:color w:val="000000"/>
                <w:sz w:val="20"/>
              </w:rPr>
              <w:t>chmod 600 ~/.config/typesafe/key</w:t>
            </w:r>
            <w:r>
              <w:rPr>
                <w:rFonts w:ascii="Times New Roman" w:hAnsi="Times New Roman" w:eastAsia="Times New Roman"/>
                <w:color w:val="000000"/>
                <w:sz w:val="20"/>
              </w:rPr>
              <w:br/>
            </w:r>
            <w:r>
              <w:rPr>
                <w:rFonts w:ascii="Times New Roman" w:hAnsi="Times New Roman" w:eastAsia="Times New Roman"/>
                <w:color w:val="000000"/>
                <w:sz w:val="20"/>
              </w:rPr>
              <w:t>unset KEY</w:t>
            </w:r>
            <w:r>
              <w:rPr>
                <w:rFonts w:ascii="Times New Roman" w:hAnsi="Times New Roman" w:eastAsia="Times New Roman"/>
                <w:color w:val="000000"/>
                <w:sz w:val="20"/>
              </w:rPr>
              <w:br/>
            </w:r>
            <w:r>
              <w:rPr>
                <w:rFonts w:ascii="Times New Roman" w:hAnsi="Times New Roman" w:eastAsia="Times New Roman"/>
                <w:color w:val="000000"/>
                <w:sz w:val="20"/>
              </w:rPr>
              <w:t>claude plugin list</w:t>
            </w:r>
            <w:r>
              <w:rPr>
                <w:rFonts w:ascii="Times New Roman" w:hAnsi="Times New Roman" w:eastAsia="Times New Roman"/>
                <w:color w:val="000000"/>
                <w:sz w:val="20"/>
              </w:rPr>
              <w:br/>
            </w:r>
            <w:r>
              <w:rPr>
                <w:rFonts w:ascii="Times New Roman" w:hAnsi="Times New Roman" w:eastAsia="Times New Roman"/>
                <w:color w:val="000000"/>
                <w:sz w:val="20"/>
              </w:rPr>
              <w:t>claude</w:t>
            </w:r>
          </w:p>
        </w:tc>
      </w:tr>
    </w:tbl>
    <w:p>
      <w:pPr>
        <w:spacing w:after="20"/>
      </w:pPr>
    </w:p>
    <w:p>
      <w:r>
        <w:rPr>
          <w:rFonts w:ascii="Times New Roman" w:hAnsi="Times New Roman" w:eastAsia="Times New Roman"/>
        </w:rPr>
      </w:r>
    </w:p>
    <w:p>
      <w:pPr>
        <w:pStyle w:val="Heading1"/>
        <w:keepNext/>
        <w:spacing w:before="240" w:after="100"/>
      </w:pPr>
      <w:r>
        <w:rPr>
          <w:rFonts w:ascii="Times New Roman" w:hAnsi="Times New Roman" w:eastAsia="Times New Roman"/>
          <w:b/>
          <w:color w:val="000000"/>
          <w:sz w:val="36"/>
        </w:rPr>
        <w:t>Sources and Version Notes</w:t>
      </w:r>
    </w:p>
    <w:p>
      <w:pPr>
        <w:keepNext w:val="0"/>
        <w:spacing w:after="120" w:line="269" w:lineRule="auto"/>
      </w:pPr>
      <w:r>
        <w:rPr>
          <w:rFonts w:ascii="Times New Roman" w:hAnsi="Times New Roman" w:eastAsia="Times New Roman"/>
          <w:color w:val="000000"/>
          <w:sz w:val="22"/>
        </w:rPr>
        <w:t>This guide reflects the interfaces and plugin versions available on 29 September 2026. Commands and model aliases may change. Consult the current documentation before installing in a managed or high sensitivity environment.</w:t>
      </w:r>
    </w:p>
    <w:p>
      <w:pPr>
        <w:spacing w:after="120"/>
      </w:pPr>
      <w:r>
        <w:rPr>
          <w:rFonts w:ascii="Times New Roman" w:hAnsi="Times New Roman" w:eastAsia="Times New Roman"/>
          <w:b/>
          <w:color w:val="000000"/>
          <w:sz w:val="22"/>
        </w:rPr>
        <w:t>Claude Code plugin installation and scope documentation</w:t>
      </w:r>
      <w:r>
        <w:rPr>
          <w:rFonts w:ascii="Times New Roman" w:hAnsi="Times New Roman" w:eastAsia="Times New Roman"/>
          <w:color w:val="17365D"/>
          <w:sz w:val="21"/>
        </w:rPr>
        <w:br/>
        <w:t>https://code.claude.com/docs/en/plugins/install</w:t>
      </w:r>
    </w:p>
    <w:p>
      <w:pPr>
        <w:spacing w:after="120"/>
      </w:pPr>
      <w:r>
        <w:rPr>
          <w:rFonts w:ascii="Times New Roman" w:hAnsi="Times New Roman" w:eastAsia="Times New Roman"/>
          <w:b/>
          <w:color w:val="000000"/>
          <w:sz w:val="22"/>
        </w:rPr>
        <w:t>Claude Code plugin overview</w:t>
      </w:r>
      <w:r>
        <w:rPr>
          <w:rFonts w:ascii="Times New Roman" w:hAnsi="Times New Roman" w:eastAsia="Times New Roman"/>
          <w:color w:val="17365D"/>
          <w:sz w:val="21"/>
        </w:rPr>
        <w:br/>
        <w:t>https://code.claude.com/docs/en/plugins</w:t>
      </w:r>
    </w:p>
    <w:p>
      <w:pPr>
        <w:spacing w:after="120"/>
      </w:pPr>
      <w:r>
        <w:rPr>
          <w:rFonts w:ascii="Times New Roman" w:hAnsi="Times New Roman" w:eastAsia="Times New Roman"/>
          <w:b/>
          <w:color w:val="000000"/>
          <w:sz w:val="22"/>
        </w:rPr>
        <w:t>TypeSafe official skill repository</w:t>
      </w:r>
      <w:r>
        <w:rPr>
          <w:rFonts w:ascii="Times New Roman" w:hAnsi="Times New Roman" w:eastAsia="Times New Roman"/>
          <w:color w:val="17365D"/>
          <w:sz w:val="21"/>
        </w:rPr>
        <w:br/>
        <w:t>https://github.com/typesafe-ai/skills</w:t>
      </w:r>
    </w:p>
    <w:p>
      <w:pPr>
        <w:spacing w:after="120"/>
      </w:pPr>
      <w:r>
        <w:rPr>
          <w:rFonts w:ascii="Times New Roman" w:hAnsi="Times New Roman" w:eastAsia="Times New Roman"/>
          <w:b/>
          <w:color w:val="000000"/>
          <w:sz w:val="22"/>
        </w:rPr>
        <w:t>Jev MCP community plugin repository</w:t>
      </w:r>
      <w:r>
        <w:rPr>
          <w:rFonts w:ascii="Times New Roman" w:hAnsi="Times New Roman" w:eastAsia="Times New Roman"/>
          <w:color w:val="17365D"/>
          <w:sz w:val="21"/>
        </w:rPr>
        <w:br/>
        <w:t>https://github.com/rashedInt32/jev-mcp</w:t>
      </w:r>
    </w:p>
    <w:p>
      <w:pPr>
        <w:spacing w:after="120"/>
      </w:pPr>
      <w:r>
        <w:rPr>
          <w:rFonts w:ascii="Times New Roman" w:hAnsi="Times New Roman" w:eastAsia="Times New Roman"/>
          <w:b/>
          <w:color w:val="000000"/>
          <w:sz w:val="22"/>
        </w:rPr>
        <w:t>TypeSafe console</w:t>
      </w:r>
      <w:r>
        <w:rPr>
          <w:rFonts w:ascii="Times New Roman" w:hAnsi="Times New Roman" w:eastAsia="Times New Roman"/>
          <w:color w:val="17365D"/>
          <w:sz w:val="21"/>
        </w:rPr>
        <w:br/>
        <w:t>https://console.typesafe.ai/settings/keys</w:t>
      </w:r>
    </w:p>
    <w:p>
      <w:pPr>
        <w:spacing w:after="120"/>
      </w:pPr>
      <w:r>
        <w:rPr>
          <w:rFonts w:ascii="Times New Roman" w:hAnsi="Times New Roman" w:eastAsia="Times New Roman"/>
          <w:b/>
          <w:color w:val="000000"/>
          <w:sz w:val="22"/>
        </w:rPr>
        <w:t>TypeSafe website</w:t>
      </w:r>
      <w:r>
        <w:rPr>
          <w:rFonts w:ascii="Times New Roman" w:hAnsi="Times New Roman" w:eastAsia="Times New Roman"/>
          <w:color w:val="17365D"/>
          <w:sz w:val="21"/>
        </w:rPr>
        <w:br/>
        <w:t>https://typesafe.ai/</w:t>
      </w:r>
    </w:p>
    <w:sectPr w:rsidR="00FC693F" w:rsidRPr="0006063C" w:rsidSect="00034616">
      <w:footerReference w:type="default" r:id="rId16"/>
      <w:headerReference w:type="default" r:id="rId17"/>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66666"/>
        <w:sz w:val="18"/>
      </w:rPr>
      <w:t>Installing Jev for Claude Code in Visual Studio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 Id="rId1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