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  <w:b/>
          <w:bCs/>
        </w:rPr>
        <w:t>Name of Course</w:t>
      </w:r>
      <w:r>
        <w:rPr>
          <w:rFonts w:ascii="Century Gothic" w:hAnsi="Century Gothic"/>
        </w:rPr>
        <w:t>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CCNA 4 – Connecting Networks </w:t>
      </w:r>
    </w:p>
    <w:p>
      <w:pPr>
        <w:spacing w:after="0" w:line="240" w:lineRule="auto"/>
        <w:rPr>
          <w:rFonts w:ascii="Century Gothic" w:hAnsi="Century Gothic"/>
        </w:rPr>
      </w:pPr>
    </w:p>
    <w:p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Course Outcomes:</w:t>
      </w:r>
      <w:r>
        <w:rPr>
          <w:rFonts w:ascii="Century Gothic" w:hAnsi="Century Gothic"/>
        </w:rPr>
        <w:t xml:space="preserve"> </w:t>
      </w:r>
    </w:p>
    <w:p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At the end of this course, students shall be able to:</w:t>
      </w:r>
    </w:p>
    <w:p>
      <w:pPr>
        <w:spacing w:after="200" w:line="276" w:lineRule="auto"/>
      </w:pPr>
      <w:r>
        <w:rPr>
          <w:rFonts w:ascii="Century Gothic" w:hAnsi="Century Gothic" w:eastAsia="Calibri" w:cs="Calibri"/>
        </w:rPr>
        <w:t>1. build simple LANs - perform basic configs for routers &amp; switches; and implement IP addressing schemes;</w:t>
      </w:r>
    </w:p>
    <w:p>
      <w:pPr>
        <w:spacing w:after="200" w:line="276" w:lineRule="auto"/>
      </w:pPr>
      <w:r>
        <w:rPr>
          <w:rFonts w:ascii="Century Gothic" w:hAnsi="Century Gothic" w:eastAsia="Calibri" w:cs="Calibri"/>
        </w:rPr>
        <w:t>2. develop critical thinking and problem-solving skills using real equipment and Cisco Packet Tracer;</w:t>
      </w:r>
    </w:p>
    <w:p>
      <w:pPr>
        <w:spacing w:after="200" w:line="276" w:lineRule="auto"/>
      </w:pPr>
      <w:r>
        <w:rPr>
          <w:rFonts w:ascii="Century Gothic" w:hAnsi="Century Gothic" w:eastAsia="Calibri" w:cs="Calibri"/>
        </w:rPr>
        <w:t>3. troubleshoot routers &amp; switches; resolve common VLAN routing issues in both IPv4 &amp; IPv6 networks; and</w:t>
      </w:r>
    </w:p>
    <w:p>
      <w:pPr>
        <w:spacing w:after="200" w:line="276" w:lineRule="auto"/>
      </w:pPr>
      <w:r>
        <w:rPr>
          <w:rFonts w:ascii="Century Gothic" w:hAnsi="Century Gothic" w:eastAsia="Calibri" w:cs="Calibri"/>
        </w:rPr>
        <w:t>4. prepare for Cisco CCNA R&amp;S Certification.</w:t>
      </w:r>
    </w:p>
    <w:tbl>
      <w:tblPr>
        <w:tblStyle w:val="6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238"/>
        <w:gridCol w:w="2260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Learning Outcomes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Topics</w:t>
            </w:r>
          </w:p>
        </w:tc>
        <w:tc>
          <w:tcPr>
            <w:tcW w:w="226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Teaching Learning Activities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Assessment 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At the end of unit 1, the students shall be able to: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be familiar with the different WAN technologies</w:t>
            </w:r>
          </w:p>
          <w:p>
            <w:pPr>
              <w:pStyle w:val="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show understanding by properly selecting a WAN Technology applicable to small-sized to medium-sized networks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Unit 1. WAN Concepts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WAN Technologies Overview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Selecting a WAN Technology</w:t>
            </w:r>
          </w:p>
          <w:p>
            <w:pPr>
              <w:pStyle w:val="7"/>
              <w:spacing w:after="0" w:line="240" w:lineRule="auto"/>
              <w:ind w:left="360"/>
              <w:rPr>
                <w:rFonts w:ascii="Century Gothic" w:hAnsi="Century Gothic"/>
              </w:rPr>
            </w:pPr>
          </w:p>
        </w:tc>
        <w:tc>
          <w:tcPr>
            <w:tcW w:w="2260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Demonstration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Skills integration challenge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Troubleshooting tasks using Packet Tracer</w:t>
            </w:r>
          </w:p>
          <w:p>
            <w:pPr>
              <w:pStyle w:val="7"/>
              <w:spacing w:after="0" w:line="240" w:lineRule="auto"/>
              <w:ind w:left="360"/>
              <w:rPr>
                <w:rFonts w:ascii="Century Gothic" w:hAnsi="Century Gothic"/>
              </w:rPr>
            </w:pPr>
          </w:p>
        </w:tc>
        <w:tc>
          <w:tcPr>
            <w:tcW w:w="1971" w:type="dxa"/>
          </w:tcPr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Short Form Test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Short Answer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At the end of unit 2, the students shall be able to: 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familiarize what serial PPP is</w:t>
            </w:r>
          </w:p>
          <w:p>
            <w:pPr>
              <w:pStyle w:val="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perform the needed PPP operation in a small-sized to medium-sized networks</w:t>
            </w:r>
          </w:p>
          <w:p>
            <w:pPr>
              <w:pStyle w:val="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 configure the necessary PPP implementation</w:t>
            </w:r>
          </w:p>
          <w:p>
            <w:pPr>
              <w:pStyle w:val="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 trace problems and recommend solutions for possible WAN connectivity issues</w:t>
            </w:r>
          </w:p>
          <w:p>
            <w:pPr>
              <w:pStyle w:val="9"/>
              <w:rPr>
                <w:rFonts w:ascii="Century Gothic" w:hAnsi="Century Gothic"/>
              </w:rPr>
            </w:pP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Unit 2.Point-to-Point Connections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Serial Point-to-Point Overview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PPP Operation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PPP Implementation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4. Troubleshoot WAN Connectivity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2260" w:type="dxa"/>
          </w:tcPr>
          <w:p>
            <w:pPr>
              <w:pStyle w:val="9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Demonstration</w:t>
            </w:r>
          </w:p>
          <w:p>
            <w:pPr>
              <w:pStyle w:val="9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Skills integration challenge</w:t>
            </w:r>
          </w:p>
          <w:p>
            <w:pPr>
              <w:pStyle w:val="9"/>
              <w:numPr>
                <w:ilvl w:val="0"/>
                <w:numId w:val="3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Troubleshooting tasks using Packet Tracer</w:t>
            </w:r>
          </w:p>
          <w:p>
            <w:pPr>
              <w:pStyle w:val="7"/>
              <w:spacing w:after="0" w:line="240" w:lineRule="auto"/>
              <w:ind w:left="360"/>
              <w:rPr>
                <w:rFonts w:ascii="Century Gothic" w:hAnsi="Century Gothic"/>
              </w:rPr>
            </w:pPr>
          </w:p>
        </w:tc>
        <w:tc>
          <w:tcPr>
            <w:tcW w:w="1971" w:type="dxa"/>
          </w:tcPr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Short Answer Test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Performance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At the end of unit 3, the students shall be able to: 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validation of appropriate connections (whether cable or wireless) to establish remote access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configure PPPoE on a router that is connected to a DSL modem using Ethernet cable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identify the appropriate VPN type applicable for a given purpose</w:t>
            </w:r>
          </w:p>
          <w:p>
            <w:pPr>
              <w:pStyle w:val="9"/>
            </w:pPr>
            <w:r>
              <w:rPr>
                <w:rFonts w:ascii="Century Gothic" w:hAnsi="Century Gothic" w:cs="Arial"/>
              </w:rPr>
              <w:t xml:space="preserve">4. </w:t>
            </w:r>
            <w:r>
              <w:rPr>
                <w:rFonts w:ascii="Century Gothic" w:hAnsi="Century Gothic"/>
              </w:rPr>
              <w:t>create a virtual point-to-point link to Cisco routers at remote points, over an IP internetwork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5. show good understanding of eBGP for proper configuration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b/>
              </w:rPr>
              <w:t>Unit 3. Branch Connections</w:t>
            </w:r>
          </w:p>
          <w:p>
            <w:pPr>
              <w:spacing w:after="0" w:line="240" w:lineRule="auto"/>
              <w:rPr>
                <w:rFonts w:ascii="Century Gothic" w:hAnsi="Century Gothic" w:eastAsia="Times New Roman" w:cs="Arial"/>
                <w:sz w:val="24"/>
                <w:szCs w:val="24"/>
              </w:rPr>
            </w:pPr>
            <w:r>
              <w:rPr>
                <w:rFonts w:ascii="Century Gothic" w:hAnsi="Century Gothic" w:eastAsia="Times New Roman" w:cs="Arial"/>
                <w:sz w:val="24"/>
                <w:szCs w:val="24"/>
              </w:rPr>
              <w:t>1. Remote Access Connections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PPPoE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VPNs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4. GRE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5. eBGP</w:t>
            </w:r>
          </w:p>
        </w:tc>
        <w:tc>
          <w:tcPr>
            <w:tcW w:w="2260" w:type="dxa"/>
          </w:tcPr>
          <w:p>
            <w:pPr>
              <w:pStyle w:val="9"/>
              <w:numPr>
                <w:ilvl w:val="0"/>
                <w:numId w:val="5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Demonstration</w:t>
            </w:r>
          </w:p>
          <w:p>
            <w:pPr>
              <w:pStyle w:val="9"/>
              <w:numPr>
                <w:ilvl w:val="0"/>
                <w:numId w:val="5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Skills integration challenge</w:t>
            </w:r>
          </w:p>
          <w:p>
            <w:pPr>
              <w:pStyle w:val="9"/>
              <w:numPr>
                <w:ilvl w:val="0"/>
                <w:numId w:val="5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Troubleshooting tasks using Packet Tracer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 Short Answer Test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 Performance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At the end of unit 4, the students shall be able to: 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compare and contrast a standard ACLs operation and configuration with extended ACLs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configure an extended IPv4 ACLs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Configure IPv6 ACLs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4. find possible problems associated with ACLs and perform necessary solutions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b/>
              </w:rPr>
              <w:t>Unit 4. Access Control Lists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</w:t>
            </w:r>
            <w:r>
              <w:rPr>
                <w:rFonts w:ascii="Arial" w:hAnsi="Arial" w:eastAsia="MS PGothic" w:cs="Arial"/>
                <w:color w:val="000000"/>
                <w:sz w:val="40"/>
                <w:szCs w:val="40"/>
                <w:lang w:eastAsia="en-PH"/>
              </w:rPr>
              <w:t xml:space="preserve"> </w:t>
            </w:r>
            <w:r>
              <w:rPr>
                <w:rFonts w:ascii="Century Gothic" w:hAnsi="Century Gothic" w:cs="Arial"/>
              </w:rPr>
              <w:t>Standard ACL Operation and Configuration Review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 Extended IPv4 ACLs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IPv6 ACLs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4. Troubleshoot ACLs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</w:p>
          <w:p>
            <w:pPr>
              <w:spacing w:after="0" w:line="240" w:lineRule="auto"/>
              <w:rPr>
                <w:rFonts w:ascii="Century Gothic" w:hAnsi="Century Gothic" w:cs="Arial"/>
                <w:b/>
              </w:rPr>
            </w:pPr>
          </w:p>
        </w:tc>
        <w:tc>
          <w:tcPr>
            <w:tcW w:w="2260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Demonstration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Skills integration challenge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Troubleshooting tasks using Packet Tracer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Short Answer Test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Performance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At the end of unit 5, the students shall be able to: 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identify possible LAN security attacks and apply possible LAN security best practices to help mitigate these threats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explain how SNMP operates and do the necessary configurations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3. </w:t>
            </w:r>
            <w:r>
              <w:rPr>
                <w:rFonts w:ascii="Century Gothic" w:hAnsi="Century Gothic"/>
              </w:rPr>
              <w:t>configure networking devices to copy and send traffic going to ports of interest to a port connected to a packet analyzer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b/>
              </w:rPr>
              <w:t>Unit 5. Network Security and Monitoring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LAN Security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SNMP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Cisco Switch Port Analyzer</w:t>
            </w:r>
          </w:p>
          <w:p>
            <w:pPr>
              <w:spacing w:after="0" w:line="240" w:lineRule="auto"/>
              <w:rPr>
                <w:rFonts w:ascii="Century Gothic" w:hAnsi="Century Gothic" w:cs="Arial"/>
                <w:b/>
              </w:rPr>
            </w:pPr>
          </w:p>
          <w:p>
            <w:pPr>
              <w:spacing w:after="0" w:line="240" w:lineRule="auto"/>
              <w:rPr>
                <w:rFonts w:ascii="Century Gothic" w:hAnsi="Century Gothic" w:cs="Arial"/>
                <w:b/>
              </w:rPr>
            </w:pPr>
          </w:p>
        </w:tc>
        <w:tc>
          <w:tcPr>
            <w:tcW w:w="2260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Demonstration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Skills integration challenge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Troubleshooting tasks using Packet Tracer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Short Answer Test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Performance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At the end of unit 6, the students shall be able to: 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explain the importance and applications of QoS in a network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identify different QoS models and the necessary QoS implementation techniques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Unit 6. Quality of Service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1. QoS Overview  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QoS Mechanisms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</w:p>
        </w:tc>
        <w:tc>
          <w:tcPr>
            <w:tcW w:w="2260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Demonstration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Skills integration challenge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Troubleshooting tasks using Packet Tracer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Short Answer Test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Performance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At the end of unit 7, the students shall be able to: </w:t>
            </w:r>
          </w:p>
          <w:p>
            <w:pPr>
              <w:pStyle w:val="9"/>
              <w:numPr>
                <w:ilvl w:val="0"/>
                <w:numId w:val="6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identify possible areas where IoT are applied</w:t>
            </w:r>
          </w:p>
          <w:p>
            <w:pPr>
              <w:pStyle w:val="9"/>
              <w:numPr>
                <w:ilvl w:val="0"/>
                <w:numId w:val="6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explain how IoT works</w:t>
            </w:r>
          </w:p>
          <w:p>
            <w:pPr>
              <w:pStyle w:val="9"/>
              <w:numPr>
                <w:ilvl w:val="0"/>
                <w:numId w:val="6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 explain cloud and virtualization</w:t>
            </w:r>
          </w:p>
          <w:p>
            <w:pPr>
              <w:pStyle w:val="9"/>
              <w:numPr>
                <w:ilvl w:val="0"/>
                <w:numId w:val="6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manage and dictate how the data plane of virtual switches and routers should handle network traffic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 xml:space="preserve">Unit 7. Network Evolution 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Introduction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Internet of Things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Cloud and Virtualization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4. Network Programming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</w:p>
        </w:tc>
        <w:tc>
          <w:tcPr>
            <w:tcW w:w="2260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Demonstration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Skills integration challenge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Troubleshooting tasks using Packet Tracer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Short Answer Test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Performance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At the end of unit 8, the students shall be able to: </w:t>
            </w:r>
          </w:p>
          <w:p>
            <w:pPr>
              <w:pStyle w:val="9"/>
              <w:numPr>
                <w:ilvl w:val="0"/>
                <w:numId w:val="7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explain the importance of a reliable network architecture</w:t>
            </w:r>
          </w:p>
          <w:p>
            <w:pPr>
              <w:pStyle w:val="9"/>
              <w:numPr>
                <w:ilvl w:val="0"/>
                <w:numId w:val="7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perform the necessary network documentation, troubleshooting process, and the isolation of the issues using a layered model</w:t>
            </w:r>
          </w:p>
          <w:p>
            <w:pPr>
              <w:pStyle w:val="9"/>
              <w:numPr>
                <w:ilvl w:val="0"/>
                <w:numId w:val="7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perform the necessary skills in solving network issues using different troubleshooting scenarios 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Unit 8. Network Troubleshooting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Introduction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2. Troubleshooting Methodology </w:t>
            </w:r>
          </w:p>
          <w:p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Troubleshooting Scenarios</w:t>
            </w:r>
          </w:p>
          <w:p>
            <w:pPr>
              <w:spacing w:after="0" w:line="240" w:lineRule="auto"/>
              <w:rPr>
                <w:rFonts w:ascii="Century Gothic" w:hAnsi="Century Gothic" w:cs="Arial"/>
                <w:b/>
              </w:rPr>
            </w:pPr>
          </w:p>
        </w:tc>
        <w:tc>
          <w:tcPr>
            <w:tcW w:w="2260" w:type="dxa"/>
          </w:tcPr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 Demonstration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2. Skills integration challenge</w:t>
            </w:r>
          </w:p>
          <w:p>
            <w:pPr>
              <w:pStyle w:val="9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3. Troubleshooting tasks using Packet Tracer</w:t>
            </w:r>
          </w:p>
          <w:p>
            <w:p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971" w:type="dxa"/>
          </w:tcPr>
          <w:p>
            <w:pPr>
              <w:pStyle w:val="7"/>
              <w:spacing w:after="0" w:line="240" w:lineRule="auto"/>
              <w:ind w:left="360"/>
              <w:rPr>
                <w:rFonts w:ascii="Century Gothic" w:hAnsi="Century Gothic"/>
              </w:rPr>
            </w:pPr>
          </w:p>
        </w:tc>
      </w:tr>
    </w:tbl>
    <w:p>
      <w:pPr>
        <w:rPr>
          <w:rFonts w:ascii="Century Gothic" w:hAnsi="Century Gothic"/>
        </w:rPr>
      </w:pPr>
    </w:p>
    <w:p>
      <w:pPr>
        <w:spacing w:after="0" w:line="240" w:lineRule="auto"/>
        <w:rPr>
          <w:rFonts w:ascii="Century Gothic" w:hAnsi="Century Gothic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Gothic">
    <w:altName w:val="Century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7948"/>
    <w:multiLevelType w:val="multilevel"/>
    <w:tmpl w:val="0EE47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444EE4"/>
    <w:multiLevelType w:val="multilevel"/>
    <w:tmpl w:val="30444E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4737F8"/>
    <w:multiLevelType w:val="multilevel"/>
    <w:tmpl w:val="384737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C33CCE"/>
    <w:multiLevelType w:val="multilevel"/>
    <w:tmpl w:val="52C33C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140E86"/>
    <w:multiLevelType w:val="multilevel"/>
    <w:tmpl w:val="61140E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A7C44"/>
    <w:multiLevelType w:val="multilevel"/>
    <w:tmpl w:val="7A7A7C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552980"/>
    <w:multiLevelType w:val="multilevel"/>
    <w:tmpl w:val="7F5529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72"/>
    <w:rsid w:val="00002280"/>
    <w:rsid w:val="0000568E"/>
    <w:rsid w:val="00017475"/>
    <w:rsid w:val="00024B17"/>
    <w:rsid w:val="00072C6C"/>
    <w:rsid w:val="00090B17"/>
    <w:rsid w:val="0013692C"/>
    <w:rsid w:val="0014163F"/>
    <w:rsid w:val="00164A1D"/>
    <w:rsid w:val="00164A41"/>
    <w:rsid w:val="001814BE"/>
    <w:rsid w:val="001C4E65"/>
    <w:rsid w:val="00227E04"/>
    <w:rsid w:val="00253372"/>
    <w:rsid w:val="002616BB"/>
    <w:rsid w:val="00290E3C"/>
    <w:rsid w:val="002D5B81"/>
    <w:rsid w:val="002D6B88"/>
    <w:rsid w:val="002F2ED5"/>
    <w:rsid w:val="00320E3B"/>
    <w:rsid w:val="00354E5D"/>
    <w:rsid w:val="00362D7C"/>
    <w:rsid w:val="004E2C77"/>
    <w:rsid w:val="005038D0"/>
    <w:rsid w:val="00513E7A"/>
    <w:rsid w:val="00534301"/>
    <w:rsid w:val="005541E4"/>
    <w:rsid w:val="005B1C79"/>
    <w:rsid w:val="005B51D9"/>
    <w:rsid w:val="005C0E83"/>
    <w:rsid w:val="005F7FB2"/>
    <w:rsid w:val="00604A9A"/>
    <w:rsid w:val="0061360C"/>
    <w:rsid w:val="00642CAD"/>
    <w:rsid w:val="00660340"/>
    <w:rsid w:val="006A6C2D"/>
    <w:rsid w:val="00706F2F"/>
    <w:rsid w:val="00733978"/>
    <w:rsid w:val="0073660F"/>
    <w:rsid w:val="007531B4"/>
    <w:rsid w:val="007F482E"/>
    <w:rsid w:val="00877F09"/>
    <w:rsid w:val="008D4AB1"/>
    <w:rsid w:val="009212CB"/>
    <w:rsid w:val="00922C07"/>
    <w:rsid w:val="00963AF4"/>
    <w:rsid w:val="0098654C"/>
    <w:rsid w:val="00986911"/>
    <w:rsid w:val="009B5EB3"/>
    <w:rsid w:val="009F78D3"/>
    <w:rsid w:val="00A12463"/>
    <w:rsid w:val="00A47E4D"/>
    <w:rsid w:val="00A612C2"/>
    <w:rsid w:val="00A859C0"/>
    <w:rsid w:val="00A93C6C"/>
    <w:rsid w:val="00AA3F1A"/>
    <w:rsid w:val="00B21B11"/>
    <w:rsid w:val="00B234C7"/>
    <w:rsid w:val="00BC5676"/>
    <w:rsid w:val="00C07C8A"/>
    <w:rsid w:val="00D75814"/>
    <w:rsid w:val="00D93482"/>
    <w:rsid w:val="00DE4792"/>
    <w:rsid w:val="00E02827"/>
    <w:rsid w:val="00E43971"/>
    <w:rsid w:val="00EC7204"/>
    <w:rsid w:val="00ED39DD"/>
    <w:rsid w:val="00F03D7F"/>
    <w:rsid w:val="00F05D67"/>
    <w:rsid w:val="00F12CA0"/>
    <w:rsid w:val="00F717F3"/>
    <w:rsid w:val="00F92B21"/>
    <w:rsid w:val="00FB002C"/>
    <w:rsid w:val="00FC7AAB"/>
    <w:rsid w:val="2E653BD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unhideWhenUsed/>
    <w:qFormat/>
    <w:uiPriority w:val="99"/>
    <w:rPr>
      <w:color w:val="800080"/>
      <w:u w:val="single"/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unhideWhenUsed/>
    <w:qFormat/>
    <w:uiPriority w:val="99"/>
    <w:rPr>
      <w:color w:val="605E5C"/>
      <w:shd w:val="clear" w:color="auto" w:fill="E1DFDD"/>
    </w:rPr>
  </w:style>
  <w:style w:type="paragraph" w:customStyle="1" w:styleId="9">
    <w:name w:val="Medium Grid 21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718</Words>
  <Characters>4093</Characters>
  <Lines>34</Lines>
  <Paragraphs>9</Paragraphs>
  <TotalTime>0</TotalTime>
  <ScaleCrop>false</ScaleCrop>
  <LinksUpToDate>false</LinksUpToDate>
  <CharactersWithSpaces>4802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2018-10-15T04:04:00Z</dcterms:created>
  <dc:creator>Jeffrey Ingosan</dc:creator>
  <cp:lastModifiedBy>nhatz</cp:lastModifiedBy>
  <dcterms:modified xsi:type="dcterms:W3CDTF">2019-01-19T07:04:50Z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