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渠道管理平台</w:t>
      </w:r>
      <w:r>
        <w:br/>
      </w:r>
      <w:r>
        <w:tab/>
      </w:r>
      <w:r>
        <w:t xml:space="preserve">登录</w:t>
      </w:r>
      <w:r>
        <w:br/>
      </w:r>
      <w:r>
        <w:tab/>
      </w:r>
      <w:r>
        <w:t xml:space="preserve">android渠道</w:t>
      </w:r>
      <w:r>
        <w:br/>
      </w:r>
      <w:r>
        <w:tab/>
      </w:r>
      <w:r>
        <w:tab/>
      </w:r>
      <w:r>
        <w:t xml:space="preserve">查询单独渠道</w:t>
      </w:r>
      <w:r>
        <w:br/>
      </w:r>
      <w:r>
        <w:tab/>
      </w:r>
      <w:r>
        <w:tab/>
      </w:r>
      <w:r>
        <w:t xml:space="preserve">查询分类渠道</w:t>
      </w:r>
      <w:r>
        <w:br/>
      </w:r>
      <w:r>
        <w:tab/>
      </w:r>
      <w:r>
        <w:t xml:space="preserve">审核</w:t>
      </w:r>
      <w:r>
        <w:br/>
      </w:r>
      <w:r>
        <w:tab/>
      </w:r>
      <w:r>
        <w:tab/>
      </w:r>
      <w:r>
        <w:t xml:space="preserve">手动确认－BD</w:t>
      </w:r>
      <w:r>
        <w:br/>
      </w:r>
      <w:r>
        <w:tab/>
      </w:r>
      <w:r>
        <w:tab/>
      </w:r>
      <w:r>
        <w:t xml:space="preserve">手动确认－leader</w:t>
      </w:r>
      <w:r>
        <w:br/>
      </w:r>
      <w:r>
        <w:tab/>
      </w:r>
      <w:r>
        <w:t xml:space="preserve">最终数据</w:t>
      </w:r>
      <w:r>
        <w:br/>
      </w:r>
      <w:r>
        <w:tab/>
      </w:r>
      <w:r>
        <w:tab/>
      </w:r>
      <w:r>
        <w:t xml:space="preserve">最终单独渠道</w:t>
      </w:r>
      <w:r>
        <w:br/>
      </w:r>
      <w:r>
        <w:tab/>
      </w:r>
      <w:r>
        <w:tab/>
      </w:r>
      <w:r>
        <w:t xml:space="preserve">最终分类渠道</w:t>
      </w:r>
      <w:r>
        <w:br/>
      </w:r>
      <w:r>
        <w:t xml:space="preserve">对外展示</w:t>
      </w:r>
      <w:r>
        <w:br/>
      </w:r>
      <w:r>
        <w:tab/>
      </w:r>
      <w:r>
        <w:t xml:space="preserve">登录</w:t>
      </w:r>
      <w:r>
        <w:br/>
      </w:r>
      <w:r>
        <w:tab/>
      </w:r>
      <w:r>
        <w:t xml:space="preserve">数据展示</w:t>
      </w:r>
    </w:p>
    <w:p>
      <w:pPr>
        <w:pStyle w:val="Axure二级标题"/>
        <w:keepNext/>
      </w:pPr>
      <w:r>
        <w:br w:type="page"/>
      </w:r>
      <w:r>
        <w:t xml:space="preserve">渠道管理平台</w:t>
      </w:r>
    </w:p>
    <w:p>
      <w:pPr>
        <w:pStyle w:val="Axure二级标题"/>
        <w:keepNext/>
      </w:pPr>
      <w:r>
        <w:br w:type="page"/>
      </w:r>
      <w:r>
        <w:t xml:space="preserve">登录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0862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android渠道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查询单独渠道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查询分类渠道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审核</w:t>
      </w:r>
    </w:p>
    <w:p>
      <w:pPr>
        <w:pStyle w:val="Axure二级标题"/>
        <w:keepNext/>
      </w:pPr>
      <w:r>
        <w:br w:type="page"/>
      </w:r>
      <w:r>
        <w:t xml:space="preserve">手动确认－BD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手动确认－leader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67450" cy="73152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最终数据</w:t>
      </w:r>
    </w:p>
    <w:p>
      <w:pPr>
        <w:pStyle w:val="Axure二级标题"/>
        <w:keepNext/>
      </w:pPr>
      <w:r>
        <w:br w:type="page"/>
      </w:r>
      <w:r>
        <w:t xml:space="preserve">最终单独渠道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最终分类渠道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对外展示</w:t>
      </w:r>
    </w:p>
    <w:p>
      <w:pPr>
        <w:pStyle w:val="Axure二级标题"/>
        <w:keepNext/>
      </w:pPr>
      <w:r>
        <w:br w:type="page"/>
      </w:r>
      <w:r>
        <w:t xml:space="preserve">登录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08622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数据展示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248400" cy="73152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footnotes" Target="footnotes.xml" />
  <Relationship Id="rId13" Type="http://schemas.openxmlformats.org/officeDocument/2006/relationships/glossaryDocument" Target="glossary/document.xml" />
  <Relationship Id="rId3" Type="http://schemas.openxmlformats.org/officeDocument/2006/relationships/numbering" Target="numbering.xml" />
  <Relationship Id="rId7" Type="http://schemas.openxmlformats.org/officeDocument/2006/relationships/webSettings" Target="webSettings.xml" />
  <Relationship Id="rId12" Type="http://schemas.openxmlformats.org/officeDocument/2006/relationships/fontTable" Target="fontTable.xml" />
  <Relationship Id="rId2" Type="http://schemas.openxmlformats.org/officeDocument/2006/relationships/customXml" Target="../customXml/item2.xml" />
  <Relationship Id="rId1" Type="http://schemas.openxmlformats.org/officeDocument/2006/relationships/customXml" Target="../customXml/item1.xml" />
  <Relationship Id="rId6" Type="http://schemas.openxmlformats.org/officeDocument/2006/relationships/settings" Target="settings.xml" />
  <Relationship Id="rId11" Type="http://schemas.openxmlformats.org/officeDocument/2006/relationships/footer" Target="footer1.xml" />
  <Relationship Id="rId5" Type="http://schemas.microsoft.com/office/2007/relationships/stylesWithEffects" Target="stylesWithEffects.xml" />
  <Relationship Id="rId10" Type="http://schemas.openxmlformats.org/officeDocument/2006/relationships/header" Target="header1.xml" />
  <Relationship Id="rId4" Type="http://schemas.openxmlformats.org/officeDocument/2006/relationships/styles" Target="styles.xml" />
  <Relationship Id="rId9" Type="http://schemas.openxmlformats.org/officeDocument/2006/relationships/endnotes" Target="endnotes.xml" />
  <Relationship Id="rId14" Type="http://schemas.openxmlformats.org/officeDocument/2006/relationships/theme" Target="theme/theme1.xml" />
  <Relationship Id="rId_AXURE21" Type="http://schemas.openxmlformats.org/officeDocument/2006/relationships/image" Target="AXU0.png" />
  <Relationship Id="rId_AXURE22" Type="http://schemas.openxmlformats.org/officeDocument/2006/relationships/image" Target="AXU1.png" />
  <Relationship Id="rId_AXURE23" Type="http://schemas.openxmlformats.org/officeDocument/2006/relationships/image" Target="AXU2.png" />
  <Relationship Id="rId_AXURE24" Type="http://schemas.openxmlformats.org/officeDocument/2006/relationships/image" Target="AXU3.png" />
  <Relationship Id="rId_AXURE25" Type="http://schemas.openxmlformats.org/officeDocument/2006/relationships/image" Target="AXU4.png" />
  <Relationship Id="rId_AXURE26" Type="http://schemas.openxmlformats.org/officeDocument/2006/relationships/image" Target="AXU5.png" />
  <Relationship Id="rId_AXURE27" Type="http://schemas.openxmlformats.org/officeDocument/2006/relationships/image" Target="AXU6.png" />
  <Relationship Id="rId_AXURE28" Type="http://schemas.openxmlformats.org/officeDocument/2006/relationships/image" Target="AXU7.png" />
  <Relationship Id="rId_AXURE29" Type="http://schemas.openxmlformats.org/officeDocument/2006/relationships/image" Target="AXU8.png" />
  <Relationship Id="rId_AXURE30" Type="http://schemas.openxmlformats.org/officeDocument/2006/relationships/image" Target="AXU9.png" />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